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2F" w:rsidRPr="00093DB1" w:rsidRDefault="00356920" w:rsidP="0014473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3DB1">
        <w:rPr>
          <w:rFonts w:ascii="Times New Roman" w:hAnsi="Times New Roman" w:cs="Times New Roman"/>
          <w:b/>
          <w:sz w:val="24"/>
          <w:szCs w:val="24"/>
          <w:lang w:val="en-US"/>
        </w:rPr>
        <w:t>Supplementary Material</w:t>
      </w:r>
      <w:r w:rsidR="008516F0" w:rsidRPr="00093D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</w:t>
      </w:r>
      <w:r w:rsidR="009F0A51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8516F0" w:rsidRPr="00093D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8516F0" w:rsidRPr="00093DB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Parameters and QAIC (quasilikelihood Akaike </w:t>
      </w:r>
      <w:r w:rsidR="00063D60">
        <w:rPr>
          <w:rFonts w:ascii="Times New Roman" w:hAnsi="Times New Roman" w:cs="Times New Roman"/>
          <w:noProof/>
          <w:sz w:val="24"/>
          <w:szCs w:val="24"/>
          <w:lang w:val="en-US"/>
        </w:rPr>
        <w:t>i</w:t>
      </w:r>
      <w:bookmarkStart w:id="0" w:name="_GoBack"/>
      <w:bookmarkEnd w:id="0"/>
      <w:r w:rsidR="008516F0" w:rsidRPr="00093DB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nformation criterion) values of the models of variation of standardized lagged association </w:t>
      </w:r>
      <w:r w:rsidR="008516F0" w:rsidRPr="00093DB1">
        <w:rPr>
          <w:rFonts w:ascii="Times New Roman" w:hAnsi="Times New Roman" w:cs="Times New Roman"/>
          <w:sz w:val="24"/>
          <w:szCs w:val="24"/>
          <w:lang w:val="en-US"/>
        </w:rPr>
        <w:t>rates (</w:t>
      </w:r>
      <w:r w:rsidR="008516F0" w:rsidRPr="00093DB1">
        <w:rPr>
          <w:rFonts w:ascii="Times New Roman" w:hAnsi="Times New Roman" w:cs="Times New Roman"/>
          <w:i/>
          <w:sz w:val="24"/>
          <w:szCs w:val="24"/>
          <w:lang w:val="en-US"/>
        </w:rPr>
        <w:t>g’(</w:t>
      </w:r>
      <w:r w:rsidR="008516F0" w:rsidRPr="00093DB1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4"/>
      </w:r>
      <w:r w:rsidR="008516F0" w:rsidRPr="00093DB1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8516F0" w:rsidRPr="00093DB1">
        <w:rPr>
          <w:rFonts w:ascii="Times New Roman" w:hAnsi="Times New Roman" w:cs="Times New Roman"/>
          <w:sz w:val="24"/>
          <w:szCs w:val="24"/>
          <w:lang w:val="en-US"/>
        </w:rPr>
        <w:t>) with association time lag (</w:t>
      </w:r>
      <w:r w:rsidR="008516F0" w:rsidRPr="00093DB1">
        <w:rPr>
          <w:rFonts w:ascii="Times New Roman" w:hAnsi="Times New Roman" w:cs="Times New Roman"/>
          <w:i/>
          <w:sz w:val="24"/>
          <w:szCs w:val="24"/>
          <w:lang w:val="en-US"/>
        </w:rPr>
        <w:sym w:font="Symbol" w:char="F074"/>
      </w:r>
      <w:r w:rsidR="008516F0" w:rsidRPr="00093DB1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09338B" w:rsidRPr="00093DB1" w:rsidRDefault="0009338B" w:rsidP="0014473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516F0" w:rsidRPr="00093DB1" w:rsidRDefault="008516F0" w:rsidP="0014473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93DB1">
        <w:rPr>
          <w:rFonts w:ascii="Times New Roman" w:hAnsi="Times New Roman" w:cs="Times New Roman"/>
          <w:b/>
          <w:sz w:val="24"/>
          <w:szCs w:val="24"/>
          <w:lang w:val="en-US"/>
        </w:rPr>
        <w:t>Table S</w:t>
      </w:r>
      <w:r w:rsidR="00BF303F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093D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093DB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Four exponential models for standardized lagged association rates were fitted: SLAR1 (constant associations), SLAR2 (temporary associations), SLAR3 (combination of constant and temporary associations) and SLAR4 (two different temporary associations with different levels of dissociation). Models fitted using maximum likelihood and </w:t>
      </w:r>
      <w:r w:rsidRPr="00093DB1">
        <w:rPr>
          <w:rFonts w:ascii="Times New Roman" w:hAnsi="Times New Roman" w:cs="Times New Roman"/>
          <w:sz w:val="24"/>
          <w:szCs w:val="24"/>
          <w:lang w:val="en-US"/>
        </w:rPr>
        <w:t xml:space="preserve">binomial loss </w:t>
      </w:r>
      <w:r w:rsidRPr="00093DB1">
        <w:rPr>
          <w:rFonts w:ascii="Times New Roman" w:hAnsi="Times New Roman" w:cs="Times New Roman"/>
          <w:noProof/>
          <w:sz w:val="24"/>
          <w:szCs w:val="24"/>
          <w:lang w:val="en-US"/>
        </w:rPr>
        <w:t>to the original data. The lowest QAIC value</w:t>
      </w:r>
      <w:r w:rsidR="00CB27EB" w:rsidRPr="00093DB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(in bold)</w:t>
      </w:r>
      <w:r w:rsidRPr="00093DB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indicates the best-fitting model and the </w:t>
      </w:r>
      <w:r w:rsidRPr="00093DB1">
        <w:rPr>
          <w:rFonts w:ascii="Times New Roman" w:hAnsi="Times New Roman" w:cs="Times New Roman"/>
          <w:i/>
          <w:iCs/>
          <w:sz w:val="24"/>
          <w:szCs w:val="24"/>
          <w:lang w:val="en-US"/>
        </w:rPr>
        <w:t>Δ</w:t>
      </w:r>
      <w:r w:rsidRPr="00093DB1">
        <w:rPr>
          <w:rFonts w:ascii="Times New Roman" w:hAnsi="Times New Roman" w:cs="Times New Roman"/>
          <w:sz w:val="24"/>
          <w:szCs w:val="24"/>
          <w:lang w:val="en-US"/>
        </w:rPr>
        <w:t>QAIC</w:t>
      </w:r>
      <w:r w:rsidRPr="00093DB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(difference between the QAIC of the model and the QAIC of the best-fitting model) indicates the level of suport for other models. Best fitted model reparameterized to give standard error estimates of the typical unit size (</w:t>
      </w:r>
      <w:r w:rsidRPr="00093DB1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u</w:t>
      </w:r>
      <w:r w:rsidRPr="00093DB1">
        <w:rPr>
          <w:rFonts w:ascii="Times New Roman" w:hAnsi="Times New Roman" w:cs="Times New Roman"/>
          <w:noProof/>
          <w:sz w:val="24"/>
          <w:szCs w:val="24"/>
          <w:lang w:val="en-US"/>
        </w:rPr>
        <w:t>) and typical group size (</w:t>
      </w:r>
      <w:r w:rsidRPr="00093DB1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m</w:t>
      </w:r>
      <w:r w:rsidRPr="00093DB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+1, </w:t>
      </w:r>
      <w:r w:rsidR="00686CA7" w:rsidRPr="00093DB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where </w:t>
      </w:r>
      <w:r w:rsidRPr="00093DB1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m</w:t>
      </w:r>
      <w:r w:rsidRPr="00093DB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686CA7" w:rsidRPr="00093DB1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represents </w:t>
      </w:r>
      <w:r w:rsidRPr="00093DB1">
        <w:rPr>
          <w:rFonts w:ascii="Times New Roman" w:hAnsi="Times New Roman" w:cs="Times New Roman"/>
          <w:noProof/>
          <w:sz w:val="24"/>
          <w:szCs w:val="24"/>
          <w:lang w:val="en-US"/>
        </w:rPr>
        <w:t>gregariousness).</w:t>
      </w:r>
    </w:p>
    <w:tbl>
      <w:tblPr>
        <w:tblW w:w="94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3119"/>
        <w:gridCol w:w="2126"/>
        <w:gridCol w:w="992"/>
        <w:gridCol w:w="851"/>
        <w:gridCol w:w="851"/>
      </w:tblGrid>
      <w:tr w:rsidR="008516F0" w:rsidRPr="00093DB1" w:rsidTr="009B44AC">
        <w:trPr>
          <w:jc w:val="center"/>
        </w:trPr>
        <w:tc>
          <w:tcPr>
            <w:tcW w:w="14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516F0" w:rsidRPr="00093DB1" w:rsidRDefault="008516F0" w:rsidP="0027640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3DB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Model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516F0" w:rsidRPr="00093DB1" w:rsidRDefault="008516F0" w:rsidP="0027640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3DB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Model formula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516F0" w:rsidRPr="00093DB1" w:rsidRDefault="008516F0" w:rsidP="0027640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3DB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Estimated parameters (jackknifed SE)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516F0" w:rsidRPr="00093DB1" w:rsidRDefault="008516F0" w:rsidP="0027640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3DB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QAIC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516F0" w:rsidRPr="00093DB1" w:rsidRDefault="008516F0" w:rsidP="0027640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093DB1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Δ</w:t>
            </w:r>
            <w:r w:rsidRPr="00093DB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QAIC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516F0" w:rsidRPr="00093DB1" w:rsidRDefault="008516F0" w:rsidP="0027640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8516F0" w:rsidRPr="00093DB1" w:rsidTr="009B44AC">
        <w:trPr>
          <w:trHeight w:val="274"/>
          <w:jc w:val="center"/>
        </w:trPr>
        <w:tc>
          <w:tcPr>
            <w:tcW w:w="1465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516F0" w:rsidRPr="00093DB1" w:rsidRDefault="008516F0" w:rsidP="0027640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93D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SLAR1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516F0" w:rsidRPr="00093DB1" w:rsidRDefault="008516F0" w:rsidP="00276403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93DB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g</w:t>
            </w:r>
            <w:r w:rsidRPr="00093DB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</w:t>
            </w:r>
            <w:r w:rsidRPr="00093DB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sym w:font="Symbol" w:char="F074"/>
            </w:r>
            <w:r w:rsidRPr="00093DB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) = </w:t>
            </w:r>
            <w:r w:rsidRPr="00093DB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a</w:t>
            </w:r>
          </w:p>
          <w:p w:rsidR="008516F0" w:rsidRPr="00093DB1" w:rsidRDefault="008516F0" w:rsidP="0027640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516F0" w:rsidRPr="00093DB1" w:rsidRDefault="008516F0" w:rsidP="0027640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93DB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Pr="00093D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0.059534 (0.0038752)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516F0" w:rsidRPr="00093DB1" w:rsidRDefault="008516F0" w:rsidP="002764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3D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51657.27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516F0" w:rsidRPr="00093DB1" w:rsidRDefault="008516F0" w:rsidP="002764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3D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54.52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516F0" w:rsidRPr="00093DB1" w:rsidRDefault="008516F0" w:rsidP="002764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3D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 support</w:t>
            </w:r>
          </w:p>
        </w:tc>
      </w:tr>
      <w:tr w:rsidR="008516F0" w:rsidRPr="00093DB1" w:rsidTr="009B44AC">
        <w:trPr>
          <w:trHeight w:val="738"/>
          <w:jc w:val="center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6F0" w:rsidRPr="00093DB1" w:rsidRDefault="008516F0" w:rsidP="0027640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93D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SLAR2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516F0" w:rsidRPr="00093DB1" w:rsidRDefault="008516F0" w:rsidP="00276403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93DB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g</w:t>
            </w:r>
            <w:r w:rsidRPr="00093DB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</w:t>
            </w:r>
            <w:r w:rsidRPr="00093DB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sym w:font="Symbol" w:char="F074"/>
            </w:r>
            <w:r w:rsidRPr="00093DB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) = </w:t>
            </w:r>
            <w:r w:rsidRPr="00093DB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a·</w:t>
            </w:r>
            <w:r w:rsidRPr="00093DB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</w:t>
            </w:r>
            <w:r w:rsidRPr="00093DB1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US"/>
              </w:rPr>
              <w:t xml:space="preserve">(– </w:t>
            </w:r>
            <w:r w:rsidRPr="00093DB1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val="en-US"/>
              </w:rPr>
              <w:t>b</w:t>
            </w:r>
            <w:r w:rsidRPr="00093DB1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US"/>
              </w:rPr>
              <w:sym w:font="Symbol" w:char="F074"/>
            </w:r>
            <w:r w:rsidRPr="00093DB1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US"/>
              </w:rPr>
              <w:t>)</w:t>
            </w:r>
          </w:p>
          <w:p w:rsidR="008516F0" w:rsidRPr="00093DB1" w:rsidRDefault="008516F0" w:rsidP="0027640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6F0" w:rsidRPr="00093DB1" w:rsidRDefault="008516F0" w:rsidP="002764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3DB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Pr="00093D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0.061133 (0.0040589)</w:t>
            </w:r>
          </w:p>
          <w:p w:rsidR="008516F0" w:rsidRPr="00093DB1" w:rsidRDefault="008516F0" w:rsidP="002764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3DB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</w:t>
            </w:r>
            <w:r w:rsidRPr="00093D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4.4746e-05 (5.7329e-05)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6F0" w:rsidRPr="00093DB1" w:rsidRDefault="008516F0" w:rsidP="002764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3D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51653.26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516F0" w:rsidRPr="00093DB1" w:rsidRDefault="008516F0" w:rsidP="002764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3D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516F0" w:rsidRPr="00093DB1" w:rsidRDefault="008516F0" w:rsidP="002764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3D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 support</w:t>
            </w:r>
          </w:p>
        </w:tc>
      </w:tr>
      <w:tr w:rsidR="008516F0" w:rsidRPr="00093DB1" w:rsidTr="009B44AC">
        <w:trPr>
          <w:trHeight w:val="1393"/>
          <w:jc w:val="center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6F0" w:rsidRPr="00093DB1" w:rsidRDefault="008516F0" w:rsidP="0027640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93D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SLAR3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516F0" w:rsidRPr="00093DB1" w:rsidRDefault="008516F0" w:rsidP="00276403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val="en-US"/>
              </w:rPr>
            </w:pPr>
            <w:r w:rsidRPr="00093DB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g</w:t>
            </w:r>
            <w:r w:rsidRPr="00093DB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</w:t>
            </w:r>
            <w:r w:rsidRPr="00093DB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sym w:font="Symbol" w:char="F074"/>
            </w:r>
            <w:r w:rsidRPr="00093DB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) = </w:t>
            </w:r>
            <w:r w:rsidRPr="00093DB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a</w:t>
            </w:r>
            <w:r w:rsidRPr="00093DB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+ </w:t>
            </w:r>
            <w:r w:rsidRPr="00093DB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c·</w:t>
            </w:r>
            <w:r w:rsidRPr="00093DB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</w:t>
            </w:r>
            <w:r w:rsidRPr="00093DB1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US"/>
              </w:rPr>
              <w:t xml:space="preserve"> (</w:t>
            </w:r>
            <w:r w:rsidRPr="00093DB1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val="en-US"/>
              </w:rPr>
              <w:t>– b</w:t>
            </w:r>
            <w:r w:rsidRPr="00093DB1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US"/>
              </w:rPr>
              <w:t>τ)</w:t>
            </w:r>
          </w:p>
          <w:p w:rsidR="008516F0" w:rsidRPr="00093DB1" w:rsidRDefault="008516F0" w:rsidP="0027640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6F0" w:rsidRPr="00093DB1" w:rsidRDefault="008516F0" w:rsidP="002764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3DB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Pr="00093D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0.056241 (0.0041977)</w:t>
            </w:r>
          </w:p>
          <w:p w:rsidR="008516F0" w:rsidRPr="00093DB1" w:rsidRDefault="008516F0" w:rsidP="0027640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93DB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</w:t>
            </w:r>
            <w:r w:rsidRPr="00093D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0.048547 (0.085382)</w:t>
            </w:r>
          </w:p>
          <w:p w:rsidR="008516F0" w:rsidRPr="00093DB1" w:rsidRDefault="008516F0" w:rsidP="0027640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93DB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</w:t>
            </w:r>
            <w:r w:rsidRPr="00093D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0.016388 (0.011208)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6F0" w:rsidRPr="00093DB1" w:rsidRDefault="008516F0" w:rsidP="002764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3D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51602.74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516F0" w:rsidRPr="00093DB1" w:rsidRDefault="008516F0" w:rsidP="002764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3D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8516F0" w:rsidRPr="00093DB1" w:rsidRDefault="008516F0" w:rsidP="002764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516F0" w:rsidRPr="00093DB1" w:rsidRDefault="008516F0" w:rsidP="00276403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093DB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Best</w:t>
            </w:r>
          </w:p>
        </w:tc>
      </w:tr>
      <w:tr w:rsidR="008516F0" w:rsidRPr="00093DB1" w:rsidTr="009B44AC">
        <w:trPr>
          <w:trHeight w:val="1413"/>
          <w:jc w:val="center"/>
        </w:trPr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16F0" w:rsidRPr="00093DB1" w:rsidRDefault="008516F0" w:rsidP="0027640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93D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SLAR4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6F0" w:rsidRPr="00093DB1" w:rsidRDefault="008516F0" w:rsidP="00276403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val="en-US"/>
              </w:rPr>
            </w:pPr>
            <w:r w:rsidRPr="00093DB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g</w:t>
            </w:r>
            <w:r w:rsidRPr="00093DB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</w:t>
            </w:r>
            <w:r w:rsidRPr="00093DB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sym w:font="Symbol" w:char="F074"/>
            </w:r>
            <w:r w:rsidRPr="00093DB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) = </w:t>
            </w:r>
            <w:r w:rsidRPr="00093DB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a·</w:t>
            </w:r>
            <w:r w:rsidRPr="00093DB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</w:t>
            </w:r>
            <w:r w:rsidRPr="00093DB1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US"/>
              </w:rPr>
              <w:t xml:space="preserve">(– </w:t>
            </w:r>
            <w:r w:rsidRPr="00093DB1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val="en-US"/>
              </w:rPr>
              <w:t>b</w:t>
            </w:r>
            <w:r w:rsidRPr="00093DB1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US"/>
              </w:rPr>
              <w:sym w:font="Symbol" w:char="F074"/>
            </w:r>
            <w:r w:rsidRPr="00093DB1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US"/>
              </w:rPr>
              <w:t xml:space="preserve"> )</w:t>
            </w:r>
            <w:r w:rsidRPr="00093DB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+ c</w:t>
            </w:r>
            <w:r w:rsidRPr="00093DB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·</w:t>
            </w:r>
            <w:r w:rsidRPr="00093DB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</w:t>
            </w:r>
            <w:r w:rsidRPr="00093DB1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US"/>
              </w:rPr>
              <w:t xml:space="preserve">(– </w:t>
            </w:r>
            <w:r w:rsidRPr="00093DB1"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  <w:lang w:val="en-US"/>
              </w:rPr>
              <w:t>d</w:t>
            </w:r>
            <w:r w:rsidRPr="00093DB1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US"/>
              </w:rPr>
              <w:sym w:font="Symbol" w:char="F074"/>
            </w:r>
            <w:r w:rsidRPr="00093DB1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US"/>
              </w:rPr>
              <w:t>)</w:t>
            </w:r>
          </w:p>
          <w:p w:rsidR="008516F0" w:rsidRPr="00093DB1" w:rsidRDefault="008516F0" w:rsidP="00276403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16F0" w:rsidRPr="00093DB1" w:rsidRDefault="008516F0" w:rsidP="002764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3DB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Pr="00093D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0.023076 (0.009771)</w:t>
            </w:r>
          </w:p>
          <w:p w:rsidR="008516F0" w:rsidRPr="00093DB1" w:rsidRDefault="008516F0" w:rsidP="002764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3DB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</w:t>
            </w:r>
            <w:r w:rsidRPr="00093D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0.088789 (0.12038)</w:t>
            </w:r>
          </w:p>
          <w:p w:rsidR="008516F0" w:rsidRPr="00093DB1" w:rsidRDefault="008516F0" w:rsidP="002764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3DB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</w:t>
            </w:r>
            <w:r w:rsidRPr="00093D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0.054541 (0.011105)</w:t>
            </w:r>
          </w:p>
          <w:p w:rsidR="008516F0" w:rsidRPr="00093DB1" w:rsidRDefault="008516F0" w:rsidP="002764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3DB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</w:t>
            </w:r>
            <w:r w:rsidRPr="00093D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-4.2029e-05 (0.000153)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16F0" w:rsidRPr="00093DB1" w:rsidRDefault="008516F0" w:rsidP="002764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3D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51603.54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6F0" w:rsidRPr="00093DB1" w:rsidRDefault="008516F0" w:rsidP="002764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3D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16F0" w:rsidRPr="00093DB1" w:rsidRDefault="008516F0" w:rsidP="002764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3D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Some support</w:t>
            </w:r>
          </w:p>
        </w:tc>
      </w:tr>
      <w:tr w:rsidR="008516F0" w:rsidRPr="00093DB1" w:rsidTr="009B44AC">
        <w:trPr>
          <w:trHeight w:val="87"/>
          <w:jc w:val="center"/>
        </w:trPr>
        <w:tc>
          <w:tcPr>
            <w:tcW w:w="14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516F0" w:rsidRPr="00093DB1" w:rsidRDefault="008516F0" w:rsidP="002764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3D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SLAR3 reparameterized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516F0" w:rsidRPr="00093DB1" w:rsidRDefault="00276403" w:rsidP="00276403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>g(</m:t>
                </m:r>
                <m:r>
                  <w:rPr>
                    <w:rFonts w:ascii="Cambria Math" w:hAnsi="Cambria Math" w:cs="Times New Roman"/>
                    <w:i/>
                    <w:sz w:val="18"/>
                    <w:szCs w:val="18"/>
                    <w:lang w:val="en-US"/>
                  </w:rPr>
                  <w:sym w:font="Symbol" w:char="F074"/>
                </m:r>
                <m: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 xml:space="preserve">) =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  <w:lang w:val="en-US"/>
                      </w:rPr>
                      <m:t>u-1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  <w:lang w:val="en-US"/>
                      </w:rPr>
                      <m:t>m+1-u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  <w:sz w:val="18"/>
                            <w:szCs w:val="1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  <w:vertAlign w:val="superscript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  <w:vertAlign w:val="superscript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  <w:vertAlign w:val="superscript"/>
                        <w:lang w:val="en-US"/>
                      </w:rPr>
                      <m:t>(– bτ )</m:t>
                    </m:r>
                  </m:sup>
                </m:sSup>
              </m:oMath>
            </m:oMathPara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516F0" w:rsidRPr="00093DB1" w:rsidRDefault="008516F0" w:rsidP="002764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3DB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u</w:t>
            </w:r>
            <w:r w:rsidRPr="00093D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 11.6593 (3.404)</w:t>
            </w:r>
          </w:p>
          <w:p w:rsidR="008516F0" w:rsidRPr="00093DB1" w:rsidRDefault="008516F0" w:rsidP="002764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3DB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</w:t>
            </w:r>
            <w:r w:rsidRPr="00093D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+1 = 14.7669 (2.4552)</w:t>
            </w:r>
          </w:p>
          <w:p w:rsidR="008516F0" w:rsidRPr="00093DB1" w:rsidRDefault="008516F0" w:rsidP="002764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3DB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</w:t>
            </w:r>
            <w:r w:rsidRPr="00093D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= 0.04859</w:t>
            </w:r>
            <w:r w:rsidR="00A5179E" w:rsidRPr="00093D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 (0</w:t>
            </w:r>
            <w:r w:rsidRPr="00093D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.085363)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516F0" w:rsidRPr="00093DB1" w:rsidRDefault="008516F0" w:rsidP="002764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516F0" w:rsidRPr="00093DB1" w:rsidRDefault="008516F0" w:rsidP="002764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516F0" w:rsidRPr="00093DB1" w:rsidRDefault="008516F0" w:rsidP="0027640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8516F0" w:rsidRPr="00093DB1" w:rsidRDefault="008516F0" w:rsidP="0014473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516F0" w:rsidRPr="00093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63"/>
    <w:rsid w:val="00034B5F"/>
    <w:rsid w:val="00063D60"/>
    <w:rsid w:val="0009338B"/>
    <w:rsid w:val="00093DB1"/>
    <w:rsid w:val="0014473A"/>
    <w:rsid w:val="001B5FC6"/>
    <w:rsid w:val="00276403"/>
    <w:rsid w:val="002872AC"/>
    <w:rsid w:val="002F046A"/>
    <w:rsid w:val="00356920"/>
    <w:rsid w:val="00686CA7"/>
    <w:rsid w:val="006D21C5"/>
    <w:rsid w:val="008516F0"/>
    <w:rsid w:val="009B44AC"/>
    <w:rsid w:val="009F0A51"/>
    <w:rsid w:val="00A5179E"/>
    <w:rsid w:val="00A9422F"/>
    <w:rsid w:val="00B65A63"/>
    <w:rsid w:val="00BF303F"/>
    <w:rsid w:val="00C826E8"/>
    <w:rsid w:val="00CB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38FC6FF-1402-420B-9824-59B618C9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516F0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1C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1C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Tavares</dc:creator>
  <cp:keywords/>
  <dc:description/>
  <cp:lastModifiedBy>Sara Tavares</cp:lastModifiedBy>
  <cp:revision>6</cp:revision>
  <dcterms:created xsi:type="dcterms:W3CDTF">2016-05-12T10:54:00Z</dcterms:created>
  <dcterms:modified xsi:type="dcterms:W3CDTF">2016-10-18T14:35:00Z</dcterms:modified>
</cp:coreProperties>
</file>