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2E" w:rsidRPr="0049031F" w:rsidRDefault="00077293" w:rsidP="0002267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031F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  <w:r w:rsidR="008516F0" w:rsidRPr="00490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4C40D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516F0" w:rsidRPr="00490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E42C0" w:rsidRPr="0049031F">
        <w:rPr>
          <w:rFonts w:ascii="Times New Roman" w:hAnsi="Times New Roman" w:cs="Times New Roman"/>
          <w:sz w:val="24"/>
          <w:szCs w:val="24"/>
          <w:lang w:val="en-US"/>
        </w:rPr>
        <w:t xml:space="preserve">Patterns of association for the most encountered </w:t>
      </w:r>
      <w:r w:rsidRPr="0049031F">
        <w:rPr>
          <w:rFonts w:ascii="Times New Roman" w:hAnsi="Times New Roman" w:cs="Times New Roman"/>
          <w:sz w:val="24"/>
          <w:szCs w:val="24"/>
          <w:lang w:val="en-US"/>
        </w:rPr>
        <w:t xml:space="preserve">adult </w:t>
      </w:r>
      <w:r w:rsidR="004E42C0" w:rsidRPr="0049031F">
        <w:rPr>
          <w:rFonts w:ascii="Times New Roman" w:hAnsi="Times New Roman" w:cs="Times New Roman"/>
          <w:sz w:val="24"/>
          <w:szCs w:val="24"/>
          <w:lang w:val="en-US"/>
        </w:rPr>
        <w:t>females.</w:t>
      </w:r>
    </w:p>
    <w:p w:rsidR="008A5A0A" w:rsidRPr="0049031F" w:rsidRDefault="008A5A0A" w:rsidP="0002267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5448" w:rsidRPr="0049031F" w:rsidRDefault="003F1C55" w:rsidP="0002267F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9031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3EED1D8" wp14:editId="0BF52A8E">
            <wp:extent cx="5731510" cy="40805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64" w:rsidRPr="0049031F" w:rsidRDefault="00D85864" w:rsidP="0002267F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9031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Figure S</w:t>
      </w:r>
      <w:r w:rsidR="004C40D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</w:t>
      </w:r>
      <w:r w:rsidR="00B3474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</w:t>
      </w:r>
      <w:r w:rsidRPr="0049031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  <w:r w:rsidRPr="0049031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9031F">
        <w:rPr>
          <w:rFonts w:ascii="Times New Roman" w:hAnsi="Times New Roman" w:cs="Times New Roman"/>
          <w:sz w:val="24"/>
          <w:szCs w:val="24"/>
          <w:lang w:val="en-US"/>
        </w:rPr>
        <w:t xml:space="preserve">Average-linkage cluster dendogram </w:t>
      </w:r>
      <w:r w:rsidRPr="0049031F">
        <w:rPr>
          <w:rFonts w:ascii="Times New Roman" w:hAnsi="Times New Roman" w:cs="Times New Roman"/>
          <w:noProof/>
          <w:sz w:val="24"/>
          <w:szCs w:val="24"/>
          <w:lang w:val="en-US"/>
        </w:rPr>
        <w:t>(coph</w:t>
      </w:r>
      <w:r w:rsidR="00142F03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Pr="0049031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netic correlation coefficient [CCC] = 0.93) </w:t>
      </w:r>
      <w:r w:rsidRPr="0049031F">
        <w:rPr>
          <w:rFonts w:ascii="Times New Roman" w:hAnsi="Times New Roman" w:cs="Times New Roman"/>
          <w:sz w:val="24"/>
          <w:szCs w:val="24"/>
          <w:lang w:val="en-US"/>
        </w:rPr>
        <w:t xml:space="preserve">and knot diagram of cumulative bifurcations for the 32 most encountered </w:t>
      </w:r>
      <w:r w:rsidR="00327EA4" w:rsidRPr="0049031F">
        <w:rPr>
          <w:rFonts w:ascii="Times New Roman" w:hAnsi="Times New Roman" w:cs="Times New Roman"/>
          <w:sz w:val="24"/>
          <w:szCs w:val="24"/>
          <w:lang w:val="en-US"/>
        </w:rPr>
        <w:t xml:space="preserve">adult </w:t>
      </w:r>
      <w:r w:rsidRPr="0049031F">
        <w:rPr>
          <w:rFonts w:ascii="Times New Roman" w:hAnsi="Times New Roman" w:cs="Times New Roman"/>
          <w:sz w:val="24"/>
          <w:szCs w:val="24"/>
          <w:lang w:val="en-US"/>
        </w:rPr>
        <w:t>females</w:t>
      </w:r>
      <w:r w:rsidR="00D100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10021" w:rsidRPr="003434FE">
        <w:rPr>
          <w:rFonts w:ascii="Times New Roman" w:hAnsi="Times New Roman" w:cs="Times New Roman"/>
          <w:sz w:val="24"/>
          <w:szCs w:val="24"/>
          <w:lang w:val="en-US"/>
        </w:rPr>
        <w:t xml:space="preserve">on more than 10 days over at least </w:t>
      </w:r>
      <w:r w:rsidR="00D1002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10021" w:rsidRPr="003434FE"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="00D100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9031F">
        <w:rPr>
          <w:rFonts w:ascii="Times New Roman" w:hAnsi="Times New Roman" w:cs="Times New Roman"/>
          <w:noProof/>
          <w:sz w:val="24"/>
          <w:szCs w:val="24"/>
          <w:lang w:val="en-US"/>
        </w:rPr>
        <w:t>. A maximum modularity-G, within hierarchical clustering, of 0.48 suggests a division into distinct clusters at an HWI of 0.043 (dashed line).</w:t>
      </w:r>
    </w:p>
    <w:p w:rsidR="00D85864" w:rsidRPr="0049031F" w:rsidRDefault="00D85864" w:rsidP="0002267F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A53C3" w:rsidRDefault="00EA53C3" w:rsidP="000226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0C4B" w:rsidRDefault="00A30C4B" w:rsidP="000226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4B29" w:rsidRPr="00D10021" w:rsidRDefault="00A30C4B" w:rsidP="000226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0C4B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4CD255A6" wp14:editId="68AE42C9">
            <wp:extent cx="5731510" cy="42862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29" w:rsidRPr="0049031F" w:rsidRDefault="000F4B29" w:rsidP="0002267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031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Figure S</w:t>
      </w:r>
      <w:r w:rsidR="004C40D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</w:t>
      </w:r>
      <w:r w:rsidR="00B3474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</w:t>
      </w:r>
      <w:r w:rsidRPr="0049031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. </w:t>
      </w:r>
      <w:r w:rsidR="00D10021" w:rsidRPr="0049031F">
        <w:rPr>
          <w:rFonts w:ascii="Times New Roman" w:hAnsi="Times New Roman" w:cs="Times New Roman"/>
          <w:sz w:val="24"/>
          <w:szCs w:val="24"/>
          <w:lang w:val="en-US"/>
        </w:rPr>
        <w:t xml:space="preserve">Average-linkage cluster dendogram </w:t>
      </w:r>
      <w:r w:rsidR="00D10021" w:rsidRPr="0049031F">
        <w:rPr>
          <w:rFonts w:ascii="Times New Roman" w:hAnsi="Times New Roman" w:cs="Times New Roman"/>
          <w:noProof/>
          <w:sz w:val="24"/>
          <w:szCs w:val="24"/>
          <w:lang w:val="en-US"/>
        </w:rPr>
        <w:t>(coph</w:t>
      </w:r>
      <w:r w:rsidR="00142F03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bookmarkStart w:id="0" w:name="_GoBack"/>
      <w:bookmarkEnd w:id="0"/>
      <w:r w:rsidR="00D10021" w:rsidRPr="0049031F">
        <w:rPr>
          <w:rFonts w:ascii="Times New Roman" w:hAnsi="Times New Roman" w:cs="Times New Roman"/>
          <w:noProof/>
          <w:sz w:val="24"/>
          <w:szCs w:val="24"/>
          <w:lang w:val="en-US"/>
        </w:rPr>
        <w:t>netic correlation coefficient [CCC] = 0.9</w:t>
      </w:r>
      <w:r w:rsidR="00D10021">
        <w:rPr>
          <w:rFonts w:ascii="Times New Roman" w:hAnsi="Times New Roman" w:cs="Times New Roman"/>
          <w:noProof/>
          <w:sz w:val="24"/>
          <w:szCs w:val="24"/>
          <w:lang w:val="en-US"/>
        </w:rPr>
        <w:t>6</w:t>
      </w:r>
      <w:r w:rsidR="00D10021" w:rsidRPr="0049031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) </w:t>
      </w:r>
      <w:r w:rsidR="00D10021" w:rsidRPr="0049031F">
        <w:rPr>
          <w:rFonts w:ascii="Times New Roman" w:hAnsi="Times New Roman" w:cs="Times New Roman"/>
          <w:sz w:val="24"/>
          <w:szCs w:val="24"/>
          <w:lang w:val="en-US"/>
        </w:rPr>
        <w:t xml:space="preserve">and knot diagram of cumulative bifurcations for the </w:t>
      </w:r>
      <w:r w:rsidR="00D100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10021" w:rsidRPr="0049031F">
        <w:rPr>
          <w:rFonts w:ascii="Times New Roman" w:hAnsi="Times New Roman" w:cs="Times New Roman"/>
          <w:sz w:val="24"/>
          <w:szCs w:val="24"/>
          <w:lang w:val="en-US"/>
        </w:rPr>
        <w:t>2 most encountered adult females</w:t>
      </w:r>
      <w:r w:rsidR="00D10021">
        <w:rPr>
          <w:rFonts w:ascii="Times New Roman" w:hAnsi="Times New Roman" w:cs="Times New Roman"/>
          <w:sz w:val="24"/>
          <w:szCs w:val="24"/>
          <w:lang w:val="en-US"/>
        </w:rPr>
        <w:t xml:space="preserve"> (on at least 20 days over at least 3 different years)</w:t>
      </w:r>
      <w:r w:rsidR="00D10021" w:rsidRPr="0049031F">
        <w:rPr>
          <w:rFonts w:ascii="Times New Roman" w:hAnsi="Times New Roman" w:cs="Times New Roman"/>
          <w:noProof/>
          <w:sz w:val="24"/>
          <w:szCs w:val="24"/>
          <w:lang w:val="en-US"/>
        </w:rPr>
        <w:t>. A maximum modularity-G, within hierarchical clustering, of 0.</w:t>
      </w:r>
      <w:r w:rsidR="00D10021">
        <w:rPr>
          <w:rFonts w:ascii="Times New Roman" w:hAnsi="Times New Roman" w:cs="Times New Roman"/>
          <w:noProof/>
          <w:sz w:val="24"/>
          <w:szCs w:val="24"/>
          <w:lang w:val="en-US"/>
        </w:rPr>
        <w:t>39</w:t>
      </w:r>
      <w:r w:rsidR="00D10021" w:rsidRPr="0049031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suggests a division into distinct clusters at an HWI of 0.</w:t>
      </w:r>
      <w:r w:rsidR="00D10021">
        <w:rPr>
          <w:rFonts w:ascii="Times New Roman" w:hAnsi="Times New Roman" w:cs="Times New Roman"/>
          <w:noProof/>
          <w:sz w:val="24"/>
          <w:szCs w:val="24"/>
          <w:lang w:val="en-US"/>
        </w:rPr>
        <w:t>211</w:t>
      </w:r>
      <w:r w:rsidR="00D10021" w:rsidRPr="0049031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(dashed line).</w:t>
      </w:r>
    </w:p>
    <w:sectPr w:rsidR="000F4B29" w:rsidRPr="0049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63"/>
    <w:rsid w:val="00015FA5"/>
    <w:rsid w:val="0002267F"/>
    <w:rsid w:val="00034B5F"/>
    <w:rsid w:val="00041748"/>
    <w:rsid w:val="00077293"/>
    <w:rsid w:val="000F02BA"/>
    <w:rsid w:val="000F4B29"/>
    <w:rsid w:val="00101004"/>
    <w:rsid w:val="00104D3A"/>
    <w:rsid w:val="00140882"/>
    <w:rsid w:val="0014265C"/>
    <w:rsid w:val="00142F03"/>
    <w:rsid w:val="00161F11"/>
    <w:rsid w:val="00327EA4"/>
    <w:rsid w:val="003D6A87"/>
    <w:rsid w:val="003E3CC6"/>
    <w:rsid w:val="003F1C55"/>
    <w:rsid w:val="00427003"/>
    <w:rsid w:val="00481508"/>
    <w:rsid w:val="0049031F"/>
    <w:rsid w:val="004C40D0"/>
    <w:rsid w:val="004E42C0"/>
    <w:rsid w:val="0056342E"/>
    <w:rsid w:val="00582C7D"/>
    <w:rsid w:val="005D4CD8"/>
    <w:rsid w:val="00634A07"/>
    <w:rsid w:val="006446A7"/>
    <w:rsid w:val="00651236"/>
    <w:rsid w:val="006F08B6"/>
    <w:rsid w:val="00711694"/>
    <w:rsid w:val="007C7D29"/>
    <w:rsid w:val="0082469C"/>
    <w:rsid w:val="00844CCC"/>
    <w:rsid w:val="008516F0"/>
    <w:rsid w:val="00874E43"/>
    <w:rsid w:val="008A05FA"/>
    <w:rsid w:val="008A5A0A"/>
    <w:rsid w:val="009343DF"/>
    <w:rsid w:val="00980B53"/>
    <w:rsid w:val="009F172E"/>
    <w:rsid w:val="00A30C4B"/>
    <w:rsid w:val="00A405A3"/>
    <w:rsid w:val="00A5179E"/>
    <w:rsid w:val="00A52F48"/>
    <w:rsid w:val="00A9422F"/>
    <w:rsid w:val="00AF5448"/>
    <w:rsid w:val="00B3474C"/>
    <w:rsid w:val="00B65A63"/>
    <w:rsid w:val="00C826E8"/>
    <w:rsid w:val="00C86DCF"/>
    <w:rsid w:val="00CD5B9A"/>
    <w:rsid w:val="00CF262E"/>
    <w:rsid w:val="00D10021"/>
    <w:rsid w:val="00D121F0"/>
    <w:rsid w:val="00D20D12"/>
    <w:rsid w:val="00D85864"/>
    <w:rsid w:val="00DA3631"/>
    <w:rsid w:val="00E3600E"/>
    <w:rsid w:val="00EA53C3"/>
    <w:rsid w:val="00F145A9"/>
    <w:rsid w:val="00F32BBA"/>
    <w:rsid w:val="00F73522"/>
    <w:rsid w:val="00F7559D"/>
    <w:rsid w:val="00F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43A508-E75F-4AFA-BEA1-A6F7C5CC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516F0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42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B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B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B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B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B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B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BD0F-F1A9-4A80-92EC-224BA73A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Tavares</cp:lastModifiedBy>
  <cp:revision>6</cp:revision>
  <dcterms:created xsi:type="dcterms:W3CDTF">2016-09-17T18:47:00Z</dcterms:created>
  <dcterms:modified xsi:type="dcterms:W3CDTF">2016-10-19T11:12:00Z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http://www.zotero.org/styles/behavioral-ecology</vt:lpwstr>
  </property>
  <property fmtid="{D5CDD505-2E9C-101B-9397-08002B2CF9AE}" pid="9" name="Mendeley Recent Style Name 3_1">
    <vt:lpwstr>Behavioral Ecology</vt:lpwstr>
  </property>
  <property fmtid="{D5CDD505-2E9C-101B-9397-08002B2CF9AE}" pid="10" name="Mendeley Recent Style Id 4_1">
    <vt:lpwstr>http://csl.mendeley.com/styles/20821881/council-of-science-editors-author-date</vt:lpwstr>
  </property>
  <property fmtid="{D5CDD505-2E9C-101B-9397-08002B2CF9AE}" pid="11" name="Mendeley Recent Style Name 4_1">
    <vt:lpwstr>Behavioral Ecology - Sara Tavares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