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30393" w14:textId="0E977391" w:rsidR="002970B2" w:rsidRPr="00915FE0" w:rsidRDefault="00CD51C7" w:rsidP="00915FE0">
      <w:pPr>
        <w:spacing w:line="276" w:lineRule="auto"/>
        <w:ind w:right="-52"/>
        <w:jc w:val="both"/>
        <w:rPr>
          <w:rFonts w:ascii="Times New Roman" w:hAnsi="Times New Roman" w:cs="Times New Roman"/>
          <w:b/>
          <w:lang w:val="en-US"/>
        </w:rPr>
      </w:pPr>
      <w:bookmarkStart w:id="0" w:name="_GoBack"/>
      <w:bookmarkEnd w:id="0"/>
      <w:r w:rsidRPr="00915FE0">
        <w:rPr>
          <w:rFonts w:ascii="Times New Roman" w:hAnsi="Times New Roman" w:cs="Times New Roman"/>
          <w:b/>
          <w:lang w:val="en-US"/>
        </w:rPr>
        <w:t xml:space="preserve">Supplementary material </w:t>
      </w:r>
    </w:p>
    <w:p w14:paraId="56313F55" w14:textId="77777777" w:rsidR="00CD51C7" w:rsidRPr="00F15473" w:rsidRDefault="00CD51C7" w:rsidP="00915FE0">
      <w:pPr>
        <w:spacing w:line="276" w:lineRule="auto"/>
        <w:ind w:right="-52"/>
        <w:jc w:val="both"/>
        <w:rPr>
          <w:rFonts w:ascii="Times New Roman" w:hAnsi="Times New Roman" w:cs="Times New Roman"/>
          <w:lang w:val="en-US"/>
        </w:rPr>
      </w:pPr>
    </w:p>
    <w:p w14:paraId="49837267" w14:textId="283793B5" w:rsidR="00CD51C7" w:rsidRPr="00915FE0" w:rsidRDefault="00CD51C7" w:rsidP="00915FE0">
      <w:pPr>
        <w:spacing w:line="276" w:lineRule="auto"/>
        <w:ind w:right="-52"/>
        <w:jc w:val="both"/>
        <w:rPr>
          <w:rFonts w:ascii="Times New Roman" w:hAnsi="Times New Roman" w:cs="Times New Roman"/>
          <w:b/>
          <w:i/>
          <w:color w:val="000000" w:themeColor="text1"/>
          <w:lang w:val="en-US"/>
        </w:rPr>
      </w:pPr>
      <w:r w:rsidRPr="00915FE0">
        <w:rPr>
          <w:rFonts w:ascii="Times New Roman" w:hAnsi="Times New Roman" w:cs="Times New Roman"/>
          <w:b/>
          <w:i/>
          <w:color w:val="000000" w:themeColor="text1"/>
          <w:lang w:val="en-US"/>
        </w:rPr>
        <w:t>Experiment 1</w:t>
      </w:r>
    </w:p>
    <w:p w14:paraId="772A57D3" w14:textId="56CDD259" w:rsidR="00954102" w:rsidRDefault="00954102" w:rsidP="00915FE0">
      <w:pPr>
        <w:spacing w:line="276" w:lineRule="auto"/>
        <w:ind w:right="-52"/>
        <w:jc w:val="both"/>
        <w:rPr>
          <w:rFonts w:ascii="Times New Roman" w:hAnsi="Times New Roman" w:cs="Times New Roman"/>
          <w:i/>
          <w:color w:val="000000" w:themeColor="text1"/>
          <w:lang w:val="en-US"/>
        </w:rPr>
      </w:pPr>
    </w:p>
    <w:p w14:paraId="20075F69" w14:textId="77777777" w:rsidR="000D7794" w:rsidRPr="00710715" w:rsidRDefault="000D7794" w:rsidP="002744C9">
      <w:pPr>
        <w:spacing w:line="276" w:lineRule="auto"/>
        <w:ind w:right="-52"/>
        <w:jc w:val="both"/>
        <w:rPr>
          <w:rFonts w:ascii="Times New Roman" w:hAnsi="Times New Roman" w:cs="Times New Roman"/>
          <w:i/>
          <w:lang w:eastAsia="es-ES_tradnl"/>
        </w:rPr>
      </w:pPr>
      <w:r w:rsidRPr="00FE7607">
        <w:rPr>
          <w:rFonts w:ascii="Times New Roman" w:hAnsi="Times New Roman" w:cs="Times New Roman"/>
          <w:i/>
          <w:lang w:eastAsia="es-ES_tradnl"/>
        </w:rPr>
        <w:t>1.</w:t>
      </w:r>
      <w:r>
        <w:rPr>
          <w:rFonts w:ascii="Times New Roman" w:hAnsi="Times New Roman" w:cs="Times New Roman"/>
          <w:i/>
          <w:lang w:eastAsia="es-ES_tradnl"/>
        </w:rPr>
        <w:t xml:space="preserve"> </w:t>
      </w:r>
      <w:r w:rsidRPr="00710715">
        <w:rPr>
          <w:rFonts w:ascii="Times New Roman" w:hAnsi="Times New Roman" w:cs="Times New Roman"/>
          <w:i/>
          <w:lang w:eastAsia="es-ES_tradnl"/>
        </w:rPr>
        <w:t>Establishing the use of first or last attempt data for analysis</w:t>
      </w:r>
    </w:p>
    <w:p w14:paraId="55E3F697" w14:textId="77777777" w:rsidR="000D7794" w:rsidRPr="00490A32" w:rsidRDefault="000D7794">
      <w:pPr>
        <w:pStyle w:val="ListParagraph"/>
        <w:widowControl w:val="0"/>
        <w:autoSpaceDE w:val="0"/>
        <w:autoSpaceDN w:val="0"/>
        <w:adjustRightInd w:val="0"/>
        <w:spacing w:line="276" w:lineRule="auto"/>
        <w:ind w:left="426" w:right="-52"/>
        <w:jc w:val="both"/>
        <w:outlineLvl w:val="0"/>
        <w:rPr>
          <w:rFonts w:ascii="Times New Roman" w:hAnsi="Times New Roman" w:cs="Times New Roman"/>
          <w:i/>
          <w:color w:val="000000" w:themeColor="text1"/>
          <w:lang w:eastAsia="es-ES_tradnl"/>
        </w:rPr>
      </w:pPr>
    </w:p>
    <w:p w14:paraId="2577E895" w14:textId="1826ABC0" w:rsidR="000D7794" w:rsidRPr="00710715" w:rsidRDefault="000D7794" w:rsidP="00915FE0">
      <w:pPr>
        <w:widowControl w:val="0"/>
        <w:autoSpaceDE w:val="0"/>
        <w:autoSpaceDN w:val="0"/>
        <w:adjustRightInd w:val="0"/>
        <w:spacing w:line="480" w:lineRule="auto"/>
        <w:ind w:right="-52"/>
        <w:jc w:val="both"/>
        <w:outlineLvl w:val="0"/>
        <w:rPr>
          <w:rFonts w:ascii="Times New Roman" w:hAnsi="Times New Roman" w:cs="Times New Roman"/>
          <w:color w:val="000000" w:themeColor="text1"/>
        </w:rPr>
      </w:pPr>
      <w:r w:rsidRPr="00490A32">
        <w:rPr>
          <w:rFonts w:ascii="Times New Roman" w:hAnsi="Times New Roman" w:cs="Times New Roman"/>
          <w:color w:val="000000" w:themeColor="text1"/>
          <w:lang w:eastAsia="es-ES_tradnl"/>
        </w:rPr>
        <w:t>One of the unexpected behaviours observed in the trials was the use of more than one route throughout a single trial by</w:t>
      </w:r>
      <w:r w:rsidRPr="005462ED">
        <w:rPr>
          <w:rFonts w:ascii="Times New Roman" w:hAnsi="Times New Roman" w:cs="Times New Roman"/>
          <w:color w:val="000000" w:themeColor="text1"/>
          <w:lang w:eastAsia="es-ES_tradnl"/>
        </w:rPr>
        <w:t xml:space="preserve"> some individuals. Spiders sometime chose</w:t>
      </w:r>
      <w:r>
        <w:rPr>
          <w:rFonts w:ascii="Times New Roman" w:hAnsi="Times New Roman" w:cs="Times New Roman"/>
          <w:color w:val="000000" w:themeColor="text1"/>
          <w:lang w:eastAsia="es-ES_tradnl"/>
        </w:rPr>
        <w:t xml:space="preserve"> </w:t>
      </w:r>
      <w:r w:rsidRPr="005462ED">
        <w:rPr>
          <w:rFonts w:ascii="Times New Roman" w:hAnsi="Times New Roman" w:cs="Times New Roman"/>
          <w:color w:val="000000" w:themeColor="text1"/>
          <w:lang w:eastAsia="es-ES_tradnl"/>
        </w:rPr>
        <w:t xml:space="preserve"> a route but then </w:t>
      </w:r>
      <w:r w:rsidRPr="005462ED">
        <w:rPr>
          <w:rFonts w:ascii="Times New Roman" w:hAnsi="Times New Roman" w:cs="Times New Roman"/>
          <w:color w:val="000000" w:themeColor="text1"/>
        </w:rPr>
        <w:t xml:space="preserve">returned to the starting platform before completion and chose a different route (or the same route for again) to exit. The number of attempts before escaping the pool ranged from one (completion of the route on </w:t>
      </w:r>
      <w:r w:rsidRPr="0014071C">
        <w:rPr>
          <w:rFonts w:ascii="Times New Roman" w:hAnsi="Times New Roman" w:cs="Times New Roman"/>
          <w:color w:val="000000" w:themeColor="text1"/>
        </w:rPr>
        <w:t xml:space="preserve">the first time) to three (two incomplete routes and one final complete route). </w:t>
      </w:r>
      <w:r w:rsidRPr="0014071C">
        <w:rPr>
          <w:rFonts w:ascii="Times New Roman" w:hAnsi="Times New Roman" w:cs="Times New Roman"/>
          <w:color w:val="000000" w:themeColor="text1"/>
          <w:lang w:eastAsia="es-ES_tradnl"/>
        </w:rPr>
        <w:t xml:space="preserve">Because of this, the results could have changed when using last attempt data (data from completed routes only) or when using first attempt data (data from the first attempt, including individuals that completed and those which did not complete the route). </w:t>
      </w:r>
      <w:r w:rsidRPr="00CA7136">
        <w:rPr>
          <w:rFonts w:ascii="Times New Roman" w:hAnsi="Times New Roman" w:cs="Times New Roman"/>
          <w:color w:val="000000" w:themeColor="text1"/>
        </w:rPr>
        <w:t>Therefore, we i</w:t>
      </w:r>
      <w:r w:rsidRPr="00513C11">
        <w:rPr>
          <w:rFonts w:ascii="Times New Roman" w:hAnsi="Times New Roman" w:cs="Times New Roman"/>
          <w:color w:val="000000" w:themeColor="text1"/>
        </w:rPr>
        <w:t>nvestigated</w:t>
      </w:r>
      <w:r w:rsidRPr="00711197">
        <w:rPr>
          <w:rFonts w:ascii="Times New Roman" w:hAnsi="Times New Roman" w:cs="Times New Roman"/>
          <w:color w:val="000000" w:themeColor="text1"/>
        </w:rPr>
        <w:t xml:space="preserve"> </w:t>
      </w:r>
      <w:r w:rsidRPr="00F67BF1">
        <w:rPr>
          <w:rFonts w:ascii="Times New Roman" w:hAnsi="Times New Roman" w:cs="Times New Roman"/>
          <w:color w:val="000000" w:themeColor="text1"/>
        </w:rPr>
        <w:t>whether the probability to choose the safe route differed</w:t>
      </w:r>
      <w:r w:rsidRPr="00FE7607">
        <w:rPr>
          <w:rFonts w:ascii="Times New Roman" w:hAnsi="Times New Roman" w:cs="Times New Roman"/>
          <w:color w:val="000000" w:themeColor="text1"/>
        </w:rPr>
        <w:t xml:space="preserve"> between first and last attempt </w:t>
      </w:r>
      <w:r w:rsidRPr="000D7794">
        <w:rPr>
          <w:rFonts w:ascii="Times New Roman" w:hAnsi="Times New Roman" w:cs="Times New Roman"/>
          <w:color w:val="000000" w:themeColor="text1"/>
        </w:rPr>
        <w:t xml:space="preserve">using McNemar's exact test with central confidence intervals (Fay 2010). We found no differences, either </w:t>
      </w:r>
      <w:r w:rsidRPr="00710715">
        <w:rPr>
          <w:rFonts w:ascii="Times New Roman" w:hAnsi="Times New Roman" w:cs="Times New Roman"/>
          <w:color w:val="000000" w:themeColor="text1"/>
        </w:rPr>
        <w:t xml:space="preserve">for </w:t>
      </w:r>
      <w:r w:rsidRPr="00710715">
        <w:rPr>
          <w:rFonts w:ascii="Times New Roman" w:hAnsi="Times New Roman" w:cs="Times New Roman"/>
          <w:i/>
          <w:color w:val="000000" w:themeColor="text1"/>
        </w:rPr>
        <w:t>Portia</w:t>
      </w:r>
      <w:r w:rsidRPr="00710715">
        <w:rPr>
          <w:rFonts w:ascii="Times New Roman" w:hAnsi="Times New Roman" w:cs="Times New Roman"/>
          <w:color w:val="000000" w:themeColor="text1"/>
        </w:rPr>
        <w:t xml:space="preserve"> (sample estimates: 0.2, n = 62, Confidence Interval [CI] = 0.004 – 1.787, </w:t>
      </w:r>
      <w:r w:rsidRPr="00710715">
        <w:rPr>
          <w:rFonts w:ascii="Times New Roman" w:hAnsi="Times New Roman" w:cs="Times New Roman"/>
          <w:i/>
          <w:color w:val="000000" w:themeColor="text1"/>
        </w:rPr>
        <w:t>P</w:t>
      </w:r>
      <w:r w:rsidRPr="00710715">
        <w:rPr>
          <w:rFonts w:ascii="Times New Roman" w:hAnsi="Times New Roman" w:cs="Times New Roman"/>
          <w:color w:val="000000" w:themeColor="text1"/>
        </w:rPr>
        <w:t xml:space="preserve"> = 0.218; Fig. S</w:t>
      </w:r>
      <w:r w:rsidR="001D0E40">
        <w:rPr>
          <w:rFonts w:ascii="Times New Roman" w:hAnsi="Times New Roman" w:cs="Times New Roman"/>
          <w:color w:val="000000" w:themeColor="text1"/>
        </w:rPr>
        <w:t>1</w:t>
      </w:r>
      <w:r w:rsidRPr="00710715">
        <w:rPr>
          <w:rFonts w:ascii="Times New Roman" w:hAnsi="Times New Roman" w:cs="Times New Roman"/>
          <w:color w:val="000000" w:themeColor="text1"/>
        </w:rPr>
        <w:t xml:space="preserve">) or for </w:t>
      </w:r>
      <w:r w:rsidRPr="00710715">
        <w:rPr>
          <w:rFonts w:ascii="Times New Roman" w:hAnsi="Times New Roman" w:cs="Times New Roman"/>
          <w:i/>
          <w:color w:val="000000" w:themeColor="text1"/>
        </w:rPr>
        <w:t>Trite</w:t>
      </w:r>
      <w:r w:rsidRPr="00710715">
        <w:rPr>
          <w:rFonts w:ascii="Times New Roman" w:hAnsi="Times New Roman" w:cs="Times New Roman"/>
          <w:color w:val="000000" w:themeColor="text1"/>
        </w:rPr>
        <w:t xml:space="preserve"> (sample estimates = 0.5, n = 47, CI = 0.008 – 9.604, </w:t>
      </w:r>
      <w:r w:rsidRPr="00710715">
        <w:rPr>
          <w:rFonts w:ascii="Times New Roman" w:hAnsi="Times New Roman" w:cs="Times New Roman"/>
          <w:i/>
          <w:color w:val="000000" w:themeColor="text1"/>
        </w:rPr>
        <w:t>P</w:t>
      </w:r>
      <w:r w:rsidRPr="00710715">
        <w:rPr>
          <w:rFonts w:ascii="Times New Roman" w:hAnsi="Times New Roman" w:cs="Times New Roman"/>
          <w:color w:val="000000" w:themeColor="text1"/>
        </w:rPr>
        <w:t xml:space="preserve"> = 1; Fig. S</w:t>
      </w:r>
      <w:r w:rsidR="001D0E40">
        <w:rPr>
          <w:rFonts w:ascii="Times New Roman" w:hAnsi="Times New Roman" w:cs="Times New Roman"/>
          <w:color w:val="000000" w:themeColor="text1"/>
        </w:rPr>
        <w:t>2</w:t>
      </w:r>
      <w:r w:rsidRPr="00710715">
        <w:rPr>
          <w:rFonts w:ascii="Times New Roman" w:hAnsi="Times New Roman" w:cs="Times New Roman"/>
          <w:color w:val="000000" w:themeColor="text1"/>
        </w:rPr>
        <w:t>) of the probability to choose safe routes between both datasets. Accordingly, all further analyses were based on data obtained from the last attempt, as this dataset was larger (N = 87), than first attempt data (n = 66).</w:t>
      </w:r>
    </w:p>
    <w:p w14:paraId="76979FDA" w14:textId="31DC60B0"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6E760864" w14:textId="412CD6F8"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703FBEA2" w14:textId="5881452F"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7248117C" w14:textId="51D3B416"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41B09B84" w14:textId="2F4AE388"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6707A44E" w14:textId="2B37449D"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025013AE" w14:textId="550FA91D"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54D7B280" w14:textId="71E7B7BB"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61807BF7" w14:textId="19209676" w:rsidR="008F6962"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1238FDA5" w14:textId="77777777" w:rsidR="008F6962" w:rsidRPr="00710715" w:rsidRDefault="008F6962">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310B7800" w14:textId="77777777" w:rsidR="000D7794" w:rsidRPr="00F15473" w:rsidRDefault="000D7794" w:rsidP="00915FE0">
      <w:pPr>
        <w:spacing w:line="276" w:lineRule="auto"/>
        <w:ind w:right="-52"/>
        <w:jc w:val="both"/>
        <w:rPr>
          <w:rFonts w:ascii="Times New Roman" w:hAnsi="Times New Roman" w:cs="Times New Roman"/>
          <w:i/>
          <w:color w:val="000000" w:themeColor="text1"/>
          <w:lang w:val="en-US"/>
        </w:rPr>
      </w:pPr>
    </w:p>
    <w:p w14:paraId="2113F0DA" w14:textId="13F4779C" w:rsidR="008D3864" w:rsidRDefault="008D3864" w:rsidP="008D3864">
      <w:pPr>
        <w:spacing w:line="276" w:lineRule="auto"/>
        <w:ind w:right="-52"/>
        <w:contextualSpacing/>
        <w:jc w:val="both"/>
        <w:rPr>
          <w:rFonts w:ascii="Times New Roman" w:hAnsi="Times New Roman" w:cs="Times New Roman"/>
          <w:color w:val="000000" w:themeColor="text1"/>
        </w:rPr>
      </w:pPr>
      <w:r w:rsidRPr="002B01D2">
        <w:rPr>
          <w:rFonts w:ascii="Times New Roman" w:hAnsi="Times New Roman" w:cs="Times New Roman"/>
          <w:b/>
          <w:i/>
          <w:color w:val="000000" w:themeColor="text1"/>
        </w:rPr>
        <w:lastRenderedPageBreak/>
        <w:t>Table S1.</w:t>
      </w:r>
      <w:r w:rsidRPr="002B01D2">
        <w:rPr>
          <w:rFonts w:ascii="Times New Roman" w:hAnsi="Times New Roman" w:cs="Times New Roman"/>
          <w:color w:val="000000" w:themeColor="text1"/>
        </w:rPr>
        <w:t xml:space="preserve"> Results of the generalized linear model of number of the proportion of dowels used by spiders while escaping a function of spider category (females, subadults, and males), spider species (</w:t>
      </w:r>
      <w:r w:rsidRPr="002B01D2">
        <w:rPr>
          <w:rFonts w:ascii="Times New Roman" w:hAnsi="Times New Roman" w:cs="Times New Roman"/>
          <w:i/>
          <w:color w:val="000000" w:themeColor="text1"/>
        </w:rPr>
        <w:t>Portia</w:t>
      </w:r>
      <w:r w:rsidRPr="002B01D2">
        <w:rPr>
          <w:rFonts w:ascii="Times New Roman" w:hAnsi="Times New Roman" w:cs="Times New Roman"/>
          <w:color w:val="000000" w:themeColor="text1"/>
        </w:rPr>
        <w:t xml:space="preserve"> and </w:t>
      </w:r>
      <w:r w:rsidRPr="002B01D2">
        <w:rPr>
          <w:rFonts w:ascii="Times New Roman" w:hAnsi="Times New Roman" w:cs="Times New Roman"/>
          <w:i/>
          <w:color w:val="000000" w:themeColor="text1"/>
        </w:rPr>
        <w:t>Trite</w:t>
      </w:r>
      <w:r w:rsidRPr="002B01D2">
        <w:rPr>
          <w:rFonts w:ascii="Times New Roman" w:hAnsi="Times New Roman" w:cs="Times New Roman"/>
          <w:color w:val="000000" w:themeColor="text1"/>
        </w:rPr>
        <w:t xml:space="preserve">), </w:t>
      </w:r>
      <w:r>
        <w:rPr>
          <w:rFonts w:ascii="Times New Roman" w:hAnsi="Times New Roman" w:cs="Times New Roman"/>
          <w:color w:val="000000" w:themeColor="text1"/>
        </w:rPr>
        <w:t>Route choice</w:t>
      </w:r>
      <w:r w:rsidRPr="002B01D2">
        <w:rPr>
          <w:rFonts w:ascii="Times New Roman" w:hAnsi="Times New Roman" w:cs="Times New Roman"/>
          <w:color w:val="000000" w:themeColor="text1"/>
        </w:rPr>
        <w:t xml:space="preserve"> (safe, risky), and direction of the pool (North, South, West, and East). CI = Confidence interval at 95%. “[]” indicates a specific category of each variable. </w:t>
      </w:r>
      <w:r w:rsidRPr="002B01D2">
        <w:rPr>
          <w:rFonts w:ascii="Times New Roman" w:hAnsi="Times New Roman" w:cs="Times New Roman"/>
          <w:color w:val="000000" w:themeColor="text1"/>
          <w:lang w:val="en-US"/>
        </w:rPr>
        <w:t>Estimates and CI of estimates from Wald tests</w:t>
      </w:r>
      <w:r w:rsidRPr="002B01D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NA: there are not estimates for the interaction between route choice and male category, due to none of </w:t>
      </w:r>
      <w:r w:rsidRPr="00710715">
        <w:rPr>
          <w:rFonts w:ascii="Times New Roman" w:hAnsi="Times New Roman" w:cs="Times New Roman"/>
          <w:i/>
          <w:color w:val="000000" w:themeColor="text1"/>
        </w:rPr>
        <w:t>Trite</w:t>
      </w:r>
      <w:r>
        <w:rPr>
          <w:rFonts w:ascii="Times New Roman" w:hAnsi="Times New Roman" w:cs="Times New Roman"/>
          <w:color w:val="000000" w:themeColor="text1"/>
        </w:rPr>
        <w:t xml:space="preserve"> males chose the safe route.</w:t>
      </w:r>
    </w:p>
    <w:p w14:paraId="249D6494" w14:textId="77777777" w:rsidR="008D3864" w:rsidRPr="002B01D2" w:rsidRDefault="008D3864" w:rsidP="008D3864">
      <w:pPr>
        <w:spacing w:line="276" w:lineRule="auto"/>
        <w:ind w:right="-52"/>
        <w:contextualSpacing/>
        <w:jc w:val="both"/>
        <w:rPr>
          <w:rFonts w:ascii="Times New Roman" w:hAnsi="Times New Roman" w:cs="Times New Roman"/>
          <w:color w:val="000000" w:themeColor="text1"/>
        </w:rPr>
      </w:pPr>
    </w:p>
    <w:tbl>
      <w:tblPr>
        <w:tblStyle w:val="TableGrid"/>
        <w:tblW w:w="0" w:type="auto"/>
        <w:tblLayout w:type="fixed"/>
        <w:tblLook w:val="04A0" w:firstRow="1" w:lastRow="0" w:firstColumn="1" w:lastColumn="0" w:noHBand="0" w:noVBand="1"/>
      </w:tblPr>
      <w:tblGrid>
        <w:gridCol w:w="2405"/>
        <w:gridCol w:w="1073"/>
        <w:gridCol w:w="2836"/>
        <w:gridCol w:w="1194"/>
        <w:gridCol w:w="1134"/>
      </w:tblGrid>
      <w:tr w:rsidR="008D3864" w:rsidRPr="002B01D2" w14:paraId="3DBE43C8" w14:textId="77777777" w:rsidTr="00451FE2">
        <w:tc>
          <w:tcPr>
            <w:tcW w:w="2405" w:type="dxa"/>
          </w:tcPr>
          <w:p w14:paraId="150B9891" w14:textId="77777777" w:rsidR="008D3864" w:rsidRPr="00451FE2" w:rsidRDefault="008D3864" w:rsidP="00451FE2">
            <w:pPr>
              <w:spacing w:line="276" w:lineRule="auto"/>
              <w:ind w:right="-52"/>
              <w:jc w:val="both"/>
              <w:rPr>
                <w:rFonts w:ascii="Times New Roman" w:hAnsi="Times New Roman" w:cs="Times New Roman"/>
                <w:b/>
                <w:color w:val="000000" w:themeColor="text1"/>
              </w:rPr>
            </w:pPr>
            <w:r w:rsidRPr="00451FE2">
              <w:rPr>
                <w:rFonts w:ascii="Times New Roman" w:hAnsi="Times New Roman" w:cs="Times New Roman"/>
                <w:b/>
                <w:color w:val="000000" w:themeColor="text1"/>
              </w:rPr>
              <w:t>Variable</w:t>
            </w:r>
          </w:p>
        </w:tc>
        <w:tc>
          <w:tcPr>
            <w:tcW w:w="1073" w:type="dxa"/>
          </w:tcPr>
          <w:p w14:paraId="78E89D15" w14:textId="77777777" w:rsidR="008D3864" w:rsidRPr="00451FE2" w:rsidRDefault="008D3864" w:rsidP="00451FE2">
            <w:pPr>
              <w:spacing w:line="276" w:lineRule="auto"/>
              <w:ind w:right="-52"/>
              <w:jc w:val="center"/>
              <w:rPr>
                <w:rFonts w:ascii="Times New Roman" w:hAnsi="Times New Roman" w:cs="Times New Roman"/>
                <w:b/>
                <w:color w:val="000000" w:themeColor="text1"/>
              </w:rPr>
            </w:pPr>
            <w:r w:rsidRPr="00451FE2">
              <w:rPr>
                <w:rFonts w:ascii="Times New Roman" w:hAnsi="Times New Roman" w:cs="Times New Roman"/>
                <w:b/>
                <w:color w:val="000000" w:themeColor="text1"/>
              </w:rPr>
              <w:t>Estimate</w:t>
            </w:r>
          </w:p>
        </w:tc>
        <w:tc>
          <w:tcPr>
            <w:tcW w:w="2836" w:type="dxa"/>
          </w:tcPr>
          <w:p w14:paraId="0EDF277E" w14:textId="77777777" w:rsidR="008D3864" w:rsidRPr="00451FE2" w:rsidRDefault="008D3864" w:rsidP="00451FE2">
            <w:pPr>
              <w:spacing w:line="276" w:lineRule="auto"/>
              <w:ind w:right="-52"/>
              <w:jc w:val="center"/>
              <w:rPr>
                <w:rFonts w:ascii="Times New Roman" w:hAnsi="Times New Roman" w:cs="Times New Roman"/>
                <w:b/>
                <w:color w:val="000000" w:themeColor="text1"/>
              </w:rPr>
            </w:pPr>
            <w:r w:rsidRPr="00451FE2">
              <w:rPr>
                <w:rFonts w:ascii="Times New Roman" w:hAnsi="Times New Roman" w:cs="Times New Roman"/>
                <w:b/>
                <w:color w:val="000000" w:themeColor="text1"/>
              </w:rPr>
              <w:t>CI</w:t>
            </w:r>
          </w:p>
        </w:tc>
        <w:tc>
          <w:tcPr>
            <w:tcW w:w="1194" w:type="dxa"/>
          </w:tcPr>
          <w:p w14:paraId="21FABFCD" w14:textId="77777777" w:rsidR="008D3864" w:rsidRPr="00451FE2" w:rsidRDefault="008D3864" w:rsidP="00451FE2">
            <w:pPr>
              <w:spacing w:line="276" w:lineRule="auto"/>
              <w:ind w:right="-52"/>
              <w:jc w:val="center"/>
              <w:rPr>
                <w:rFonts w:ascii="Times New Roman" w:hAnsi="Times New Roman" w:cs="Times New Roman"/>
                <w:b/>
                <w:i/>
                <w:color w:val="000000" w:themeColor="text1"/>
              </w:rPr>
            </w:pPr>
            <w:r w:rsidRPr="00451FE2">
              <w:rPr>
                <w:rFonts w:ascii="Times New Roman" w:hAnsi="Times New Roman" w:cs="Times New Roman"/>
                <w:b/>
                <w:i/>
                <w:color w:val="000000" w:themeColor="text1"/>
              </w:rPr>
              <w:t>t</w:t>
            </w:r>
          </w:p>
        </w:tc>
        <w:tc>
          <w:tcPr>
            <w:tcW w:w="1134" w:type="dxa"/>
          </w:tcPr>
          <w:p w14:paraId="2B9CE9B3" w14:textId="77777777" w:rsidR="008D3864" w:rsidRPr="00451FE2" w:rsidRDefault="008D3864" w:rsidP="00451FE2">
            <w:pPr>
              <w:spacing w:line="276" w:lineRule="auto"/>
              <w:ind w:right="-52"/>
              <w:jc w:val="center"/>
              <w:rPr>
                <w:rFonts w:ascii="Times New Roman" w:hAnsi="Times New Roman" w:cs="Times New Roman"/>
                <w:b/>
                <w:color w:val="000000" w:themeColor="text1"/>
              </w:rPr>
            </w:pPr>
            <w:r w:rsidRPr="00451FE2">
              <w:rPr>
                <w:rFonts w:ascii="Times New Roman" w:hAnsi="Times New Roman" w:cs="Times New Roman"/>
                <w:b/>
                <w:i/>
                <w:color w:val="000000" w:themeColor="text1"/>
              </w:rPr>
              <w:t>P</w:t>
            </w:r>
          </w:p>
        </w:tc>
      </w:tr>
      <w:tr w:rsidR="008D3864" w:rsidRPr="002B01D2" w14:paraId="630649E3" w14:textId="77777777" w:rsidTr="00451FE2">
        <w:tc>
          <w:tcPr>
            <w:tcW w:w="2405" w:type="dxa"/>
          </w:tcPr>
          <w:p w14:paraId="473B1BA2" w14:textId="77777777" w:rsidR="008D3864" w:rsidRPr="00A60E21" w:rsidRDefault="008D3864" w:rsidP="00451FE2">
            <w:pPr>
              <w:spacing w:line="276" w:lineRule="auto"/>
              <w:ind w:right="-52"/>
              <w:jc w:val="both"/>
              <w:rPr>
                <w:rFonts w:ascii="Times New Roman" w:hAnsi="Times New Roman" w:cs="Times New Roman"/>
                <w:color w:val="000000" w:themeColor="text1"/>
              </w:rPr>
            </w:pPr>
            <w:r w:rsidRPr="002B01D2">
              <w:rPr>
                <w:rFonts w:ascii="Times New Roman" w:hAnsi="Times New Roman" w:cs="Times New Roman"/>
                <w:color w:val="000000" w:themeColor="text1"/>
              </w:rPr>
              <w:t>Intercept</w:t>
            </w:r>
          </w:p>
        </w:tc>
        <w:tc>
          <w:tcPr>
            <w:tcW w:w="1073" w:type="dxa"/>
          </w:tcPr>
          <w:p w14:paraId="419FF6BC"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1.443</w:t>
            </w:r>
          </w:p>
        </w:tc>
        <w:tc>
          <w:tcPr>
            <w:tcW w:w="2836" w:type="dxa"/>
          </w:tcPr>
          <w:p w14:paraId="30C95ED1"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0.266 – 2.820</w:t>
            </w:r>
          </w:p>
        </w:tc>
        <w:tc>
          <w:tcPr>
            <w:tcW w:w="1194" w:type="dxa"/>
          </w:tcPr>
          <w:p w14:paraId="38474D92"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2.25</w:t>
            </w:r>
            <w:r>
              <w:rPr>
                <w:rFonts w:ascii="Times New Roman" w:hAnsi="Times New Roman" w:cs="Times New Roman"/>
                <w:color w:val="000000" w:themeColor="text1"/>
              </w:rPr>
              <w:t>0</w:t>
            </w:r>
          </w:p>
        </w:tc>
        <w:tc>
          <w:tcPr>
            <w:tcW w:w="1134" w:type="dxa"/>
          </w:tcPr>
          <w:p w14:paraId="2277A51F"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0.026</w:t>
            </w:r>
          </w:p>
        </w:tc>
      </w:tr>
      <w:tr w:rsidR="008D3864" w:rsidRPr="002B01D2" w14:paraId="13254873" w14:textId="77777777" w:rsidTr="00451FE2">
        <w:trPr>
          <w:trHeight w:val="251"/>
        </w:trPr>
        <w:tc>
          <w:tcPr>
            <w:tcW w:w="2405" w:type="dxa"/>
          </w:tcPr>
          <w:p w14:paraId="034D6914" w14:textId="77777777" w:rsidR="008D3864" w:rsidRPr="00A60E21" w:rsidRDefault="008D3864" w:rsidP="00451FE2">
            <w:pPr>
              <w:spacing w:line="276" w:lineRule="auto"/>
              <w:ind w:right="-52"/>
              <w:jc w:val="both"/>
              <w:rPr>
                <w:rFonts w:ascii="Times New Roman" w:hAnsi="Times New Roman" w:cs="Times New Roman"/>
                <w:color w:val="000000" w:themeColor="text1"/>
              </w:rPr>
            </w:pPr>
            <w:r w:rsidRPr="002B01D2">
              <w:rPr>
                <w:rFonts w:ascii="Times New Roman" w:hAnsi="Times New Roman" w:cs="Times New Roman"/>
                <w:color w:val="000000" w:themeColor="text1"/>
              </w:rPr>
              <w:t>Category</w:t>
            </w:r>
            <w:r>
              <w:rPr>
                <w:rFonts w:ascii="Times New Roman" w:hAnsi="Times New Roman" w:cs="Times New Roman"/>
                <w:color w:val="000000" w:themeColor="text1"/>
              </w:rPr>
              <w:t xml:space="preserve"> </w:t>
            </w:r>
            <w:r w:rsidRPr="002B01D2">
              <w:rPr>
                <w:rFonts w:ascii="Times New Roman" w:hAnsi="Times New Roman" w:cs="Times New Roman"/>
                <w:color w:val="000000" w:themeColor="text1"/>
              </w:rPr>
              <w:t>[</w:t>
            </w:r>
            <w:r w:rsidRPr="00A60E21">
              <w:rPr>
                <w:rFonts w:ascii="Times New Roman" w:hAnsi="Times New Roman" w:cs="Times New Roman"/>
                <w:color w:val="000000" w:themeColor="text1"/>
              </w:rPr>
              <w:t>Subadult]</w:t>
            </w:r>
          </w:p>
        </w:tc>
        <w:tc>
          <w:tcPr>
            <w:tcW w:w="1073" w:type="dxa"/>
          </w:tcPr>
          <w:p w14:paraId="4BC4CF0D"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0.652</w:t>
            </w:r>
          </w:p>
        </w:tc>
        <w:tc>
          <w:tcPr>
            <w:tcW w:w="2836" w:type="dxa"/>
          </w:tcPr>
          <w:p w14:paraId="5847F4B3"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-0.688 – 2.010</w:t>
            </w:r>
          </w:p>
        </w:tc>
        <w:tc>
          <w:tcPr>
            <w:tcW w:w="1194" w:type="dxa"/>
          </w:tcPr>
          <w:p w14:paraId="5B8352BD"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0.961</w:t>
            </w:r>
          </w:p>
        </w:tc>
        <w:tc>
          <w:tcPr>
            <w:tcW w:w="1134" w:type="dxa"/>
          </w:tcPr>
          <w:p w14:paraId="580A0316"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0.338</w:t>
            </w:r>
          </w:p>
        </w:tc>
      </w:tr>
      <w:tr w:rsidR="008D3864" w:rsidRPr="002B01D2" w14:paraId="282220BB" w14:textId="77777777" w:rsidTr="00451FE2">
        <w:tc>
          <w:tcPr>
            <w:tcW w:w="2405" w:type="dxa"/>
          </w:tcPr>
          <w:p w14:paraId="18591502" w14:textId="77777777" w:rsidR="008D3864" w:rsidRPr="00A60E21" w:rsidRDefault="008D3864" w:rsidP="00451FE2">
            <w:pPr>
              <w:spacing w:line="276" w:lineRule="auto"/>
              <w:ind w:right="-52"/>
              <w:jc w:val="both"/>
              <w:rPr>
                <w:rFonts w:ascii="Times New Roman" w:hAnsi="Times New Roman" w:cs="Times New Roman"/>
                <w:color w:val="000000" w:themeColor="text1"/>
              </w:rPr>
            </w:pPr>
            <w:r w:rsidRPr="002B01D2">
              <w:rPr>
                <w:rFonts w:ascii="Times New Roman" w:hAnsi="Times New Roman" w:cs="Times New Roman"/>
                <w:color w:val="000000" w:themeColor="text1"/>
              </w:rPr>
              <w:t>Category</w:t>
            </w:r>
            <w:r>
              <w:rPr>
                <w:rFonts w:ascii="Times New Roman" w:hAnsi="Times New Roman" w:cs="Times New Roman"/>
                <w:color w:val="000000" w:themeColor="text1"/>
              </w:rPr>
              <w:t xml:space="preserve"> </w:t>
            </w:r>
            <w:r w:rsidRPr="002B01D2">
              <w:rPr>
                <w:rFonts w:ascii="Times New Roman" w:hAnsi="Times New Roman" w:cs="Times New Roman"/>
                <w:color w:val="000000" w:themeColor="text1"/>
              </w:rPr>
              <w:t>[Male]</w:t>
            </w:r>
          </w:p>
        </w:tc>
        <w:tc>
          <w:tcPr>
            <w:tcW w:w="1073" w:type="dxa"/>
          </w:tcPr>
          <w:p w14:paraId="2C87AE2B"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0.527</w:t>
            </w:r>
          </w:p>
        </w:tc>
        <w:tc>
          <w:tcPr>
            <w:tcW w:w="2836" w:type="dxa"/>
          </w:tcPr>
          <w:p w14:paraId="6C316330"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-1.968 – 0.867</w:t>
            </w:r>
          </w:p>
        </w:tc>
        <w:tc>
          <w:tcPr>
            <w:tcW w:w="1194" w:type="dxa"/>
          </w:tcPr>
          <w:p w14:paraId="3DB711CA"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-0.</w:t>
            </w:r>
            <w:r>
              <w:rPr>
                <w:rFonts w:ascii="Times New Roman" w:hAnsi="Times New Roman" w:cs="Times New Roman"/>
                <w:color w:val="000000" w:themeColor="text1"/>
              </w:rPr>
              <w:t>737</w:t>
            </w:r>
          </w:p>
        </w:tc>
        <w:tc>
          <w:tcPr>
            <w:tcW w:w="1134" w:type="dxa"/>
          </w:tcPr>
          <w:p w14:paraId="333234D8"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0.462</w:t>
            </w:r>
          </w:p>
        </w:tc>
      </w:tr>
      <w:tr w:rsidR="008D3864" w:rsidRPr="002B01D2" w14:paraId="54FB4513" w14:textId="77777777" w:rsidTr="00451FE2">
        <w:tc>
          <w:tcPr>
            <w:tcW w:w="2405" w:type="dxa"/>
          </w:tcPr>
          <w:p w14:paraId="404E6CBE" w14:textId="77777777" w:rsidR="008D3864" w:rsidRPr="00A60E21" w:rsidRDefault="008D3864" w:rsidP="00451FE2">
            <w:pPr>
              <w:spacing w:line="276" w:lineRule="auto"/>
              <w:ind w:right="-52"/>
              <w:jc w:val="both"/>
              <w:rPr>
                <w:rFonts w:ascii="Times New Roman" w:hAnsi="Times New Roman" w:cs="Times New Roman"/>
                <w:color w:val="000000" w:themeColor="text1"/>
              </w:rPr>
            </w:pPr>
            <w:r>
              <w:rPr>
                <w:rFonts w:ascii="Times New Roman" w:hAnsi="Times New Roman" w:cs="Times New Roman"/>
                <w:color w:val="000000" w:themeColor="text1"/>
              </w:rPr>
              <w:t>Route choice [Safe]</w:t>
            </w:r>
          </w:p>
        </w:tc>
        <w:tc>
          <w:tcPr>
            <w:tcW w:w="1073" w:type="dxa"/>
          </w:tcPr>
          <w:p w14:paraId="1BAE8174"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0.205</w:t>
            </w:r>
          </w:p>
        </w:tc>
        <w:tc>
          <w:tcPr>
            <w:tcW w:w="2836" w:type="dxa"/>
          </w:tcPr>
          <w:p w14:paraId="10A8FD1C"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-1.</w:t>
            </w:r>
            <w:r>
              <w:rPr>
                <w:rFonts w:ascii="Times New Roman" w:hAnsi="Times New Roman" w:cs="Times New Roman"/>
                <w:color w:val="000000" w:themeColor="text1"/>
              </w:rPr>
              <w:t>565</w:t>
            </w:r>
            <w:r w:rsidRPr="00FE7607">
              <w:rPr>
                <w:rFonts w:ascii="Times New Roman" w:hAnsi="Times New Roman" w:cs="Times New Roman"/>
                <w:color w:val="000000" w:themeColor="text1"/>
              </w:rPr>
              <w:t xml:space="preserve"> – 1.</w:t>
            </w:r>
            <w:r>
              <w:rPr>
                <w:rFonts w:ascii="Times New Roman" w:hAnsi="Times New Roman" w:cs="Times New Roman"/>
                <w:color w:val="000000" w:themeColor="text1"/>
              </w:rPr>
              <w:t>139</w:t>
            </w:r>
          </w:p>
        </w:tc>
        <w:tc>
          <w:tcPr>
            <w:tcW w:w="1194" w:type="dxa"/>
          </w:tcPr>
          <w:p w14:paraId="3E02D6F7"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0.</w:t>
            </w:r>
            <w:r>
              <w:rPr>
                <w:rFonts w:ascii="Times New Roman" w:hAnsi="Times New Roman" w:cs="Times New Roman"/>
                <w:color w:val="000000" w:themeColor="text1"/>
              </w:rPr>
              <w:t>301</w:t>
            </w:r>
          </w:p>
        </w:tc>
        <w:tc>
          <w:tcPr>
            <w:tcW w:w="1134" w:type="dxa"/>
          </w:tcPr>
          <w:p w14:paraId="0DFD99A0"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w:t>
            </w:r>
            <w:r>
              <w:rPr>
                <w:rFonts w:ascii="Times New Roman" w:hAnsi="Times New Roman" w:cs="Times New Roman"/>
                <w:color w:val="000000" w:themeColor="text1"/>
              </w:rPr>
              <w:t>764</w:t>
            </w:r>
          </w:p>
        </w:tc>
      </w:tr>
      <w:tr w:rsidR="008D3864" w:rsidRPr="002B01D2" w14:paraId="3C6ED846" w14:textId="77777777" w:rsidTr="00451FE2">
        <w:tc>
          <w:tcPr>
            <w:tcW w:w="2405" w:type="dxa"/>
          </w:tcPr>
          <w:p w14:paraId="4695BB59" w14:textId="77777777" w:rsidR="008D3864" w:rsidRPr="00A60E21" w:rsidRDefault="008D3864" w:rsidP="00451FE2">
            <w:pPr>
              <w:spacing w:line="276" w:lineRule="auto"/>
              <w:ind w:right="-52"/>
              <w:jc w:val="both"/>
              <w:rPr>
                <w:rFonts w:ascii="Times New Roman" w:hAnsi="Times New Roman" w:cs="Times New Roman"/>
                <w:color w:val="000000" w:themeColor="text1"/>
              </w:rPr>
            </w:pPr>
            <w:r w:rsidRPr="002B01D2">
              <w:rPr>
                <w:rFonts w:ascii="Times New Roman" w:hAnsi="Times New Roman" w:cs="Times New Roman"/>
                <w:color w:val="000000" w:themeColor="text1"/>
              </w:rPr>
              <w:t>Species</w:t>
            </w:r>
            <w:r>
              <w:rPr>
                <w:rFonts w:ascii="Times New Roman" w:hAnsi="Times New Roman" w:cs="Times New Roman"/>
                <w:color w:val="000000" w:themeColor="text1"/>
              </w:rPr>
              <w:t xml:space="preserve"> </w:t>
            </w:r>
            <w:r w:rsidRPr="002B01D2">
              <w:rPr>
                <w:rFonts w:ascii="Times New Roman" w:hAnsi="Times New Roman" w:cs="Times New Roman"/>
                <w:color w:val="000000" w:themeColor="text1"/>
              </w:rPr>
              <w:t>[</w:t>
            </w:r>
            <w:r w:rsidRPr="00A60E21">
              <w:rPr>
                <w:rFonts w:ascii="Times New Roman" w:hAnsi="Times New Roman" w:cs="Times New Roman"/>
                <w:i/>
                <w:color w:val="000000" w:themeColor="text1"/>
              </w:rPr>
              <w:t>Trite</w:t>
            </w:r>
            <w:r w:rsidRPr="00A60E21">
              <w:rPr>
                <w:rFonts w:ascii="Times New Roman" w:hAnsi="Times New Roman" w:cs="Times New Roman"/>
                <w:color w:val="000000" w:themeColor="text1"/>
              </w:rPr>
              <w:t>]</w:t>
            </w:r>
          </w:p>
        </w:tc>
        <w:tc>
          <w:tcPr>
            <w:tcW w:w="1073" w:type="dxa"/>
          </w:tcPr>
          <w:p w14:paraId="7941302D"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1.495</w:t>
            </w:r>
          </w:p>
        </w:tc>
        <w:tc>
          <w:tcPr>
            <w:tcW w:w="2836" w:type="dxa"/>
          </w:tcPr>
          <w:p w14:paraId="54E22F4C"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-0.081 – 3.401</w:t>
            </w:r>
          </w:p>
        </w:tc>
        <w:tc>
          <w:tcPr>
            <w:tcW w:w="1194" w:type="dxa"/>
          </w:tcPr>
          <w:p w14:paraId="043D67AE"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1.748</w:t>
            </w:r>
          </w:p>
        </w:tc>
        <w:tc>
          <w:tcPr>
            <w:tcW w:w="1134" w:type="dxa"/>
          </w:tcPr>
          <w:p w14:paraId="42BF355C"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0.083</w:t>
            </w:r>
          </w:p>
        </w:tc>
      </w:tr>
      <w:tr w:rsidR="008D3864" w:rsidRPr="002B01D2" w14:paraId="39F4AA13" w14:textId="77777777" w:rsidTr="00451FE2">
        <w:tc>
          <w:tcPr>
            <w:tcW w:w="2405" w:type="dxa"/>
          </w:tcPr>
          <w:p w14:paraId="036BC4B5" w14:textId="77777777" w:rsidR="008D3864" w:rsidRPr="00A60E21" w:rsidRDefault="008D3864" w:rsidP="00451FE2">
            <w:pPr>
              <w:spacing w:line="276" w:lineRule="auto"/>
              <w:ind w:right="-52"/>
              <w:jc w:val="both"/>
              <w:rPr>
                <w:rFonts w:ascii="Times New Roman" w:hAnsi="Times New Roman" w:cs="Times New Roman"/>
                <w:color w:val="000000" w:themeColor="text1"/>
              </w:rPr>
            </w:pPr>
            <w:r w:rsidRPr="002B01D2">
              <w:rPr>
                <w:rFonts w:ascii="Times New Roman" w:hAnsi="Times New Roman" w:cs="Times New Roman"/>
                <w:color w:val="000000" w:themeColor="text1"/>
              </w:rPr>
              <w:t>Direction</w:t>
            </w:r>
            <w:r>
              <w:rPr>
                <w:rFonts w:ascii="Times New Roman" w:hAnsi="Times New Roman" w:cs="Times New Roman"/>
                <w:color w:val="000000" w:themeColor="text1"/>
              </w:rPr>
              <w:t xml:space="preserve"> </w:t>
            </w:r>
            <w:r w:rsidRPr="002B01D2">
              <w:rPr>
                <w:rFonts w:ascii="Times New Roman" w:hAnsi="Times New Roman" w:cs="Times New Roman"/>
                <w:color w:val="000000" w:themeColor="text1"/>
              </w:rPr>
              <w:t>[N]</w:t>
            </w:r>
          </w:p>
        </w:tc>
        <w:tc>
          <w:tcPr>
            <w:tcW w:w="1073" w:type="dxa"/>
          </w:tcPr>
          <w:p w14:paraId="58660DF9"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0.673</w:t>
            </w:r>
          </w:p>
        </w:tc>
        <w:tc>
          <w:tcPr>
            <w:tcW w:w="2836" w:type="dxa"/>
          </w:tcPr>
          <w:p w14:paraId="5E32E877"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-2.011 – 0.614</w:t>
            </w:r>
          </w:p>
        </w:tc>
        <w:tc>
          <w:tcPr>
            <w:tcW w:w="1194" w:type="dxa"/>
          </w:tcPr>
          <w:p w14:paraId="620D035B"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-1.021</w:t>
            </w:r>
          </w:p>
        </w:tc>
        <w:tc>
          <w:tcPr>
            <w:tcW w:w="1134" w:type="dxa"/>
          </w:tcPr>
          <w:p w14:paraId="2846AA01"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0.310</w:t>
            </w:r>
          </w:p>
        </w:tc>
      </w:tr>
      <w:tr w:rsidR="008D3864" w:rsidRPr="002B01D2" w14:paraId="3ABADDCB" w14:textId="77777777" w:rsidTr="00451FE2">
        <w:tc>
          <w:tcPr>
            <w:tcW w:w="2405" w:type="dxa"/>
          </w:tcPr>
          <w:p w14:paraId="7A2D8034" w14:textId="77777777" w:rsidR="008D3864" w:rsidRPr="00A60E21" w:rsidRDefault="008D3864" w:rsidP="00451FE2">
            <w:pPr>
              <w:spacing w:line="276" w:lineRule="auto"/>
              <w:ind w:right="-52"/>
              <w:jc w:val="both"/>
              <w:rPr>
                <w:rFonts w:ascii="Times New Roman" w:hAnsi="Times New Roman" w:cs="Times New Roman"/>
                <w:color w:val="000000" w:themeColor="text1"/>
              </w:rPr>
            </w:pPr>
            <w:r w:rsidRPr="002B01D2">
              <w:rPr>
                <w:rFonts w:ascii="Times New Roman" w:hAnsi="Times New Roman" w:cs="Times New Roman"/>
                <w:color w:val="000000" w:themeColor="text1"/>
              </w:rPr>
              <w:t>Direction</w:t>
            </w:r>
            <w:r>
              <w:rPr>
                <w:rFonts w:ascii="Times New Roman" w:hAnsi="Times New Roman" w:cs="Times New Roman"/>
                <w:color w:val="000000" w:themeColor="text1"/>
              </w:rPr>
              <w:t xml:space="preserve"> </w:t>
            </w:r>
            <w:r w:rsidRPr="002B01D2">
              <w:rPr>
                <w:rFonts w:ascii="Times New Roman" w:hAnsi="Times New Roman" w:cs="Times New Roman"/>
                <w:color w:val="000000" w:themeColor="text1"/>
              </w:rPr>
              <w:t>[S]</w:t>
            </w:r>
          </w:p>
        </w:tc>
        <w:tc>
          <w:tcPr>
            <w:tcW w:w="1073" w:type="dxa"/>
          </w:tcPr>
          <w:p w14:paraId="3E9C3AE9"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0.782</w:t>
            </w:r>
          </w:p>
        </w:tc>
        <w:tc>
          <w:tcPr>
            <w:tcW w:w="2836" w:type="dxa"/>
          </w:tcPr>
          <w:p w14:paraId="0A8CC567"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-1.934 – 0.235</w:t>
            </w:r>
          </w:p>
        </w:tc>
        <w:tc>
          <w:tcPr>
            <w:tcW w:w="1194" w:type="dxa"/>
          </w:tcPr>
          <w:p w14:paraId="557DC234"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-1.436</w:t>
            </w:r>
          </w:p>
        </w:tc>
        <w:tc>
          <w:tcPr>
            <w:tcW w:w="1134" w:type="dxa"/>
          </w:tcPr>
          <w:p w14:paraId="54903129"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0.154</w:t>
            </w:r>
          </w:p>
        </w:tc>
      </w:tr>
      <w:tr w:rsidR="008D3864" w:rsidRPr="002B01D2" w14:paraId="34CE92E8" w14:textId="77777777" w:rsidTr="00451FE2">
        <w:tc>
          <w:tcPr>
            <w:tcW w:w="2405" w:type="dxa"/>
          </w:tcPr>
          <w:p w14:paraId="2DDB7DCD" w14:textId="77777777" w:rsidR="008D3864" w:rsidRPr="00A60E21" w:rsidRDefault="008D3864" w:rsidP="00451FE2">
            <w:pPr>
              <w:spacing w:line="276" w:lineRule="auto"/>
              <w:ind w:right="-52"/>
              <w:jc w:val="both"/>
              <w:rPr>
                <w:rFonts w:ascii="Times New Roman" w:hAnsi="Times New Roman" w:cs="Times New Roman"/>
                <w:color w:val="000000" w:themeColor="text1"/>
              </w:rPr>
            </w:pPr>
            <w:r w:rsidRPr="002B01D2">
              <w:rPr>
                <w:rFonts w:ascii="Times New Roman" w:hAnsi="Times New Roman" w:cs="Times New Roman"/>
                <w:color w:val="000000" w:themeColor="text1"/>
              </w:rPr>
              <w:t>Direction</w:t>
            </w:r>
            <w:r>
              <w:rPr>
                <w:rFonts w:ascii="Times New Roman" w:hAnsi="Times New Roman" w:cs="Times New Roman"/>
                <w:color w:val="000000" w:themeColor="text1"/>
              </w:rPr>
              <w:t xml:space="preserve"> </w:t>
            </w:r>
            <w:r w:rsidRPr="002B01D2">
              <w:rPr>
                <w:rFonts w:ascii="Times New Roman" w:hAnsi="Times New Roman" w:cs="Times New Roman"/>
                <w:color w:val="000000" w:themeColor="text1"/>
              </w:rPr>
              <w:t>[W]</w:t>
            </w:r>
          </w:p>
        </w:tc>
        <w:tc>
          <w:tcPr>
            <w:tcW w:w="1073" w:type="dxa"/>
          </w:tcPr>
          <w:p w14:paraId="5875FF22"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0.107</w:t>
            </w:r>
          </w:p>
        </w:tc>
        <w:tc>
          <w:tcPr>
            <w:tcW w:w="2836" w:type="dxa"/>
          </w:tcPr>
          <w:p w14:paraId="41C99724"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-1.441 – 1.162</w:t>
            </w:r>
          </w:p>
        </w:tc>
        <w:tc>
          <w:tcPr>
            <w:tcW w:w="1194" w:type="dxa"/>
          </w:tcPr>
          <w:p w14:paraId="6DB8071C"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-0.164</w:t>
            </w:r>
          </w:p>
        </w:tc>
        <w:tc>
          <w:tcPr>
            <w:tcW w:w="1134" w:type="dxa"/>
          </w:tcPr>
          <w:p w14:paraId="47F59E81"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B01D2">
              <w:rPr>
                <w:rFonts w:ascii="Times New Roman" w:hAnsi="Times New Roman" w:cs="Times New Roman"/>
                <w:color w:val="000000" w:themeColor="text1"/>
              </w:rPr>
              <w:t>0.870</w:t>
            </w:r>
          </w:p>
        </w:tc>
      </w:tr>
      <w:tr w:rsidR="008D3864" w:rsidRPr="002B01D2" w14:paraId="45F96415" w14:textId="77777777" w:rsidTr="00451FE2">
        <w:tc>
          <w:tcPr>
            <w:tcW w:w="2405" w:type="dxa"/>
          </w:tcPr>
          <w:p w14:paraId="73E6922A" w14:textId="77777777" w:rsidR="008D3864" w:rsidRPr="00490A32" w:rsidRDefault="008D3864" w:rsidP="00451FE2">
            <w:pPr>
              <w:spacing w:line="276" w:lineRule="auto"/>
              <w:ind w:right="-52"/>
              <w:jc w:val="both"/>
              <w:rPr>
                <w:rFonts w:ascii="Times New Roman" w:hAnsi="Times New Roman" w:cs="Times New Roman"/>
                <w:color w:val="000000" w:themeColor="text1"/>
              </w:rPr>
            </w:pPr>
            <w:r>
              <w:rPr>
                <w:rFonts w:ascii="Times New Roman" w:hAnsi="Times New Roman" w:cs="Times New Roman"/>
                <w:color w:val="000000" w:themeColor="text1"/>
              </w:rPr>
              <w:t>Female</w:t>
            </w:r>
            <w:r w:rsidRPr="00490A32">
              <w:rPr>
                <w:rFonts w:ascii="Times New Roman" w:hAnsi="Times New Roman" w:cs="Times New Roman"/>
                <w:color w:val="000000" w:themeColor="text1"/>
              </w:rPr>
              <w:t>:</w:t>
            </w:r>
            <w:r>
              <w:rPr>
                <w:rFonts w:ascii="Times New Roman" w:hAnsi="Times New Roman" w:cs="Times New Roman"/>
                <w:color w:val="000000" w:themeColor="text1"/>
              </w:rPr>
              <w:t xml:space="preserve"> Route choice</w:t>
            </w:r>
          </w:p>
        </w:tc>
        <w:tc>
          <w:tcPr>
            <w:tcW w:w="1073" w:type="dxa"/>
          </w:tcPr>
          <w:p w14:paraId="6F8244D3"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5462ED">
              <w:rPr>
                <w:rFonts w:ascii="Times New Roman" w:hAnsi="Times New Roman" w:cs="Times New Roman"/>
                <w:color w:val="000000" w:themeColor="text1"/>
              </w:rPr>
              <w:t>0.369</w:t>
            </w:r>
          </w:p>
        </w:tc>
        <w:tc>
          <w:tcPr>
            <w:tcW w:w="2836" w:type="dxa"/>
          </w:tcPr>
          <w:p w14:paraId="73973E52"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w:t>
            </w:r>
            <w:r>
              <w:rPr>
                <w:rFonts w:ascii="Times New Roman" w:hAnsi="Times New Roman" w:cs="Times New Roman"/>
                <w:color w:val="000000" w:themeColor="text1"/>
              </w:rPr>
              <w:t>1.610</w:t>
            </w:r>
            <w:r w:rsidRPr="00FE7607">
              <w:rPr>
                <w:rFonts w:ascii="Times New Roman" w:hAnsi="Times New Roman" w:cs="Times New Roman"/>
                <w:color w:val="000000" w:themeColor="text1"/>
              </w:rPr>
              <w:t xml:space="preserve"> – </w:t>
            </w:r>
            <w:r>
              <w:rPr>
                <w:rFonts w:ascii="Times New Roman" w:hAnsi="Times New Roman" w:cs="Times New Roman"/>
                <w:color w:val="000000" w:themeColor="text1"/>
              </w:rPr>
              <w:t>2.342</w:t>
            </w:r>
          </w:p>
        </w:tc>
        <w:tc>
          <w:tcPr>
            <w:tcW w:w="1194" w:type="dxa"/>
          </w:tcPr>
          <w:p w14:paraId="0C3ED0BF"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sidRPr="00FE7607">
              <w:rPr>
                <w:rFonts w:ascii="Times New Roman" w:hAnsi="Times New Roman" w:cs="Times New Roman"/>
                <w:color w:val="000000" w:themeColor="text1"/>
              </w:rPr>
              <w:t>0.369</w:t>
            </w:r>
          </w:p>
        </w:tc>
        <w:tc>
          <w:tcPr>
            <w:tcW w:w="1134" w:type="dxa"/>
          </w:tcPr>
          <w:p w14:paraId="60DAD3BA"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sidRPr="002744C9">
              <w:rPr>
                <w:rFonts w:ascii="Times New Roman" w:hAnsi="Times New Roman" w:cs="Times New Roman"/>
                <w:color w:val="000000" w:themeColor="text1"/>
              </w:rPr>
              <w:t>0.712</w:t>
            </w:r>
          </w:p>
        </w:tc>
      </w:tr>
      <w:tr w:rsidR="008D3864" w:rsidRPr="002B01D2" w14:paraId="5F4EF3F5" w14:textId="77777777" w:rsidTr="00451FE2">
        <w:tc>
          <w:tcPr>
            <w:tcW w:w="2405" w:type="dxa"/>
          </w:tcPr>
          <w:p w14:paraId="0B81477C" w14:textId="77777777" w:rsidR="008D3864" w:rsidRPr="00A60E21" w:rsidRDefault="008D3864" w:rsidP="00451FE2">
            <w:pPr>
              <w:spacing w:line="276" w:lineRule="auto"/>
              <w:ind w:right="-52"/>
              <w:jc w:val="both"/>
              <w:rPr>
                <w:rFonts w:ascii="Times New Roman" w:hAnsi="Times New Roman" w:cs="Times New Roman"/>
                <w:color w:val="000000" w:themeColor="text1"/>
              </w:rPr>
            </w:pPr>
            <w:r>
              <w:rPr>
                <w:rFonts w:ascii="Times New Roman" w:hAnsi="Times New Roman" w:cs="Times New Roman"/>
                <w:color w:val="000000" w:themeColor="text1"/>
              </w:rPr>
              <w:t>Subadult</w:t>
            </w:r>
            <w:r w:rsidRPr="002B01D2">
              <w:rPr>
                <w:rFonts w:ascii="Times New Roman" w:hAnsi="Times New Roman" w:cs="Times New Roman"/>
                <w:color w:val="000000" w:themeColor="text1"/>
              </w:rPr>
              <w:t>:</w:t>
            </w:r>
            <w:r>
              <w:rPr>
                <w:rFonts w:ascii="Times New Roman" w:hAnsi="Times New Roman" w:cs="Times New Roman"/>
                <w:color w:val="000000" w:themeColor="text1"/>
              </w:rPr>
              <w:t xml:space="preserve"> Route choice</w:t>
            </w:r>
          </w:p>
        </w:tc>
        <w:tc>
          <w:tcPr>
            <w:tcW w:w="1073" w:type="dxa"/>
          </w:tcPr>
          <w:p w14:paraId="79A008F4" w14:textId="77777777" w:rsidR="008D3864" w:rsidRPr="005462ED" w:rsidRDefault="008D3864" w:rsidP="00451FE2">
            <w:pPr>
              <w:spacing w:line="276" w:lineRule="auto"/>
              <w:ind w:right="-52"/>
              <w:jc w:val="center"/>
              <w:rPr>
                <w:rFonts w:ascii="Times New Roman" w:hAnsi="Times New Roman" w:cs="Times New Roman"/>
                <w:color w:val="000000" w:themeColor="text1"/>
              </w:rPr>
            </w:pPr>
            <w:r w:rsidRPr="005462ED">
              <w:rPr>
                <w:rFonts w:ascii="Times New Roman" w:hAnsi="Times New Roman" w:cs="Times New Roman"/>
                <w:color w:val="000000" w:themeColor="text1"/>
              </w:rPr>
              <w:t>0.</w:t>
            </w:r>
            <w:r>
              <w:rPr>
                <w:rFonts w:ascii="Times New Roman" w:hAnsi="Times New Roman" w:cs="Times New Roman"/>
                <w:color w:val="000000" w:themeColor="text1"/>
              </w:rPr>
              <w:t>890</w:t>
            </w:r>
          </w:p>
        </w:tc>
        <w:tc>
          <w:tcPr>
            <w:tcW w:w="2836" w:type="dxa"/>
          </w:tcPr>
          <w:p w14:paraId="0B847F97"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-2.</w:t>
            </w:r>
            <w:r>
              <w:rPr>
                <w:rFonts w:ascii="Times New Roman" w:hAnsi="Times New Roman" w:cs="Times New Roman"/>
                <w:color w:val="000000" w:themeColor="text1"/>
              </w:rPr>
              <w:t>665</w:t>
            </w:r>
            <w:r w:rsidRPr="0014071C">
              <w:rPr>
                <w:rFonts w:ascii="Times New Roman" w:hAnsi="Times New Roman" w:cs="Times New Roman"/>
                <w:color w:val="000000" w:themeColor="text1"/>
              </w:rPr>
              <w:t xml:space="preserve"> – </w:t>
            </w:r>
            <w:r>
              <w:rPr>
                <w:rFonts w:ascii="Times New Roman" w:hAnsi="Times New Roman" w:cs="Times New Roman"/>
                <w:color w:val="000000" w:themeColor="text1"/>
              </w:rPr>
              <w:t>0.849</w:t>
            </w:r>
          </w:p>
        </w:tc>
        <w:tc>
          <w:tcPr>
            <w:tcW w:w="1194" w:type="dxa"/>
          </w:tcPr>
          <w:p w14:paraId="751F7C93"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-0.999</w:t>
            </w:r>
          </w:p>
        </w:tc>
        <w:tc>
          <w:tcPr>
            <w:tcW w:w="1134" w:type="dxa"/>
          </w:tcPr>
          <w:p w14:paraId="53FB007F"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0.320</w:t>
            </w:r>
          </w:p>
        </w:tc>
      </w:tr>
      <w:tr w:rsidR="008D3864" w:rsidRPr="002B01D2" w14:paraId="17C4AEEF" w14:textId="77777777" w:rsidTr="00451FE2">
        <w:tc>
          <w:tcPr>
            <w:tcW w:w="2405" w:type="dxa"/>
          </w:tcPr>
          <w:p w14:paraId="72F1E673" w14:textId="77777777" w:rsidR="008D3864" w:rsidRPr="005462ED" w:rsidRDefault="008D3864" w:rsidP="00451FE2">
            <w:pPr>
              <w:spacing w:line="276" w:lineRule="auto"/>
              <w:ind w:right="-52"/>
              <w:jc w:val="both"/>
              <w:rPr>
                <w:rFonts w:ascii="Times New Roman" w:hAnsi="Times New Roman" w:cs="Times New Roman"/>
                <w:color w:val="000000" w:themeColor="text1"/>
              </w:rPr>
            </w:pPr>
            <w:r>
              <w:rPr>
                <w:rFonts w:ascii="Times New Roman" w:hAnsi="Times New Roman" w:cs="Times New Roman"/>
                <w:color w:val="000000" w:themeColor="text1"/>
              </w:rPr>
              <w:t>Male</w:t>
            </w:r>
            <w:r w:rsidRPr="00490A32">
              <w:rPr>
                <w:rFonts w:ascii="Times New Roman" w:hAnsi="Times New Roman" w:cs="Times New Roman"/>
                <w:color w:val="000000" w:themeColor="text1"/>
              </w:rPr>
              <w:t>:</w:t>
            </w:r>
            <w:r>
              <w:rPr>
                <w:rFonts w:ascii="Times New Roman" w:hAnsi="Times New Roman" w:cs="Times New Roman"/>
                <w:color w:val="000000" w:themeColor="text1"/>
              </w:rPr>
              <w:t xml:space="preserve"> Route choice</w:t>
            </w:r>
          </w:p>
        </w:tc>
        <w:tc>
          <w:tcPr>
            <w:tcW w:w="1073" w:type="dxa"/>
          </w:tcPr>
          <w:p w14:paraId="4522D1EC"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NA</w:t>
            </w:r>
          </w:p>
        </w:tc>
        <w:tc>
          <w:tcPr>
            <w:tcW w:w="2836" w:type="dxa"/>
          </w:tcPr>
          <w:p w14:paraId="63DC2638" w14:textId="77777777" w:rsidR="008D3864" w:rsidRPr="000D7794"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NA</w:t>
            </w:r>
          </w:p>
        </w:tc>
        <w:tc>
          <w:tcPr>
            <w:tcW w:w="1194" w:type="dxa"/>
          </w:tcPr>
          <w:p w14:paraId="0FB32A3B" w14:textId="77777777" w:rsidR="008D3864" w:rsidRPr="002744C9"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NA</w:t>
            </w:r>
          </w:p>
        </w:tc>
        <w:tc>
          <w:tcPr>
            <w:tcW w:w="1134" w:type="dxa"/>
          </w:tcPr>
          <w:p w14:paraId="6767E4E2" w14:textId="77777777" w:rsidR="008D3864" w:rsidRPr="002B01D2"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NA</w:t>
            </w:r>
          </w:p>
        </w:tc>
      </w:tr>
      <w:tr w:rsidR="008D3864" w:rsidRPr="002B01D2" w14:paraId="76C821EA" w14:textId="77777777" w:rsidTr="00451FE2">
        <w:tc>
          <w:tcPr>
            <w:tcW w:w="2405" w:type="dxa"/>
          </w:tcPr>
          <w:p w14:paraId="6F77D1D3" w14:textId="77777777" w:rsidR="008D3864" w:rsidRPr="00A60E21" w:rsidRDefault="008D3864" w:rsidP="00451FE2">
            <w:pPr>
              <w:spacing w:line="276" w:lineRule="auto"/>
              <w:ind w:right="-52"/>
              <w:jc w:val="both"/>
              <w:rPr>
                <w:rFonts w:ascii="Times New Roman" w:hAnsi="Times New Roman" w:cs="Times New Roman"/>
                <w:color w:val="000000" w:themeColor="text1"/>
              </w:rPr>
            </w:pPr>
            <w:r>
              <w:rPr>
                <w:rFonts w:ascii="Times New Roman" w:hAnsi="Times New Roman" w:cs="Times New Roman"/>
                <w:color w:val="000000" w:themeColor="text1"/>
              </w:rPr>
              <w:t>Subadult</w:t>
            </w:r>
            <w:r w:rsidRPr="002B01D2">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60E21">
              <w:rPr>
                <w:rFonts w:ascii="Times New Roman" w:hAnsi="Times New Roman" w:cs="Times New Roman"/>
                <w:i/>
                <w:color w:val="000000" w:themeColor="text1"/>
              </w:rPr>
              <w:t>Trite</w:t>
            </w:r>
          </w:p>
        </w:tc>
        <w:tc>
          <w:tcPr>
            <w:tcW w:w="1073" w:type="dxa"/>
          </w:tcPr>
          <w:p w14:paraId="62B98509" w14:textId="77777777" w:rsidR="008D3864" w:rsidRPr="005462ED" w:rsidRDefault="008D3864" w:rsidP="00451FE2">
            <w:pPr>
              <w:spacing w:line="276" w:lineRule="auto"/>
              <w:ind w:right="-52"/>
              <w:jc w:val="center"/>
              <w:rPr>
                <w:rFonts w:ascii="Times New Roman" w:hAnsi="Times New Roman" w:cs="Times New Roman"/>
                <w:color w:val="000000" w:themeColor="text1"/>
              </w:rPr>
            </w:pPr>
            <w:r w:rsidRPr="005462ED">
              <w:rPr>
                <w:rFonts w:ascii="Times New Roman" w:hAnsi="Times New Roman" w:cs="Times New Roman"/>
                <w:color w:val="000000" w:themeColor="text1"/>
              </w:rPr>
              <w:t>0.</w:t>
            </w:r>
            <w:r>
              <w:rPr>
                <w:rFonts w:ascii="Times New Roman" w:hAnsi="Times New Roman" w:cs="Times New Roman"/>
                <w:color w:val="000000" w:themeColor="text1"/>
              </w:rPr>
              <w:t>593</w:t>
            </w:r>
          </w:p>
        </w:tc>
        <w:tc>
          <w:tcPr>
            <w:tcW w:w="2836" w:type="dxa"/>
          </w:tcPr>
          <w:p w14:paraId="02318E01" w14:textId="77777777" w:rsidR="008D3864" w:rsidRPr="005462ED" w:rsidRDefault="008D3864" w:rsidP="00451FE2">
            <w:pPr>
              <w:spacing w:line="276" w:lineRule="auto"/>
              <w:ind w:right="-52"/>
              <w:jc w:val="center"/>
              <w:rPr>
                <w:rFonts w:ascii="Times New Roman" w:hAnsi="Times New Roman" w:cs="Times New Roman"/>
                <w:color w:val="000000" w:themeColor="text1"/>
              </w:rPr>
            </w:pPr>
            <w:r w:rsidRPr="005462ED">
              <w:rPr>
                <w:rFonts w:ascii="Times New Roman" w:hAnsi="Times New Roman" w:cs="Times New Roman"/>
                <w:color w:val="000000" w:themeColor="text1"/>
              </w:rPr>
              <w:t>-2.</w:t>
            </w:r>
            <w:r>
              <w:rPr>
                <w:rFonts w:ascii="Times New Roman" w:hAnsi="Times New Roman" w:cs="Times New Roman"/>
                <w:color w:val="000000" w:themeColor="text1"/>
              </w:rPr>
              <w:t>846</w:t>
            </w:r>
            <w:r w:rsidRPr="005462ED">
              <w:rPr>
                <w:rFonts w:ascii="Times New Roman" w:hAnsi="Times New Roman" w:cs="Times New Roman"/>
                <w:color w:val="000000" w:themeColor="text1"/>
              </w:rPr>
              <w:t xml:space="preserve"> – </w:t>
            </w:r>
            <w:r>
              <w:rPr>
                <w:rFonts w:ascii="Times New Roman" w:hAnsi="Times New Roman" w:cs="Times New Roman"/>
                <w:color w:val="000000" w:themeColor="text1"/>
              </w:rPr>
              <w:t>1.510</w:t>
            </w:r>
          </w:p>
        </w:tc>
        <w:tc>
          <w:tcPr>
            <w:tcW w:w="1194" w:type="dxa"/>
          </w:tcPr>
          <w:p w14:paraId="422166C6"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-0.551</w:t>
            </w:r>
          </w:p>
        </w:tc>
        <w:tc>
          <w:tcPr>
            <w:tcW w:w="1134" w:type="dxa"/>
          </w:tcPr>
          <w:p w14:paraId="16708C6E"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CA7136">
              <w:rPr>
                <w:rFonts w:ascii="Times New Roman" w:hAnsi="Times New Roman" w:cs="Times New Roman"/>
                <w:color w:val="000000" w:themeColor="text1"/>
              </w:rPr>
              <w:t>0.</w:t>
            </w:r>
            <w:r>
              <w:rPr>
                <w:rFonts w:ascii="Times New Roman" w:hAnsi="Times New Roman" w:cs="Times New Roman"/>
                <w:color w:val="000000" w:themeColor="text1"/>
              </w:rPr>
              <w:t>583</w:t>
            </w:r>
          </w:p>
        </w:tc>
      </w:tr>
      <w:tr w:rsidR="008D3864" w:rsidRPr="002B01D2" w14:paraId="4CBC1334" w14:textId="77777777" w:rsidTr="00451FE2">
        <w:tc>
          <w:tcPr>
            <w:tcW w:w="2405" w:type="dxa"/>
          </w:tcPr>
          <w:p w14:paraId="76C9F28F" w14:textId="77777777" w:rsidR="008D3864" w:rsidRPr="00A60E21" w:rsidRDefault="008D3864" w:rsidP="00451FE2">
            <w:pPr>
              <w:spacing w:line="276" w:lineRule="auto"/>
              <w:ind w:right="-52"/>
              <w:jc w:val="both"/>
              <w:rPr>
                <w:rFonts w:ascii="Times New Roman" w:hAnsi="Times New Roman" w:cs="Times New Roman"/>
                <w:color w:val="000000" w:themeColor="text1"/>
              </w:rPr>
            </w:pPr>
            <w:r>
              <w:rPr>
                <w:rFonts w:ascii="Times New Roman" w:hAnsi="Times New Roman" w:cs="Times New Roman"/>
                <w:color w:val="000000" w:themeColor="text1"/>
              </w:rPr>
              <w:t>Male</w:t>
            </w:r>
            <w:r w:rsidRPr="002B01D2">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60E21">
              <w:rPr>
                <w:rFonts w:ascii="Times New Roman" w:hAnsi="Times New Roman" w:cs="Times New Roman"/>
                <w:i/>
                <w:color w:val="000000" w:themeColor="text1"/>
              </w:rPr>
              <w:t>Trite</w:t>
            </w:r>
          </w:p>
        </w:tc>
        <w:tc>
          <w:tcPr>
            <w:tcW w:w="1073" w:type="dxa"/>
          </w:tcPr>
          <w:p w14:paraId="3C6B4F29" w14:textId="77777777" w:rsidR="008D3864" w:rsidRPr="005462ED"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0.172</w:t>
            </w:r>
          </w:p>
        </w:tc>
        <w:tc>
          <w:tcPr>
            <w:tcW w:w="2836" w:type="dxa"/>
          </w:tcPr>
          <w:p w14:paraId="7BC8B16E" w14:textId="77777777" w:rsidR="008D3864" w:rsidRPr="005462ED" w:rsidRDefault="008D3864" w:rsidP="00451FE2">
            <w:pPr>
              <w:spacing w:line="276" w:lineRule="auto"/>
              <w:ind w:right="-52"/>
              <w:jc w:val="center"/>
              <w:rPr>
                <w:rFonts w:ascii="Times New Roman" w:hAnsi="Times New Roman" w:cs="Times New Roman"/>
                <w:color w:val="000000" w:themeColor="text1"/>
              </w:rPr>
            </w:pPr>
            <w:r w:rsidRPr="005462ED">
              <w:rPr>
                <w:rFonts w:ascii="Times New Roman" w:hAnsi="Times New Roman" w:cs="Times New Roman"/>
                <w:color w:val="000000" w:themeColor="text1"/>
              </w:rPr>
              <w:t>-</w:t>
            </w:r>
            <w:r>
              <w:rPr>
                <w:rFonts w:ascii="Times New Roman" w:hAnsi="Times New Roman" w:cs="Times New Roman"/>
                <w:color w:val="000000" w:themeColor="text1"/>
              </w:rPr>
              <w:t>2.196</w:t>
            </w:r>
            <w:r w:rsidRPr="005462ED">
              <w:rPr>
                <w:rFonts w:ascii="Times New Roman" w:hAnsi="Times New Roman" w:cs="Times New Roman"/>
                <w:color w:val="000000" w:themeColor="text1"/>
              </w:rPr>
              <w:t xml:space="preserve"> – 2.</w:t>
            </w:r>
            <w:r>
              <w:rPr>
                <w:rFonts w:ascii="Times New Roman" w:hAnsi="Times New Roman" w:cs="Times New Roman"/>
                <w:color w:val="000000" w:themeColor="text1"/>
              </w:rPr>
              <w:t>481</w:t>
            </w:r>
          </w:p>
        </w:tc>
        <w:tc>
          <w:tcPr>
            <w:tcW w:w="1194" w:type="dxa"/>
          </w:tcPr>
          <w:p w14:paraId="5D4BCB7C"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sidRPr="0014071C">
              <w:rPr>
                <w:rFonts w:ascii="Times New Roman" w:hAnsi="Times New Roman" w:cs="Times New Roman"/>
                <w:color w:val="000000" w:themeColor="text1"/>
              </w:rPr>
              <w:t>0.</w:t>
            </w:r>
            <w:r>
              <w:rPr>
                <w:rFonts w:ascii="Times New Roman" w:hAnsi="Times New Roman" w:cs="Times New Roman"/>
                <w:color w:val="000000" w:themeColor="text1"/>
              </w:rPr>
              <w:t>148</w:t>
            </w:r>
          </w:p>
        </w:tc>
        <w:tc>
          <w:tcPr>
            <w:tcW w:w="1134" w:type="dxa"/>
          </w:tcPr>
          <w:p w14:paraId="3FCA3E12" w14:textId="77777777" w:rsidR="008D3864" w:rsidRPr="00FE7607" w:rsidRDefault="008D3864" w:rsidP="00451FE2">
            <w:pPr>
              <w:spacing w:line="276" w:lineRule="auto"/>
              <w:ind w:right="-52"/>
              <w:jc w:val="center"/>
              <w:rPr>
                <w:rFonts w:ascii="Times New Roman" w:hAnsi="Times New Roman" w:cs="Times New Roman"/>
                <w:color w:val="000000" w:themeColor="text1"/>
              </w:rPr>
            </w:pPr>
            <w:r w:rsidRPr="00CA7136">
              <w:rPr>
                <w:rFonts w:ascii="Times New Roman" w:hAnsi="Times New Roman" w:cs="Times New Roman"/>
                <w:color w:val="000000" w:themeColor="text1"/>
              </w:rPr>
              <w:t>0.</w:t>
            </w:r>
            <w:r>
              <w:rPr>
                <w:rFonts w:ascii="Times New Roman" w:hAnsi="Times New Roman" w:cs="Times New Roman"/>
                <w:color w:val="000000" w:themeColor="text1"/>
              </w:rPr>
              <w:t>882</w:t>
            </w:r>
          </w:p>
        </w:tc>
      </w:tr>
      <w:tr w:rsidR="008D3864" w:rsidRPr="002B01D2" w14:paraId="1B68E56B" w14:textId="77777777" w:rsidTr="00451FE2">
        <w:tc>
          <w:tcPr>
            <w:tcW w:w="2405" w:type="dxa"/>
          </w:tcPr>
          <w:p w14:paraId="6639837C" w14:textId="77777777" w:rsidR="008D3864" w:rsidRDefault="008D3864" w:rsidP="00451FE2">
            <w:pPr>
              <w:spacing w:line="276" w:lineRule="auto"/>
              <w:ind w:right="-52"/>
              <w:jc w:val="both"/>
              <w:rPr>
                <w:rFonts w:ascii="Times New Roman" w:hAnsi="Times New Roman" w:cs="Times New Roman"/>
                <w:color w:val="000000" w:themeColor="text1"/>
              </w:rPr>
            </w:pPr>
            <w:r w:rsidRPr="00710715">
              <w:rPr>
                <w:rFonts w:ascii="Times New Roman" w:hAnsi="Times New Roman" w:cs="Times New Roman"/>
                <w:i/>
                <w:color w:val="000000" w:themeColor="text1"/>
              </w:rPr>
              <w:t>Trite</w:t>
            </w:r>
            <w:r>
              <w:rPr>
                <w:rFonts w:ascii="Times New Roman" w:hAnsi="Times New Roman" w:cs="Times New Roman"/>
                <w:color w:val="000000" w:themeColor="text1"/>
              </w:rPr>
              <w:t>: Route choice</w:t>
            </w:r>
          </w:p>
        </w:tc>
        <w:tc>
          <w:tcPr>
            <w:tcW w:w="1073" w:type="dxa"/>
          </w:tcPr>
          <w:p w14:paraId="477624D5" w14:textId="77777777" w:rsidR="008D3864" w:rsidRPr="005462ED" w:rsidRDefault="008D3864" w:rsidP="00451FE2">
            <w:pPr>
              <w:spacing w:line="276" w:lineRule="auto"/>
              <w:ind w:right="-52"/>
              <w:jc w:val="center"/>
              <w:rPr>
                <w:rFonts w:ascii="Times New Roman" w:hAnsi="Times New Roman" w:cs="Times New Roman"/>
                <w:color w:val="000000" w:themeColor="text1"/>
              </w:rPr>
            </w:pPr>
            <w:r w:rsidRPr="005462ED">
              <w:rPr>
                <w:rFonts w:ascii="Times New Roman" w:hAnsi="Times New Roman" w:cs="Times New Roman"/>
                <w:color w:val="000000" w:themeColor="text1"/>
              </w:rPr>
              <w:t>0.458</w:t>
            </w:r>
          </w:p>
        </w:tc>
        <w:tc>
          <w:tcPr>
            <w:tcW w:w="2836" w:type="dxa"/>
          </w:tcPr>
          <w:p w14:paraId="1A6FD1BA" w14:textId="77777777" w:rsidR="008D3864" w:rsidRPr="005462ED"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-1.652 – 2.711</w:t>
            </w:r>
          </w:p>
        </w:tc>
        <w:tc>
          <w:tcPr>
            <w:tcW w:w="1194" w:type="dxa"/>
          </w:tcPr>
          <w:p w14:paraId="4ECD97F3" w14:textId="77777777" w:rsidR="008D3864" w:rsidRPr="0014071C"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0.425</w:t>
            </w:r>
          </w:p>
        </w:tc>
        <w:tc>
          <w:tcPr>
            <w:tcW w:w="1134" w:type="dxa"/>
          </w:tcPr>
          <w:p w14:paraId="404B14C7" w14:textId="77777777" w:rsidR="008D3864" w:rsidRPr="00CA7136" w:rsidRDefault="008D3864" w:rsidP="00451FE2">
            <w:pPr>
              <w:spacing w:line="276" w:lineRule="auto"/>
              <w:ind w:right="-52"/>
              <w:jc w:val="center"/>
              <w:rPr>
                <w:rFonts w:ascii="Times New Roman" w:hAnsi="Times New Roman" w:cs="Times New Roman"/>
                <w:color w:val="000000" w:themeColor="text1"/>
              </w:rPr>
            </w:pPr>
            <w:r>
              <w:rPr>
                <w:rFonts w:ascii="Times New Roman" w:hAnsi="Times New Roman" w:cs="Times New Roman"/>
                <w:color w:val="000000" w:themeColor="text1"/>
              </w:rPr>
              <w:t>0.672</w:t>
            </w:r>
          </w:p>
        </w:tc>
      </w:tr>
    </w:tbl>
    <w:p w14:paraId="22360C85" w14:textId="2F674F13" w:rsidR="008D3864" w:rsidRDefault="008D3864" w:rsidP="008D3864">
      <w:pPr>
        <w:pStyle w:val="CommentText"/>
        <w:spacing w:line="276" w:lineRule="auto"/>
        <w:ind w:right="-52"/>
        <w:jc w:val="both"/>
        <w:rPr>
          <w:rFonts w:ascii="Times New Roman" w:hAnsi="Times New Roman" w:cs="Times New Roman"/>
        </w:rPr>
      </w:pPr>
      <w:r w:rsidRPr="002B01D2">
        <w:rPr>
          <w:rFonts w:ascii="Times New Roman" w:hAnsi="Times New Roman" w:cs="Times New Roman"/>
        </w:rPr>
        <w:t xml:space="preserve"> </w:t>
      </w:r>
    </w:p>
    <w:p w14:paraId="29516538" w14:textId="77777777" w:rsidR="008F6962" w:rsidRDefault="008F6962" w:rsidP="008D3864">
      <w:pPr>
        <w:pStyle w:val="CommentText"/>
        <w:spacing w:line="276" w:lineRule="auto"/>
        <w:ind w:right="-52"/>
        <w:jc w:val="both"/>
        <w:rPr>
          <w:rFonts w:ascii="Times New Roman" w:hAnsi="Times New Roman" w:cs="Times New Roman"/>
        </w:rPr>
      </w:pPr>
    </w:p>
    <w:p w14:paraId="345FF12B" w14:textId="6851BC1A" w:rsidR="000D7794" w:rsidRPr="002B01D2" w:rsidRDefault="000D7794" w:rsidP="002744C9">
      <w:pPr>
        <w:pStyle w:val="CommentText"/>
        <w:spacing w:line="276" w:lineRule="auto"/>
        <w:ind w:right="-52"/>
        <w:jc w:val="both"/>
        <w:rPr>
          <w:rFonts w:ascii="Times New Roman" w:hAnsi="Times New Roman" w:cs="Times New Roman"/>
          <w:color w:val="000000" w:themeColor="text1"/>
        </w:rPr>
      </w:pPr>
      <w:r w:rsidRPr="002B01D2">
        <w:rPr>
          <w:rFonts w:ascii="Times New Roman" w:hAnsi="Times New Roman" w:cs="Times New Roman"/>
          <w:noProof/>
          <w:color w:val="000000" w:themeColor="text1"/>
        </w:rPr>
        <w:lastRenderedPageBreak/>
        <w:drawing>
          <wp:inline distT="0" distB="0" distL="0" distR="0" wp14:anchorId="5A23C6C6" wp14:editId="298D8B99">
            <wp:extent cx="4309730" cy="39136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29354" cy="3931456"/>
                    </a:xfrm>
                    <a:prstGeom prst="rect">
                      <a:avLst/>
                    </a:prstGeom>
                  </pic:spPr>
                </pic:pic>
              </a:graphicData>
            </a:graphic>
          </wp:inline>
        </w:drawing>
      </w:r>
    </w:p>
    <w:p w14:paraId="5FB3BDA3" w14:textId="22AA1EC5" w:rsidR="000D7794" w:rsidRPr="0014071C" w:rsidRDefault="000D7794" w:rsidP="00915FE0">
      <w:pPr>
        <w:spacing w:line="276" w:lineRule="auto"/>
        <w:ind w:right="-52"/>
        <w:jc w:val="both"/>
        <w:rPr>
          <w:rFonts w:ascii="Times New Roman" w:hAnsi="Times New Roman" w:cs="Times New Roman"/>
          <w:lang w:val="en-US"/>
        </w:rPr>
      </w:pPr>
      <w:r w:rsidRPr="00490A32">
        <w:rPr>
          <w:rFonts w:ascii="Times New Roman" w:hAnsi="Times New Roman" w:cs="Times New Roman"/>
          <w:b/>
          <w:i/>
          <w:lang w:val="en-US"/>
        </w:rPr>
        <w:t>Figure S</w:t>
      </w:r>
      <w:r>
        <w:rPr>
          <w:rFonts w:ascii="Times New Roman" w:hAnsi="Times New Roman" w:cs="Times New Roman"/>
          <w:b/>
          <w:i/>
          <w:lang w:val="en-US"/>
        </w:rPr>
        <w:t>1</w:t>
      </w:r>
      <w:r w:rsidRPr="005462ED">
        <w:rPr>
          <w:rFonts w:ascii="Times New Roman" w:hAnsi="Times New Roman" w:cs="Times New Roman"/>
          <w:i/>
          <w:lang w:val="en-US"/>
        </w:rPr>
        <w:t>.</w:t>
      </w:r>
      <w:r w:rsidRPr="005462ED">
        <w:rPr>
          <w:rFonts w:ascii="Times New Roman" w:hAnsi="Times New Roman" w:cs="Times New Roman"/>
          <w:lang w:val="en-US"/>
        </w:rPr>
        <w:t xml:space="preserve"> Proportion of </w:t>
      </w:r>
      <w:r w:rsidRPr="005462ED">
        <w:rPr>
          <w:rFonts w:ascii="Times New Roman" w:hAnsi="Times New Roman" w:cs="Times New Roman"/>
          <w:i/>
          <w:lang w:val="en-US"/>
        </w:rPr>
        <w:t>Portia</w:t>
      </w:r>
      <w:r w:rsidRPr="005462ED">
        <w:rPr>
          <w:rFonts w:ascii="Times New Roman" w:hAnsi="Times New Roman" w:cs="Times New Roman"/>
          <w:lang w:val="en-US"/>
        </w:rPr>
        <w:t xml:space="preserve"> spiders using either the risky or the safe route based on data from both the first and last attempt to exit the arena in Experiment 1.</w:t>
      </w:r>
    </w:p>
    <w:p w14:paraId="0D7EF258" w14:textId="77777777" w:rsidR="000D7794" w:rsidRPr="0014071C" w:rsidRDefault="000D7794" w:rsidP="00915FE0">
      <w:pPr>
        <w:spacing w:line="276" w:lineRule="auto"/>
        <w:ind w:right="-52"/>
        <w:jc w:val="both"/>
        <w:rPr>
          <w:rFonts w:ascii="Times New Roman" w:hAnsi="Times New Roman" w:cs="Times New Roman"/>
          <w:lang w:val="en-US"/>
        </w:rPr>
      </w:pPr>
    </w:p>
    <w:p w14:paraId="67681466" w14:textId="77777777" w:rsidR="000D7794" w:rsidRPr="002B01D2" w:rsidRDefault="000D7794" w:rsidP="00915FE0">
      <w:pPr>
        <w:spacing w:line="276" w:lineRule="auto"/>
        <w:ind w:right="-52"/>
        <w:jc w:val="both"/>
        <w:rPr>
          <w:rFonts w:ascii="Times New Roman" w:hAnsi="Times New Roman" w:cs="Times New Roman"/>
          <w:lang w:val="en-US"/>
        </w:rPr>
      </w:pPr>
      <w:r w:rsidRPr="002B01D2">
        <w:rPr>
          <w:rFonts w:ascii="Times New Roman" w:hAnsi="Times New Roman" w:cs="Times New Roman"/>
          <w:noProof/>
          <w:color w:val="000000" w:themeColor="text1"/>
        </w:rPr>
        <w:drawing>
          <wp:inline distT="0" distB="0" distL="0" distR="0" wp14:anchorId="15622BB1" wp14:editId="7232F34C">
            <wp:extent cx="4308789" cy="3912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8048" cy="3921190"/>
                    </a:xfrm>
                    <a:prstGeom prst="rect">
                      <a:avLst/>
                    </a:prstGeom>
                  </pic:spPr>
                </pic:pic>
              </a:graphicData>
            </a:graphic>
          </wp:inline>
        </w:drawing>
      </w:r>
    </w:p>
    <w:p w14:paraId="1EE369E5" w14:textId="736B1F90" w:rsidR="000D7794" w:rsidRPr="000D7794" w:rsidRDefault="000D7794" w:rsidP="00915FE0">
      <w:pPr>
        <w:spacing w:line="276" w:lineRule="auto"/>
        <w:ind w:right="-52"/>
        <w:jc w:val="both"/>
        <w:rPr>
          <w:rFonts w:ascii="Times New Roman" w:hAnsi="Times New Roman" w:cs="Times New Roman"/>
          <w:lang w:val="en-US"/>
        </w:rPr>
      </w:pPr>
      <w:r w:rsidRPr="00915FE0">
        <w:rPr>
          <w:rFonts w:ascii="Times New Roman" w:hAnsi="Times New Roman" w:cs="Times New Roman"/>
          <w:b/>
          <w:i/>
          <w:lang w:val="en-US"/>
        </w:rPr>
        <w:t>Figure S</w:t>
      </w:r>
      <w:r>
        <w:rPr>
          <w:rFonts w:ascii="Times New Roman" w:hAnsi="Times New Roman" w:cs="Times New Roman"/>
          <w:b/>
          <w:i/>
          <w:lang w:val="en-US"/>
        </w:rPr>
        <w:t>2</w:t>
      </w:r>
      <w:r w:rsidRPr="00915FE0">
        <w:rPr>
          <w:rFonts w:ascii="Times New Roman" w:hAnsi="Times New Roman" w:cs="Times New Roman"/>
          <w:b/>
          <w:lang w:val="en-US"/>
        </w:rPr>
        <w:t>.</w:t>
      </w:r>
      <w:r w:rsidRPr="005462ED">
        <w:rPr>
          <w:rFonts w:ascii="Times New Roman" w:hAnsi="Times New Roman" w:cs="Times New Roman"/>
          <w:lang w:val="en-US"/>
        </w:rPr>
        <w:t xml:space="preserve"> Proportion of </w:t>
      </w:r>
      <w:r w:rsidRPr="005462ED">
        <w:rPr>
          <w:rFonts w:ascii="Times New Roman" w:hAnsi="Times New Roman" w:cs="Times New Roman"/>
          <w:i/>
          <w:lang w:val="en-US"/>
        </w:rPr>
        <w:t xml:space="preserve">Trite </w:t>
      </w:r>
      <w:r w:rsidRPr="005462ED">
        <w:rPr>
          <w:rFonts w:ascii="Times New Roman" w:hAnsi="Times New Roman" w:cs="Times New Roman"/>
          <w:lang w:val="en-US"/>
        </w:rPr>
        <w:t xml:space="preserve">spiders using either the risky or the safe </w:t>
      </w:r>
      <w:r w:rsidRPr="0014071C">
        <w:rPr>
          <w:rFonts w:ascii="Times New Roman" w:hAnsi="Times New Roman" w:cs="Times New Roman"/>
          <w:lang w:val="en-US"/>
        </w:rPr>
        <w:t xml:space="preserve">route based on data from both </w:t>
      </w:r>
      <w:r w:rsidRPr="00FE7607">
        <w:rPr>
          <w:rFonts w:ascii="Times New Roman" w:hAnsi="Times New Roman" w:cs="Times New Roman"/>
          <w:lang w:val="en-US"/>
        </w:rPr>
        <w:t xml:space="preserve">the first and last attempt </w:t>
      </w:r>
      <w:r w:rsidRPr="008B3DA4">
        <w:rPr>
          <w:rFonts w:ascii="Times New Roman" w:hAnsi="Times New Roman" w:cs="Times New Roman"/>
          <w:lang w:val="en-US"/>
        </w:rPr>
        <w:t xml:space="preserve">to exit the arena </w:t>
      </w:r>
      <w:r w:rsidRPr="000D7794">
        <w:rPr>
          <w:rFonts w:ascii="Times New Roman" w:hAnsi="Times New Roman" w:cs="Times New Roman"/>
          <w:lang w:val="en-US"/>
        </w:rPr>
        <w:t xml:space="preserve">in Experiment 1. </w:t>
      </w:r>
    </w:p>
    <w:p w14:paraId="20F4B8F3" w14:textId="77777777" w:rsidR="000D7794" w:rsidRPr="00A60E21" w:rsidRDefault="000D7794" w:rsidP="002744C9">
      <w:pPr>
        <w:pStyle w:val="CommentText"/>
        <w:spacing w:line="276" w:lineRule="auto"/>
        <w:ind w:right="-52"/>
        <w:jc w:val="both"/>
        <w:rPr>
          <w:rFonts w:ascii="Times New Roman" w:hAnsi="Times New Roman" w:cs="Times New Roman"/>
        </w:rPr>
      </w:pPr>
    </w:p>
    <w:p w14:paraId="4B3F7DB2" w14:textId="7BD42ACA" w:rsidR="00954102" w:rsidRPr="002B01D2" w:rsidRDefault="005462ED" w:rsidP="002744C9">
      <w:pPr>
        <w:spacing w:line="276" w:lineRule="auto"/>
        <w:ind w:right="-52"/>
        <w:jc w:val="both"/>
        <w:rPr>
          <w:rFonts w:ascii="Times New Roman" w:hAnsi="Times New Roman" w:cs="Times New Roman"/>
          <w:color w:val="808080" w:themeColor="background1" w:themeShade="80"/>
        </w:rPr>
      </w:pPr>
      <w:r>
        <w:rPr>
          <w:rFonts w:ascii="Times New Roman" w:hAnsi="Times New Roman" w:cs="Times New Roman"/>
          <w:noProof/>
          <w:color w:val="808080" w:themeColor="background1" w:themeShade="80"/>
        </w:rPr>
        <w:drawing>
          <wp:inline distT="0" distB="0" distL="0" distR="0" wp14:anchorId="4778B11F" wp14:editId="4DDC9393">
            <wp:extent cx="5165912" cy="626257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eps"/>
                    <pic:cNvPicPr/>
                  </pic:nvPicPr>
                  <pic:blipFill>
                    <a:blip r:embed="rId7">
                      <a:extLst>
                        <a:ext uri="{28A0092B-C50C-407E-A947-70E740481C1C}">
                          <a14:useLocalDpi xmlns:a14="http://schemas.microsoft.com/office/drawing/2010/main" val="0"/>
                        </a:ext>
                      </a:extLst>
                    </a:blip>
                    <a:stretch>
                      <a:fillRect/>
                    </a:stretch>
                  </pic:blipFill>
                  <pic:spPr>
                    <a:xfrm>
                      <a:off x="0" y="0"/>
                      <a:ext cx="5190918" cy="6292891"/>
                    </a:xfrm>
                    <a:prstGeom prst="rect">
                      <a:avLst/>
                    </a:prstGeom>
                  </pic:spPr>
                </pic:pic>
              </a:graphicData>
            </a:graphic>
          </wp:inline>
        </w:drawing>
      </w:r>
    </w:p>
    <w:p w14:paraId="4BA2A342" w14:textId="77777777" w:rsidR="005462ED" w:rsidRDefault="005462ED">
      <w:pPr>
        <w:spacing w:line="276" w:lineRule="auto"/>
        <w:ind w:right="-52"/>
        <w:contextualSpacing/>
        <w:jc w:val="both"/>
        <w:rPr>
          <w:rFonts w:ascii="Times New Roman" w:hAnsi="Times New Roman" w:cs="Times New Roman"/>
          <w:b/>
          <w:i/>
          <w:color w:val="000000" w:themeColor="text1"/>
        </w:rPr>
      </w:pPr>
    </w:p>
    <w:p w14:paraId="5DC5E071" w14:textId="6EFCF0D1" w:rsidR="00954102" w:rsidRPr="005462ED" w:rsidRDefault="00954102">
      <w:pPr>
        <w:spacing w:line="276" w:lineRule="auto"/>
        <w:ind w:right="-52"/>
        <w:contextualSpacing/>
        <w:jc w:val="both"/>
        <w:rPr>
          <w:rFonts w:ascii="Times New Roman" w:hAnsi="Times New Roman" w:cs="Times New Roman"/>
          <w:color w:val="000000" w:themeColor="text1"/>
        </w:rPr>
      </w:pPr>
      <w:r w:rsidRPr="00A60E21">
        <w:rPr>
          <w:rFonts w:ascii="Times New Roman" w:hAnsi="Times New Roman" w:cs="Times New Roman"/>
          <w:b/>
          <w:i/>
          <w:color w:val="000000" w:themeColor="text1"/>
        </w:rPr>
        <w:t>Figure S</w:t>
      </w:r>
      <w:r w:rsidR="000D7794">
        <w:rPr>
          <w:rFonts w:ascii="Times New Roman" w:hAnsi="Times New Roman" w:cs="Times New Roman"/>
          <w:b/>
          <w:i/>
          <w:color w:val="000000" w:themeColor="text1"/>
        </w:rPr>
        <w:t>3</w:t>
      </w:r>
      <w:r w:rsidRPr="00A60E21">
        <w:rPr>
          <w:rFonts w:ascii="Times New Roman" w:hAnsi="Times New Roman" w:cs="Times New Roman"/>
          <w:b/>
          <w:i/>
          <w:color w:val="000000" w:themeColor="text1"/>
        </w:rPr>
        <w:t>.</w:t>
      </w:r>
      <w:r w:rsidRPr="00A60E21">
        <w:rPr>
          <w:rFonts w:ascii="Times New Roman" w:hAnsi="Times New Roman" w:cs="Times New Roman"/>
          <w:color w:val="000000" w:themeColor="text1"/>
        </w:rPr>
        <w:t xml:space="preserve"> Experiment 1. Proportion of safe </w:t>
      </w:r>
      <w:r w:rsidR="00AD18F0" w:rsidRPr="00A60E21">
        <w:rPr>
          <w:rFonts w:ascii="Times New Roman" w:hAnsi="Times New Roman" w:cs="Times New Roman"/>
          <w:color w:val="000000" w:themeColor="text1"/>
        </w:rPr>
        <w:t xml:space="preserve">escape </w:t>
      </w:r>
      <w:r w:rsidRPr="00A60E21">
        <w:rPr>
          <w:rFonts w:ascii="Times New Roman" w:hAnsi="Times New Roman" w:cs="Times New Roman"/>
          <w:color w:val="000000" w:themeColor="text1"/>
        </w:rPr>
        <w:t xml:space="preserve">choices compared with the risky choices </w:t>
      </w:r>
      <w:r w:rsidR="00DC59C6" w:rsidRPr="005462ED">
        <w:rPr>
          <w:rFonts w:ascii="Times New Roman" w:hAnsi="Times New Roman" w:cs="Times New Roman"/>
          <w:color w:val="000000" w:themeColor="text1"/>
        </w:rPr>
        <w:t xml:space="preserve">for </w:t>
      </w:r>
      <w:r w:rsidRPr="005462ED">
        <w:rPr>
          <w:rFonts w:ascii="Times New Roman" w:hAnsi="Times New Roman" w:cs="Times New Roman"/>
          <w:color w:val="000000" w:themeColor="text1"/>
        </w:rPr>
        <w:t xml:space="preserve">each spider sex/age category in </w:t>
      </w:r>
      <w:r w:rsidRPr="005462ED">
        <w:rPr>
          <w:rFonts w:ascii="Times New Roman" w:hAnsi="Times New Roman" w:cs="Times New Roman"/>
          <w:i/>
          <w:color w:val="000000" w:themeColor="text1"/>
        </w:rPr>
        <w:t>Portia fimbriata</w:t>
      </w:r>
      <w:r w:rsidRPr="005462ED">
        <w:rPr>
          <w:rFonts w:ascii="Times New Roman" w:hAnsi="Times New Roman" w:cs="Times New Roman"/>
          <w:color w:val="000000" w:themeColor="text1"/>
        </w:rPr>
        <w:t>. Dotted line depicts the proportion of safe choices if spiders performed randomly (25% probability).</w:t>
      </w:r>
    </w:p>
    <w:p w14:paraId="0B403388" w14:textId="77777777" w:rsidR="00954102" w:rsidRPr="005462ED" w:rsidRDefault="00954102" w:rsidP="00915FE0">
      <w:pPr>
        <w:spacing w:line="276" w:lineRule="auto"/>
        <w:ind w:right="-52"/>
        <w:jc w:val="both"/>
        <w:rPr>
          <w:rFonts w:ascii="Times New Roman" w:hAnsi="Times New Roman" w:cs="Times New Roman"/>
          <w:color w:val="000000" w:themeColor="text1"/>
          <w:lang w:val="en-US"/>
        </w:rPr>
      </w:pPr>
    </w:p>
    <w:p w14:paraId="3905B223" w14:textId="6B38C46B" w:rsidR="00954102" w:rsidRPr="002B01D2" w:rsidRDefault="00954102" w:rsidP="002744C9">
      <w:pPr>
        <w:spacing w:line="276" w:lineRule="auto"/>
        <w:ind w:right="-52"/>
        <w:jc w:val="both"/>
        <w:rPr>
          <w:rFonts w:ascii="Times New Roman" w:hAnsi="Times New Roman" w:cs="Times New Roman"/>
          <w:color w:val="808080" w:themeColor="background1" w:themeShade="80"/>
        </w:rPr>
      </w:pPr>
    </w:p>
    <w:p w14:paraId="045E3175" w14:textId="7D4BCA29" w:rsidR="0014071C" w:rsidRDefault="0014071C" w:rsidP="002744C9">
      <w:pPr>
        <w:spacing w:line="276" w:lineRule="auto"/>
        <w:ind w:right="-52"/>
        <w:contextualSpacing/>
        <w:jc w:val="both"/>
        <w:rPr>
          <w:rFonts w:ascii="Times New Roman" w:hAnsi="Times New Roman" w:cs="Times New Roman"/>
          <w:b/>
          <w:i/>
          <w:color w:val="000000" w:themeColor="text1"/>
        </w:rPr>
      </w:pPr>
    </w:p>
    <w:p w14:paraId="28CE4E19" w14:textId="6D8741D1" w:rsidR="0014071C" w:rsidRDefault="009C37DA" w:rsidP="002744C9">
      <w:pPr>
        <w:spacing w:line="276" w:lineRule="auto"/>
        <w:ind w:right="-52"/>
        <w:contextualSpacing/>
        <w:jc w:val="both"/>
        <w:rPr>
          <w:rFonts w:ascii="Times New Roman" w:hAnsi="Times New Roman" w:cs="Times New Roman"/>
          <w:b/>
          <w:i/>
          <w:color w:val="000000" w:themeColor="text1"/>
        </w:rPr>
      </w:pPr>
      <w:r>
        <w:rPr>
          <w:rFonts w:ascii="Times New Roman" w:hAnsi="Times New Roman" w:cs="Times New Roman"/>
          <w:b/>
          <w:i/>
          <w:noProof/>
          <w:color w:val="000000" w:themeColor="text1"/>
        </w:rPr>
        <w:lastRenderedPageBreak/>
        <w:drawing>
          <wp:inline distT="0" distB="0" distL="0" distR="0" wp14:anchorId="78F4CF5B" wp14:editId="570AC021">
            <wp:extent cx="4843514" cy="6273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2.eps"/>
                    <pic:cNvPicPr/>
                  </pic:nvPicPr>
                  <pic:blipFill>
                    <a:blip r:embed="rId8">
                      <a:extLst>
                        <a:ext uri="{28A0092B-C50C-407E-A947-70E740481C1C}">
                          <a14:useLocalDpi xmlns:a14="http://schemas.microsoft.com/office/drawing/2010/main" val="0"/>
                        </a:ext>
                      </a:extLst>
                    </a:blip>
                    <a:stretch>
                      <a:fillRect/>
                    </a:stretch>
                  </pic:blipFill>
                  <pic:spPr>
                    <a:xfrm>
                      <a:off x="0" y="0"/>
                      <a:ext cx="4857515" cy="6291613"/>
                    </a:xfrm>
                    <a:prstGeom prst="rect">
                      <a:avLst/>
                    </a:prstGeom>
                  </pic:spPr>
                </pic:pic>
              </a:graphicData>
            </a:graphic>
          </wp:inline>
        </w:drawing>
      </w:r>
    </w:p>
    <w:p w14:paraId="2A8FB85E" w14:textId="7FD54118" w:rsidR="00954102" w:rsidRPr="0014071C" w:rsidRDefault="00954102" w:rsidP="002744C9">
      <w:pPr>
        <w:spacing w:line="276" w:lineRule="auto"/>
        <w:ind w:right="-52"/>
        <w:contextualSpacing/>
        <w:jc w:val="both"/>
        <w:rPr>
          <w:rFonts w:ascii="Times New Roman" w:hAnsi="Times New Roman" w:cs="Times New Roman"/>
          <w:color w:val="000000" w:themeColor="text1"/>
        </w:rPr>
      </w:pPr>
      <w:r w:rsidRPr="00490A32">
        <w:rPr>
          <w:rFonts w:ascii="Times New Roman" w:hAnsi="Times New Roman" w:cs="Times New Roman"/>
          <w:b/>
          <w:i/>
          <w:color w:val="000000" w:themeColor="text1"/>
        </w:rPr>
        <w:t>Figure S</w:t>
      </w:r>
      <w:r w:rsidR="000D7794">
        <w:rPr>
          <w:rFonts w:ascii="Times New Roman" w:hAnsi="Times New Roman" w:cs="Times New Roman"/>
          <w:b/>
          <w:i/>
          <w:color w:val="000000" w:themeColor="text1"/>
        </w:rPr>
        <w:t>4</w:t>
      </w:r>
      <w:r w:rsidRPr="00490A32">
        <w:rPr>
          <w:rFonts w:ascii="Times New Roman" w:hAnsi="Times New Roman" w:cs="Times New Roman"/>
          <w:b/>
          <w:i/>
          <w:color w:val="000000" w:themeColor="text1"/>
        </w:rPr>
        <w:t>.</w:t>
      </w:r>
      <w:r w:rsidRPr="00490A32">
        <w:rPr>
          <w:rFonts w:ascii="Times New Roman" w:hAnsi="Times New Roman" w:cs="Times New Roman"/>
          <w:color w:val="000000" w:themeColor="text1"/>
        </w:rPr>
        <w:t xml:space="preserve"> Experiment 1. Proportion of safe </w:t>
      </w:r>
      <w:r w:rsidR="00AD18F0" w:rsidRPr="00490A32">
        <w:rPr>
          <w:rFonts w:ascii="Times New Roman" w:hAnsi="Times New Roman" w:cs="Times New Roman"/>
          <w:color w:val="000000" w:themeColor="text1"/>
        </w:rPr>
        <w:t xml:space="preserve">escape </w:t>
      </w:r>
      <w:r w:rsidRPr="005462ED">
        <w:rPr>
          <w:rFonts w:ascii="Times New Roman" w:hAnsi="Times New Roman" w:cs="Times New Roman"/>
          <w:color w:val="000000" w:themeColor="text1"/>
        </w:rPr>
        <w:t xml:space="preserve">choices compared with the risky choices </w:t>
      </w:r>
      <w:r w:rsidR="00DC59C6" w:rsidRPr="005462ED">
        <w:rPr>
          <w:rFonts w:ascii="Times New Roman" w:hAnsi="Times New Roman" w:cs="Times New Roman"/>
          <w:color w:val="000000" w:themeColor="text1"/>
        </w:rPr>
        <w:t xml:space="preserve">for </w:t>
      </w:r>
      <w:r w:rsidRPr="005462ED">
        <w:rPr>
          <w:rFonts w:ascii="Times New Roman" w:hAnsi="Times New Roman" w:cs="Times New Roman"/>
          <w:color w:val="000000" w:themeColor="text1"/>
        </w:rPr>
        <w:t xml:space="preserve">each spider sex/age category in </w:t>
      </w:r>
      <w:r w:rsidRPr="005462ED">
        <w:rPr>
          <w:rFonts w:ascii="Times New Roman" w:hAnsi="Times New Roman" w:cs="Times New Roman"/>
          <w:i/>
          <w:color w:val="000000" w:themeColor="text1"/>
        </w:rPr>
        <w:t>Trite planiceps</w:t>
      </w:r>
      <w:r w:rsidRPr="005462ED">
        <w:rPr>
          <w:rFonts w:ascii="Times New Roman" w:hAnsi="Times New Roman" w:cs="Times New Roman"/>
          <w:color w:val="000000" w:themeColor="text1"/>
        </w:rPr>
        <w:t>. Dotted line depicts the proportion of safe choices if spiders performed randomly (25% probability).</w:t>
      </w:r>
    </w:p>
    <w:p w14:paraId="7245724B" w14:textId="2FB6A5D1" w:rsidR="009142C2" w:rsidRDefault="009142C2">
      <w:pPr>
        <w:spacing w:line="276" w:lineRule="auto"/>
        <w:ind w:right="-52"/>
        <w:jc w:val="both"/>
        <w:rPr>
          <w:rFonts w:ascii="Times New Roman" w:hAnsi="Times New Roman" w:cs="Times New Roman"/>
          <w:color w:val="000000" w:themeColor="text1"/>
        </w:rPr>
      </w:pPr>
    </w:p>
    <w:p w14:paraId="150CF6BC" w14:textId="58F019B6" w:rsidR="009142C2" w:rsidRDefault="008D3864">
      <w:pPr>
        <w:spacing w:line="276" w:lineRule="auto"/>
        <w:ind w:right="-52"/>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E1740CC" wp14:editId="69092C6C">
            <wp:extent cx="5727700" cy="437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5.eps"/>
                    <pic:cNvPicPr/>
                  </pic:nvPicPr>
                  <pic:blipFill>
                    <a:blip r:embed="rId9">
                      <a:extLst>
                        <a:ext uri="{28A0092B-C50C-407E-A947-70E740481C1C}">
                          <a14:useLocalDpi xmlns:a14="http://schemas.microsoft.com/office/drawing/2010/main" val="0"/>
                        </a:ext>
                      </a:extLst>
                    </a:blip>
                    <a:stretch>
                      <a:fillRect/>
                    </a:stretch>
                  </pic:blipFill>
                  <pic:spPr>
                    <a:xfrm>
                      <a:off x="0" y="0"/>
                      <a:ext cx="5727700" cy="4378960"/>
                    </a:xfrm>
                    <a:prstGeom prst="rect">
                      <a:avLst/>
                    </a:prstGeom>
                  </pic:spPr>
                </pic:pic>
              </a:graphicData>
            </a:graphic>
          </wp:inline>
        </w:drawing>
      </w:r>
    </w:p>
    <w:p w14:paraId="1D81FE78" w14:textId="77777777" w:rsidR="008D3864" w:rsidRDefault="008D3864">
      <w:pPr>
        <w:spacing w:line="276" w:lineRule="auto"/>
        <w:contextualSpacing/>
        <w:jc w:val="both"/>
        <w:rPr>
          <w:rFonts w:ascii="Times New Roman" w:hAnsi="Times New Roman" w:cs="Times New Roman"/>
          <w:b/>
          <w:i/>
          <w:color w:val="000000" w:themeColor="text1"/>
        </w:rPr>
      </w:pPr>
    </w:p>
    <w:p w14:paraId="01A12B9D" w14:textId="200C9377" w:rsidR="009142C2" w:rsidRPr="00915FE0" w:rsidRDefault="009142C2" w:rsidP="00915FE0">
      <w:pPr>
        <w:spacing w:line="276" w:lineRule="auto"/>
        <w:contextualSpacing/>
        <w:jc w:val="both"/>
        <w:rPr>
          <w:rFonts w:ascii="Times New Roman" w:hAnsi="Times New Roman" w:cs="Times New Roman"/>
          <w:color w:val="000000" w:themeColor="text1"/>
        </w:rPr>
      </w:pPr>
      <w:r w:rsidRPr="00915FE0">
        <w:rPr>
          <w:rFonts w:ascii="Times New Roman" w:hAnsi="Times New Roman" w:cs="Times New Roman"/>
          <w:b/>
          <w:i/>
          <w:color w:val="000000" w:themeColor="text1"/>
        </w:rPr>
        <w:t xml:space="preserve">Figure </w:t>
      </w:r>
      <w:r w:rsidR="00C1430D">
        <w:rPr>
          <w:rFonts w:ascii="Times New Roman" w:hAnsi="Times New Roman" w:cs="Times New Roman"/>
          <w:b/>
          <w:i/>
          <w:color w:val="000000" w:themeColor="text1"/>
        </w:rPr>
        <w:t>S5</w:t>
      </w:r>
      <w:r w:rsidRPr="00915FE0">
        <w:rPr>
          <w:rFonts w:ascii="Times New Roman" w:hAnsi="Times New Roman" w:cs="Times New Roman"/>
          <w:b/>
          <w:color w:val="000000" w:themeColor="text1"/>
        </w:rPr>
        <w:t>.</w:t>
      </w:r>
      <w:r w:rsidRPr="00915FE0">
        <w:rPr>
          <w:rFonts w:ascii="Times New Roman" w:hAnsi="Times New Roman" w:cs="Times New Roman"/>
          <w:color w:val="000000" w:themeColor="text1"/>
        </w:rPr>
        <w:t xml:space="preserve"> Accelerated Failure Time model curves depicting the probability of continuing to escape using the chosen route over time in Experiment 1 for (A) </w:t>
      </w:r>
      <w:r w:rsidRPr="00915FE0">
        <w:rPr>
          <w:rFonts w:ascii="Times New Roman" w:hAnsi="Times New Roman" w:cs="Times New Roman"/>
          <w:i/>
          <w:color w:val="000000" w:themeColor="text1"/>
        </w:rPr>
        <w:t>Portia</w:t>
      </w:r>
      <w:r w:rsidRPr="00915FE0">
        <w:rPr>
          <w:rFonts w:ascii="Times New Roman" w:hAnsi="Times New Roman" w:cs="Times New Roman"/>
          <w:color w:val="000000" w:themeColor="text1"/>
        </w:rPr>
        <w:t xml:space="preserve"> and </w:t>
      </w:r>
      <w:r w:rsidRPr="00915FE0">
        <w:rPr>
          <w:rFonts w:ascii="Times New Roman" w:hAnsi="Times New Roman" w:cs="Times New Roman"/>
          <w:i/>
          <w:color w:val="000000" w:themeColor="text1"/>
        </w:rPr>
        <w:t>Trite</w:t>
      </w:r>
      <w:r w:rsidRPr="00915FE0">
        <w:rPr>
          <w:rFonts w:ascii="Times New Roman" w:hAnsi="Times New Roman" w:cs="Times New Roman"/>
          <w:color w:val="000000" w:themeColor="text1"/>
        </w:rPr>
        <w:t xml:space="preserve"> spiders and (B) sex and age categories of both species combined.</w:t>
      </w:r>
      <w:r w:rsidR="00C1430D" w:rsidRPr="002744C9">
        <w:rPr>
          <w:rFonts w:ascii="Times New Roman" w:hAnsi="Times New Roman" w:cs="Times New Roman"/>
          <w:color w:val="000000" w:themeColor="text1"/>
        </w:rPr>
        <w:t xml:space="preserve"> </w:t>
      </w:r>
      <w:r w:rsidR="00C1430D" w:rsidRPr="00915FE0">
        <w:rPr>
          <w:rFonts w:ascii="Times New Roman" w:hAnsi="Times New Roman" w:cs="Times New Roman"/>
          <w:i/>
          <w:color w:val="000000" w:themeColor="text1"/>
        </w:rPr>
        <w:t>Portia</w:t>
      </w:r>
      <w:r w:rsidR="00C1430D" w:rsidRPr="00915FE0">
        <w:rPr>
          <w:rFonts w:ascii="Times New Roman" w:hAnsi="Times New Roman" w:cs="Times New Roman"/>
          <w:color w:val="000000" w:themeColor="text1"/>
        </w:rPr>
        <w:t xml:space="preserve"> was more likely to stay </w:t>
      </w:r>
      <w:r w:rsidR="00C1430D" w:rsidRPr="00915FE0">
        <w:rPr>
          <w:rFonts w:ascii="Times New Roman" w:hAnsi="Times New Roman" w:cs="Times New Roman"/>
          <w:i/>
          <w:color w:val="000000" w:themeColor="text1"/>
        </w:rPr>
        <w:t>en route</w:t>
      </w:r>
      <w:r w:rsidR="00C1430D" w:rsidRPr="00915FE0">
        <w:rPr>
          <w:rFonts w:ascii="Times New Roman" w:hAnsi="Times New Roman" w:cs="Times New Roman"/>
          <w:color w:val="000000" w:themeColor="text1"/>
        </w:rPr>
        <w:t xml:space="preserve"> than </w:t>
      </w:r>
      <w:r w:rsidR="00C1430D" w:rsidRPr="00915FE0">
        <w:rPr>
          <w:rFonts w:ascii="Times New Roman" w:hAnsi="Times New Roman" w:cs="Times New Roman"/>
          <w:i/>
          <w:color w:val="000000" w:themeColor="text1"/>
        </w:rPr>
        <w:t>Trite</w:t>
      </w:r>
      <w:r w:rsidR="00C1430D" w:rsidRPr="00915FE0">
        <w:rPr>
          <w:rFonts w:ascii="Times New Roman" w:hAnsi="Times New Roman" w:cs="Times New Roman"/>
          <w:color w:val="000000" w:themeColor="text1"/>
        </w:rPr>
        <w:t>, and females and subadults were more likely to stay on the chosen route than males.</w:t>
      </w:r>
    </w:p>
    <w:p w14:paraId="2C1644EB" w14:textId="480E7401" w:rsidR="00490A32" w:rsidRPr="00490A32" w:rsidRDefault="00954102" w:rsidP="002744C9">
      <w:pPr>
        <w:spacing w:line="276" w:lineRule="auto"/>
        <w:ind w:right="-52"/>
        <w:jc w:val="both"/>
        <w:rPr>
          <w:rFonts w:ascii="Times New Roman" w:hAnsi="Times New Roman" w:cs="Times New Roman"/>
          <w:color w:val="000000" w:themeColor="text1"/>
        </w:rPr>
      </w:pPr>
      <w:r w:rsidRPr="0014071C">
        <w:rPr>
          <w:rFonts w:ascii="Times New Roman" w:hAnsi="Times New Roman" w:cs="Times New Roman"/>
          <w:color w:val="000000" w:themeColor="text1"/>
        </w:rPr>
        <w:t xml:space="preserve"> </w:t>
      </w:r>
    </w:p>
    <w:p w14:paraId="685E8DF0" w14:textId="4804EA95" w:rsidR="008E5FDE" w:rsidRPr="00915FE0" w:rsidRDefault="008E5FDE" w:rsidP="00915FE0">
      <w:pPr>
        <w:spacing w:line="276" w:lineRule="auto"/>
        <w:ind w:right="-52"/>
        <w:jc w:val="both"/>
        <w:rPr>
          <w:rFonts w:ascii="Times New Roman" w:hAnsi="Times New Roman" w:cs="Times New Roman"/>
          <w:b/>
          <w:i/>
          <w:color w:val="000000" w:themeColor="text1"/>
          <w:lang w:val="en-US"/>
        </w:rPr>
      </w:pPr>
      <w:r w:rsidRPr="00915FE0">
        <w:rPr>
          <w:rFonts w:ascii="Times New Roman" w:hAnsi="Times New Roman" w:cs="Times New Roman"/>
          <w:b/>
          <w:i/>
          <w:color w:val="000000" w:themeColor="text1"/>
          <w:lang w:val="en-US"/>
        </w:rPr>
        <w:t>Experiment 2</w:t>
      </w:r>
    </w:p>
    <w:p w14:paraId="2CCCA6C1" w14:textId="77777777" w:rsidR="003F60B1" w:rsidRPr="002744C9" w:rsidRDefault="003F60B1" w:rsidP="00915FE0">
      <w:pPr>
        <w:spacing w:line="276" w:lineRule="auto"/>
        <w:ind w:right="-52"/>
        <w:jc w:val="both"/>
        <w:rPr>
          <w:rFonts w:ascii="Times New Roman" w:hAnsi="Times New Roman" w:cs="Times New Roman"/>
          <w:i/>
          <w:color w:val="000000" w:themeColor="text1"/>
          <w:lang w:val="en-US"/>
        </w:rPr>
      </w:pPr>
    </w:p>
    <w:p w14:paraId="62909470" w14:textId="6D85337C" w:rsidR="008E5FDE" w:rsidRPr="00FE7607" w:rsidRDefault="003A3333" w:rsidP="00915FE0">
      <w:pPr>
        <w:spacing w:line="276" w:lineRule="auto"/>
        <w:ind w:right="-52"/>
        <w:jc w:val="both"/>
        <w:rPr>
          <w:rFonts w:ascii="Times New Roman" w:hAnsi="Times New Roman" w:cs="Times New Roman"/>
          <w:i/>
          <w:lang w:eastAsia="es-ES_tradnl"/>
        </w:rPr>
      </w:pPr>
      <w:r w:rsidRPr="002744C9">
        <w:rPr>
          <w:rFonts w:ascii="Times New Roman" w:hAnsi="Times New Roman" w:cs="Times New Roman"/>
          <w:i/>
          <w:lang w:eastAsia="es-ES_tradnl"/>
        </w:rPr>
        <w:t>2</w:t>
      </w:r>
      <w:r w:rsidR="00FE7607">
        <w:rPr>
          <w:rFonts w:ascii="Times New Roman" w:hAnsi="Times New Roman" w:cs="Times New Roman"/>
          <w:i/>
          <w:lang w:eastAsia="es-ES_tradnl"/>
        </w:rPr>
        <w:t xml:space="preserve">. </w:t>
      </w:r>
      <w:r w:rsidR="00736D10" w:rsidRPr="00FE7607">
        <w:rPr>
          <w:rFonts w:ascii="Times New Roman" w:hAnsi="Times New Roman" w:cs="Times New Roman"/>
          <w:i/>
          <w:lang w:eastAsia="es-ES_tradnl"/>
        </w:rPr>
        <w:t xml:space="preserve">Determining route preference </w:t>
      </w:r>
      <w:r w:rsidR="00A45DE5" w:rsidRPr="00FE7607">
        <w:rPr>
          <w:rFonts w:ascii="Times New Roman" w:hAnsi="Times New Roman" w:cs="Times New Roman"/>
          <w:i/>
          <w:lang w:eastAsia="es-ES_tradnl"/>
        </w:rPr>
        <w:t>for</w:t>
      </w:r>
      <w:r w:rsidR="00736D10" w:rsidRPr="00FE7607">
        <w:rPr>
          <w:rFonts w:ascii="Times New Roman" w:hAnsi="Times New Roman" w:cs="Times New Roman"/>
          <w:i/>
          <w:lang w:eastAsia="es-ES_tradnl"/>
        </w:rPr>
        <w:t xml:space="preserve"> both species</w:t>
      </w:r>
    </w:p>
    <w:p w14:paraId="4D0D6BA8" w14:textId="77777777" w:rsidR="00F76BB4" w:rsidRPr="000D7794" w:rsidRDefault="00F76BB4" w:rsidP="002744C9">
      <w:pPr>
        <w:widowControl w:val="0"/>
        <w:autoSpaceDE w:val="0"/>
        <w:autoSpaceDN w:val="0"/>
        <w:adjustRightInd w:val="0"/>
        <w:spacing w:line="276" w:lineRule="auto"/>
        <w:ind w:right="-52"/>
        <w:jc w:val="both"/>
        <w:outlineLvl w:val="0"/>
        <w:rPr>
          <w:rFonts w:ascii="Times New Roman" w:hAnsi="Times New Roman" w:cs="Times New Roman"/>
          <w:color w:val="000000" w:themeColor="text1"/>
          <w:lang w:eastAsia="es-ES_tradnl"/>
        </w:rPr>
      </w:pPr>
    </w:p>
    <w:p w14:paraId="1F0DF6E4" w14:textId="65C139B8" w:rsidR="008223CE" w:rsidRPr="002B01D2" w:rsidRDefault="00736D10" w:rsidP="00915FE0">
      <w:pPr>
        <w:widowControl w:val="0"/>
        <w:autoSpaceDE w:val="0"/>
        <w:autoSpaceDN w:val="0"/>
        <w:adjustRightInd w:val="0"/>
        <w:spacing w:line="480" w:lineRule="auto"/>
        <w:ind w:right="-52"/>
        <w:jc w:val="both"/>
        <w:outlineLvl w:val="0"/>
        <w:rPr>
          <w:rFonts w:ascii="Times New Roman" w:hAnsi="Times New Roman" w:cs="Times New Roman"/>
          <w:color w:val="000000" w:themeColor="text1"/>
          <w:lang w:eastAsia="es-ES_tradnl"/>
        </w:rPr>
      </w:pPr>
      <w:r w:rsidRPr="000D7794">
        <w:rPr>
          <w:rFonts w:ascii="Times New Roman" w:hAnsi="Times New Roman" w:cs="Times New Roman"/>
          <w:color w:val="000000" w:themeColor="text1"/>
          <w:lang w:eastAsia="es-ES_tradnl"/>
        </w:rPr>
        <w:t xml:space="preserve">Apart from providing information about the effect of the explanatory variables </w:t>
      </w:r>
      <w:r w:rsidR="002B01D2" w:rsidRPr="000D7794">
        <w:rPr>
          <w:rFonts w:ascii="Times New Roman" w:hAnsi="Times New Roman" w:cs="Times New Roman"/>
          <w:color w:val="000000" w:themeColor="text1"/>
          <w:lang w:eastAsia="es-ES_tradnl"/>
        </w:rPr>
        <w:t xml:space="preserve">on </w:t>
      </w:r>
      <w:r w:rsidRPr="000D7794">
        <w:rPr>
          <w:rFonts w:ascii="Times New Roman" w:hAnsi="Times New Roman" w:cs="Times New Roman"/>
          <w:color w:val="000000" w:themeColor="text1"/>
          <w:lang w:eastAsia="es-ES_tradnl"/>
        </w:rPr>
        <w:t xml:space="preserve">route choice, the </w:t>
      </w:r>
      <w:r w:rsidR="00392E26" w:rsidRPr="000D7794">
        <w:rPr>
          <w:rFonts w:ascii="Times New Roman" w:hAnsi="Times New Roman" w:cs="Times New Roman"/>
          <w:color w:val="000000" w:themeColor="text1"/>
          <w:lang w:val="en-US"/>
        </w:rPr>
        <w:t>cumulative link model</w:t>
      </w:r>
      <w:r w:rsidR="00392E26" w:rsidRPr="000D7794">
        <w:rPr>
          <w:rFonts w:ascii="Times New Roman" w:hAnsi="Times New Roman" w:cs="Times New Roman"/>
          <w:color w:val="000000" w:themeColor="text1"/>
          <w:lang w:eastAsia="es-ES_tradnl"/>
        </w:rPr>
        <w:t xml:space="preserve"> (</w:t>
      </w:r>
      <w:r w:rsidR="00D46942" w:rsidRPr="000D7794">
        <w:rPr>
          <w:rFonts w:ascii="Times New Roman" w:hAnsi="Times New Roman" w:cs="Times New Roman"/>
          <w:color w:val="000000" w:themeColor="text1"/>
          <w:lang w:eastAsia="es-ES_tradnl"/>
        </w:rPr>
        <w:t>CLM</w:t>
      </w:r>
      <w:r w:rsidR="00392E26" w:rsidRPr="000D7794">
        <w:rPr>
          <w:rFonts w:ascii="Times New Roman" w:hAnsi="Times New Roman" w:cs="Times New Roman"/>
          <w:color w:val="000000" w:themeColor="text1"/>
          <w:lang w:eastAsia="es-ES_tradnl"/>
        </w:rPr>
        <w:t>)</w:t>
      </w:r>
      <w:r w:rsidR="00D46942" w:rsidRPr="001D0E40">
        <w:rPr>
          <w:rFonts w:ascii="Times New Roman" w:hAnsi="Times New Roman" w:cs="Times New Roman"/>
          <w:color w:val="000000" w:themeColor="text1"/>
          <w:lang w:eastAsia="es-ES_tradnl"/>
        </w:rPr>
        <w:t xml:space="preserve"> </w:t>
      </w:r>
      <w:r w:rsidRPr="001D0E40">
        <w:rPr>
          <w:rFonts w:ascii="Times New Roman" w:hAnsi="Times New Roman" w:cs="Times New Roman"/>
          <w:color w:val="000000" w:themeColor="text1"/>
          <w:lang w:eastAsia="es-ES_tradnl"/>
        </w:rPr>
        <w:t>also estimates the</w:t>
      </w:r>
      <w:r w:rsidR="00D46942" w:rsidRPr="001D0E40">
        <w:rPr>
          <w:rFonts w:ascii="Times New Roman" w:hAnsi="Times New Roman" w:cs="Times New Roman"/>
          <w:color w:val="000000" w:themeColor="text1"/>
          <w:lang w:eastAsia="es-ES_tradnl"/>
        </w:rPr>
        <w:t xml:space="preserve"> coefficient</w:t>
      </w:r>
      <w:r w:rsidRPr="001D0E40">
        <w:rPr>
          <w:rFonts w:ascii="Times New Roman" w:hAnsi="Times New Roman" w:cs="Times New Roman"/>
          <w:color w:val="000000" w:themeColor="text1"/>
          <w:lang w:eastAsia="es-ES_tradnl"/>
        </w:rPr>
        <w:t xml:space="preserve"> thresholds</w:t>
      </w:r>
      <w:r w:rsidR="00392E26" w:rsidRPr="001D0E40">
        <w:rPr>
          <w:rFonts w:ascii="Times New Roman" w:hAnsi="Times New Roman" w:cs="Times New Roman"/>
          <w:color w:val="000000" w:themeColor="text1"/>
          <w:lang w:eastAsia="es-ES_tradnl"/>
        </w:rPr>
        <w:t>. These</w:t>
      </w:r>
      <w:r w:rsidRPr="001D0E40">
        <w:rPr>
          <w:rFonts w:ascii="Times New Roman" w:hAnsi="Times New Roman" w:cs="Times New Roman"/>
          <w:color w:val="000000" w:themeColor="text1"/>
          <w:lang w:eastAsia="es-ES_tradnl"/>
        </w:rPr>
        <w:t xml:space="preserve"> </w:t>
      </w:r>
      <w:r w:rsidR="00D46942" w:rsidRPr="001D0E40">
        <w:rPr>
          <w:rFonts w:ascii="Times New Roman" w:hAnsi="Times New Roman" w:cs="Times New Roman"/>
          <w:color w:val="000000" w:themeColor="text1"/>
          <w:lang w:eastAsia="es-ES_tradnl"/>
        </w:rPr>
        <w:t>are the intercepts of each chosen route</w:t>
      </w:r>
      <w:r w:rsidR="00392E26" w:rsidRPr="001D0E40">
        <w:rPr>
          <w:rFonts w:ascii="Times New Roman" w:hAnsi="Times New Roman" w:cs="Times New Roman"/>
          <w:color w:val="000000" w:themeColor="text1"/>
          <w:lang w:eastAsia="es-ES_tradnl"/>
        </w:rPr>
        <w:t xml:space="preserve"> distributed</w:t>
      </w:r>
      <w:r w:rsidR="00D46942" w:rsidRPr="001D0E40">
        <w:rPr>
          <w:rFonts w:ascii="Times New Roman" w:hAnsi="Times New Roman" w:cs="Times New Roman"/>
          <w:color w:val="000000" w:themeColor="text1"/>
          <w:lang w:eastAsia="es-ES_tradnl"/>
        </w:rPr>
        <w:t xml:space="preserve"> in a cumulative fashion</w:t>
      </w:r>
      <w:r w:rsidRPr="001D0E40">
        <w:rPr>
          <w:rFonts w:ascii="Times New Roman" w:hAnsi="Times New Roman" w:cs="Times New Roman"/>
          <w:color w:val="000000" w:themeColor="text1"/>
          <w:lang w:eastAsia="es-ES_tradnl"/>
        </w:rPr>
        <w:t>. To calculate the cumulative probabilit</w:t>
      </w:r>
      <w:r w:rsidR="00392E26" w:rsidRPr="002744C9">
        <w:rPr>
          <w:rFonts w:ascii="Times New Roman" w:hAnsi="Times New Roman" w:cs="Times New Roman"/>
          <w:color w:val="000000" w:themeColor="text1"/>
          <w:lang w:eastAsia="es-ES_tradnl"/>
        </w:rPr>
        <w:t>y</w:t>
      </w:r>
      <w:r w:rsidRPr="002744C9">
        <w:rPr>
          <w:rFonts w:ascii="Times New Roman" w:hAnsi="Times New Roman" w:cs="Times New Roman"/>
          <w:color w:val="000000" w:themeColor="text1"/>
          <w:lang w:eastAsia="es-ES_tradnl"/>
        </w:rPr>
        <w:t xml:space="preserve"> </w:t>
      </w:r>
      <w:r w:rsidR="00392E26" w:rsidRPr="002744C9">
        <w:rPr>
          <w:rFonts w:ascii="Times New Roman" w:hAnsi="Times New Roman" w:cs="Times New Roman"/>
          <w:color w:val="000000" w:themeColor="text1"/>
          <w:lang w:eastAsia="es-ES_tradnl"/>
        </w:rPr>
        <w:t>of choosing</w:t>
      </w:r>
      <w:r w:rsidRPr="002B01D2">
        <w:rPr>
          <w:rFonts w:ascii="Times New Roman" w:hAnsi="Times New Roman" w:cs="Times New Roman"/>
          <w:color w:val="000000" w:themeColor="text1"/>
          <w:lang w:eastAsia="es-ES_tradnl"/>
        </w:rPr>
        <w:t xml:space="preserve"> each route </w:t>
      </w:r>
      <w:r w:rsidR="00392E26" w:rsidRPr="002B01D2">
        <w:rPr>
          <w:rFonts w:ascii="Times New Roman" w:hAnsi="Times New Roman" w:cs="Times New Roman"/>
          <w:color w:val="000000" w:themeColor="text1"/>
          <w:lang w:eastAsia="es-ES_tradnl"/>
        </w:rPr>
        <w:t>by order of route length</w:t>
      </w:r>
      <w:r w:rsidRPr="002B01D2">
        <w:rPr>
          <w:rFonts w:ascii="Times New Roman" w:hAnsi="Times New Roman" w:cs="Times New Roman"/>
          <w:color w:val="000000" w:themeColor="text1"/>
          <w:lang w:eastAsia="es-ES_tradnl"/>
        </w:rPr>
        <w:t xml:space="preserve"> </w:t>
      </w:r>
      <w:r w:rsidR="00D46942" w:rsidRPr="002B01D2">
        <w:rPr>
          <w:rFonts w:ascii="Times New Roman" w:hAnsi="Times New Roman" w:cs="Times New Roman"/>
          <w:color w:val="000000" w:themeColor="text1"/>
          <w:lang w:eastAsia="es-ES_tradnl"/>
        </w:rPr>
        <w:t>(4</w:t>
      </w:r>
      <w:r w:rsidR="00392E26" w:rsidRPr="002B01D2">
        <w:rPr>
          <w:rFonts w:ascii="Times New Roman" w:hAnsi="Times New Roman" w:cs="Times New Roman"/>
          <w:color w:val="000000" w:themeColor="text1"/>
          <w:lang w:eastAsia="es-ES_tradnl"/>
        </w:rPr>
        <w:t>-</w:t>
      </w:r>
      <w:r w:rsidR="00D46942" w:rsidRPr="002B01D2">
        <w:rPr>
          <w:rFonts w:ascii="Times New Roman" w:hAnsi="Times New Roman" w:cs="Times New Roman"/>
          <w:color w:val="000000" w:themeColor="text1"/>
          <w:lang w:eastAsia="es-ES_tradnl"/>
        </w:rPr>
        <w:t>dowel, 5</w:t>
      </w:r>
      <w:r w:rsidR="00392E26" w:rsidRPr="002B01D2">
        <w:rPr>
          <w:rFonts w:ascii="Times New Roman" w:hAnsi="Times New Roman" w:cs="Times New Roman"/>
          <w:color w:val="000000" w:themeColor="text1"/>
          <w:lang w:eastAsia="es-ES_tradnl"/>
        </w:rPr>
        <w:t>-</w:t>
      </w:r>
      <w:r w:rsidR="00D46942" w:rsidRPr="002B01D2">
        <w:rPr>
          <w:rFonts w:ascii="Times New Roman" w:hAnsi="Times New Roman" w:cs="Times New Roman"/>
          <w:color w:val="000000" w:themeColor="text1"/>
          <w:lang w:eastAsia="es-ES_tradnl"/>
        </w:rPr>
        <w:t>dowel, 6</w:t>
      </w:r>
      <w:r w:rsidR="00392E26" w:rsidRPr="002B01D2">
        <w:rPr>
          <w:rFonts w:ascii="Times New Roman" w:hAnsi="Times New Roman" w:cs="Times New Roman"/>
          <w:color w:val="000000" w:themeColor="text1"/>
          <w:lang w:eastAsia="es-ES_tradnl"/>
        </w:rPr>
        <w:t>-</w:t>
      </w:r>
      <w:r w:rsidR="00D46942" w:rsidRPr="002B01D2">
        <w:rPr>
          <w:rFonts w:ascii="Times New Roman" w:hAnsi="Times New Roman" w:cs="Times New Roman"/>
          <w:color w:val="000000" w:themeColor="text1"/>
          <w:lang w:eastAsia="es-ES_tradnl"/>
        </w:rPr>
        <w:t>dowel, and 7</w:t>
      </w:r>
      <w:r w:rsidR="00392E26" w:rsidRPr="002B01D2">
        <w:rPr>
          <w:rFonts w:ascii="Times New Roman" w:hAnsi="Times New Roman" w:cs="Times New Roman"/>
          <w:color w:val="000000" w:themeColor="text1"/>
          <w:lang w:eastAsia="es-ES_tradnl"/>
        </w:rPr>
        <w:t>-</w:t>
      </w:r>
      <w:r w:rsidR="00D46942" w:rsidRPr="002B01D2">
        <w:rPr>
          <w:rFonts w:ascii="Times New Roman" w:hAnsi="Times New Roman" w:cs="Times New Roman"/>
          <w:color w:val="000000" w:themeColor="text1"/>
          <w:lang w:eastAsia="es-ES_tradnl"/>
        </w:rPr>
        <w:t>dowel route)</w:t>
      </w:r>
      <w:r w:rsidRPr="002B01D2">
        <w:rPr>
          <w:rFonts w:ascii="Times New Roman" w:hAnsi="Times New Roman" w:cs="Times New Roman"/>
          <w:color w:val="000000" w:themeColor="text1"/>
          <w:lang w:eastAsia="es-ES_tradnl"/>
        </w:rPr>
        <w:t xml:space="preserve">, we ran different versions of the </w:t>
      </w:r>
      <w:r w:rsidR="00D46942" w:rsidRPr="002B01D2">
        <w:rPr>
          <w:rFonts w:ascii="Times New Roman" w:hAnsi="Times New Roman" w:cs="Times New Roman"/>
          <w:color w:val="000000" w:themeColor="text1"/>
          <w:lang w:eastAsia="es-ES_tradnl"/>
        </w:rPr>
        <w:t>CLM</w:t>
      </w:r>
      <w:r w:rsidRPr="002B01D2">
        <w:rPr>
          <w:rFonts w:ascii="Times New Roman" w:hAnsi="Times New Roman" w:cs="Times New Roman"/>
          <w:color w:val="000000" w:themeColor="text1"/>
          <w:lang w:eastAsia="es-ES_tradnl"/>
        </w:rPr>
        <w:t xml:space="preserve"> </w:t>
      </w:r>
      <w:r w:rsidR="00392E26" w:rsidRPr="002B01D2">
        <w:rPr>
          <w:rFonts w:ascii="Times New Roman" w:hAnsi="Times New Roman" w:cs="Times New Roman"/>
          <w:color w:val="000000" w:themeColor="text1"/>
          <w:lang w:eastAsia="es-ES_tradnl"/>
        </w:rPr>
        <w:t xml:space="preserve">while </w:t>
      </w:r>
      <w:r w:rsidRPr="002B01D2">
        <w:rPr>
          <w:rFonts w:ascii="Times New Roman" w:hAnsi="Times New Roman" w:cs="Times New Roman"/>
          <w:color w:val="000000" w:themeColor="text1"/>
          <w:lang w:eastAsia="es-ES_tradnl"/>
        </w:rPr>
        <w:t xml:space="preserve">re-arranging the levels of the species and spider category variables. Each model calculates threshold coefficients (estimates and standard errors) of a particular species/category combination. After obtaining all values for the </w:t>
      </w:r>
      <w:r w:rsidR="00021AEB" w:rsidRPr="002B01D2">
        <w:rPr>
          <w:rFonts w:ascii="Times New Roman" w:hAnsi="Times New Roman" w:cs="Times New Roman"/>
          <w:color w:val="000000" w:themeColor="text1"/>
          <w:lang w:eastAsia="es-ES_tradnl"/>
        </w:rPr>
        <w:lastRenderedPageBreak/>
        <w:t>three</w:t>
      </w:r>
      <w:r w:rsidRPr="002B01D2">
        <w:rPr>
          <w:rFonts w:ascii="Times New Roman" w:hAnsi="Times New Roman" w:cs="Times New Roman"/>
          <w:color w:val="000000" w:themeColor="text1"/>
          <w:lang w:eastAsia="es-ES_tradnl"/>
        </w:rPr>
        <w:t xml:space="preserve"> thresholds</w:t>
      </w:r>
      <w:r w:rsidR="00021AEB" w:rsidRPr="002B01D2">
        <w:rPr>
          <w:rFonts w:ascii="Times New Roman" w:hAnsi="Times New Roman" w:cs="Times New Roman"/>
          <w:color w:val="000000" w:themeColor="text1"/>
          <w:lang w:eastAsia="es-ES_tradnl"/>
        </w:rPr>
        <w:t xml:space="preserve"> (4|5,</w:t>
      </w:r>
      <w:r w:rsidR="00021AEB" w:rsidRPr="002B01D2">
        <w:rPr>
          <w:rFonts w:ascii="Times New Roman" w:hAnsi="Times New Roman" w:cs="Times New Roman"/>
        </w:rPr>
        <w:t xml:space="preserve"> </w:t>
      </w:r>
      <w:r w:rsidR="00021AEB" w:rsidRPr="002B01D2">
        <w:rPr>
          <w:rFonts w:ascii="Times New Roman" w:hAnsi="Times New Roman" w:cs="Times New Roman"/>
          <w:color w:val="000000" w:themeColor="text1"/>
          <w:lang w:eastAsia="es-ES_tradnl"/>
        </w:rPr>
        <w:t>5|6, and 6|7)</w:t>
      </w:r>
      <w:r w:rsidRPr="002B01D2">
        <w:rPr>
          <w:rFonts w:ascii="Times New Roman" w:hAnsi="Times New Roman" w:cs="Times New Roman"/>
          <w:color w:val="000000" w:themeColor="text1"/>
          <w:lang w:eastAsia="es-ES_tradnl"/>
        </w:rPr>
        <w:t xml:space="preserve"> in the </w:t>
      </w:r>
      <w:r w:rsidR="00021AEB" w:rsidRPr="002B01D2">
        <w:rPr>
          <w:rFonts w:ascii="Times New Roman" w:hAnsi="Times New Roman" w:cs="Times New Roman"/>
          <w:color w:val="000000" w:themeColor="text1"/>
          <w:lang w:eastAsia="es-ES_tradnl"/>
        </w:rPr>
        <w:t>six</w:t>
      </w:r>
      <w:r w:rsidRPr="002B01D2">
        <w:rPr>
          <w:rFonts w:ascii="Times New Roman" w:hAnsi="Times New Roman" w:cs="Times New Roman"/>
          <w:color w:val="000000" w:themeColor="text1"/>
          <w:lang w:eastAsia="es-ES_tradnl"/>
        </w:rPr>
        <w:t xml:space="preserve"> different combinations</w:t>
      </w:r>
      <w:r w:rsidR="00021AEB" w:rsidRPr="002B01D2">
        <w:rPr>
          <w:rFonts w:ascii="Times New Roman" w:hAnsi="Times New Roman" w:cs="Times New Roman"/>
          <w:color w:val="000000" w:themeColor="text1"/>
          <w:lang w:eastAsia="es-ES_tradnl"/>
        </w:rPr>
        <w:t xml:space="preserve"> (females, males</w:t>
      </w:r>
      <w:r w:rsidR="00392E26" w:rsidRPr="002B01D2">
        <w:rPr>
          <w:rFonts w:ascii="Times New Roman" w:hAnsi="Times New Roman" w:cs="Times New Roman"/>
          <w:color w:val="000000" w:themeColor="text1"/>
          <w:lang w:eastAsia="es-ES_tradnl"/>
        </w:rPr>
        <w:t xml:space="preserve"> and </w:t>
      </w:r>
      <w:r w:rsidR="005D7359" w:rsidRPr="002B01D2">
        <w:rPr>
          <w:rFonts w:ascii="Times New Roman" w:hAnsi="Times New Roman" w:cs="Times New Roman"/>
          <w:color w:val="000000" w:themeColor="text1"/>
        </w:rPr>
        <w:t>subadults</w:t>
      </w:r>
      <w:r w:rsidR="005D7359" w:rsidRPr="002B01D2">
        <w:rPr>
          <w:rFonts w:ascii="Times New Roman" w:hAnsi="Times New Roman" w:cs="Times New Roman"/>
          <w:color w:val="000000" w:themeColor="text1"/>
          <w:lang w:eastAsia="es-ES_tradnl"/>
        </w:rPr>
        <w:t xml:space="preserve"> </w:t>
      </w:r>
      <w:r w:rsidR="00392E26" w:rsidRPr="002B01D2">
        <w:rPr>
          <w:rFonts w:ascii="Times New Roman" w:hAnsi="Times New Roman" w:cs="Times New Roman"/>
          <w:color w:val="000000" w:themeColor="text1"/>
          <w:lang w:eastAsia="es-ES_tradnl"/>
        </w:rPr>
        <w:t>for both species)</w:t>
      </w:r>
      <w:r w:rsidRPr="002B01D2">
        <w:rPr>
          <w:rFonts w:ascii="Times New Roman" w:hAnsi="Times New Roman" w:cs="Times New Roman"/>
          <w:color w:val="000000" w:themeColor="text1"/>
          <w:lang w:eastAsia="es-ES_tradnl"/>
        </w:rPr>
        <w:t>, we calculated the inverse variance weighted mean</w:t>
      </w:r>
      <w:r w:rsidR="008223CE" w:rsidRPr="002B01D2">
        <w:rPr>
          <w:rFonts w:ascii="Times New Roman" w:hAnsi="Times New Roman" w:cs="Times New Roman"/>
          <w:color w:val="000000" w:themeColor="text1"/>
          <w:lang w:eastAsia="es-ES_tradnl"/>
        </w:rPr>
        <w:t xml:space="preserve"> (IVWM)</w:t>
      </w:r>
      <w:r w:rsidRPr="002B01D2">
        <w:rPr>
          <w:rFonts w:ascii="Times New Roman" w:hAnsi="Times New Roman" w:cs="Times New Roman"/>
          <w:color w:val="000000" w:themeColor="text1"/>
          <w:lang w:eastAsia="es-ES_tradnl"/>
        </w:rPr>
        <w:t xml:space="preserve"> for each threshold </w:t>
      </w:r>
      <w:r w:rsidR="000462B6" w:rsidRPr="002B01D2">
        <w:rPr>
          <w:rFonts w:ascii="Times New Roman" w:hAnsi="Times New Roman" w:cs="Times New Roman"/>
          <w:color w:val="000000" w:themeColor="text1"/>
          <w:lang w:eastAsia="es-ES_tradnl"/>
        </w:rPr>
        <w:t xml:space="preserve">belonging to each species </w:t>
      </w:r>
      <w:r w:rsidR="008C04B5" w:rsidRPr="002B01D2">
        <w:rPr>
          <w:rFonts w:ascii="Times New Roman" w:hAnsi="Times New Roman" w:cs="Times New Roman"/>
          <w:color w:val="000000" w:themeColor="text1"/>
          <w:lang w:eastAsia="es-ES_tradnl"/>
        </w:rPr>
        <w:t xml:space="preserve">(including male, female, </w:t>
      </w:r>
      <w:r w:rsidR="008223CE" w:rsidRPr="002B01D2">
        <w:rPr>
          <w:rFonts w:ascii="Times New Roman" w:hAnsi="Times New Roman" w:cs="Times New Roman"/>
          <w:color w:val="000000" w:themeColor="text1"/>
          <w:lang w:eastAsia="es-ES_tradnl"/>
        </w:rPr>
        <w:t xml:space="preserve">and </w:t>
      </w:r>
      <w:r w:rsidR="005D7359" w:rsidRPr="002B01D2">
        <w:rPr>
          <w:rFonts w:ascii="Times New Roman" w:hAnsi="Times New Roman" w:cs="Times New Roman"/>
          <w:color w:val="000000" w:themeColor="text1"/>
        </w:rPr>
        <w:t xml:space="preserve">subadult </w:t>
      </w:r>
      <w:r w:rsidR="008C04B5" w:rsidRPr="002B01D2">
        <w:rPr>
          <w:rFonts w:ascii="Times New Roman" w:hAnsi="Times New Roman" w:cs="Times New Roman"/>
          <w:color w:val="000000" w:themeColor="text1"/>
          <w:lang w:eastAsia="es-ES_tradnl"/>
        </w:rPr>
        <w:t>thr</w:t>
      </w:r>
      <w:r w:rsidR="008223CE" w:rsidRPr="002B01D2">
        <w:rPr>
          <w:rFonts w:ascii="Times New Roman" w:hAnsi="Times New Roman" w:cs="Times New Roman"/>
          <w:color w:val="000000" w:themeColor="text1"/>
          <w:lang w:eastAsia="es-ES_tradnl"/>
        </w:rPr>
        <w:t>e</w:t>
      </w:r>
      <w:r w:rsidR="008C04B5" w:rsidRPr="002B01D2">
        <w:rPr>
          <w:rFonts w:ascii="Times New Roman" w:hAnsi="Times New Roman" w:cs="Times New Roman"/>
          <w:color w:val="000000" w:themeColor="text1"/>
          <w:lang w:eastAsia="es-ES_tradnl"/>
        </w:rPr>
        <w:t>sholds)</w:t>
      </w:r>
      <w:r w:rsidR="000462B6" w:rsidRPr="002B01D2">
        <w:rPr>
          <w:rFonts w:ascii="Times New Roman" w:hAnsi="Times New Roman" w:cs="Times New Roman"/>
          <w:color w:val="000000" w:themeColor="text1"/>
          <w:lang w:eastAsia="es-ES_tradnl"/>
        </w:rPr>
        <w:t>.</w:t>
      </w:r>
      <w:r w:rsidR="008223CE" w:rsidRPr="002B01D2">
        <w:rPr>
          <w:rFonts w:ascii="Times New Roman" w:hAnsi="Times New Roman" w:cs="Times New Roman"/>
          <w:color w:val="000000" w:themeColor="text1"/>
          <w:lang w:eastAsia="es-ES_tradnl"/>
        </w:rPr>
        <w:t xml:space="preserve"> We used the IVWM to account for the variance given by the estimated standard errors of each CLM. Finally, the IVWM was transformed to the inverse logit in order to obtain the probability values of each threshold. Confidence </w:t>
      </w:r>
      <w:r w:rsidR="00392E26" w:rsidRPr="002B01D2">
        <w:rPr>
          <w:rFonts w:ascii="Times New Roman" w:hAnsi="Times New Roman" w:cs="Times New Roman"/>
          <w:color w:val="000000" w:themeColor="text1"/>
          <w:lang w:eastAsia="es-ES_tradnl"/>
        </w:rPr>
        <w:t>i</w:t>
      </w:r>
      <w:r w:rsidR="008223CE" w:rsidRPr="002B01D2">
        <w:rPr>
          <w:rFonts w:ascii="Times New Roman" w:hAnsi="Times New Roman" w:cs="Times New Roman"/>
          <w:color w:val="000000" w:themeColor="text1"/>
          <w:lang w:eastAsia="es-ES_tradnl"/>
        </w:rPr>
        <w:t xml:space="preserve">ntervals were calculated by using the summary of the inverse variances of female, male and </w:t>
      </w:r>
      <w:r w:rsidR="005D7359" w:rsidRPr="002B01D2">
        <w:rPr>
          <w:rFonts w:ascii="Times New Roman" w:hAnsi="Times New Roman" w:cs="Times New Roman"/>
          <w:color w:val="000000" w:themeColor="text1"/>
        </w:rPr>
        <w:t xml:space="preserve">subadult </w:t>
      </w:r>
      <w:r w:rsidR="008223CE" w:rsidRPr="002B01D2">
        <w:rPr>
          <w:rFonts w:ascii="Times New Roman" w:hAnsi="Times New Roman" w:cs="Times New Roman"/>
          <w:color w:val="000000" w:themeColor="text1"/>
          <w:lang w:eastAsia="es-ES_tradnl"/>
        </w:rPr>
        <w:t xml:space="preserve">threshold </w:t>
      </w:r>
      <w:r w:rsidR="00021AEB" w:rsidRPr="002B01D2">
        <w:rPr>
          <w:rFonts w:ascii="Times New Roman" w:hAnsi="Times New Roman" w:cs="Times New Roman"/>
          <w:color w:val="000000" w:themeColor="text1"/>
          <w:lang w:eastAsia="es-ES_tradnl"/>
        </w:rPr>
        <w:t>coefficients</w:t>
      </w:r>
      <w:r w:rsidR="008223CE" w:rsidRPr="002B01D2">
        <w:rPr>
          <w:rFonts w:ascii="Times New Roman" w:hAnsi="Times New Roman" w:cs="Times New Roman"/>
          <w:color w:val="000000" w:themeColor="text1"/>
          <w:lang w:eastAsia="es-ES_tradnl"/>
        </w:rPr>
        <w:t>, and then transformed to the inverse logit (Table S</w:t>
      </w:r>
      <w:r w:rsidR="00D46942" w:rsidRPr="002B01D2">
        <w:rPr>
          <w:rFonts w:ascii="Times New Roman" w:hAnsi="Times New Roman" w:cs="Times New Roman"/>
          <w:color w:val="000000" w:themeColor="text1"/>
          <w:lang w:eastAsia="es-ES_tradnl"/>
        </w:rPr>
        <w:t>2</w:t>
      </w:r>
      <w:r w:rsidR="008223CE" w:rsidRPr="002B01D2">
        <w:rPr>
          <w:rFonts w:ascii="Times New Roman" w:hAnsi="Times New Roman" w:cs="Times New Roman"/>
          <w:color w:val="000000" w:themeColor="text1"/>
          <w:lang w:eastAsia="es-ES_tradnl"/>
        </w:rPr>
        <w:t>)</w:t>
      </w:r>
      <w:r w:rsidR="00392E26" w:rsidRPr="002B01D2">
        <w:rPr>
          <w:rFonts w:ascii="Times New Roman" w:hAnsi="Times New Roman" w:cs="Times New Roman"/>
          <w:color w:val="000000" w:themeColor="text1"/>
          <w:lang w:eastAsia="es-ES_tradnl"/>
        </w:rPr>
        <w:t>.</w:t>
      </w:r>
    </w:p>
    <w:p w14:paraId="36A6D7A2" w14:textId="1683930C" w:rsidR="00126635" w:rsidRDefault="00126635" w:rsidP="009142C2">
      <w:pPr>
        <w:spacing w:line="276" w:lineRule="auto"/>
        <w:ind w:right="-52"/>
        <w:jc w:val="both"/>
        <w:rPr>
          <w:rFonts w:ascii="Times New Roman" w:hAnsi="Times New Roman" w:cs="Times New Roman"/>
          <w:lang w:val="en-US"/>
        </w:rPr>
      </w:pPr>
    </w:p>
    <w:p w14:paraId="50ACDEE4" w14:textId="77777777" w:rsidR="002744C9" w:rsidRPr="002744C9" w:rsidRDefault="002744C9" w:rsidP="00915FE0">
      <w:pPr>
        <w:spacing w:line="276" w:lineRule="auto"/>
        <w:ind w:right="-52"/>
        <w:jc w:val="both"/>
        <w:rPr>
          <w:rFonts w:ascii="Times New Roman" w:hAnsi="Times New Roman" w:cs="Times New Roman"/>
          <w:lang w:val="en-US"/>
        </w:rPr>
      </w:pPr>
    </w:p>
    <w:p w14:paraId="5E63A302" w14:textId="67970857" w:rsidR="005C2F1B" w:rsidRPr="002B01D2" w:rsidRDefault="008B5E99"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b/>
          <w:i/>
          <w:color w:val="000000" w:themeColor="text1"/>
          <w:lang w:val="en-US"/>
        </w:rPr>
        <w:t>Table S</w:t>
      </w:r>
      <w:r w:rsidR="00D46942" w:rsidRPr="002B01D2">
        <w:rPr>
          <w:rFonts w:ascii="Times New Roman" w:hAnsi="Times New Roman" w:cs="Times New Roman"/>
          <w:b/>
          <w:i/>
          <w:color w:val="000000" w:themeColor="text1"/>
          <w:lang w:val="en-US"/>
        </w:rPr>
        <w:t>2</w:t>
      </w:r>
      <w:r w:rsidRPr="002B01D2">
        <w:rPr>
          <w:rFonts w:ascii="Times New Roman" w:hAnsi="Times New Roman" w:cs="Times New Roman"/>
          <w:b/>
          <w:i/>
          <w:color w:val="000000" w:themeColor="text1"/>
          <w:lang w:val="en-US"/>
        </w:rPr>
        <w:t>.</w:t>
      </w:r>
      <w:r w:rsidRPr="002B01D2">
        <w:rPr>
          <w:rFonts w:ascii="Times New Roman" w:hAnsi="Times New Roman" w:cs="Times New Roman"/>
          <w:color w:val="000000" w:themeColor="text1"/>
          <w:lang w:val="en-US"/>
        </w:rPr>
        <w:t xml:space="preserve"> </w:t>
      </w:r>
      <w:r w:rsidR="003D23F7" w:rsidRPr="002B01D2">
        <w:rPr>
          <w:rFonts w:ascii="Times New Roman" w:hAnsi="Times New Roman" w:cs="Times New Roman"/>
          <w:color w:val="000000" w:themeColor="text1"/>
          <w:lang w:val="en-US"/>
        </w:rPr>
        <w:t>Cumulative probabilities (</w:t>
      </w:r>
      <w:r w:rsidR="003D23F7" w:rsidRPr="002B01D2">
        <w:rPr>
          <w:rFonts w:ascii="Times New Roman" w:hAnsi="Times New Roman" w:cs="Times New Roman"/>
          <w:i/>
          <w:color w:val="000000" w:themeColor="text1"/>
          <w:lang w:val="en-US"/>
        </w:rPr>
        <w:t>P</w:t>
      </w:r>
      <w:r w:rsidR="003D23F7" w:rsidRPr="002B01D2">
        <w:rPr>
          <w:rFonts w:ascii="Times New Roman" w:hAnsi="Times New Roman" w:cs="Times New Roman"/>
          <w:color w:val="000000" w:themeColor="text1"/>
          <w:lang w:val="en-US"/>
        </w:rPr>
        <w:t xml:space="preserve">) and </w:t>
      </w:r>
      <w:r w:rsidR="00B4477F" w:rsidRPr="002B01D2">
        <w:rPr>
          <w:rFonts w:ascii="Times New Roman" w:hAnsi="Times New Roman" w:cs="Times New Roman"/>
          <w:color w:val="000000" w:themeColor="text1"/>
          <w:lang w:val="en-US"/>
        </w:rPr>
        <w:t>c</w:t>
      </w:r>
      <w:r w:rsidR="003D23F7" w:rsidRPr="002B01D2">
        <w:rPr>
          <w:rFonts w:ascii="Times New Roman" w:hAnsi="Times New Roman" w:cs="Times New Roman"/>
          <w:color w:val="000000" w:themeColor="text1"/>
          <w:lang w:val="en-US"/>
        </w:rPr>
        <w:t xml:space="preserve">onfidence intervals (CI) of both species </w:t>
      </w:r>
      <w:r w:rsidR="00B4477F" w:rsidRPr="002B01D2">
        <w:rPr>
          <w:rFonts w:ascii="Times New Roman" w:hAnsi="Times New Roman" w:cs="Times New Roman"/>
          <w:color w:val="000000" w:themeColor="text1"/>
          <w:lang w:val="en-US"/>
        </w:rPr>
        <w:t>and their chosen routes</w:t>
      </w:r>
      <w:r w:rsidR="003D23F7" w:rsidRPr="002B01D2">
        <w:rPr>
          <w:rFonts w:ascii="Times New Roman" w:hAnsi="Times New Roman" w:cs="Times New Roman"/>
          <w:color w:val="000000" w:themeColor="text1"/>
          <w:lang w:val="en-US"/>
        </w:rPr>
        <w:t xml:space="preserve">. Values were calculated from </w:t>
      </w:r>
      <w:r w:rsidR="00B4477F" w:rsidRPr="002B01D2">
        <w:rPr>
          <w:rFonts w:ascii="Times New Roman" w:hAnsi="Times New Roman" w:cs="Times New Roman"/>
          <w:color w:val="000000" w:themeColor="text1"/>
          <w:lang w:val="en-US"/>
        </w:rPr>
        <w:t>ordinal logistic regression</w:t>
      </w:r>
      <w:r w:rsidR="003D23F7" w:rsidRPr="002B01D2">
        <w:rPr>
          <w:rFonts w:ascii="Times New Roman" w:hAnsi="Times New Roman" w:cs="Times New Roman"/>
          <w:color w:val="000000" w:themeColor="text1"/>
          <w:lang w:val="en-US"/>
        </w:rPr>
        <w:t xml:space="preserve"> models for all data</w:t>
      </w:r>
      <w:r w:rsidR="00FF65E7" w:rsidRPr="002B01D2">
        <w:rPr>
          <w:rFonts w:ascii="Times New Roman" w:hAnsi="Times New Roman" w:cs="Times New Roman"/>
          <w:color w:val="000000" w:themeColor="text1"/>
          <w:lang w:val="en-US"/>
        </w:rPr>
        <w:t xml:space="preserve"> (</w:t>
      </w:r>
      <w:r w:rsidR="00F55AB0" w:rsidRPr="002B01D2">
        <w:rPr>
          <w:rFonts w:ascii="Times New Roman" w:hAnsi="Times New Roman" w:cs="Times New Roman"/>
          <w:lang w:val="en-US"/>
        </w:rPr>
        <w:t xml:space="preserve">shortcut-taking </w:t>
      </w:r>
      <w:r w:rsidR="00FF65E7" w:rsidRPr="002B01D2">
        <w:rPr>
          <w:rFonts w:ascii="Times New Roman" w:hAnsi="Times New Roman" w:cs="Times New Roman"/>
          <w:color w:val="000000" w:themeColor="text1"/>
          <w:lang w:val="en-US"/>
        </w:rPr>
        <w:t>and non-</w:t>
      </w:r>
      <w:r w:rsidR="00F55AB0" w:rsidRPr="002B01D2">
        <w:rPr>
          <w:rFonts w:ascii="Times New Roman" w:hAnsi="Times New Roman" w:cs="Times New Roman"/>
          <w:lang w:val="en-US"/>
        </w:rPr>
        <w:t xml:space="preserve">shortcut-taking </w:t>
      </w:r>
      <w:r w:rsidR="00FF65E7" w:rsidRPr="002B01D2">
        <w:rPr>
          <w:rFonts w:ascii="Times New Roman" w:hAnsi="Times New Roman" w:cs="Times New Roman"/>
          <w:color w:val="000000" w:themeColor="text1"/>
          <w:lang w:val="en-US"/>
        </w:rPr>
        <w:t>spiders)</w:t>
      </w:r>
      <w:r w:rsidR="003D23F7" w:rsidRPr="002B01D2">
        <w:rPr>
          <w:rFonts w:ascii="Times New Roman" w:hAnsi="Times New Roman" w:cs="Times New Roman"/>
          <w:color w:val="000000" w:themeColor="text1"/>
          <w:lang w:val="en-US"/>
        </w:rPr>
        <w:t xml:space="preserve">, and </w:t>
      </w:r>
      <w:r w:rsidR="00FF65E7" w:rsidRPr="002B01D2">
        <w:rPr>
          <w:rFonts w:ascii="Times New Roman" w:hAnsi="Times New Roman" w:cs="Times New Roman"/>
          <w:color w:val="000000" w:themeColor="text1"/>
          <w:lang w:val="en-US"/>
        </w:rPr>
        <w:t xml:space="preserve">separately for </w:t>
      </w:r>
      <w:r w:rsidR="003D23F7" w:rsidRPr="002B01D2">
        <w:rPr>
          <w:rFonts w:ascii="Times New Roman" w:hAnsi="Times New Roman" w:cs="Times New Roman"/>
          <w:color w:val="000000" w:themeColor="text1"/>
          <w:lang w:val="en-US"/>
        </w:rPr>
        <w:t>no</w:t>
      </w:r>
      <w:r w:rsidR="00B4477F" w:rsidRPr="002B01D2">
        <w:rPr>
          <w:rFonts w:ascii="Times New Roman" w:hAnsi="Times New Roman" w:cs="Times New Roman"/>
          <w:color w:val="000000" w:themeColor="text1"/>
          <w:lang w:val="en-US"/>
        </w:rPr>
        <w:t>n-</w:t>
      </w:r>
      <w:r w:rsidR="00F55AB0" w:rsidRPr="002B01D2">
        <w:rPr>
          <w:rFonts w:ascii="Times New Roman" w:hAnsi="Times New Roman" w:cs="Times New Roman"/>
          <w:lang w:val="en-US"/>
        </w:rPr>
        <w:t xml:space="preserve">shortcut-taking </w:t>
      </w:r>
      <w:r w:rsidR="003D23F7" w:rsidRPr="002B01D2">
        <w:rPr>
          <w:rFonts w:ascii="Times New Roman" w:hAnsi="Times New Roman" w:cs="Times New Roman"/>
          <w:color w:val="000000" w:themeColor="text1"/>
          <w:lang w:val="en-US"/>
        </w:rPr>
        <w:t xml:space="preserve">spiders. </w:t>
      </w:r>
      <w:r w:rsidR="00D46942" w:rsidRPr="002B01D2">
        <w:rPr>
          <w:rFonts w:ascii="Times New Roman" w:hAnsi="Times New Roman" w:cs="Times New Roman"/>
          <w:color w:val="000000" w:themeColor="text1"/>
          <w:lang w:val="en-US"/>
        </w:rPr>
        <w:t>Threshold 4|5 = intercept of using 4</w:t>
      </w:r>
      <w:r w:rsidR="00FF65E7" w:rsidRPr="002B01D2">
        <w:rPr>
          <w:rFonts w:ascii="Times New Roman" w:hAnsi="Times New Roman" w:cs="Times New Roman"/>
          <w:color w:val="000000" w:themeColor="text1"/>
          <w:lang w:val="en-US"/>
        </w:rPr>
        <w:t>-</w:t>
      </w:r>
      <w:r w:rsidR="00D46942" w:rsidRPr="002B01D2">
        <w:rPr>
          <w:rFonts w:ascii="Times New Roman" w:hAnsi="Times New Roman" w:cs="Times New Roman"/>
          <w:color w:val="000000" w:themeColor="text1"/>
          <w:lang w:val="en-US"/>
        </w:rPr>
        <w:t>dowel route against 5</w:t>
      </w:r>
      <w:r w:rsidR="00FF65E7" w:rsidRPr="002B01D2">
        <w:rPr>
          <w:rFonts w:ascii="Times New Roman" w:hAnsi="Times New Roman" w:cs="Times New Roman"/>
          <w:color w:val="000000" w:themeColor="text1"/>
          <w:lang w:val="en-US"/>
        </w:rPr>
        <w:t>-</w:t>
      </w:r>
      <w:r w:rsidR="00D46942" w:rsidRPr="002B01D2">
        <w:rPr>
          <w:rFonts w:ascii="Times New Roman" w:hAnsi="Times New Roman" w:cs="Times New Roman"/>
          <w:color w:val="000000" w:themeColor="text1"/>
          <w:lang w:val="en-US"/>
        </w:rPr>
        <w:t>dowel route or longer. 5|6 = intercept at choosing either 4 or 5</w:t>
      </w:r>
      <w:r w:rsidR="00FF65E7" w:rsidRPr="002B01D2">
        <w:rPr>
          <w:rFonts w:ascii="Times New Roman" w:hAnsi="Times New Roman" w:cs="Times New Roman"/>
          <w:color w:val="000000" w:themeColor="text1"/>
          <w:lang w:val="en-US"/>
        </w:rPr>
        <w:t>-</w:t>
      </w:r>
      <w:r w:rsidR="00D46942" w:rsidRPr="002B01D2">
        <w:rPr>
          <w:rFonts w:ascii="Times New Roman" w:hAnsi="Times New Roman" w:cs="Times New Roman"/>
          <w:color w:val="000000" w:themeColor="text1"/>
          <w:lang w:val="en-US"/>
        </w:rPr>
        <w:t>dowel route against choosing 6 and 7</w:t>
      </w:r>
      <w:r w:rsidR="00FF65E7" w:rsidRPr="002B01D2">
        <w:rPr>
          <w:rFonts w:ascii="Times New Roman" w:hAnsi="Times New Roman" w:cs="Times New Roman"/>
          <w:color w:val="000000" w:themeColor="text1"/>
          <w:lang w:val="en-US"/>
        </w:rPr>
        <w:t>-</w:t>
      </w:r>
      <w:r w:rsidR="00D46942" w:rsidRPr="002B01D2">
        <w:rPr>
          <w:rFonts w:ascii="Times New Roman" w:hAnsi="Times New Roman" w:cs="Times New Roman"/>
          <w:color w:val="000000" w:themeColor="text1"/>
          <w:lang w:val="en-US"/>
        </w:rPr>
        <w:t>dowel routes. 6|7 = intercept at choosing 4, 5 or 6</w:t>
      </w:r>
      <w:r w:rsidR="00FF65E7" w:rsidRPr="002B01D2">
        <w:rPr>
          <w:rFonts w:ascii="Times New Roman" w:hAnsi="Times New Roman" w:cs="Times New Roman"/>
          <w:color w:val="000000" w:themeColor="text1"/>
          <w:lang w:val="en-US"/>
        </w:rPr>
        <w:t>-</w:t>
      </w:r>
      <w:r w:rsidR="00D46942" w:rsidRPr="002B01D2">
        <w:rPr>
          <w:rFonts w:ascii="Times New Roman" w:hAnsi="Times New Roman" w:cs="Times New Roman"/>
          <w:color w:val="000000" w:themeColor="text1"/>
          <w:lang w:val="en-US"/>
        </w:rPr>
        <w:t>dowel route against using the 7</w:t>
      </w:r>
      <w:r w:rsidR="00FF65E7" w:rsidRPr="002B01D2">
        <w:rPr>
          <w:rFonts w:ascii="Times New Roman" w:hAnsi="Times New Roman" w:cs="Times New Roman"/>
          <w:color w:val="000000" w:themeColor="text1"/>
          <w:lang w:val="en-US"/>
        </w:rPr>
        <w:t>-</w:t>
      </w:r>
      <w:r w:rsidR="00D46942" w:rsidRPr="002B01D2">
        <w:rPr>
          <w:rFonts w:ascii="Times New Roman" w:hAnsi="Times New Roman" w:cs="Times New Roman"/>
          <w:color w:val="000000" w:themeColor="text1"/>
          <w:lang w:val="en-US"/>
        </w:rPr>
        <w:t xml:space="preserve">dowel route. </w:t>
      </w:r>
    </w:p>
    <w:p w14:paraId="08CD0F1A" w14:textId="77777777" w:rsidR="00FF65E7" w:rsidRPr="002B01D2" w:rsidRDefault="00FF65E7" w:rsidP="00915FE0">
      <w:pPr>
        <w:spacing w:line="276" w:lineRule="auto"/>
        <w:ind w:right="-52"/>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742"/>
        <w:gridCol w:w="1372"/>
        <w:gridCol w:w="2126"/>
        <w:gridCol w:w="1417"/>
        <w:gridCol w:w="2127"/>
      </w:tblGrid>
      <w:tr w:rsidR="006403A7" w:rsidRPr="002B01D2" w14:paraId="7D149304" w14:textId="77777777" w:rsidTr="006403A7">
        <w:tc>
          <w:tcPr>
            <w:tcW w:w="8784" w:type="dxa"/>
            <w:gridSpan w:val="5"/>
          </w:tcPr>
          <w:p w14:paraId="46B08614" w14:textId="6ED30F95" w:rsidR="008B5E99" w:rsidRPr="002B01D2" w:rsidRDefault="008B5E99"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 xml:space="preserve">All data included </w:t>
            </w:r>
          </w:p>
        </w:tc>
      </w:tr>
      <w:tr w:rsidR="006403A7" w:rsidRPr="002B01D2" w14:paraId="25DE45A1" w14:textId="77777777" w:rsidTr="006403A7">
        <w:tc>
          <w:tcPr>
            <w:tcW w:w="1742" w:type="dxa"/>
          </w:tcPr>
          <w:p w14:paraId="2F7162D0" w14:textId="4AB65822" w:rsidR="005C2F1B" w:rsidRPr="002B01D2" w:rsidRDefault="005C2F1B" w:rsidP="00915FE0">
            <w:pPr>
              <w:spacing w:line="276" w:lineRule="auto"/>
              <w:ind w:right="-52"/>
              <w:jc w:val="both"/>
              <w:rPr>
                <w:rFonts w:ascii="Times New Roman" w:hAnsi="Times New Roman" w:cs="Times New Roman"/>
                <w:color w:val="000000" w:themeColor="text1"/>
                <w:lang w:val="en-US"/>
              </w:rPr>
            </w:pPr>
          </w:p>
        </w:tc>
        <w:tc>
          <w:tcPr>
            <w:tcW w:w="3498" w:type="dxa"/>
            <w:gridSpan w:val="2"/>
          </w:tcPr>
          <w:p w14:paraId="2BE88C4C" w14:textId="77777777" w:rsidR="005C2F1B" w:rsidRPr="00FE7607" w:rsidRDefault="005C2F1B" w:rsidP="00915FE0">
            <w:pPr>
              <w:spacing w:line="276" w:lineRule="auto"/>
              <w:ind w:right="-52"/>
              <w:jc w:val="center"/>
              <w:rPr>
                <w:rFonts w:ascii="Times New Roman" w:hAnsi="Times New Roman" w:cs="Times New Roman"/>
                <w:i/>
                <w:color w:val="000000" w:themeColor="text1"/>
                <w:lang w:val="en-US"/>
              </w:rPr>
            </w:pPr>
            <w:r w:rsidRPr="00FE7607">
              <w:rPr>
                <w:rFonts w:ascii="Times New Roman" w:hAnsi="Times New Roman" w:cs="Times New Roman"/>
                <w:i/>
                <w:color w:val="000000" w:themeColor="text1"/>
                <w:lang w:val="en-US"/>
              </w:rPr>
              <w:t>Portia</w:t>
            </w:r>
          </w:p>
        </w:tc>
        <w:tc>
          <w:tcPr>
            <w:tcW w:w="3544" w:type="dxa"/>
            <w:gridSpan w:val="2"/>
          </w:tcPr>
          <w:p w14:paraId="135B0512" w14:textId="77777777" w:rsidR="005C2F1B" w:rsidRPr="002744C9" w:rsidRDefault="005C2F1B" w:rsidP="00915FE0">
            <w:pPr>
              <w:spacing w:line="276" w:lineRule="auto"/>
              <w:ind w:right="-52"/>
              <w:jc w:val="center"/>
              <w:rPr>
                <w:rFonts w:ascii="Times New Roman" w:hAnsi="Times New Roman" w:cs="Times New Roman"/>
                <w:i/>
                <w:color w:val="000000" w:themeColor="text1"/>
                <w:lang w:val="en-US"/>
              </w:rPr>
            </w:pPr>
            <w:r w:rsidRPr="002744C9">
              <w:rPr>
                <w:rFonts w:ascii="Times New Roman" w:hAnsi="Times New Roman" w:cs="Times New Roman"/>
                <w:i/>
                <w:color w:val="000000" w:themeColor="text1"/>
                <w:lang w:val="en-US"/>
              </w:rPr>
              <w:t>Trite</w:t>
            </w:r>
          </w:p>
        </w:tc>
      </w:tr>
      <w:tr w:rsidR="006403A7" w:rsidRPr="002B01D2" w14:paraId="711C05C1" w14:textId="77777777" w:rsidTr="006403A7">
        <w:tc>
          <w:tcPr>
            <w:tcW w:w="1742" w:type="dxa"/>
          </w:tcPr>
          <w:p w14:paraId="5B21ECE8" w14:textId="505FDF66" w:rsidR="005C2F1B" w:rsidRPr="00F15473" w:rsidRDefault="00D46942"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Thresholds</w:t>
            </w:r>
          </w:p>
        </w:tc>
        <w:tc>
          <w:tcPr>
            <w:tcW w:w="1372" w:type="dxa"/>
          </w:tcPr>
          <w:p w14:paraId="3F8A5BB2" w14:textId="77777777" w:rsidR="005C2F1B" w:rsidRPr="00FE7607" w:rsidRDefault="005C2F1B" w:rsidP="00915FE0">
            <w:pPr>
              <w:spacing w:line="276" w:lineRule="auto"/>
              <w:ind w:right="-52"/>
              <w:jc w:val="center"/>
              <w:rPr>
                <w:rFonts w:ascii="Times New Roman" w:hAnsi="Times New Roman" w:cs="Times New Roman"/>
                <w:i/>
                <w:color w:val="000000" w:themeColor="text1"/>
                <w:lang w:val="en-US"/>
              </w:rPr>
            </w:pPr>
            <w:r w:rsidRPr="00FE7607">
              <w:rPr>
                <w:rFonts w:ascii="Times New Roman" w:hAnsi="Times New Roman" w:cs="Times New Roman"/>
                <w:i/>
                <w:color w:val="000000" w:themeColor="text1"/>
                <w:lang w:val="en-US"/>
              </w:rPr>
              <w:t>P</w:t>
            </w:r>
          </w:p>
        </w:tc>
        <w:tc>
          <w:tcPr>
            <w:tcW w:w="2126" w:type="dxa"/>
          </w:tcPr>
          <w:p w14:paraId="39EC8638" w14:textId="3C5CFD4A" w:rsidR="005C2F1B" w:rsidRPr="002744C9" w:rsidRDefault="005C2F1B" w:rsidP="00915FE0">
            <w:pPr>
              <w:spacing w:line="276" w:lineRule="auto"/>
              <w:ind w:right="-52"/>
              <w:jc w:val="center"/>
              <w:rPr>
                <w:rFonts w:ascii="Times New Roman" w:hAnsi="Times New Roman" w:cs="Times New Roman"/>
                <w:color w:val="000000" w:themeColor="text1"/>
                <w:lang w:val="en-US"/>
              </w:rPr>
            </w:pPr>
            <w:r w:rsidRPr="002744C9">
              <w:rPr>
                <w:rFonts w:ascii="Times New Roman" w:hAnsi="Times New Roman" w:cs="Times New Roman"/>
                <w:color w:val="000000" w:themeColor="text1"/>
                <w:lang w:val="en-US"/>
              </w:rPr>
              <w:t>C</w:t>
            </w:r>
            <w:r w:rsidR="009C7E39" w:rsidRPr="002744C9">
              <w:rPr>
                <w:rFonts w:ascii="Times New Roman" w:hAnsi="Times New Roman" w:cs="Times New Roman"/>
                <w:color w:val="000000" w:themeColor="text1"/>
                <w:lang w:val="en-US"/>
              </w:rPr>
              <w:t>I</w:t>
            </w:r>
          </w:p>
        </w:tc>
        <w:tc>
          <w:tcPr>
            <w:tcW w:w="1417" w:type="dxa"/>
          </w:tcPr>
          <w:p w14:paraId="41E5E1EB" w14:textId="77777777" w:rsidR="005C2F1B" w:rsidRPr="002B01D2" w:rsidRDefault="005C2F1B" w:rsidP="00915FE0">
            <w:pPr>
              <w:spacing w:line="276" w:lineRule="auto"/>
              <w:ind w:right="-52"/>
              <w:jc w:val="center"/>
              <w:rPr>
                <w:rFonts w:ascii="Times New Roman" w:hAnsi="Times New Roman" w:cs="Times New Roman"/>
                <w:i/>
                <w:color w:val="000000" w:themeColor="text1"/>
                <w:lang w:val="en-US"/>
              </w:rPr>
            </w:pPr>
            <w:r w:rsidRPr="002B01D2">
              <w:rPr>
                <w:rFonts w:ascii="Times New Roman" w:hAnsi="Times New Roman" w:cs="Times New Roman"/>
                <w:i/>
                <w:color w:val="000000" w:themeColor="text1"/>
                <w:lang w:val="en-US"/>
              </w:rPr>
              <w:t>P</w:t>
            </w:r>
          </w:p>
        </w:tc>
        <w:tc>
          <w:tcPr>
            <w:tcW w:w="2127" w:type="dxa"/>
          </w:tcPr>
          <w:p w14:paraId="2B18CA77" w14:textId="6A426B3C" w:rsidR="005C2F1B" w:rsidRPr="002B01D2" w:rsidRDefault="009C7E39" w:rsidP="00915FE0">
            <w:pPr>
              <w:spacing w:line="276" w:lineRule="auto"/>
              <w:ind w:right="-52"/>
              <w:jc w:val="center"/>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CI</w:t>
            </w:r>
          </w:p>
        </w:tc>
      </w:tr>
      <w:tr w:rsidR="006403A7" w:rsidRPr="002B01D2" w14:paraId="292FB2EC" w14:textId="77777777" w:rsidTr="006403A7">
        <w:tc>
          <w:tcPr>
            <w:tcW w:w="1742" w:type="dxa"/>
          </w:tcPr>
          <w:p w14:paraId="5B15A4BD" w14:textId="0C644992" w:rsidR="005C2F1B" w:rsidRPr="00F15473" w:rsidRDefault="005C2F1B"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4|5</w:t>
            </w:r>
          </w:p>
        </w:tc>
        <w:tc>
          <w:tcPr>
            <w:tcW w:w="1372" w:type="dxa"/>
          </w:tcPr>
          <w:p w14:paraId="685DC897" w14:textId="77777777" w:rsidR="005C2F1B" w:rsidRPr="00FE7607" w:rsidRDefault="005C2F1B" w:rsidP="00915FE0">
            <w:pPr>
              <w:spacing w:line="276" w:lineRule="auto"/>
              <w:ind w:right="-52"/>
              <w:jc w:val="center"/>
              <w:rPr>
                <w:rFonts w:ascii="Times New Roman" w:hAnsi="Times New Roman" w:cs="Times New Roman"/>
                <w:color w:val="000000" w:themeColor="text1"/>
                <w:lang w:val="en-US"/>
              </w:rPr>
            </w:pPr>
            <w:r w:rsidRPr="00FE7607">
              <w:rPr>
                <w:rFonts w:ascii="Times New Roman" w:hAnsi="Times New Roman" w:cs="Times New Roman"/>
                <w:color w:val="000000" w:themeColor="text1"/>
                <w:lang w:val="en-US"/>
              </w:rPr>
              <w:t>0.348</w:t>
            </w:r>
          </w:p>
        </w:tc>
        <w:tc>
          <w:tcPr>
            <w:tcW w:w="2126" w:type="dxa"/>
          </w:tcPr>
          <w:p w14:paraId="70E53234" w14:textId="7E671A7C" w:rsidR="005C2F1B" w:rsidRPr="002744C9" w:rsidRDefault="005C2F1B" w:rsidP="00915FE0">
            <w:pPr>
              <w:spacing w:line="276" w:lineRule="auto"/>
              <w:ind w:right="-52"/>
              <w:jc w:val="center"/>
              <w:rPr>
                <w:rFonts w:ascii="Times New Roman" w:hAnsi="Times New Roman" w:cs="Times New Roman"/>
                <w:color w:val="000000" w:themeColor="text1"/>
                <w:lang w:val="en-US"/>
              </w:rPr>
            </w:pPr>
            <w:r w:rsidRPr="002744C9">
              <w:rPr>
                <w:rFonts w:ascii="Times New Roman" w:hAnsi="Times New Roman" w:cs="Times New Roman"/>
                <w:color w:val="000000" w:themeColor="text1"/>
                <w:lang w:val="en-US"/>
              </w:rPr>
              <w:t>0.279, 0.425</w:t>
            </w:r>
          </w:p>
        </w:tc>
        <w:tc>
          <w:tcPr>
            <w:tcW w:w="1417" w:type="dxa"/>
          </w:tcPr>
          <w:p w14:paraId="23C3DD91" w14:textId="77777777" w:rsidR="005C2F1B" w:rsidRPr="002B01D2" w:rsidRDefault="005C2F1B" w:rsidP="00915FE0">
            <w:pPr>
              <w:spacing w:line="276" w:lineRule="auto"/>
              <w:ind w:right="-52"/>
              <w:jc w:val="center"/>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0.247</w:t>
            </w:r>
          </w:p>
        </w:tc>
        <w:tc>
          <w:tcPr>
            <w:tcW w:w="2127" w:type="dxa"/>
          </w:tcPr>
          <w:p w14:paraId="2C17D413" w14:textId="77777777" w:rsidR="005C2F1B" w:rsidRPr="002B01D2" w:rsidRDefault="005C2F1B" w:rsidP="00915FE0">
            <w:pPr>
              <w:spacing w:line="276" w:lineRule="auto"/>
              <w:ind w:right="-52"/>
              <w:jc w:val="center"/>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0.188, 0.317</w:t>
            </w:r>
          </w:p>
        </w:tc>
      </w:tr>
      <w:tr w:rsidR="006403A7" w:rsidRPr="002B01D2" w14:paraId="37D062D0" w14:textId="77777777" w:rsidTr="006403A7">
        <w:tc>
          <w:tcPr>
            <w:tcW w:w="1742" w:type="dxa"/>
          </w:tcPr>
          <w:p w14:paraId="25EFCF4B" w14:textId="77777777" w:rsidR="005C2F1B" w:rsidRPr="00F15473" w:rsidRDefault="005C2F1B"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5|6</w:t>
            </w:r>
          </w:p>
        </w:tc>
        <w:tc>
          <w:tcPr>
            <w:tcW w:w="1372" w:type="dxa"/>
          </w:tcPr>
          <w:p w14:paraId="7BF035A0" w14:textId="77777777" w:rsidR="005C2F1B" w:rsidRPr="00FE7607" w:rsidRDefault="005C2F1B" w:rsidP="00915FE0">
            <w:pPr>
              <w:spacing w:line="276" w:lineRule="auto"/>
              <w:ind w:right="-52"/>
              <w:jc w:val="center"/>
              <w:rPr>
                <w:rFonts w:ascii="Times New Roman" w:hAnsi="Times New Roman" w:cs="Times New Roman"/>
                <w:color w:val="000000" w:themeColor="text1"/>
                <w:lang w:val="en-US"/>
              </w:rPr>
            </w:pPr>
            <w:r w:rsidRPr="00FE7607">
              <w:rPr>
                <w:rFonts w:ascii="Times New Roman" w:hAnsi="Times New Roman" w:cs="Times New Roman"/>
                <w:color w:val="000000" w:themeColor="text1"/>
                <w:lang w:val="en-US"/>
              </w:rPr>
              <w:t>0.555</w:t>
            </w:r>
          </w:p>
        </w:tc>
        <w:tc>
          <w:tcPr>
            <w:tcW w:w="2126" w:type="dxa"/>
          </w:tcPr>
          <w:p w14:paraId="494642F8" w14:textId="54700CF1" w:rsidR="005C2F1B" w:rsidRPr="002744C9" w:rsidRDefault="005C2F1B" w:rsidP="00915FE0">
            <w:pPr>
              <w:spacing w:line="276" w:lineRule="auto"/>
              <w:ind w:right="-52"/>
              <w:jc w:val="center"/>
              <w:rPr>
                <w:rFonts w:ascii="Times New Roman" w:hAnsi="Times New Roman" w:cs="Times New Roman"/>
                <w:color w:val="000000" w:themeColor="text1"/>
                <w:lang w:val="en-US"/>
              </w:rPr>
            </w:pPr>
            <w:r w:rsidRPr="002744C9">
              <w:rPr>
                <w:rFonts w:ascii="Times New Roman" w:hAnsi="Times New Roman" w:cs="Times New Roman"/>
                <w:color w:val="000000" w:themeColor="text1"/>
                <w:lang w:val="en-US"/>
              </w:rPr>
              <w:t>0.481, 0.628</w:t>
            </w:r>
          </w:p>
        </w:tc>
        <w:tc>
          <w:tcPr>
            <w:tcW w:w="1417" w:type="dxa"/>
          </w:tcPr>
          <w:p w14:paraId="27840A13" w14:textId="77777777" w:rsidR="005C2F1B" w:rsidRPr="002B01D2" w:rsidRDefault="005C2F1B" w:rsidP="00915FE0">
            <w:pPr>
              <w:spacing w:line="276" w:lineRule="auto"/>
              <w:ind w:right="-52"/>
              <w:jc w:val="center"/>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0.435</w:t>
            </w:r>
          </w:p>
        </w:tc>
        <w:tc>
          <w:tcPr>
            <w:tcW w:w="2127" w:type="dxa"/>
          </w:tcPr>
          <w:p w14:paraId="0F83368C" w14:textId="77777777" w:rsidR="005C2F1B" w:rsidRPr="002B01D2" w:rsidRDefault="005C2F1B" w:rsidP="00915FE0">
            <w:pPr>
              <w:spacing w:line="276" w:lineRule="auto"/>
              <w:ind w:right="-52"/>
              <w:jc w:val="center"/>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0.359,</w:t>
            </w:r>
            <w:r w:rsidRPr="002B01D2">
              <w:rPr>
                <w:rFonts w:ascii="Times New Roman" w:hAnsi="Times New Roman" w:cs="Times New Roman"/>
                <w:color w:val="000000" w:themeColor="text1"/>
              </w:rPr>
              <w:t xml:space="preserve"> </w:t>
            </w:r>
            <w:r w:rsidRPr="002B01D2">
              <w:rPr>
                <w:rFonts w:ascii="Times New Roman" w:hAnsi="Times New Roman" w:cs="Times New Roman"/>
                <w:color w:val="000000" w:themeColor="text1"/>
                <w:lang w:val="en-US"/>
              </w:rPr>
              <w:t>0.513</w:t>
            </w:r>
          </w:p>
        </w:tc>
      </w:tr>
      <w:tr w:rsidR="006403A7" w:rsidRPr="002B01D2" w14:paraId="4A326ADA" w14:textId="77777777" w:rsidTr="006403A7">
        <w:tc>
          <w:tcPr>
            <w:tcW w:w="1742" w:type="dxa"/>
          </w:tcPr>
          <w:p w14:paraId="506BAA1E" w14:textId="77777777" w:rsidR="005C2F1B" w:rsidRPr="00F15473" w:rsidRDefault="005C2F1B"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6|7</w:t>
            </w:r>
          </w:p>
        </w:tc>
        <w:tc>
          <w:tcPr>
            <w:tcW w:w="1372" w:type="dxa"/>
          </w:tcPr>
          <w:p w14:paraId="4D6A1199" w14:textId="77777777" w:rsidR="005C2F1B" w:rsidRPr="00FE7607" w:rsidRDefault="005C2F1B" w:rsidP="00915FE0">
            <w:pPr>
              <w:spacing w:line="276" w:lineRule="auto"/>
              <w:ind w:right="-52"/>
              <w:jc w:val="center"/>
              <w:rPr>
                <w:rFonts w:ascii="Times New Roman" w:hAnsi="Times New Roman" w:cs="Times New Roman"/>
                <w:color w:val="000000" w:themeColor="text1"/>
                <w:lang w:val="en-US"/>
              </w:rPr>
            </w:pPr>
            <w:r w:rsidRPr="00FE7607">
              <w:rPr>
                <w:rFonts w:ascii="Times New Roman" w:hAnsi="Times New Roman" w:cs="Times New Roman"/>
                <w:color w:val="000000" w:themeColor="text1"/>
                <w:lang w:val="en-US"/>
              </w:rPr>
              <w:t>0.688</w:t>
            </w:r>
          </w:p>
        </w:tc>
        <w:tc>
          <w:tcPr>
            <w:tcW w:w="2126" w:type="dxa"/>
          </w:tcPr>
          <w:p w14:paraId="7931E61B" w14:textId="77777777" w:rsidR="005C2F1B" w:rsidRPr="002744C9" w:rsidRDefault="005C2F1B" w:rsidP="00915FE0">
            <w:pPr>
              <w:spacing w:line="276" w:lineRule="auto"/>
              <w:ind w:right="-52"/>
              <w:jc w:val="center"/>
              <w:rPr>
                <w:rFonts w:ascii="Times New Roman" w:hAnsi="Times New Roman" w:cs="Times New Roman"/>
                <w:color w:val="000000" w:themeColor="text1"/>
                <w:lang w:val="en-US"/>
              </w:rPr>
            </w:pPr>
            <w:r w:rsidRPr="002744C9">
              <w:rPr>
                <w:rFonts w:ascii="Times New Roman" w:hAnsi="Times New Roman" w:cs="Times New Roman"/>
                <w:color w:val="000000" w:themeColor="text1"/>
                <w:lang w:val="en-US"/>
              </w:rPr>
              <w:t>0.620, 0.749</w:t>
            </w:r>
          </w:p>
        </w:tc>
        <w:tc>
          <w:tcPr>
            <w:tcW w:w="1417" w:type="dxa"/>
          </w:tcPr>
          <w:p w14:paraId="0A559D9C" w14:textId="77777777" w:rsidR="005C2F1B" w:rsidRPr="002B01D2" w:rsidRDefault="005C2F1B" w:rsidP="00915FE0">
            <w:pPr>
              <w:spacing w:line="276" w:lineRule="auto"/>
              <w:ind w:right="-52"/>
              <w:jc w:val="center"/>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0.576</w:t>
            </w:r>
          </w:p>
        </w:tc>
        <w:tc>
          <w:tcPr>
            <w:tcW w:w="2127" w:type="dxa"/>
          </w:tcPr>
          <w:p w14:paraId="118C30A2" w14:textId="77777777" w:rsidR="005C2F1B" w:rsidRPr="002B01D2" w:rsidRDefault="005C2F1B" w:rsidP="00915FE0">
            <w:pPr>
              <w:spacing w:line="276" w:lineRule="auto"/>
              <w:ind w:right="-52"/>
              <w:jc w:val="center"/>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0.50,</w:t>
            </w:r>
            <w:r w:rsidRPr="002B01D2">
              <w:rPr>
                <w:rFonts w:ascii="Times New Roman" w:hAnsi="Times New Roman" w:cs="Times New Roman"/>
                <w:color w:val="000000" w:themeColor="text1"/>
              </w:rPr>
              <w:t xml:space="preserve"> </w:t>
            </w:r>
            <w:r w:rsidRPr="002B01D2">
              <w:rPr>
                <w:rFonts w:ascii="Times New Roman" w:hAnsi="Times New Roman" w:cs="Times New Roman"/>
                <w:color w:val="000000" w:themeColor="text1"/>
                <w:lang w:val="en-US"/>
              </w:rPr>
              <w:t>0.648</w:t>
            </w:r>
          </w:p>
        </w:tc>
      </w:tr>
    </w:tbl>
    <w:tbl>
      <w:tblPr>
        <w:tblStyle w:val="TableGrid1"/>
        <w:tblW w:w="0" w:type="auto"/>
        <w:tblLook w:val="04A0" w:firstRow="1" w:lastRow="0" w:firstColumn="1" w:lastColumn="0" w:noHBand="0" w:noVBand="1"/>
      </w:tblPr>
      <w:tblGrid>
        <w:gridCol w:w="1742"/>
        <w:gridCol w:w="1372"/>
        <w:gridCol w:w="2126"/>
        <w:gridCol w:w="1418"/>
        <w:gridCol w:w="2126"/>
      </w:tblGrid>
      <w:tr w:rsidR="008B2210" w:rsidRPr="002B01D2" w14:paraId="13047D16" w14:textId="77777777" w:rsidTr="006403A7">
        <w:tc>
          <w:tcPr>
            <w:tcW w:w="8784" w:type="dxa"/>
            <w:gridSpan w:val="5"/>
          </w:tcPr>
          <w:p w14:paraId="028DBFD2" w14:textId="1EAE0CCC" w:rsidR="008B5E99" w:rsidRPr="00F15473" w:rsidRDefault="008B5E99"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Non-</w:t>
            </w:r>
            <w:r w:rsidR="00F55AB0" w:rsidRPr="00F15473">
              <w:rPr>
                <w:rFonts w:ascii="Times New Roman" w:hAnsi="Times New Roman" w:cs="Times New Roman"/>
                <w:lang w:val="en-US"/>
              </w:rPr>
              <w:t xml:space="preserve">shortcut-taking </w:t>
            </w:r>
            <w:r w:rsidRPr="00F15473">
              <w:rPr>
                <w:rFonts w:ascii="Times New Roman" w:hAnsi="Times New Roman" w:cs="Times New Roman"/>
                <w:color w:val="000000" w:themeColor="text1"/>
                <w:lang w:val="en-US"/>
              </w:rPr>
              <w:t>spiders only</w:t>
            </w:r>
          </w:p>
        </w:tc>
      </w:tr>
      <w:tr w:rsidR="009F435C" w:rsidRPr="002B01D2" w14:paraId="12D95B38" w14:textId="77777777" w:rsidTr="006403A7">
        <w:tc>
          <w:tcPr>
            <w:tcW w:w="1742" w:type="dxa"/>
          </w:tcPr>
          <w:p w14:paraId="2E3F6566" w14:textId="0F199FD2" w:rsidR="008B5E99" w:rsidRPr="002B01D2" w:rsidRDefault="008B5E99" w:rsidP="00915FE0">
            <w:pPr>
              <w:spacing w:line="276" w:lineRule="auto"/>
              <w:ind w:right="-52"/>
              <w:jc w:val="both"/>
              <w:rPr>
                <w:rFonts w:ascii="Times New Roman" w:hAnsi="Times New Roman" w:cs="Times New Roman"/>
                <w:color w:val="000000" w:themeColor="text1"/>
                <w:lang w:val="en-US"/>
              </w:rPr>
            </w:pPr>
          </w:p>
        </w:tc>
        <w:tc>
          <w:tcPr>
            <w:tcW w:w="1372" w:type="dxa"/>
          </w:tcPr>
          <w:p w14:paraId="5121D192" w14:textId="77777777" w:rsidR="008B5E99" w:rsidRPr="00513C11" w:rsidRDefault="008B5E99" w:rsidP="00915FE0">
            <w:pPr>
              <w:spacing w:line="276" w:lineRule="auto"/>
              <w:ind w:right="-52"/>
              <w:jc w:val="center"/>
              <w:rPr>
                <w:rFonts w:ascii="Times New Roman" w:hAnsi="Times New Roman" w:cs="Times New Roman"/>
                <w:i/>
                <w:color w:val="000000" w:themeColor="text1"/>
                <w:lang w:val="en-US"/>
              </w:rPr>
            </w:pPr>
            <w:r w:rsidRPr="00513C11">
              <w:rPr>
                <w:rFonts w:ascii="Times New Roman" w:hAnsi="Times New Roman" w:cs="Times New Roman"/>
                <w:i/>
                <w:color w:val="000000" w:themeColor="text1"/>
                <w:lang w:val="en-US"/>
              </w:rPr>
              <w:t>P</w:t>
            </w:r>
          </w:p>
        </w:tc>
        <w:tc>
          <w:tcPr>
            <w:tcW w:w="2126" w:type="dxa"/>
          </w:tcPr>
          <w:p w14:paraId="1971ADE0" w14:textId="09FA7660" w:rsidR="008B5E99" w:rsidRPr="00F67BF1" w:rsidRDefault="009C7E39" w:rsidP="00915FE0">
            <w:pPr>
              <w:spacing w:line="276" w:lineRule="auto"/>
              <w:ind w:right="-52"/>
              <w:jc w:val="center"/>
              <w:rPr>
                <w:rFonts w:ascii="Times New Roman" w:hAnsi="Times New Roman" w:cs="Times New Roman"/>
                <w:color w:val="000000" w:themeColor="text1"/>
                <w:lang w:val="en-US"/>
              </w:rPr>
            </w:pPr>
            <w:r w:rsidRPr="00F67BF1">
              <w:rPr>
                <w:rFonts w:ascii="Times New Roman" w:hAnsi="Times New Roman" w:cs="Times New Roman"/>
                <w:color w:val="000000" w:themeColor="text1"/>
                <w:lang w:val="en-US"/>
              </w:rPr>
              <w:t>CI</w:t>
            </w:r>
          </w:p>
        </w:tc>
        <w:tc>
          <w:tcPr>
            <w:tcW w:w="1418" w:type="dxa"/>
          </w:tcPr>
          <w:p w14:paraId="39282A11" w14:textId="77777777" w:rsidR="008B5E99" w:rsidRPr="00FE7607" w:rsidRDefault="008B5E99" w:rsidP="00915FE0">
            <w:pPr>
              <w:spacing w:line="276" w:lineRule="auto"/>
              <w:ind w:right="-52"/>
              <w:jc w:val="center"/>
              <w:rPr>
                <w:rFonts w:ascii="Times New Roman" w:hAnsi="Times New Roman" w:cs="Times New Roman"/>
                <w:i/>
                <w:color w:val="000000" w:themeColor="text1"/>
                <w:lang w:val="en-US"/>
              </w:rPr>
            </w:pPr>
            <w:r w:rsidRPr="00FE7607">
              <w:rPr>
                <w:rFonts w:ascii="Times New Roman" w:hAnsi="Times New Roman" w:cs="Times New Roman"/>
                <w:i/>
                <w:color w:val="000000" w:themeColor="text1"/>
                <w:lang w:val="en-US"/>
              </w:rPr>
              <w:t>P</w:t>
            </w:r>
          </w:p>
        </w:tc>
        <w:tc>
          <w:tcPr>
            <w:tcW w:w="2126" w:type="dxa"/>
          </w:tcPr>
          <w:p w14:paraId="54E290C9" w14:textId="3FDD8AAE" w:rsidR="008B5E99" w:rsidRPr="002744C9" w:rsidRDefault="009C7E39" w:rsidP="00915FE0">
            <w:pPr>
              <w:spacing w:line="276" w:lineRule="auto"/>
              <w:ind w:right="-52"/>
              <w:jc w:val="center"/>
              <w:rPr>
                <w:rFonts w:ascii="Times New Roman" w:hAnsi="Times New Roman" w:cs="Times New Roman"/>
                <w:color w:val="000000" w:themeColor="text1"/>
                <w:lang w:val="en-US"/>
              </w:rPr>
            </w:pPr>
            <w:r w:rsidRPr="002744C9">
              <w:rPr>
                <w:rFonts w:ascii="Times New Roman" w:hAnsi="Times New Roman" w:cs="Times New Roman"/>
                <w:color w:val="000000" w:themeColor="text1"/>
                <w:lang w:val="en-US"/>
              </w:rPr>
              <w:t>CI</w:t>
            </w:r>
          </w:p>
        </w:tc>
      </w:tr>
      <w:tr w:rsidR="009F435C" w:rsidRPr="002B01D2" w14:paraId="0365CBA7" w14:textId="77777777" w:rsidTr="006403A7">
        <w:tc>
          <w:tcPr>
            <w:tcW w:w="1742" w:type="dxa"/>
          </w:tcPr>
          <w:p w14:paraId="378D31E9" w14:textId="69AD6A2A" w:rsidR="008B5E99" w:rsidRPr="00F15473" w:rsidRDefault="008B5E99"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4|5</w:t>
            </w:r>
          </w:p>
        </w:tc>
        <w:tc>
          <w:tcPr>
            <w:tcW w:w="1372" w:type="dxa"/>
          </w:tcPr>
          <w:p w14:paraId="3EC084D2" w14:textId="77777777" w:rsidR="008B5E99" w:rsidRPr="00513C11" w:rsidRDefault="008B5E99" w:rsidP="00915FE0">
            <w:pPr>
              <w:spacing w:line="276" w:lineRule="auto"/>
              <w:ind w:right="-52"/>
              <w:jc w:val="center"/>
              <w:rPr>
                <w:rFonts w:ascii="Times New Roman" w:hAnsi="Times New Roman" w:cs="Times New Roman"/>
                <w:color w:val="000000" w:themeColor="text1"/>
                <w:lang w:val="en-US"/>
              </w:rPr>
            </w:pPr>
            <w:r w:rsidRPr="00513C11">
              <w:rPr>
                <w:rFonts w:ascii="Times New Roman" w:hAnsi="Times New Roman" w:cs="Times New Roman"/>
                <w:color w:val="000000" w:themeColor="text1"/>
                <w:lang w:val="en-US"/>
              </w:rPr>
              <w:t>0.484</w:t>
            </w:r>
          </w:p>
        </w:tc>
        <w:tc>
          <w:tcPr>
            <w:tcW w:w="2126" w:type="dxa"/>
          </w:tcPr>
          <w:p w14:paraId="7AB44992" w14:textId="77777777" w:rsidR="008B5E99" w:rsidRPr="00F67BF1" w:rsidRDefault="008B5E99" w:rsidP="00915FE0">
            <w:pPr>
              <w:spacing w:line="276" w:lineRule="auto"/>
              <w:ind w:right="-52"/>
              <w:jc w:val="center"/>
              <w:rPr>
                <w:rFonts w:ascii="Times New Roman" w:hAnsi="Times New Roman" w:cs="Times New Roman"/>
                <w:color w:val="000000" w:themeColor="text1"/>
                <w:lang w:val="en-US"/>
              </w:rPr>
            </w:pPr>
            <w:r w:rsidRPr="00F67BF1">
              <w:rPr>
                <w:rFonts w:ascii="Times New Roman" w:hAnsi="Times New Roman" w:cs="Times New Roman"/>
                <w:color w:val="000000" w:themeColor="text1"/>
                <w:lang w:val="en-US"/>
              </w:rPr>
              <w:t>0.364,</w:t>
            </w:r>
            <w:r w:rsidRPr="00F67BF1">
              <w:rPr>
                <w:rFonts w:ascii="Times New Roman" w:hAnsi="Times New Roman" w:cs="Times New Roman"/>
                <w:color w:val="000000" w:themeColor="text1"/>
              </w:rPr>
              <w:t xml:space="preserve"> </w:t>
            </w:r>
            <w:r w:rsidRPr="00F67BF1">
              <w:rPr>
                <w:rFonts w:ascii="Times New Roman" w:hAnsi="Times New Roman" w:cs="Times New Roman"/>
                <w:color w:val="000000" w:themeColor="text1"/>
                <w:lang w:val="en-US"/>
              </w:rPr>
              <w:t>0.606</w:t>
            </w:r>
          </w:p>
        </w:tc>
        <w:tc>
          <w:tcPr>
            <w:tcW w:w="1418" w:type="dxa"/>
          </w:tcPr>
          <w:p w14:paraId="71776BB5" w14:textId="77777777" w:rsidR="008B5E99" w:rsidRPr="00FE7607" w:rsidRDefault="008B5E99" w:rsidP="00915FE0">
            <w:pPr>
              <w:spacing w:line="276" w:lineRule="auto"/>
              <w:ind w:right="-52"/>
              <w:jc w:val="center"/>
              <w:rPr>
                <w:rFonts w:ascii="Times New Roman" w:hAnsi="Times New Roman" w:cs="Times New Roman"/>
                <w:color w:val="000000" w:themeColor="text1"/>
                <w:lang w:val="en-US"/>
              </w:rPr>
            </w:pPr>
            <w:r w:rsidRPr="00FE7607">
              <w:rPr>
                <w:rFonts w:ascii="Times New Roman" w:hAnsi="Times New Roman" w:cs="Times New Roman"/>
                <w:color w:val="000000" w:themeColor="text1"/>
                <w:lang w:val="en-US"/>
              </w:rPr>
              <w:t>0.342</w:t>
            </w:r>
          </w:p>
        </w:tc>
        <w:tc>
          <w:tcPr>
            <w:tcW w:w="2126" w:type="dxa"/>
          </w:tcPr>
          <w:p w14:paraId="0D6C00C2" w14:textId="77777777" w:rsidR="008B5E99" w:rsidRPr="002744C9" w:rsidRDefault="008B5E99" w:rsidP="00915FE0">
            <w:pPr>
              <w:spacing w:line="276" w:lineRule="auto"/>
              <w:ind w:right="-52"/>
              <w:jc w:val="center"/>
              <w:rPr>
                <w:rFonts w:ascii="Times New Roman" w:hAnsi="Times New Roman" w:cs="Times New Roman"/>
                <w:color w:val="000000" w:themeColor="text1"/>
                <w:lang w:val="en-US"/>
              </w:rPr>
            </w:pPr>
            <w:r w:rsidRPr="002744C9">
              <w:rPr>
                <w:rFonts w:ascii="Times New Roman" w:hAnsi="Times New Roman" w:cs="Times New Roman"/>
                <w:color w:val="000000" w:themeColor="text1"/>
                <w:lang w:val="en-US"/>
              </w:rPr>
              <w:t>0.248, 0.450</w:t>
            </w:r>
          </w:p>
        </w:tc>
      </w:tr>
      <w:tr w:rsidR="009F435C" w:rsidRPr="002B01D2" w14:paraId="06D2F905" w14:textId="77777777" w:rsidTr="006403A7">
        <w:tc>
          <w:tcPr>
            <w:tcW w:w="1742" w:type="dxa"/>
          </w:tcPr>
          <w:p w14:paraId="7342697B" w14:textId="77777777" w:rsidR="008B5E99" w:rsidRPr="00F15473" w:rsidRDefault="008B5E99"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5|6</w:t>
            </w:r>
          </w:p>
        </w:tc>
        <w:tc>
          <w:tcPr>
            <w:tcW w:w="1372" w:type="dxa"/>
          </w:tcPr>
          <w:p w14:paraId="55D58D24" w14:textId="77777777" w:rsidR="008B5E99" w:rsidRPr="00513C11" w:rsidRDefault="008B5E99" w:rsidP="00915FE0">
            <w:pPr>
              <w:spacing w:line="276" w:lineRule="auto"/>
              <w:ind w:right="-52"/>
              <w:jc w:val="center"/>
              <w:rPr>
                <w:rFonts w:ascii="Times New Roman" w:hAnsi="Times New Roman" w:cs="Times New Roman"/>
                <w:color w:val="000000" w:themeColor="text1"/>
                <w:lang w:val="en-US"/>
              </w:rPr>
            </w:pPr>
            <w:r w:rsidRPr="00513C11">
              <w:rPr>
                <w:rFonts w:ascii="Times New Roman" w:hAnsi="Times New Roman" w:cs="Times New Roman"/>
                <w:color w:val="000000" w:themeColor="text1"/>
                <w:lang w:val="en-US"/>
              </w:rPr>
              <w:t>0.681</w:t>
            </w:r>
          </w:p>
        </w:tc>
        <w:tc>
          <w:tcPr>
            <w:tcW w:w="2126" w:type="dxa"/>
          </w:tcPr>
          <w:p w14:paraId="7C9488D9" w14:textId="77777777" w:rsidR="008B5E99" w:rsidRPr="00711197" w:rsidRDefault="008B5E99" w:rsidP="00915FE0">
            <w:pPr>
              <w:spacing w:line="276" w:lineRule="auto"/>
              <w:ind w:right="-52"/>
              <w:jc w:val="center"/>
              <w:rPr>
                <w:rFonts w:ascii="Times New Roman" w:hAnsi="Times New Roman" w:cs="Times New Roman"/>
                <w:color w:val="000000" w:themeColor="text1"/>
                <w:lang w:val="en-US"/>
              </w:rPr>
            </w:pPr>
            <w:r w:rsidRPr="00711197">
              <w:rPr>
                <w:rFonts w:ascii="Times New Roman" w:hAnsi="Times New Roman" w:cs="Times New Roman"/>
                <w:color w:val="000000" w:themeColor="text1"/>
                <w:lang w:val="en-US"/>
              </w:rPr>
              <w:t>0.566, 0.777</w:t>
            </w:r>
          </w:p>
        </w:tc>
        <w:tc>
          <w:tcPr>
            <w:tcW w:w="1418" w:type="dxa"/>
          </w:tcPr>
          <w:p w14:paraId="6952E6D0" w14:textId="389402BC" w:rsidR="008B5E99" w:rsidRPr="00F67BF1" w:rsidRDefault="008B5E99" w:rsidP="00915FE0">
            <w:pPr>
              <w:spacing w:line="276" w:lineRule="auto"/>
              <w:ind w:right="-52"/>
              <w:jc w:val="center"/>
              <w:rPr>
                <w:rFonts w:ascii="Times New Roman" w:hAnsi="Times New Roman" w:cs="Times New Roman"/>
                <w:color w:val="000000" w:themeColor="text1"/>
                <w:lang w:val="en-US"/>
              </w:rPr>
            </w:pPr>
            <w:r w:rsidRPr="00F67BF1">
              <w:rPr>
                <w:rFonts w:ascii="Times New Roman" w:hAnsi="Times New Roman" w:cs="Times New Roman"/>
                <w:color w:val="000000" w:themeColor="text1"/>
                <w:lang w:val="en-US"/>
              </w:rPr>
              <w:t>0.542</w:t>
            </w:r>
          </w:p>
        </w:tc>
        <w:tc>
          <w:tcPr>
            <w:tcW w:w="2126" w:type="dxa"/>
          </w:tcPr>
          <w:p w14:paraId="2C6DAEAD" w14:textId="77777777" w:rsidR="008B5E99" w:rsidRPr="00FE7607" w:rsidRDefault="008B5E99" w:rsidP="00915FE0">
            <w:pPr>
              <w:spacing w:line="276" w:lineRule="auto"/>
              <w:ind w:right="-52"/>
              <w:jc w:val="center"/>
              <w:rPr>
                <w:rFonts w:ascii="Times New Roman" w:hAnsi="Times New Roman" w:cs="Times New Roman"/>
                <w:color w:val="000000" w:themeColor="text1"/>
                <w:lang w:val="en-US"/>
              </w:rPr>
            </w:pPr>
            <w:r w:rsidRPr="00F67BF1">
              <w:rPr>
                <w:rFonts w:ascii="Times New Roman" w:hAnsi="Times New Roman" w:cs="Times New Roman"/>
                <w:color w:val="000000" w:themeColor="text1"/>
                <w:lang w:val="en-US"/>
              </w:rPr>
              <w:t>0.436, 0.644</w:t>
            </w:r>
          </w:p>
        </w:tc>
      </w:tr>
      <w:tr w:rsidR="009F435C" w:rsidRPr="002B01D2" w14:paraId="3C33EDDD" w14:textId="77777777" w:rsidTr="006403A7">
        <w:tc>
          <w:tcPr>
            <w:tcW w:w="1742" w:type="dxa"/>
          </w:tcPr>
          <w:p w14:paraId="66A7E3F2" w14:textId="77777777" w:rsidR="008B5E99" w:rsidRPr="00F15473" w:rsidRDefault="008B5E99" w:rsidP="00915FE0">
            <w:pPr>
              <w:spacing w:line="276" w:lineRule="auto"/>
              <w:ind w:right="-52"/>
              <w:jc w:val="both"/>
              <w:rPr>
                <w:rFonts w:ascii="Times New Roman" w:hAnsi="Times New Roman" w:cs="Times New Roman"/>
                <w:color w:val="000000" w:themeColor="text1"/>
                <w:lang w:val="en-US"/>
              </w:rPr>
            </w:pPr>
            <w:r w:rsidRPr="002B01D2">
              <w:rPr>
                <w:rFonts w:ascii="Times New Roman" w:hAnsi="Times New Roman" w:cs="Times New Roman"/>
                <w:color w:val="000000" w:themeColor="text1"/>
                <w:lang w:val="en-US"/>
              </w:rPr>
              <w:t>6|7</w:t>
            </w:r>
          </w:p>
        </w:tc>
        <w:tc>
          <w:tcPr>
            <w:tcW w:w="1372" w:type="dxa"/>
          </w:tcPr>
          <w:p w14:paraId="51E09E6B" w14:textId="77777777" w:rsidR="008B5E99" w:rsidRPr="00513C11" w:rsidRDefault="008B5E99" w:rsidP="00915FE0">
            <w:pPr>
              <w:spacing w:line="276" w:lineRule="auto"/>
              <w:ind w:right="-52"/>
              <w:jc w:val="center"/>
              <w:rPr>
                <w:rFonts w:ascii="Times New Roman" w:hAnsi="Times New Roman" w:cs="Times New Roman"/>
                <w:color w:val="000000" w:themeColor="text1"/>
                <w:lang w:val="en-US"/>
              </w:rPr>
            </w:pPr>
            <w:r w:rsidRPr="00513C11">
              <w:rPr>
                <w:rFonts w:ascii="Times New Roman" w:hAnsi="Times New Roman" w:cs="Times New Roman"/>
                <w:color w:val="000000" w:themeColor="text1"/>
                <w:lang w:val="en-US"/>
              </w:rPr>
              <w:t>0.784</w:t>
            </w:r>
          </w:p>
        </w:tc>
        <w:tc>
          <w:tcPr>
            <w:tcW w:w="2126" w:type="dxa"/>
          </w:tcPr>
          <w:p w14:paraId="312A511A" w14:textId="77777777" w:rsidR="008B5E99" w:rsidRPr="00711197" w:rsidRDefault="008B5E99" w:rsidP="00915FE0">
            <w:pPr>
              <w:spacing w:line="276" w:lineRule="auto"/>
              <w:ind w:right="-52"/>
              <w:jc w:val="center"/>
              <w:rPr>
                <w:rFonts w:ascii="Times New Roman" w:hAnsi="Times New Roman" w:cs="Times New Roman"/>
                <w:color w:val="000000" w:themeColor="text1"/>
                <w:lang w:val="en-US"/>
              </w:rPr>
            </w:pPr>
            <w:r w:rsidRPr="00711197">
              <w:rPr>
                <w:rFonts w:ascii="Times New Roman" w:hAnsi="Times New Roman" w:cs="Times New Roman"/>
                <w:color w:val="000000" w:themeColor="text1"/>
                <w:lang w:val="en-US"/>
              </w:rPr>
              <w:t>0.683,</w:t>
            </w:r>
            <w:r w:rsidRPr="00711197">
              <w:rPr>
                <w:rFonts w:ascii="Times New Roman" w:hAnsi="Times New Roman" w:cs="Times New Roman"/>
                <w:color w:val="000000" w:themeColor="text1"/>
              </w:rPr>
              <w:t xml:space="preserve"> </w:t>
            </w:r>
            <w:r w:rsidRPr="00711197">
              <w:rPr>
                <w:rFonts w:ascii="Times New Roman" w:hAnsi="Times New Roman" w:cs="Times New Roman"/>
                <w:color w:val="000000" w:themeColor="text1"/>
                <w:lang w:val="en-US"/>
              </w:rPr>
              <w:t>0.859</w:t>
            </w:r>
          </w:p>
        </w:tc>
        <w:tc>
          <w:tcPr>
            <w:tcW w:w="1418" w:type="dxa"/>
          </w:tcPr>
          <w:p w14:paraId="3F76314E" w14:textId="77777777" w:rsidR="008B5E99" w:rsidRPr="00F67BF1" w:rsidRDefault="008B5E99" w:rsidP="00915FE0">
            <w:pPr>
              <w:spacing w:line="276" w:lineRule="auto"/>
              <w:ind w:right="-52"/>
              <w:jc w:val="center"/>
              <w:rPr>
                <w:rFonts w:ascii="Times New Roman" w:hAnsi="Times New Roman" w:cs="Times New Roman"/>
                <w:color w:val="000000" w:themeColor="text1"/>
                <w:lang w:val="en-US"/>
              </w:rPr>
            </w:pPr>
            <w:r w:rsidRPr="00F67BF1">
              <w:rPr>
                <w:rFonts w:ascii="Times New Roman" w:hAnsi="Times New Roman" w:cs="Times New Roman"/>
                <w:color w:val="000000" w:themeColor="text1"/>
                <w:lang w:val="en-US"/>
              </w:rPr>
              <w:t>0.667</w:t>
            </w:r>
          </w:p>
        </w:tc>
        <w:tc>
          <w:tcPr>
            <w:tcW w:w="2126" w:type="dxa"/>
          </w:tcPr>
          <w:p w14:paraId="344E5587" w14:textId="77777777" w:rsidR="008B5E99" w:rsidRPr="00FB5CE8" w:rsidRDefault="008B5E99" w:rsidP="00915FE0">
            <w:pPr>
              <w:spacing w:line="276" w:lineRule="auto"/>
              <w:ind w:right="-52"/>
              <w:jc w:val="center"/>
              <w:rPr>
                <w:rFonts w:ascii="Times New Roman" w:hAnsi="Times New Roman" w:cs="Times New Roman"/>
                <w:color w:val="000000" w:themeColor="text1"/>
                <w:lang w:val="en-US"/>
              </w:rPr>
            </w:pPr>
            <w:r w:rsidRPr="00F67BF1">
              <w:rPr>
                <w:rFonts w:ascii="Times New Roman" w:hAnsi="Times New Roman" w:cs="Times New Roman"/>
                <w:color w:val="000000" w:themeColor="text1"/>
                <w:lang w:val="en-US"/>
              </w:rPr>
              <w:t>0.569,</w:t>
            </w:r>
            <w:r w:rsidRPr="00FE7607">
              <w:rPr>
                <w:rFonts w:ascii="Times New Roman" w:hAnsi="Times New Roman" w:cs="Times New Roman"/>
                <w:color w:val="000000" w:themeColor="text1"/>
              </w:rPr>
              <w:t xml:space="preserve"> </w:t>
            </w:r>
            <w:r w:rsidRPr="00FE7607">
              <w:rPr>
                <w:rFonts w:ascii="Times New Roman" w:hAnsi="Times New Roman" w:cs="Times New Roman"/>
                <w:color w:val="000000" w:themeColor="text1"/>
                <w:lang w:val="en-US"/>
              </w:rPr>
              <w:t>0.753</w:t>
            </w:r>
          </w:p>
        </w:tc>
      </w:tr>
    </w:tbl>
    <w:p w14:paraId="364B3974" w14:textId="05204A86" w:rsidR="008223CE" w:rsidRDefault="008223CE" w:rsidP="00915FE0">
      <w:pPr>
        <w:spacing w:line="276" w:lineRule="auto"/>
        <w:ind w:right="-52"/>
        <w:jc w:val="both"/>
        <w:rPr>
          <w:rFonts w:ascii="Times New Roman" w:hAnsi="Times New Roman" w:cs="Times New Roman"/>
          <w:color w:val="000000" w:themeColor="text1"/>
          <w:lang w:val="en-US"/>
        </w:rPr>
      </w:pPr>
    </w:p>
    <w:p w14:paraId="42D7AC8E" w14:textId="0394D4F3" w:rsidR="00711197" w:rsidRDefault="00711197" w:rsidP="009142C2">
      <w:pPr>
        <w:spacing w:line="276" w:lineRule="auto"/>
        <w:ind w:right="-52"/>
        <w:jc w:val="both"/>
        <w:rPr>
          <w:rFonts w:ascii="Times New Roman" w:hAnsi="Times New Roman" w:cs="Times New Roman"/>
          <w:color w:val="000000" w:themeColor="text1"/>
          <w:lang w:val="en-US"/>
        </w:rPr>
      </w:pPr>
    </w:p>
    <w:p w14:paraId="7FBA3023" w14:textId="77777777" w:rsidR="002744C9" w:rsidRPr="002B01D2" w:rsidRDefault="002744C9" w:rsidP="00915FE0">
      <w:pPr>
        <w:spacing w:line="276" w:lineRule="auto"/>
        <w:ind w:right="-52"/>
        <w:jc w:val="both"/>
        <w:rPr>
          <w:rFonts w:ascii="Times New Roman" w:hAnsi="Times New Roman" w:cs="Times New Roman"/>
          <w:color w:val="000000" w:themeColor="text1"/>
          <w:lang w:val="en-US"/>
        </w:rPr>
      </w:pPr>
    </w:p>
    <w:p w14:paraId="076AD864" w14:textId="589BC496" w:rsidR="00126635" w:rsidRPr="002B01D2" w:rsidRDefault="003659DF" w:rsidP="002744C9">
      <w:pPr>
        <w:spacing w:line="276" w:lineRule="auto"/>
        <w:ind w:right="-52"/>
        <w:jc w:val="both"/>
        <w:rPr>
          <w:rFonts w:ascii="Times New Roman" w:hAnsi="Times New Roman" w:cs="Times New Roman"/>
        </w:rPr>
      </w:pPr>
      <w:r>
        <w:rPr>
          <w:rFonts w:ascii="Times New Roman" w:hAnsi="Times New Roman" w:cs="Times New Roman"/>
          <w:noProof/>
        </w:rPr>
        <w:lastRenderedPageBreak/>
        <w:drawing>
          <wp:inline distT="0" distB="0" distL="0" distR="0" wp14:anchorId="6AD18FBF" wp14:editId="4ED88283">
            <wp:extent cx="5727700" cy="3259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6.eps"/>
                    <pic:cNvPicPr/>
                  </pic:nvPicPr>
                  <pic:blipFill>
                    <a:blip r:embed="rId10">
                      <a:extLst>
                        <a:ext uri="{28A0092B-C50C-407E-A947-70E740481C1C}">
                          <a14:useLocalDpi xmlns:a14="http://schemas.microsoft.com/office/drawing/2010/main" val="0"/>
                        </a:ext>
                      </a:extLst>
                    </a:blip>
                    <a:stretch>
                      <a:fillRect/>
                    </a:stretch>
                  </pic:blipFill>
                  <pic:spPr>
                    <a:xfrm>
                      <a:off x="0" y="0"/>
                      <a:ext cx="5727700" cy="3259455"/>
                    </a:xfrm>
                    <a:prstGeom prst="rect">
                      <a:avLst/>
                    </a:prstGeom>
                  </pic:spPr>
                </pic:pic>
              </a:graphicData>
            </a:graphic>
          </wp:inline>
        </w:drawing>
      </w:r>
    </w:p>
    <w:p w14:paraId="6CF476FB" w14:textId="62927FB5" w:rsidR="00126635" w:rsidRPr="00F15473" w:rsidRDefault="00126635" w:rsidP="002744C9">
      <w:pPr>
        <w:spacing w:line="276" w:lineRule="auto"/>
        <w:ind w:right="-52"/>
        <w:jc w:val="both"/>
        <w:rPr>
          <w:rFonts w:ascii="Times New Roman" w:hAnsi="Times New Roman" w:cs="Times New Roman"/>
          <w:lang w:val="en-US"/>
        </w:rPr>
      </w:pPr>
      <w:r w:rsidRPr="005462ED">
        <w:rPr>
          <w:rFonts w:ascii="Times New Roman" w:hAnsi="Times New Roman" w:cs="Times New Roman"/>
          <w:b/>
          <w:i/>
          <w:lang w:val="en-US"/>
        </w:rPr>
        <w:t>Figure S</w:t>
      </w:r>
      <w:r w:rsidR="00A91FC2">
        <w:rPr>
          <w:rFonts w:ascii="Times New Roman" w:hAnsi="Times New Roman" w:cs="Times New Roman"/>
          <w:b/>
          <w:i/>
          <w:lang w:val="en-US"/>
        </w:rPr>
        <w:t>6</w:t>
      </w:r>
      <w:r w:rsidRPr="005462ED">
        <w:rPr>
          <w:rFonts w:ascii="Times New Roman" w:hAnsi="Times New Roman" w:cs="Times New Roman"/>
          <w:b/>
          <w:i/>
          <w:lang w:val="en-US"/>
        </w:rPr>
        <w:t>.</w:t>
      </w:r>
      <w:r w:rsidRPr="005462ED">
        <w:rPr>
          <w:rFonts w:ascii="Times New Roman" w:hAnsi="Times New Roman" w:cs="Times New Roman"/>
          <w:lang w:val="en-US"/>
        </w:rPr>
        <w:t xml:space="preserve"> </w:t>
      </w:r>
      <w:r w:rsidR="00671BE5" w:rsidRPr="005462ED">
        <w:rPr>
          <w:rFonts w:ascii="Times New Roman" w:hAnsi="Times New Roman" w:cs="Times New Roman"/>
          <w:lang w:val="en-US"/>
        </w:rPr>
        <w:t xml:space="preserve">Experiment 2. </w:t>
      </w:r>
      <w:r w:rsidR="008279E3">
        <w:rPr>
          <w:rFonts w:ascii="Times New Roman" w:hAnsi="Times New Roman" w:cs="Times New Roman"/>
          <w:lang w:val="en-US"/>
        </w:rPr>
        <w:t>(</w:t>
      </w:r>
      <w:r w:rsidRPr="0014071C">
        <w:rPr>
          <w:rFonts w:ascii="Times New Roman" w:hAnsi="Times New Roman" w:cs="Times New Roman"/>
          <w:lang w:val="en-US"/>
        </w:rPr>
        <w:t xml:space="preserve">A) </w:t>
      </w:r>
      <w:r w:rsidR="00FB5CE8">
        <w:rPr>
          <w:rFonts w:ascii="Times New Roman" w:hAnsi="Times New Roman" w:cs="Times New Roman"/>
          <w:lang w:val="en-US"/>
        </w:rPr>
        <w:t>C</w:t>
      </w:r>
      <w:r w:rsidR="007E685D" w:rsidRPr="00CA7136">
        <w:rPr>
          <w:rFonts w:ascii="Times New Roman" w:hAnsi="Times New Roman" w:cs="Times New Roman"/>
          <w:lang w:val="en-US"/>
        </w:rPr>
        <w:t xml:space="preserve">ombined </w:t>
      </w:r>
      <w:r w:rsidR="00FB5CE8">
        <w:rPr>
          <w:rFonts w:ascii="Times New Roman" w:hAnsi="Times New Roman" w:cs="Times New Roman"/>
          <w:lang w:val="en-US"/>
        </w:rPr>
        <w:t xml:space="preserve">data </w:t>
      </w:r>
      <w:r w:rsidR="007E685D" w:rsidRPr="00CA7136">
        <w:rPr>
          <w:rFonts w:ascii="Times New Roman" w:hAnsi="Times New Roman" w:cs="Times New Roman"/>
          <w:lang w:val="en-US"/>
        </w:rPr>
        <w:t xml:space="preserve">from </w:t>
      </w:r>
      <w:r w:rsidR="007E685D" w:rsidRPr="00CA7136">
        <w:rPr>
          <w:rFonts w:ascii="Times New Roman" w:hAnsi="Times New Roman" w:cs="Times New Roman"/>
          <w:i/>
          <w:lang w:val="en-US"/>
        </w:rPr>
        <w:t>Portia</w:t>
      </w:r>
      <w:r w:rsidR="007E685D" w:rsidRPr="00513C11">
        <w:rPr>
          <w:rFonts w:ascii="Times New Roman" w:hAnsi="Times New Roman" w:cs="Times New Roman"/>
          <w:lang w:val="en-US"/>
        </w:rPr>
        <w:t xml:space="preserve"> and </w:t>
      </w:r>
      <w:r w:rsidR="007E685D" w:rsidRPr="00513C11">
        <w:rPr>
          <w:rFonts w:ascii="Times New Roman" w:hAnsi="Times New Roman" w:cs="Times New Roman"/>
          <w:i/>
          <w:lang w:val="en-US"/>
        </w:rPr>
        <w:t>Trite</w:t>
      </w:r>
      <w:r w:rsidR="007E685D" w:rsidRPr="00513C11">
        <w:rPr>
          <w:rFonts w:ascii="Times New Roman" w:hAnsi="Times New Roman" w:cs="Times New Roman"/>
          <w:lang w:val="en-US"/>
        </w:rPr>
        <w:t xml:space="preserve"> spiders</w:t>
      </w:r>
      <w:r w:rsidRPr="00711197">
        <w:rPr>
          <w:rFonts w:ascii="Times New Roman" w:hAnsi="Times New Roman" w:cs="Times New Roman"/>
          <w:lang w:val="en-US"/>
        </w:rPr>
        <w:t xml:space="preserve"> showing the proportion of individuals </w:t>
      </w:r>
      <w:r w:rsidR="005D7359" w:rsidRPr="00711197">
        <w:rPr>
          <w:rFonts w:ascii="Times New Roman" w:hAnsi="Times New Roman" w:cs="Times New Roman"/>
          <w:lang w:val="en-US"/>
        </w:rPr>
        <w:t xml:space="preserve">that took or did not take shortcuts </w:t>
      </w:r>
      <w:r w:rsidRPr="00711197">
        <w:rPr>
          <w:rFonts w:ascii="Times New Roman" w:hAnsi="Times New Roman" w:cs="Times New Roman"/>
          <w:lang w:val="en-US"/>
        </w:rPr>
        <w:t xml:space="preserve">relative to the total that chose each route. </w:t>
      </w:r>
      <w:r w:rsidR="008279E3">
        <w:rPr>
          <w:rFonts w:ascii="Times New Roman" w:hAnsi="Times New Roman" w:cs="Times New Roman"/>
          <w:lang w:val="en-US"/>
        </w:rPr>
        <w:t>(</w:t>
      </w:r>
      <w:r w:rsidR="007E685D" w:rsidRPr="00711197">
        <w:rPr>
          <w:rFonts w:ascii="Times New Roman" w:hAnsi="Times New Roman" w:cs="Times New Roman"/>
          <w:lang w:val="en-US"/>
        </w:rPr>
        <w:t xml:space="preserve">B) </w:t>
      </w:r>
      <w:r w:rsidRPr="00711197">
        <w:rPr>
          <w:rFonts w:ascii="Times New Roman" w:hAnsi="Times New Roman" w:cs="Times New Roman"/>
          <w:lang w:val="en-US"/>
        </w:rPr>
        <w:t xml:space="preserve">Proportion of </w:t>
      </w:r>
      <w:r w:rsidRPr="00F67BF1">
        <w:rPr>
          <w:rFonts w:ascii="Times New Roman" w:hAnsi="Times New Roman" w:cs="Times New Roman"/>
          <w:i/>
          <w:lang w:val="en-US"/>
        </w:rPr>
        <w:t>Portia</w:t>
      </w:r>
      <w:r w:rsidRPr="00F67BF1">
        <w:rPr>
          <w:rFonts w:ascii="Times New Roman" w:hAnsi="Times New Roman" w:cs="Times New Roman"/>
          <w:lang w:val="en-US"/>
        </w:rPr>
        <w:t xml:space="preserve"> spiders that </w:t>
      </w:r>
      <w:r w:rsidR="005D7359" w:rsidRPr="00F67BF1">
        <w:rPr>
          <w:rFonts w:ascii="Times New Roman" w:hAnsi="Times New Roman" w:cs="Times New Roman"/>
          <w:lang w:val="en-US"/>
        </w:rPr>
        <w:t xml:space="preserve">took shortcuts </w:t>
      </w:r>
      <w:r w:rsidR="007E685D" w:rsidRPr="00F67BF1">
        <w:rPr>
          <w:rFonts w:ascii="Times New Roman" w:hAnsi="Times New Roman" w:cs="Times New Roman"/>
          <w:lang w:val="en-US"/>
        </w:rPr>
        <w:t>to</w:t>
      </w:r>
      <w:r w:rsidRPr="00F67BF1">
        <w:rPr>
          <w:rFonts w:ascii="Times New Roman" w:hAnsi="Times New Roman" w:cs="Times New Roman"/>
          <w:lang w:val="en-US"/>
        </w:rPr>
        <w:t xml:space="preserve"> different degrees </w:t>
      </w:r>
      <w:r w:rsidR="005D7359" w:rsidRPr="00F67BF1">
        <w:rPr>
          <w:rFonts w:ascii="Times New Roman" w:hAnsi="Times New Roman" w:cs="Times New Roman"/>
          <w:lang w:val="en-US"/>
        </w:rPr>
        <w:t>for</w:t>
      </w:r>
      <w:r w:rsidR="005D7359" w:rsidRPr="00FE7607">
        <w:rPr>
          <w:rFonts w:ascii="Times New Roman" w:hAnsi="Times New Roman" w:cs="Times New Roman"/>
          <w:lang w:val="en-US"/>
        </w:rPr>
        <w:t xml:space="preserve"> </w:t>
      </w:r>
      <w:r w:rsidRPr="00FE7607">
        <w:rPr>
          <w:rFonts w:ascii="Times New Roman" w:hAnsi="Times New Roman" w:cs="Times New Roman"/>
          <w:lang w:val="en-US"/>
        </w:rPr>
        <w:t xml:space="preserve">each chosen route. </w:t>
      </w:r>
      <w:r w:rsidR="008279E3">
        <w:rPr>
          <w:rFonts w:ascii="Times New Roman" w:hAnsi="Times New Roman" w:cs="Times New Roman"/>
          <w:lang w:val="en-US"/>
        </w:rPr>
        <w:t>(</w:t>
      </w:r>
      <w:r w:rsidRPr="00FE7607">
        <w:rPr>
          <w:rFonts w:ascii="Times New Roman" w:hAnsi="Times New Roman" w:cs="Times New Roman"/>
          <w:lang w:val="en-US"/>
        </w:rPr>
        <w:t xml:space="preserve">C) Proportion of </w:t>
      </w:r>
      <w:r w:rsidRPr="00FB5CE8">
        <w:rPr>
          <w:rFonts w:ascii="Times New Roman" w:hAnsi="Times New Roman" w:cs="Times New Roman"/>
          <w:i/>
          <w:lang w:val="en-US"/>
        </w:rPr>
        <w:t>Trite</w:t>
      </w:r>
      <w:r w:rsidRPr="00FB5CE8">
        <w:rPr>
          <w:rFonts w:ascii="Times New Roman" w:hAnsi="Times New Roman" w:cs="Times New Roman"/>
          <w:lang w:val="en-US"/>
        </w:rPr>
        <w:t xml:space="preserve"> spiders that </w:t>
      </w:r>
      <w:r w:rsidR="005D7359" w:rsidRPr="00FB5CE8">
        <w:rPr>
          <w:rFonts w:ascii="Times New Roman" w:hAnsi="Times New Roman" w:cs="Times New Roman"/>
          <w:lang w:val="en-US"/>
        </w:rPr>
        <w:t xml:space="preserve">took shortcuts </w:t>
      </w:r>
      <w:r w:rsidR="007E685D" w:rsidRPr="00FB5CE8">
        <w:rPr>
          <w:rFonts w:ascii="Times New Roman" w:hAnsi="Times New Roman" w:cs="Times New Roman"/>
          <w:lang w:val="en-US"/>
        </w:rPr>
        <w:t>to</w:t>
      </w:r>
      <w:r w:rsidRPr="00FB5CE8">
        <w:rPr>
          <w:rFonts w:ascii="Times New Roman" w:hAnsi="Times New Roman" w:cs="Times New Roman"/>
          <w:lang w:val="en-US"/>
        </w:rPr>
        <w:t xml:space="preserve"> different degrees </w:t>
      </w:r>
      <w:r w:rsidR="005D7359" w:rsidRPr="000D7794">
        <w:rPr>
          <w:rFonts w:ascii="Times New Roman" w:hAnsi="Times New Roman" w:cs="Times New Roman"/>
          <w:lang w:val="en-US"/>
        </w:rPr>
        <w:t xml:space="preserve">for </w:t>
      </w:r>
      <w:r w:rsidRPr="000D7794">
        <w:rPr>
          <w:rFonts w:ascii="Times New Roman" w:hAnsi="Times New Roman" w:cs="Times New Roman"/>
          <w:lang w:val="en-US"/>
        </w:rPr>
        <w:t xml:space="preserve">each chosen route. Level of </w:t>
      </w:r>
      <w:r w:rsidR="005D7359" w:rsidRPr="000D7794">
        <w:rPr>
          <w:rFonts w:ascii="Times New Roman" w:hAnsi="Times New Roman" w:cs="Times New Roman"/>
          <w:lang w:val="en-US"/>
        </w:rPr>
        <w:t>shortcut-taking</w:t>
      </w:r>
      <w:r w:rsidR="005D7359" w:rsidRPr="001D0E40">
        <w:rPr>
          <w:rFonts w:ascii="Times New Roman" w:hAnsi="Times New Roman" w:cs="Times New Roman"/>
          <w:lang w:val="en-US"/>
        </w:rPr>
        <w:t xml:space="preserve"> </w:t>
      </w:r>
      <w:r w:rsidRPr="001D0E40">
        <w:rPr>
          <w:rFonts w:ascii="Times New Roman" w:hAnsi="Times New Roman" w:cs="Times New Roman"/>
          <w:lang w:val="en-US"/>
        </w:rPr>
        <w:t xml:space="preserve">of each spider was </w:t>
      </w:r>
      <w:r w:rsidR="00F15473">
        <w:rPr>
          <w:rFonts w:ascii="Times New Roman" w:hAnsi="Times New Roman" w:cs="Times New Roman"/>
          <w:lang w:val="en-US"/>
        </w:rPr>
        <w:t>classified according to</w:t>
      </w:r>
      <w:r w:rsidR="00F15473" w:rsidRPr="00F15473">
        <w:rPr>
          <w:rFonts w:ascii="Times New Roman" w:hAnsi="Times New Roman" w:cs="Times New Roman"/>
          <w:lang w:val="en-US"/>
        </w:rPr>
        <w:t xml:space="preserve"> </w:t>
      </w:r>
      <w:r w:rsidRPr="00F15473">
        <w:rPr>
          <w:rFonts w:ascii="Times New Roman" w:hAnsi="Times New Roman" w:cs="Times New Roman"/>
          <w:lang w:val="en-US"/>
        </w:rPr>
        <w:t>their performance coefficient: no</w:t>
      </w:r>
      <w:r w:rsidR="007E685D" w:rsidRPr="00F15473">
        <w:rPr>
          <w:rFonts w:ascii="Times New Roman" w:hAnsi="Times New Roman" w:cs="Times New Roman"/>
          <w:lang w:val="en-US"/>
        </w:rPr>
        <w:t>n-</w:t>
      </w:r>
      <w:r w:rsidR="005D7359" w:rsidRPr="00F15473">
        <w:rPr>
          <w:rFonts w:ascii="Times New Roman" w:hAnsi="Times New Roman" w:cs="Times New Roman"/>
          <w:lang w:val="en-US"/>
        </w:rPr>
        <w:t xml:space="preserve">shortcut-taking </w:t>
      </w:r>
      <w:r w:rsidR="007E685D" w:rsidRPr="00F15473">
        <w:rPr>
          <w:rFonts w:ascii="Times New Roman" w:hAnsi="Times New Roman" w:cs="Times New Roman"/>
          <w:lang w:val="en-US"/>
        </w:rPr>
        <w:t>spiders:</w:t>
      </w:r>
      <w:r w:rsidRPr="00F15473">
        <w:rPr>
          <w:rFonts w:ascii="Times New Roman" w:hAnsi="Times New Roman" w:cs="Times New Roman"/>
          <w:lang w:val="en-US"/>
        </w:rPr>
        <w:t xml:space="preserve"> </w:t>
      </w:r>
      <w:r w:rsidR="007E685D" w:rsidRPr="00F15473">
        <w:rPr>
          <w:rFonts w:ascii="Times New Roman" w:hAnsi="Times New Roman" w:cs="Times New Roman"/>
          <w:lang w:val="en-US"/>
        </w:rPr>
        <w:t xml:space="preserve">performance coefficient </w:t>
      </w:r>
      <w:r w:rsidRPr="00F15473">
        <w:rPr>
          <w:rFonts w:ascii="Times New Roman" w:hAnsi="Times New Roman" w:cs="Times New Roman"/>
          <w:lang w:val="en-US"/>
        </w:rPr>
        <w:t>&gt;</w:t>
      </w:r>
      <w:r w:rsidR="00B1005B" w:rsidRPr="00F15473">
        <w:rPr>
          <w:rFonts w:ascii="Times New Roman" w:hAnsi="Times New Roman" w:cs="Times New Roman"/>
          <w:lang w:val="en-US"/>
        </w:rPr>
        <w:t xml:space="preserve"> </w:t>
      </w:r>
      <w:r w:rsidRPr="00F15473">
        <w:rPr>
          <w:rFonts w:ascii="Times New Roman" w:hAnsi="Times New Roman" w:cs="Times New Roman"/>
          <w:lang w:val="en-US"/>
        </w:rPr>
        <w:t xml:space="preserve">0.75; </w:t>
      </w:r>
      <w:r w:rsidR="005D7359" w:rsidRPr="00F15473">
        <w:rPr>
          <w:rFonts w:ascii="Times New Roman" w:hAnsi="Times New Roman" w:cs="Times New Roman"/>
          <w:lang w:val="en-US"/>
        </w:rPr>
        <w:t xml:space="preserve">shortcut-taking </w:t>
      </w:r>
      <w:r w:rsidRPr="00F15473">
        <w:rPr>
          <w:rFonts w:ascii="Times New Roman" w:hAnsi="Times New Roman" w:cs="Times New Roman"/>
          <w:lang w:val="en-US"/>
        </w:rPr>
        <w:t>spiders</w:t>
      </w:r>
      <w:r w:rsidR="007E685D" w:rsidRPr="00F15473">
        <w:rPr>
          <w:rFonts w:ascii="Times New Roman" w:hAnsi="Times New Roman" w:cs="Times New Roman"/>
          <w:lang w:val="en-US"/>
        </w:rPr>
        <w:t>:</w:t>
      </w:r>
      <w:r w:rsidRPr="00F15473">
        <w:rPr>
          <w:rFonts w:ascii="Times New Roman" w:hAnsi="Times New Roman" w:cs="Times New Roman"/>
          <w:lang w:val="en-US"/>
        </w:rPr>
        <w:t xml:space="preserve"> performance coefficient  </w:t>
      </w:r>
      <w:r w:rsidRPr="002B01D2">
        <w:rPr>
          <w:rFonts w:ascii="Times New Roman" w:hAnsi="Times New Roman" w:cs="Times New Roman"/>
          <w:lang w:val="en-US"/>
        </w:rPr>
        <w:sym w:font="Symbol" w:char="F0A3"/>
      </w:r>
      <w:r w:rsidRPr="002B01D2">
        <w:rPr>
          <w:rFonts w:ascii="Times New Roman" w:hAnsi="Times New Roman" w:cs="Times New Roman"/>
          <w:lang w:val="en-US"/>
        </w:rPr>
        <w:t xml:space="preserve"> 0.75. </w:t>
      </w:r>
    </w:p>
    <w:p w14:paraId="3F56FE69" w14:textId="32A58D5F" w:rsidR="00126635" w:rsidRDefault="00126635" w:rsidP="00915FE0">
      <w:pPr>
        <w:spacing w:line="276" w:lineRule="auto"/>
        <w:ind w:right="-52"/>
        <w:jc w:val="both"/>
        <w:rPr>
          <w:rFonts w:ascii="Times New Roman" w:hAnsi="Times New Roman" w:cs="Times New Roman"/>
          <w:lang w:val="en-US"/>
        </w:rPr>
      </w:pPr>
    </w:p>
    <w:p w14:paraId="142D3906" w14:textId="79C32D6F" w:rsidR="0001484B" w:rsidRDefault="0001484B" w:rsidP="00915FE0">
      <w:pPr>
        <w:spacing w:line="276" w:lineRule="auto"/>
        <w:ind w:right="-52"/>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3B6A134" wp14:editId="79A41C45">
            <wp:extent cx="5727700" cy="4561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7color.eps"/>
                    <pic:cNvPicPr/>
                  </pic:nvPicPr>
                  <pic:blipFill>
                    <a:blip r:embed="rId11">
                      <a:extLst>
                        <a:ext uri="{28A0092B-C50C-407E-A947-70E740481C1C}">
                          <a14:useLocalDpi xmlns:a14="http://schemas.microsoft.com/office/drawing/2010/main" val="0"/>
                        </a:ext>
                      </a:extLst>
                    </a:blip>
                    <a:stretch>
                      <a:fillRect/>
                    </a:stretch>
                  </pic:blipFill>
                  <pic:spPr>
                    <a:xfrm>
                      <a:off x="0" y="0"/>
                      <a:ext cx="5727700" cy="4561840"/>
                    </a:xfrm>
                    <a:prstGeom prst="rect">
                      <a:avLst/>
                    </a:prstGeom>
                  </pic:spPr>
                </pic:pic>
              </a:graphicData>
            </a:graphic>
          </wp:inline>
        </w:drawing>
      </w:r>
    </w:p>
    <w:p w14:paraId="4FB2EA71" w14:textId="2D1378FC" w:rsidR="0001484B" w:rsidRDefault="0001484B" w:rsidP="00915FE0">
      <w:pPr>
        <w:spacing w:line="276" w:lineRule="auto"/>
        <w:ind w:right="-52"/>
        <w:jc w:val="both"/>
        <w:rPr>
          <w:rFonts w:ascii="Times New Roman" w:hAnsi="Times New Roman" w:cs="Times New Roman"/>
          <w:lang w:val="en-US"/>
        </w:rPr>
      </w:pPr>
    </w:p>
    <w:p w14:paraId="4BB9681E" w14:textId="65C589E5" w:rsidR="0001484B" w:rsidRPr="002744C9" w:rsidRDefault="0001484B" w:rsidP="00915FE0">
      <w:pPr>
        <w:pStyle w:val="ListParagraph"/>
        <w:spacing w:line="276" w:lineRule="auto"/>
        <w:ind w:left="0"/>
        <w:jc w:val="both"/>
        <w:rPr>
          <w:rFonts w:ascii="Times New Roman" w:hAnsi="Times New Roman" w:cs="Times New Roman"/>
          <w:lang w:val="en-US"/>
        </w:rPr>
      </w:pPr>
      <w:r w:rsidRPr="00915FE0">
        <w:rPr>
          <w:rFonts w:ascii="Times New Roman" w:hAnsi="Times New Roman" w:cs="Times New Roman"/>
          <w:b/>
          <w:i/>
          <w:lang w:val="en-US"/>
        </w:rPr>
        <w:t xml:space="preserve">Figure </w:t>
      </w:r>
      <w:r w:rsidR="00163D0A">
        <w:rPr>
          <w:rFonts w:ascii="Times New Roman" w:hAnsi="Times New Roman" w:cs="Times New Roman"/>
          <w:b/>
          <w:i/>
          <w:lang w:val="en-US"/>
        </w:rPr>
        <w:t>S</w:t>
      </w:r>
      <w:r w:rsidRPr="00915FE0">
        <w:rPr>
          <w:rFonts w:ascii="Times New Roman" w:hAnsi="Times New Roman" w:cs="Times New Roman"/>
          <w:b/>
          <w:i/>
          <w:lang w:val="en-US"/>
        </w:rPr>
        <w:t>7</w:t>
      </w:r>
      <w:r w:rsidRPr="00915FE0">
        <w:rPr>
          <w:rFonts w:ascii="Times New Roman" w:hAnsi="Times New Roman" w:cs="Times New Roman"/>
          <w:b/>
          <w:lang w:val="en-US"/>
        </w:rPr>
        <w:t>.</w:t>
      </w:r>
      <w:r w:rsidRPr="00710715">
        <w:rPr>
          <w:rFonts w:ascii="Times New Roman" w:hAnsi="Times New Roman" w:cs="Times New Roman"/>
          <w:lang w:val="en-US"/>
        </w:rPr>
        <w:t xml:space="preserve"> </w:t>
      </w:r>
      <w:r w:rsidRPr="00710715">
        <w:rPr>
          <w:rFonts w:ascii="Times New Roman" w:hAnsi="Times New Roman" w:cs="Times New Roman"/>
          <w:color w:val="000000" w:themeColor="text1"/>
          <w:lang w:val="en-US"/>
        </w:rPr>
        <w:t xml:space="preserve">Accelerated Failure Time model curves for </w:t>
      </w:r>
      <w:r w:rsidRPr="00710715">
        <w:rPr>
          <w:rFonts w:ascii="Times New Roman" w:hAnsi="Times New Roman" w:cs="Times New Roman"/>
        </w:rPr>
        <w:t xml:space="preserve">non-shortcut-taking </w:t>
      </w:r>
      <w:r w:rsidRPr="00EA50C2">
        <w:rPr>
          <w:rFonts w:ascii="Times New Roman" w:hAnsi="Times New Roman" w:cs="Times New Roman"/>
          <w:color w:val="000000" w:themeColor="text1"/>
          <w:lang w:val="en-US"/>
        </w:rPr>
        <w:t xml:space="preserve">in Experiment 2, depicting the probability of continuing on </w:t>
      </w:r>
      <w:r w:rsidRPr="00CA2C4D">
        <w:rPr>
          <w:rFonts w:ascii="Times New Roman" w:hAnsi="Times New Roman" w:cs="Times New Roman"/>
          <w:color w:val="000000" w:themeColor="text1"/>
          <w:lang w:val="en-US"/>
        </w:rPr>
        <w:t xml:space="preserve">the route chosen over for (A) </w:t>
      </w:r>
      <w:r w:rsidRPr="00CA2C4D">
        <w:rPr>
          <w:rFonts w:ascii="Times New Roman" w:hAnsi="Times New Roman" w:cs="Times New Roman"/>
          <w:i/>
          <w:color w:val="000000" w:themeColor="text1"/>
          <w:lang w:val="en-US"/>
        </w:rPr>
        <w:t>Portia</w:t>
      </w:r>
      <w:r w:rsidRPr="002C40FA">
        <w:rPr>
          <w:rFonts w:ascii="Times New Roman" w:hAnsi="Times New Roman" w:cs="Times New Roman"/>
          <w:color w:val="000000" w:themeColor="text1"/>
          <w:lang w:val="en-US"/>
        </w:rPr>
        <w:t xml:space="preserve"> and </w:t>
      </w:r>
      <w:r w:rsidRPr="002C40FA">
        <w:rPr>
          <w:rFonts w:ascii="Times New Roman" w:hAnsi="Times New Roman" w:cs="Times New Roman"/>
          <w:i/>
          <w:color w:val="000000" w:themeColor="text1"/>
          <w:lang w:val="en-US"/>
        </w:rPr>
        <w:t>Trite</w:t>
      </w:r>
      <w:r w:rsidRPr="002C40FA">
        <w:rPr>
          <w:rFonts w:ascii="Times New Roman" w:hAnsi="Times New Roman" w:cs="Times New Roman"/>
          <w:color w:val="000000" w:themeColor="text1"/>
          <w:lang w:val="en-US"/>
        </w:rPr>
        <w:t xml:space="preserve"> and (B) routes varying in </w:t>
      </w:r>
      <w:r w:rsidRPr="002744C9">
        <w:rPr>
          <w:rFonts w:ascii="Times New Roman" w:hAnsi="Times New Roman" w:cs="Times New Roman"/>
          <w:color w:val="000000" w:themeColor="text1"/>
          <w:lang w:val="en-US"/>
        </w:rPr>
        <w:t>length for both species combined. In (A) two values are removed from the plot</w:t>
      </w:r>
      <w:r w:rsidRPr="00AB2193">
        <w:rPr>
          <w:rFonts w:ascii="Times New Roman" w:hAnsi="Times New Roman" w:cs="Times New Roman"/>
          <w:color w:val="000000" w:themeColor="text1"/>
          <w:lang w:val="en-US"/>
        </w:rPr>
        <w:t xml:space="preserve"> for </w:t>
      </w:r>
      <w:r w:rsidRPr="00AB2193">
        <w:rPr>
          <w:rFonts w:ascii="Times New Roman" w:hAnsi="Times New Roman" w:cs="Times New Roman"/>
          <w:i/>
          <w:color w:val="000000" w:themeColor="text1"/>
          <w:lang w:val="en-US"/>
        </w:rPr>
        <w:t>Portia</w:t>
      </w:r>
      <w:r w:rsidRPr="00AB2193">
        <w:rPr>
          <w:rFonts w:ascii="Times New Roman" w:hAnsi="Times New Roman" w:cs="Times New Roman"/>
          <w:color w:val="000000" w:themeColor="text1"/>
          <w:lang w:val="en-US"/>
        </w:rPr>
        <w:t xml:space="preserve"> as they are higher than 2000 s. In (B) six values are removed from the plot in 7-dowel route group.</w:t>
      </w:r>
      <w:r w:rsidR="00536491" w:rsidRPr="00AB2193">
        <w:rPr>
          <w:rFonts w:ascii="Times New Roman" w:hAnsi="Times New Roman" w:cs="Times New Roman"/>
          <w:color w:val="000000" w:themeColor="text1"/>
          <w:lang w:val="en-US"/>
        </w:rPr>
        <w:t xml:space="preserve"> </w:t>
      </w:r>
      <w:r w:rsidR="00536491" w:rsidRPr="00915FE0">
        <w:rPr>
          <w:rFonts w:ascii="Times New Roman" w:hAnsi="Times New Roman" w:cs="Times New Roman"/>
          <w:i/>
          <w:color w:val="000000" w:themeColor="text1"/>
        </w:rPr>
        <w:t>Portia</w:t>
      </w:r>
      <w:r w:rsidR="00536491" w:rsidRPr="00915FE0">
        <w:rPr>
          <w:rFonts w:ascii="Times New Roman" w:hAnsi="Times New Roman" w:cs="Times New Roman"/>
          <w:color w:val="000000" w:themeColor="text1"/>
        </w:rPr>
        <w:t xml:space="preserve"> were more likely to remain on the chosen route than </w:t>
      </w:r>
      <w:r w:rsidR="00536491" w:rsidRPr="00915FE0">
        <w:rPr>
          <w:rFonts w:ascii="Times New Roman" w:hAnsi="Times New Roman" w:cs="Times New Roman"/>
          <w:i/>
          <w:color w:val="000000" w:themeColor="text1"/>
        </w:rPr>
        <w:t>Trite</w:t>
      </w:r>
      <w:r w:rsidR="00536491" w:rsidRPr="00915FE0">
        <w:rPr>
          <w:rFonts w:ascii="Times New Roman" w:hAnsi="Times New Roman" w:cs="Times New Roman"/>
          <w:color w:val="000000" w:themeColor="text1"/>
        </w:rPr>
        <w:t>, and route length affected the probability of the spider remaining on that route.</w:t>
      </w:r>
    </w:p>
    <w:p w14:paraId="5F1535AF" w14:textId="21DC55DC" w:rsidR="0001484B" w:rsidRPr="002744C9" w:rsidRDefault="0001484B" w:rsidP="00915FE0">
      <w:pPr>
        <w:spacing w:line="276" w:lineRule="auto"/>
        <w:ind w:right="-52"/>
        <w:jc w:val="both"/>
        <w:rPr>
          <w:rFonts w:ascii="Times New Roman" w:hAnsi="Times New Roman" w:cs="Times New Roman"/>
          <w:lang w:val="en-US"/>
        </w:rPr>
      </w:pPr>
    </w:p>
    <w:p w14:paraId="727EE60E" w14:textId="77777777" w:rsidR="008B3DA4" w:rsidRDefault="008B3DA4" w:rsidP="002744C9">
      <w:pPr>
        <w:spacing w:line="276" w:lineRule="auto"/>
        <w:ind w:right="-52"/>
        <w:jc w:val="both"/>
        <w:rPr>
          <w:rFonts w:ascii="Times New Roman" w:hAnsi="Times New Roman" w:cs="Times New Roman"/>
          <w:b/>
          <w:i/>
          <w:lang w:val="en-US"/>
        </w:rPr>
      </w:pPr>
      <w:r>
        <w:rPr>
          <w:rFonts w:ascii="Times New Roman" w:hAnsi="Times New Roman" w:cs="Times New Roman"/>
          <w:b/>
          <w:i/>
          <w:noProof/>
          <w:lang w:val="en-US"/>
        </w:rPr>
        <w:lastRenderedPageBreak/>
        <w:drawing>
          <wp:inline distT="0" distB="0" distL="0" distR="0" wp14:anchorId="5BE01D75" wp14:editId="3FD6F828">
            <wp:extent cx="5947495" cy="28010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6.ai"/>
                    <pic:cNvPicPr/>
                  </pic:nvPicPr>
                  <pic:blipFill rotWithShape="1">
                    <a:blip r:embed="rId12">
                      <a:extLst>
                        <a:ext uri="{28A0092B-C50C-407E-A947-70E740481C1C}">
                          <a14:useLocalDpi xmlns:a14="http://schemas.microsoft.com/office/drawing/2010/main" val="0"/>
                        </a:ext>
                      </a:extLst>
                    </a:blip>
                    <a:srcRect t="31989" r="2158" b="35447"/>
                    <a:stretch/>
                  </pic:blipFill>
                  <pic:spPr bwMode="auto">
                    <a:xfrm>
                      <a:off x="0" y="0"/>
                      <a:ext cx="5954668" cy="2804451"/>
                    </a:xfrm>
                    <a:prstGeom prst="rect">
                      <a:avLst/>
                    </a:prstGeom>
                    <a:ln>
                      <a:noFill/>
                    </a:ln>
                    <a:extLst>
                      <a:ext uri="{53640926-AAD7-44D8-BBD7-CCE9431645EC}">
                        <a14:shadowObscured xmlns:a14="http://schemas.microsoft.com/office/drawing/2010/main"/>
                      </a:ext>
                    </a:extLst>
                  </pic:spPr>
                </pic:pic>
              </a:graphicData>
            </a:graphic>
          </wp:inline>
        </w:drawing>
      </w:r>
    </w:p>
    <w:p w14:paraId="094CA199" w14:textId="30A7D902" w:rsidR="008B3DA4" w:rsidRPr="00F67BF1" w:rsidRDefault="008B3DA4" w:rsidP="002744C9">
      <w:pPr>
        <w:spacing w:line="276" w:lineRule="auto"/>
        <w:ind w:right="-52"/>
        <w:jc w:val="both"/>
        <w:rPr>
          <w:rFonts w:ascii="Times New Roman" w:hAnsi="Times New Roman" w:cs="Times New Roman"/>
          <w:lang w:val="en-US"/>
        </w:rPr>
      </w:pPr>
      <w:r w:rsidRPr="00513C11">
        <w:rPr>
          <w:rFonts w:ascii="Times New Roman" w:hAnsi="Times New Roman" w:cs="Times New Roman"/>
          <w:b/>
          <w:i/>
          <w:lang w:val="en-US"/>
        </w:rPr>
        <w:t>Figure S</w:t>
      </w:r>
      <w:r w:rsidR="00A91FC2">
        <w:rPr>
          <w:rFonts w:ascii="Times New Roman" w:hAnsi="Times New Roman" w:cs="Times New Roman"/>
          <w:b/>
          <w:i/>
          <w:lang w:val="en-US"/>
        </w:rPr>
        <w:t>8</w:t>
      </w:r>
      <w:r w:rsidRPr="00513C11">
        <w:rPr>
          <w:rFonts w:ascii="Times New Roman" w:hAnsi="Times New Roman" w:cs="Times New Roman"/>
          <w:b/>
          <w:i/>
          <w:lang w:val="en-US"/>
        </w:rPr>
        <w:t>.</w:t>
      </w:r>
      <w:r w:rsidRPr="00711197">
        <w:rPr>
          <w:rFonts w:ascii="Times New Roman" w:hAnsi="Times New Roman" w:cs="Times New Roman"/>
          <w:lang w:val="en-US"/>
        </w:rPr>
        <w:t xml:space="preserve"> </w:t>
      </w:r>
      <w:r w:rsidRPr="00F67BF1">
        <w:rPr>
          <w:rFonts w:ascii="Times New Roman" w:hAnsi="Times New Roman" w:cs="Times New Roman"/>
          <w:lang w:val="en-US"/>
        </w:rPr>
        <w:t>Experiment 2. Comparison of median (box represents 25</w:t>
      </w:r>
      <w:r w:rsidRPr="00F67BF1">
        <w:rPr>
          <w:rFonts w:ascii="Times New Roman" w:hAnsi="Times New Roman" w:cs="Times New Roman"/>
          <w:vertAlign w:val="superscript"/>
          <w:lang w:val="en-US"/>
        </w:rPr>
        <w:t>th</w:t>
      </w:r>
      <w:r w:rsidRPr="00F67BF1">
        <w:rPr>
          <w:rFonts w:ascii="Times New Roman" w:hAnsi="Times New Roman" w:cs="Times New Roman"/>
          <w:lang w:val="en-US"/>
        </w:rPr>
        <w:t xml:space="preserve"> and 75</w:t>
      </w:r>
      <w:r w:rsidRPr="00F67BF1">
        <w:rPr>
          <w:rFonts w:ascii="Times New Roman" w:hAnsi="Times New Roman" w:cs="Times New Roman"/>
          <w:vertAlign w:val="superscript"/>
          <w:lang w:val="en-US"/>
        </w:rPr>
        <w:t>th</w:t>
      </w:r>
      <w:r w:rsidRPr="00F67BF1">
        <w:rPr>
          <w:rFonts w:ascii="Times New Roman" w:hAnsi="Times New Roman" w:cs="Times New Roman"/>
          <w:lang w:val="en-US"/>
        </w:rPr>
        <w:t xml:space="preserve"> quartiles; whiskers are min to max) (A) scanning duration, and (B) route duration among </w:t>
      </w:r>
      <w:r w:rsidR="004042F9">
        <w:rPr>
          <w:rFonts w:ascii="Times New Roman" w:hAnsi="Times New Roman" w:cs="Times New Roman"/>
          <w:lang w:val="en-US"/>
        </w:rPr>
        <w:t xml:space="preserve">shortcut-taking </w:t>
      </w:r>
      <w:r w:rsidR="004042F9" w:rsidRPr="00915FE0">
        <w:rPr>
          <w:rFonts w:ascii="Times New Roman" w:hAnsi="Times New Roman" w:cs="Times New Roman"/>
          <w:i/>
          <w:lang w:val="en-US"/>
        </w:rPr>
        <w:t>Portia</w:t>
      </w:r>
      <w:r w:rsidR="004042F9">
        <w:rPr>
          <w:rFonts w:ascii="Times New Roman" w:hAnsi="Times New Roman" w:cs="Times New Roman"/>
          <w:lang w:val="en-US"/>
        </w:rPr>
        <w:t xml:space="preserve"> and </w:t>
      </w:r>
      <w:r w:rsidR="004042F9" w:rsidRPr="00915FE0">
        <w:rPr>
          <w:rFonts w:ascii="Times New Roman" w:hAnsi="Times New Roman" w:cs="Times New Roman"/>
          <w:i/>
          <w:lang w:val="en-US"/>
        </w:rPr>
        <w:t>Trite</w:t>
      </w:r>
      <w:r w:rsidR="004042F9">
        <w:rPr>
          <w:rFonts w:ascii="Times New Roman" w:hAnsi="Times New Roman" w:cs="Times New Roman"/>
          <w:lang w:val="en-US"/>
        </w:rPr>
        <w:t xml:space="preserve"> spiders of different categories</w:t>
      </w:r>
      <w:r w:rsidRPr="00F67BF1">
        <w:rPr>
          <w:rFonts w:ascii="Times New Roman" w:hAnsi="Times New Roman" w:cs="Times New Roman"/>
          <w:lang w:val="en-US"/>
        </w:rPr>
        <w:t xml:space="preserve">. M = males, F = females, S = </w:t>
      </w:r>
      <w:r w:rsidRPr="00F67BF1">
        <w:rPr>
          <w:rFonts w:ascii="Times New Roman" w:hAnsi="Times New Roman" w:cs="Times New Roman"/>
          <w:color w:val="000000" w:themeColor="text1"/>
        </w:rPr>
        <w:t>subadul</w:t>
      </w:r>
      <w:r w:rsidRPr="00FE7607">
        <w:rPr>
          <w:rFonts w:ascii="Times New Roman" w:hAnsi="Times New Roman" w:cs="Times New Roman"/>
          <w:color w:val="000000" w:themeColor="text1"/>
        </w:rPr>
        <w:t>ts</w:t>
      </w:r>
      <w:r w:rsidRPr="00F15473">
        <w:rPr>
          <w:rFonts w:ascii="Times New Roman" w:hAnsi="Times New Roman" w:cs="Times New Roman"/>
          <w:lang w:val="en-US"/>
        </w:rPr>
        <w:t>.</w:t>
      </w:r>
      <w:r w:rsidRPr="00490A32">
        <w:rPr>
          <w:rFonts w:ascii="Times New Roman" w:hAnsi="Times New Roman" w:cs="Times New Roman"/>
          <w:lang w:val="en-US"/>
        </w:rPr>
        <w:t xml:space="preserve"> N for each group depicted in (A).</w:t>
      </w:r>
      <w:r w:rsidRPr="00F67BF1">
        <w:rPr>
          <w:rFonts w:ascii="Times New Roman" w:hAnsi="Times New Roman" w:cs="Times New Roman"/>
          <w:lang w:val="en-US"/>
        </w:rPr>
        <w:t xml:space="preserve"> </w:t>
      </w:r>
    </w:p>
    <w:p w14:paraId="1CD6953E" w14:textId="77777777" w:rsidR="008B3DA4" w:rsidRPr="00F67BF1" w:rsidRDefault="008B3DA4" w:rsidP="00915FE0">
      <w:pPr>
        <w:spacing w:line="276" w:lineRule="auto"/>
        <w:ind w:right="-52"/>
        <w:jc w:val="both"/>
        <w:rPr>
          <w:rFonts w:ascii="Times New Roman" w:hAnsi="Times New Roman" w:cs="Times New Roman"/>
          <w:lang w:val="en-US"/>
        </w:rPr>
      </w:pPr>
    </w:p>
    <w:sectPr w:rsidR="008B3DA4" w:rsidRPr="00F67BF1" w:rsidSect="00196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027"/>
    <w:multiLevelType w:val="hybridMultilevel"/>
    <w:tmpl w:val="2AF2DAD8"/>
    <w:lvl w:ilvl="0" w:tplc="F62C92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77AB"/>
    <w:multiLevelType w:val="hybridMultilevel"/>
    <w:tmpl w:val="612A0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55557"/>
    <w:multiLevelType w:val="multilevel"/>
    <w:tmpl w:val="54B2A61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8055566"/>
    <w:multiLevelType w:val="multilevel"/>
    <w:tmpl w:val="F63602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E226452"/>
    <w:multiLevelType w:val="multilevel"/>
    <w:tmpl w:val="B89A95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50C0522"/>
    <w:multiLevelType w:val="hybridMultilevel"/>
    <w:tmpl w:val="79320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1C7"/>
    <w:rsid w:val="00005559"/>
    <w:rsid w:val="000111B2"/>
    <w:rsid w:val="0001484B"/>
    <w:rsid w:val="00021AEB"/>
    <w:rsid w:val="000337B5"/>
    <w:rsid w:val="00035DF9"/>
    <w:rsid w:val="000462B6"/>
    <w:rsid w:val="00073C3A"/>
    <w:rsid w:val="000871D0"/>
    <w:rsid w:val="000C3604"/>
    <w:rsid w:val="000D1C73"/>
    <w:rsid w:val="000D7794"/>
    <w:rsid w:val="000E04E1"/>
    <w:rsid w:val="00126635"/>
    <w:rsid w:val="0013662F"/>
    <w:rsid w:val="0014071C"/>
    <w:rsid w:val="00141CAD"/>
    <w:rsid w:val="00163D0A"/>
    <w:rsid w:val="00196A33"/>
    <w:rsid w:val="001B22EC"/>
    <w:rsid w:val="001B3B41"/>
    <w:rsid w:val="001D031B"/>
    <w:rsid w:val="001D0E40"/>
    <w:rsid w:val="00233B10"/>
    <w:rsid w:val="002641EF"/>
    <w:rsid w:val="002744C9"/>
    <w:rsid w:val="00291AE6"/>
    <w:rsid w:val="002970B2"/>
    <w:rsid w:val="002B01D2"/>
    <w:rsid w:val="002C5C36"/>
    <w:rsid w:val="0030546B"/>
    <w:rsid w:val="00336886"/>
    <w:rsid w:val="00352BD5"/>
    <w:rsid w:val="00361FD3"/>
    <w:rsid w:val="003659DF"/>
    <w:rsid w:val="00367364"/>
    <w:rsid w:val="00392E26"/>
    <w:rsid w:val="003A3333"/>
    <w:rsid w:val="003A5424"/>
    <w:rsid w:val="003D23F7"/>
    <w:rsid w:val="003D28EE"/>
    <w:rsid w:val="003F2F91"/>
    <w:rsid w:val="003F3696"/>
    <w:rsid w:val="003F60B1"/>
    <w:rsid w:val="004042F9"/>
    <w:rsid w:val="00451E69"/>
    <w:rsid w:val="00451FE2"/>
    <w:rsid w:val="00454C64"/>
    <w:rsid w:val="0045525B"/>
    <w:rsid w:val="00490A32"/>
    <w:rsid w:val="00493F04"/>
    <w:rsid w:val="004A5118"/>
    <w:rsid w:val="004C16FF"/>
    <w:rsid w:val="004D0BE4"/>
    <w:rsid w:val="004F17FE"/>
    <w:rsid w:val="005029AC"/>
    <w:rsid w:val="00513C11"/>
    <w:rsid w:val="00530339"/>
    <w:rsid w:val="00536491"/>
    <w:rsid w:val="005462ED"/>
    <w:rsid w:val="005536A2"/>
    <w:rsid w:val="00563E1F"/>
    <w:rsid w:val="00575C66"/>
    <w:rsid w:val="005A3390"/>
    <w:rsid w:val="005A4D30"/>
    <w:rsid w:val="005A7321"/>
    <w:rsid w:val="005B4A05"/>
    <w:rsid w:val="005C212F"/>
    <w:rsid w:val="005C2F1B"/>
    <w:rsid w:val="005D7359"/>
    <w:rsid w:val="005F666E"/>
    <w:rsid w:val="0060690E"/>
    <w:rsid w:val="00611E88"/>
    <w:rsid w:val="006403A7"/>
    <w:rsid w:val="00656ACC"/>
    <w:rsid w:val="00661107"/>
    <w:rsid w:val="00671BE5"/>
    <w:rsid w:val="00694125"/>
    <w:rsid w:val="006A2728"/>
    <w:rsid w:val="006A501B"/>
    <w:rsid w:val="006B5044"/>
    <w:rsid w:val="006D572C"/>
    <w:rsid w:val="00702D44"/>
    <w:rsid w:val="00710B1C"/>
    <w:rsid w:val="00711197"/>
    <w:rsid w:val="00736D10"/>
    <w:rsid w:val="007725EC"/>
    <w:rsid w:val="0077781F"/>
    <w:rsid w:val="007E685D"/>
    <w:rsid w:val="007F42A0"/>
    <w:rsid w:val="008223CE"/>
    <w:rsid w:val="008279E3"/>
    <w:rsid w:val="00831E08"/>
    <w:rsid w:val="00857CC3"/>
    <w:rsid w:val="00872169"/>
    <w:rsid w:val="00874CAA"/>
    <w:rsid w:val="008A4D38"/>
    <w:rsid w:val="008B2210"/>
    <w:rsid w:val="008B3DA4"/>
    <w:rsid w:val="008B5E99"/>
    <w:rsid w:val="008C04B5"/>
    <w:rsid w:val="008C144C"/>
    <w:rsid w:val="008D1849"/>
    <w:rsid w:val="008D3864"/>
    <w:rsid w:val="008E5FDE"/>
    <w:rsid w:val="008F6962"/>
    <w:rsid w:val="008F7E58"/>
    <w:rsid w:val="00904039"/>
    <w:rsid w:val="00906FF9"/>
    <w:rsid w:val="00911DF3"/>
    <w:rsid w:val="009142C2"/>
    <w:rsid w:val="009143D8"/>
    <w:rsid w:val="00915FE0"/>
    <w:rsid w:val="0091760C"/>
    <w:rsid w:val="0094563E"/>
    <w:rsid w:val="00947E95"/>
    <w:rsid w:val="0095083F"/>
    <w:rsid w:val="00950849"/>
    <w:rsid w:val="00951944"/>
    <w:rsid w:val="00954102"/>
    <w:rsid w:val="00982E71"/>
    <w:rsid w:val="009C37DA"/>
    <w:rsid w:val="009C6A52"/>
    <w:rsid w:val="009C7E39"/>
    <w:rsid w:val="009E7CD0"/>
    <w:rsid w:val="009F435C"/>
    <w:rsid w:val="009F775B"/>
    <w:rsid w:val="00A3435C"/>
    <w:rsid w:val="00A45DE5"/>
    <w:rsid w:val="00A60E21"/>
    <w:rsid w:val="00A75546"/>
    <w:rsid w:val="00A756F1"/>
    <w:rsid w:val="00A91FC2"/>
    <w:rsid w:val="00AB2193"/>
    <w:rsid w:val="00AC34D9"/>
    <w:rsid w:val="00AC5F6C"/>
    <w:rsid w:val="00AD18F0"/>
    <w:rsid w:val="00AD3A31"/>
    <w:rsid w:val="00B1005B"/>
    <w:rsid w:val="00B222A9"/>
    <w:rsid w:val="00B4477F"/>
    <w:rsid w:val="00B72185"/>
    <w:rsid w:val="00B803A8"/>
    <w:rsid w:val="00BA4AA1"/>
    <w:rsid w:val="00BC416D"/>
    <w:rsid w:val="00BF7048"/>
    <w:rsid w:val="00C1430D"/>
    <w:rsid w:val="00C17592"/>
    <w:rsid w:val="00C23BCC"/>
    <w:rsid w:val="00C271CC"/>
    <w:rsid w:val="00C35411"/>
    <w:rsid w:val="00C559A7"/>
    <w:rsid w:val="00C62E51"/>
    <w:rsid w:val="00CA7136"/>
    <w:rsid w:val="00CD51C7"/>
    <w:rsid w:val="00D14EF4"/>
    <w:rsid w:val="00D31CF9"/>
    <w:rsid w:val="00D46942"/>
    <w:rsid w:val="00D51293"/>
    <w:rsid w:val="00D66778"/>
    <w:rsid w:val="00D766A8"/>
    <w:rsid w:val="00DC59C6"/>
    <w:rsid w:val="00DF67C5"/>
    <w:rsid w:val="00E16894"/>
    <w:rsid w:val="00E22DCE"/>
    <w:rsid w:val="00E3412F"/>
    <w:rsid w:val="00E5119F"/>
    <w:rsid w:val="00E84834"/>
    <w:rsid w:val="00EA5263"/>
    <w:rsid w:val="00EC6452"/>
    <w:rsid w:val="00ED5B44"/>
    <w:rsid w:val="00ED6327"/>
    <w:rsid w:val="00ED7933"/>
    <w:rsid w:val="00EE3375"/>
    <w:rsid w:val="00EF19DF"/>
    <w:rsid w:val="00F00B0D"/>
    <w:rsid w:val="00F011C0"/>
    <w:rsid w:val="00F1087A"/>
    <w:rsid w:val="00F15473"/>
    <w:rsid w:val="00F459BC"/>
    <w:rsid w:val="00F46687"/>
    <w:rsid w:val="00F55AB0"/>
    <w:rsid w:val="00F67BF1"/>
    <w:rsid w:val="00F70394"/>
    <w:rsid w:val="00F76BB4"/>
    <w:rsid w:val="00FA3CF5"/>
    <w:rsid w:val="00FB5CE8"/>
    <w:rsid w:val="00FC1421"/>
    <w:rsid w:val="00FC73FC"/>
    <w:rsid w:val="00FE7607"/>
    <w:rsid w:val="00FF65E7"/>
    <w:rsid w:val="00FF6FDF"/>
    <w:rsid w:val="00FF74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5FA6"/>
  <w15:chartTrackingRefBased/>
  <w15:docId w15:val="{F0DA3DC0-1D78-A44F-BEE0-0F156458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D51C7"/>
    <w:rPr>
      <w:lang w:val="en-AU"/>
    </w:rPr>
  </w:style>
  <w:style w:type="character" w:customStyle="1" w:styleId="CommentTextChar">
    <w:name w:val="Comment Text Char"/>
    <w:basedOn w:val="DefaultParagraphFont"/>
    <w:link w:val="CommentText"/>
    <w:uiPriority w:val="99"/>
    <w:rsid w:val="00CD51C7"/>
    <w:rPr>
      <w:lang w:val="en-AU"/>
    </w:rPr>
  </w:style>
  <w:style w:type="table" w:styleId="TableGrid">
    <w:name w:val="Table Grid"/>
    <w:basedOn w:val="TableNormal"/>
    <w:uiPriority w:val="39"/>
    <w:rsid w:val="00CD51C7"/>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5FDE"/>
    <w:rPr>
      <w:sz w:val="16"/>
      <w:szCs w:val="16"/>
    </w:rPr>
  </w:style>
  <w:style w:type="paragraph" w:styleId="CommentSubject">
    <w:name w:val="annotation subject"/>
    <w:basedOn w:val="CommentText"/>
    <w:next w:val="CommentText"/>
    <w:link w:val="CommentSubjectChar"/>
    <w:uiPriority w:val="99"/>
    <w:semiHidden/>
    <w:unhideWhenUsed/>
    <w:rsid w:val="008E5FDE"/>
    <w:rPr>
      <w:b/>
      <w:bCs/>
      <w:sz w:val="20"/>
      <w:szCs w:val="20"/>
      <w:lang w:val="en-NZ"/>
    </w:rPr>
  </w:style>
  <w:style w:type="character" w:customStyle="1" w:styleId="CommentSubjectChar">
    <w:name w:val="Comment Subject Char"/>
    <w:basedOn w:val="CommentTextChar"/>
    <w:link w:val="CommentSubject"/>
    <w:uiPriority w:val="99"/>
    <w:semiHidden/>
    <w:rsid w:val="008E5FDE"/>
    <w:rPr>
      <w:b/>
      <w:bCs/>
      <w:sz w:val="20"/>
      <w:szCs w:val="20"/>
      <w:lang w:val="en-AU"/>
    </w:rPr>
  </w:style>
  <w:style w:type="paragraph" w:styleId="BalloonText">
    <w:name w:val="Balloon Text"/>
    <w:basedOn w:val="Normal"/>
    <w:link w:val="BalloonTextChar"/>
    <w:uiPriority w:val="99"/>
    <w:semiHidden/>
    <w:unhideWhenUsed/>
    <w:rsid w:val="008E5F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5FDE"/>
    <w:rPr>
      <w:rFonts w:ascii="Times New Roman" w:hAnsi="Times New Roman" w:cs="Times New Roman"/>
      <w:sz w:val="18"/>
      <w:szCs w:val="18"/>
    </w:rPr>
  </w:style>
  <w:style w:type="paragraph" w:styleId="ListParagraph">
    <w:name w:val="List Paragraph"/>
    <w:basedOn w:val="Normal"/>
    <w:uiPriority w:val="34"/>
    <w:qFormat/>
    <w:rsid w:val="00736D10"/>
    <w:pPr>
      <w:ind w:left="720"/>
      <w:contextualSpacing/>
    </w:pPr>
  </w:style>
  <w:style w:type="character" w:styleId="PlaceholderText">
    <w:name w:val="Placeholder Text"/>
    <w:basedOn w:val="DefaultParagraphFont"/>
    <w:uiPriority w:val="99"/>
    <w:semiHidden/>
    <w:rsid w:val="008C04B5"/>
    <w:rPr>
      <w:color w:val="808080"/>
    </w:rPr>
  </w:style>
  <w:style w:type="table" w:customStyle="1" w:styleId="TableGrid1">
    <w:name w:val="Table Grid1"/>
    <w:basedOn w:val="TableNormal"/>
    <w:next w:val="TableGrid"/>
    <w:uiPriority w:val="39"/>
    <w:rsid w:val="008B5E99"/>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F6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861572">
      <w:bodyDiv w:val="1"/>
      <w:marLeft w:val="0"/>
      <w:marRight w:val="0"/>
      <w:marTop w:val="0"/>
      <w:marBottom w:val="0"/>
      <w:divBdr>
        <w:top w:val="none" w:sz="0" w:space="0" w:color="auto"/>
        <w:left w:val="none" w:sz="0" w:space="0" w:color="auto"/>
        <w:bottom w:val="none" w:sz="0" w:space="0" w:color="auto"/>
        <w:right w:val="none" w:sz="0" w:space="0" w:color="auto"/>
      </w:divBdr>
      <w:divsChild>
        <w:div w:id="547838428">
          <w:marLeft w:val="0"/>
          <w:marRight w:val="0"/>
          <w:marTop w:val="0"/>
          <w:marBottom w:val="0"/>
          <w:divBdr>
            <w:top w:val="none" w:sz="0" w:space="0" w:color="auto"/>
            <w:left w:val="none" w:sz="0" w:space="0" w:color="auto"/>
            <w:bottom w:val="none" w:sz="0" w:space="0" w:color="auto"/>
            <w:right w:val="none" w:sz="0" w:space="0" w:color="auto"/>
          </w:divBdr>
          <w:divsChild>
            <w:div w:id="1701203114">
              <w:marLeft w:val="0"/>
              <w:marRight w:val="0"/>
              <w:marTop w:val="0"/>
              <w:marBottom w:val="0"/>
              <w:divBdr>
                <w:top w:val="none" w:sz="0" w:space="0" w:color="auto"/>
                <w:left w:val="none" w:sz="0" w:space="0" w:color="auto"/>
                <w:bottom w:val="none" w:sz="0" w:space="0" w:color="auto"/>
                <w:right w:val="none" w:sz="0" w:space="0" w:color="auto"/>
              </w:divBdr>
              <w:divsChild>
                <w:div w:id="749933662">
                  <w:marLeft w:val="0"/>
                  <w:marRight w:val="0"/>
                  <w:marTop w:val="0"/>
                  <w:marBottom w:val="0"/>
                  <w:divBdr>
                    <w:top w:val="none" w:sz="0" w:space="0" w:color="auto"/>
                    <w:left w:val="none" w:sz="0" w:space="0" w:color="auto"/>
                    <w:bottom w:val="none" w:sz="0" w:space="0" w:color="auto"/>
                    <w:right w:val="none" w:sz="0" w:space="0" w:color="auto"/>
                  </w:divBdr>
                  <w:divsChild>
                    <w:div w:id="667293458">
                      <w:marLeft w:val="0"/>
                      <w:marRight w:val="0"/>
                      <w:marTop w:val="0"/>
                      <w:marBottom w:val="0"/>
                      <w:divBdr>
                        <w:top w:val="none" w:sz="0" w:space="0" w:color="auto"/>
                        <w:left w:val="none" w:sz="0" w:space="0" w:color="auto"/>
                        <w:bottom w:val="none" w:sz="0" w:space="0" w:color="auto"/>
                        <w:right w:val="none" w:sz="0" w:space="0" w:color="auto"/>
                      </w:divBdr>
                    </w:div>
                  </w:divsChild>
                </w:div>
                <w:div w:id="934754249">
                  <w:marLeft w:val="0"/>
                  <w:marRight w:val="0"/>
                  <w:marTop w:val="0"/>
                  <w:marBottom w:val="0"/>
                  <w:divBdr>
                    <w:top w:val="none" w:sz="0" w:space="0" w:color="auto"/>
                    <w:left w:val="none" w:sz="0" w:space="0" w:color="auto"/>
                    <w:bottom w:val="none" w:sz="0" w:space="0" w:color="auto"/>
                    <w:right w:val="none" w:sz="0" w:space="0" w:color="auto"/>
                  </w:divBdr>
                  <w:divsChild>
                    <w:div w:id="42103197">
                      <w:marLeft w:val="0"/>
                      <w:marRight w:val="0"/>
                      <w:marTop w:val="0"/>
                      <w:marBottom w:val="0"/>
                      <w:divBdr>
                        <w:top w:val="none" w:sz="0" w:space="0" w:color="auto"/>
                        <w:left w:val="none" w:sz="0" w:space="0" w:color="auto"/>
                        <w:bottom w:val="none" w:sz="0" w:space="0" w:color="auto"/>
                        <w:right w:val="none" w:sz="0" w:space="0" w:color="auto"/>
                      </w:divBdr>
                    </w:div>
                    <w:div w:id="870386140">
                      <w:marLeft w:val="0"/>
                      <w:marRight w:val="0"/>
                      <w:marTop w:val="0"/>
                      <w:marBottom w:val="0"/>
                      <w:divBdr>
                        <w:top w:val="none" w:sz="0" w:space="0" w:color="auto"/>
                        <w:left w:val="none" w:sz="0" w:space="0" w:color="auto"/>
                        <w:bottom w:val="none" w:sz="0" w:space="0" w:color="auto"/>
                        <w:right w:val="none" w:sz="0" w:space="0" w:color="auto"/>
                      </w:divBdr>
                    </w:div>
                    <w:div w:id="13916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1136">
              <w:marLeft w:val="0"/>
              <w:marRight w:val="0"/>
              <w:marTop w:val="0"/>
              <w:marBottom w:val="0"/>
              <w:divBdr>
                <w:top w:val="none" w:sz="0" w:space="0" w:color="auto"/>
                <w:left w:val="none" w:sz="0" w:space="0" w:color="auto"/>
                <w:bottom w:val="none" w:sz="0" w:space="0" w:color="auto"/>
                <w:right w:val="none" w:sz="0" w:space="0" w:color="auto"/>
              </w:divBdr>
              <w:divsChild>
                <w:div w:id="607078919">
                  <w:marLeft w:val="0"/>
                  <w:marRight w:val="0"/>
                  <w:marTop w:val="0"/>
                  <w:marBottom w:val="0"/>
                  <w:divBdr>
                    <w:top w:val="none" w:sz="0" w:space="0" w:color="auto"/>
                    <w:left w:val="none" w:sz="0" w:space="0" w:color="auto"/>
                    <w:bottom w:val="none" w:sz="0" w:space="0" w:color="auto"/>
                    <w:right w:val="none" w:sz="0" w:space="0" w:color="auto"/>
                  </w:divBdr>
                  <w:divsChild>
                    <w:div w:id="9084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emf"/><Relationship Id="rId5" Type="http://schemas.openxmlformats.org/officeDocument/2006/relationships/image" Target="media/image1.tif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10</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2019-03-14T01:43:00Z</dcterms:created>
  <dcterms:modified xsi:type="dcterms:W3CDTF">2019-05-06T01:21:00Z</dcterms:modified>
</cp:coreProperties>
</file>