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93F" w:rsidRDefault="0028693F" w:rsidP="00652607">
      <w:pPr>
        <w:jc w:val="both"/>
      </w:pPr>
    </w:p>
    <w:p w:rsidR="007724F9" w:rsidRDefault="007724F9" w:rsidP="00652607">
      <w:pPr>
        <w:jc w:val="both"/>
      </w:pPr>
    </w:p>
    <w:p w:rsidR="007724F9" w:rsidRDefault="007724F9" w:rsidP="00652607">
      <w:pPr>
        <w:jc w:val="both"/>
      </w:pPr>
    </w:p>
    <w:p w:rsidR="007A1707" w:rsidRDefault="009B06F0" w:rsidP="00652607">
      <w:pPr>
        <w:jc w:val="both"/>
      </w:pPr>
      <w:r>
        <w:rPr>
          <w:noProof/>
        </w:rPr>
        <w:drawing>
          <wp:inline distT="0" distB="0" distL="0" distR="0">
            <wp:extent cx="5943600" cy="3749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_S1 copy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E1" w:rsidRDefault="00C4320F" w:rsidP="00652607">
      <w:pPr>
        <w:jc w:val="both"/>
      </w:pPr>
      <w:r>
        <w:t xml:space="preserve">Figure S1. </w:t>
      </w:r>
      <w:r w:rsidR="00026E54">
        <w:t>Strip plots of TOMTOM motif comparisons of each of the YAMDA-derived motifs (</w:t>
      </w:r>
      <w:r w:rsidR="000E7950">
        <w:t>x-axis labels</w:t>
      </w:r>
      <w:r w:rsidR="00026E54">
        <w:t xml:space="preserve">) queried against JASPAR CORE 2018 vertebrate non-redundant motifs (719) and Homer </w:t>
      </w:r>
      <w:proofErr w:type="spellStart"/>
      <w:r w:rsidR="00026E54">
        <w:t>ChIP-seq</w:t>
      </w:r>
      <w:proofErr w:type="spellEnd"/>
      <w:r w:rsidR="00026E54">
        <w:t xml:space="preserve"> motifs (387). Each point </w:t>
      </w:r>
      <w:r w:rsidR="00D30A66">
        <w:t>corresponds to a -log</w:t>
      </w:r>
      <w:r w:rsidR="00D30A66">
        <w:rPr>
          <w:vertAlign w:val="subscript"/>
        </w:rPr>
        <w:t xml:space="preserve">10 </w:t>
      </w:r>
      <w:r w:rsidR="00D30A66">
        <w:t>TOMTOM p-value describing the similarity between the query motif and one of the target database motifs</w:t>
      </w:r>
      <w:r w:rsidR="00026E54">
        <w:t>. Several points are highlighted with sequence logos from the database motifs.</w:t>
      </w:r>
      <w:r w:rsidR="00EC19D3">
        <w:t xml:space="preserve"> </w:t>
      </w:r>
      <w:bookmarkStart w:id="0" w:name="_GoBack"/>
      <w:r w:rsidR="00EC19D3">
        <w:t xml:space="preserve">The JASPAR IRF4 motif is derived from SELEX data instead of </w:t>
      </w:r>
      <w:proofErr w:type="spellStart"/>
      <w:r w:rsidR="00EC19D3">
        <w:t>ChIP-seq</w:t>
      </w:r>
      <w:proofErr w:type="spellEnd"/>
      <w:r w:rsidR="00EC19D3">
        <w:t xml:space="preserve"> data and is a much poorer match for the YAMDA-derived IRF4 motif than the JASPAR IRF1 motif is. Homer’s IRF4 </w:t>
      </w:r>
      <w:r w:rsidR="00652607">
        <w:t xml:space="preserve">motif is derived from </w:t>
      </w:r>
      <w:proofErr w:type="spellStart"/>
      <w:r w:rsidR="00652607">
        <w:t>ChIP-seq</w:t>
      </w:r>
      <w:proofErr w:type="spellEnd"/>
      <w:r w:rsidR="00652607">
        <w:t xml:space="preserve"> data, but only captures one of the half-sites.</w:t>
      </w:r>
    </w:p>
    <w:bookmarkEnd w:id="0"/>
    <w:p w:rsidR="00C4320F" w:rsidRDefault="00C4320F" w:rsidP="00652607">
      <w:pPr>
        <w:jc w:val="both"/>
      </w:pPr>
    </w:p>
    <w:p w:rsidR="00C4320F" w:rsidRDefault="00C4320F" w:rsidP="00652607">
      <w:pPr>
        <w:jc w:val="both"/>
      </w:pPr>
    </w:p>
    <w:p w:rsidR="00C4320F" w:rsidRDefault="00C4320F" w:rsidP="00652607">
      <w:pPr>
        <w:jc w:val="both"/>
      </w:pPr>
    </w:p>
    <w:p w:rsidR="00E92FB3" w:rsidRDefault="00E861FC" w:rsidP="00652607">
      <w:pPr>
        <w:jc w:val="both"/>
      </w:pPr>
    </w:p>
    <w:sectPr w:rsidR="00E92FB3" w:rsidSect="00B86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9E1"/>
    <w:rsid w:val="00026E54"/>
    <w:rsid w:val="000B509C"/>
    <w:rsid w:val="000E7950"/>
    <w:rsid w:val="0028693F"/>
    <w:rsid w:val="00303BF6"/>
    <w:rsid w:val="003556D8"/>
    <w:rsid w:val="00440DBC"/>
    <w:rsid w:val="00652607"/>
    <w:rsid w:val="006F454E"/>
    <w:rsid w:val="007724F9"/>
    <w:rsid w:val="007A1707"/>
    <w:rsid w:val="007B5124"/>
    <w:rsid w:val="007D6859"/>
    <w:rsid w:val="008C29E1"/>
    <w:rsid w:val="009B06F0"/>
    <w:rsid w:val="00B86424"/>
    <w:rsid w:val="00C4320F"/>
    <w:rsid w:val="00D30A66"/>
    <w:rsid w:val="00E861FC"/>
    <w:rsid w:val="00EC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0A5F30"/>
  <w15:chartTrackingRefBased/>
  <w15:docId w15:val="{142E06EF-3316-A140-8799-FE70E582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7A1707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7A170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(null)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Quang, Daniel</dc:creator>
  <cp:keywords/>
  <dc:description/>
  <cp:lastModifiedBy>Quang, Daniel</cp:lastModifiedBy>
  <cp:revision>4</cp:revision>
  <dcterms:created xsi:type="dcterms:W3CDTF">2018-04-26T20:57:00Z</dcterms:created>
  <dcterms:modified xsi:type="dcterms:W3CDTF">2018-05-04T03:07:00Z</dcterms:modified>
</cp:coreProperties>
</file>