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86DA6" w14:textId="4A5F895E" w:rsidR="009640E0" w:rsidRDefault="009640E0" w:rsidP="009640E0">
      <w:pPr>
        <w:pStyle w:val="para"/>
        <w:spacing w:line="360" w:lineRule="auto"/>
        <w:ind w:firstLine="0"/>
        <w:rPr>
          <w:color w:val="000000" w:themeColor="text1"/>
          <w:sz w:val="24"/>
          <w:szCs w:val="24"/>
        </w:rPr>
      </w:pPr>
      <w:r w:rsidRPr="009640E0">
        <w:rPr>
          <w:rFonts w:asciiTheme="majorHAnsi" w:eastAsiaTheme="majorEastAsia" w:hAnsiTheme="majorHAnsi" w:cstheme="majorBidi"/>
          <w:color w:val="2E74B5" w:themeColor="accent1" w:themeShade="BF"/>
          <w:sz w:val="32"/>
          <w:szCs w:val="32"/>
        </w:rPr>
        <w:t>1</w:t>
      </w:r>
      <w:r w:rsidRPr="009640E0">
        <w:rPr>
          <w:color w:val="000000" w:themeColor="text1"/>
          <w:sz w:val="24"/>
          <w:szCs w:val="24"/>
        </w:rPr>
        <w:t>.</w:t>
      </w:r>
      <w:r>
        <w:rPr>
          <w:color w:val="000000" w:themeColor="text1"/>
          <w:sz w:val="24"/>
          <w:szCs w:val="24"/>
        </w:rPr>
        <w:t xml:space="preserve"> </w:t>
      </w:r>
      <w:r w:rsidRPr="009640E0">
        <w:rPr>
          <w:rFonts w:asciiTheme="majorHAnsi" w:eastAsiaTheme="majorEastAsia" w:hAnsiTheme="majorHAnsi" w:cstheme="majorBidi"/>
          <w:color w:val="2E74B5" w:themeColor="accent1" w:themeShade="BF"/>
          <w:sz w:val="32"/>
          <w:szCs w:val="32"/>
        </w:rPr>
        <w:t>Motivation</w:t>
      </w:r>
    </w:p>
    <w:p w14:paraId="0348EF80" w14:textId="5FC395A4" w:rsidR="009640E0" w:rsidRPr="009640E0" w:rsidRDefault="009640E0" w:rsidP="00B06DF4">
      <w:pPr>
        <w:pStyle w:val="para"/>
        <w:spacing w:line="360" w:lineRule="auto"/>
        <w:ind w:firstLine="0"/>
        <w:rPr>
          <w:color w:val="000000" w:themeColor="text1"/>
          <w:sz w:val="24"/>
          <w:szCs w:val="24"/>
        </w:rPr>
      </w:pPr>
      <w:r w:rsidRPr="009640E0">
        <w:rPr>
          <w:color w:val="000000" w:themeColor="text1"/>
          <w:sz w:val="24"/>
          <w:szCs w:val="24"/>
        </w:rPr>
        <w:t>Eosinophil</w:t>
      </w:r>
      <w:r w:rsidR="00443A59">
        <w:rPr>
          <w:color w:val="000000" w:themeColor="text1"/>
          <w:sz w:val="24"/>
          <w:szCs w:val="24"/>
        </w:rPr>
        <w:t>s</w:t>
      </w:r>
      <w:r w:rsidRPr="009640E0">
        <w:rPr>
          <w:color w:val="000000" w:themeColor="text1"/>
          <w:sz w:val="24"/>
          <w:szCs w:val="24"/>
        </w:rPr>
        <w:t xml:space="preserve"> are white blood cells </w:t>
      </w:r>
      <w:r w:rsidR="00AA22E0">
        <w:rPr>
          <w:color w:val="000000" w:themeColor="text1"/>
          <w:sz w:val="24"/>
          <w:szCs w:val="24"/>
        </w:rPr>
        <w:t>that have</w:t>
      </w:r>
      <w:r w:rsidRPr="009640E0">
        <w:rPr>
          <w:color w:val="000000" w:themeColor="text1"/>
          <w:sz w:val="24"/>
          <w:szCs w:val="24"/>
        </w:rPr>
        <w:t xml:space="preserve"> a variety of functions. </w:t>
      </w:r>
      <w:bookmarkStart w:id="0" w:name="_Hlk23100435"/>
      <w:r w:rsidRPr="009640E0">
        <w:rPr>
          <w:color w:val="000000" w:themeColor="text1"/>
          <w:sz w:val="24"/>
          <w:szCs w:val="24"/>
        </w:rPr>
        <w:t>They constitute an important immune system component responsible for combating multicellular parasites and certain infections in vertebrates.</w:t>
      </w:r>
      <w:bookmarkEnd w:id="0"/>
      <w:r w:rsidRPr="009640E0">
        <w:rPr>
          <w:color w:val="000000" w:themeColor="text1"/>
          <w:sz w:val="24"/>
          <w:szCs w:val="24"/>
        </w:rPr>
        <w:t xml:space="preserve"> Eosinophils are </w:t>
      </w:r>
      <w:r w:rsidR="005A7458">
        <w:rPr>
          <w:color w:val="000000" w:themeColor="text1"/>
          <w:sz w:val="24"/>
          <w:szCs w:val="24"/>
        </w:rPr>
        <w:t xml:space="preserve">a type of </w:t>
      </w:r>
      <w:r w:rsidRPr="009640E0">
        <w:rPr>
          <w:color w:val="000000" w:themeColor="text1"/>
          <w:sz w:val="24"/>
          <w:szCs w:val="24"/>
        </w:rPr>
        <w:t>granulocyte</w:t>
      </w:r>
      <w:r w:rsidR="005A7458">
        <w:rPr>
          <w:color w:val="000000" w:themeColor="text1"/>
          <w:sz w:val="24"/>
          <w:szCs w:val="24"/>
        </w:rPr>
        <w:t xml:space="preserve"> cell</w:t>
      </w:r>
      <w:r w:rsidRPr="009640E0">
        <w:rPr>
          <w:color w:val="000000" w:themeColor="text1"/>
          <w:sz w:val="24"/>
          <w:szCs w:val="24"/>
        </w:rPr>
        <w:t xml:space="preserve">, which have granules present in the cytoplasm of the cells and have varying shapes of nuclei. In addition to eosinophils, </w:t>
      </w:r>
      <w:r w:rsidR="005A7458">
        <w:rPr>
          <w:color w:val="000000" w:themeColor="text1"/>
          <w:sz w:val="24"/>
          <w:szCs w:val="24"/>
        </w:rPr>
        <w:t xml:space="preserve">there are three other types of </w:t>
      </w:r>
      <w:r w:rsidRPr="009640E0">
        <w:rPr>
          <w:color w:val="000000" w:themeColor="text1"/>
          <w:sz w:val="24"/>
          <w:szCs w:val="24"/>
        </w:rPr>
        <w:t>granulocyte cell</w:t>
      </w:r>
      <w:r w:rsidR="005A7458">
        <w:rPr>
          <w:color w:val="000000" w:themeColor="text1"/>
          <w:sz w:val="24"/>
          <w:szCs w:val="24"/>
        </w:rPr>
        <w:t>s</w:t>
      </w:r>
      <w:r w:rsidRPr="009640E0">
        <w:rPr>
          <w:color w:val="000000" w:themeColor="text1"/>
          <w:sz w:val="24"/>
          <w:szCs w:val="24"/>
        </w:rPr>
        <w:t>: neutrophils (the most abundant of the granulocytes), basophils, and mast cells.  Eosinophils change</w:t>
      </w:r>
      <w:r w:rsidR="00BA3E1F">
        <w:rPr>
          <w:color w:val="000000" w:themeColor="text1"/>
          <w:sz w:val="24"/>
          <w:szCs w:val="24"/>
        </w:rPr>
        <w:t xml:space="preserve"> in response to</w:t>
      </w:r>
      <w:r w:rsidRPr="009640E0">
        <w:rPr>
          <w:color w:val="000000" w:themeColor="text1"/>
          <w:sz w:val="24"/>
          <w:szCs w:val="24"/>
        </w:rPr>
        <w:t xml:space="preserve"> environmental exposures </w:t>
      </w:r>
      <w:r w:rsidR="00DF538C">
        <w:rPr>
          <w:color w:val="000000" w:themeColor="text1"/>
          <w:sz w:val="24"/>
          <w:szCs w:val="24"/>
        </w:rPr>
        <w:fldChar w:fldCharType="begin"/>
      </w:r>
      <w:r w:rsidR="00DF538C">
        <w:rPr>
          <w:color w:val="000000" w:themeColor="text1"/>
          <w:sz w:val="24"/>
          <w:szCs w:val="24"/>
        </w:rPr>
        <w:instrText xml:space="preserve"> ADDIN EN.CITE &lt;EndNote&gt;&lt;Cite&gt;&lt;Author&gt;Cardenas&lt;/Author&gt;&lt;Year&gt;2015&lt;/Year&gt;&lt;RecNum&gt;4&lt;/RecNum&gt;&lt;DisplayText&gt;(Cardenas, et al., 2015)&lt;/DisplayText&gt;&lt;record&gt;&lt;rec-number&gt;4&lt;/rec-number&gt;&lt;foreign-keys&gt;&lt;key app="EN" db-id="tfava2dwctsva5e9w9uxxvrvvff9eerp2x55" timestamp="1547747468"&gt;4&lt;/key&gt;&lt;/foreign-keys&gt;&lt;ref-type name="Journal Article"&gt;17&lt;/ref-type&gt;&lt;contributors&gt;&lt;authors&gt;&lt;author&gt;Cardenas, A.&lt;/author&gt;&lt;author&gt;Koestler, D. C.&lt;/author&gt;&lt;author&gt;Houseman, E. A.&lt;/author&gt;&lt;author&gt;Jackson, B. P.&lt;/author&gt;&lt;author&gt;Kile, M. L.&lt;/author&gt;&lt;author&gt;Karagas, M. R.&lt;/author&gt;&lt;author&gt;Marsit, C. J.&lt;/author&gt;&lt;/authors&gt;&lt;/contributors&gt;&lt;auth-address&gt;a School of Biological and Population Health Sciences; College of Public Health and Human Sciences; Oregon State University ; Corvallis , OR , USA.&lt;/auth-address&gt;&lt;titles&gt;&lt;title&gt;Differential DNA methylation in umbilical cord blood of infants exposed to mercury and arsenic in utero&lt;/title&gt;&lt;secondary-title&gt;Epigenetics&lt;/secondary-title&gt;&lt;alt-title&gt;Epigenetics&lt;/alt-title&gt;&lt;/titles&gt;&lt;periodical&gt;&lt;full-title&gt;Epigenetics&lt;/full-title&gt;&lt;abbr-1&gt;Epigenetics&lt;/abbr-1&gt;&lt;/periodical&gt;&lt;alt-periodical&gt;&lt;full-title&gt;Epigenetics&lt;/full-title&gt;&lt;abbr-1&gt;Epigenetics&lt;/abbr-1&gt;&lt;/alt-periodical&gt;&lt;pages&gt;508-15&lt;/pages&gt;&lt;volume&gt;10&lt;/volume&gt;&lt;number&gt;6&lt;/number&gt;&lt;dates&gt;&lt;year&gt;2015&lt;/year&gt;&lt;/dates&gt;&lt;isbn&gt;1559-2308 (Electronic)&amp;#xD;1559-2294 (Linking)&lt;/isbn&gt;&lt;accession-num&gt;25923418&lt;/accession-num&gt;&lt;urls&gt;&lt;related-urls&gt;&lt;url&gt;http://www.ncbi.nlm.nih.gov/pubmed/25923418&lt;/url&gt;&lt;/related-urls&gt;&lt;/urls&gt;&lt;custom2&gt;4622995&lt;/custom2&gt;&lt;electronic-resource-num&gt;10.1080/15592294.2015.1046026&lt;/electronic-resource-num&gt;&lt;/record&gt;&lt;/Cite&gt;&lt;/EndNote&gt;</w:instrText>
      </w:r>
      <w:r w:rsidR="00DF538C">
        <w:rPr>
          <w:color w:val="000000" w:themeColor="text1"/>
          <w:sz w:val="24"/>
          <w:szCs w:val="24"/>
        </w:rPr>
        <w:fldChar w:fldCharType="separate"/>
      </w:r>
      <w:r w:rsidR="00DF538C">
        <w:rPr>
          <w:noProof/>
          <w:color w:val="000000" w:themeColor="text1"/>
          <w:sz w:val="24"/>
          <w:szCs w:val="24"/>
        </w:rPr>
        <w:t>(Cardenas, et al., 2015)</w:t>
      </w:r>
      <w:r w:rsidR="00DF538C">
        <w:rPr>
          <w:color w:val="000000" w:themeColor="text1"/>
          <w:sz w:val="24"/>
          <w:szCs w:val="24"/>
        </w:rPr>
        <w:fldChar w:fldCharType="end"/>
      </w:r>
      <w:r w:rsidRPr="009640E0">
        <w:rPr>
          <w:color w:val="000000" w:themeColor="text1"/>
          <w:sz w:val="24"/>
          <w:szCs w:val="24"/>
        </w:rPr>
        <w:t>, and are associated with parasitic infections and some inflammatory diseases, such as allergies and asthma</w:t>
      </w:r>
      <w:r w:rsidR="00DF538C">
        <w:rPr>
          <w:color w:val="000000" w:themeColor="text1"/>
          <w:sz w:val="24"/>
          <w:szCs w:val="24"/>
        </w:rPr>
        <w:t xml:space="preserve"> </w:t>
      </w:r>
      <w:r w:rsidR="00DF538C">
        <w:rPr>
          <w:color w:val="000000" w:themeColor="text1"/>
          <w:sz w:val="24"/>
          <w:szCs w:val="24"/>
        </w:rPr>
        <w:fldChar w:fldCharType="begin"/>
      </w:r>
      <w:r w:rsidR="00DF538C">
        <w:rPr>
          <w:color w:val="000000" w:themeColor="text1"/>
          <w:sz w:val="24"/>
          <w:szCs w:val="24"/>
        </w:rPr>
        <w:instrText xml:space="preserve"> ADDIN EN.CITE &lt;EndNote&gt;&lt;Cite&gt;&lt;Author&gt;Berek&lt;/Author&gt;&lt;Year&gt;2016&lt;/Year&gt;&lt;RecNum&gt;35&lt;/RecNum&gt;&lt;DisplayText&gt;(Berek, 2016)&lt;/DisplayText&gt;&lt;record&gt;&lt;rec-number&gt;35&lt;/rec-number&gt;&lt;foreign-keys&gt;&lt;key app="EN" db-id="2ppw2prxozavdmep9sf5awe2dwaav9fv0fff" timestamp="1548133382"&gt;35&lt;/key&gt;&lt;/foreign-keys&gt;&lt;ref-type name="Journal Article"&gt;17&lt;/ref-type&gt;&lt;contributors&gt;&lt;authors&gt;&lt;author&gt;Berek, C.&lt;/author&gt;&lt;/authors&gt;&lt;/contributors&gt;&lt;auth-address&gt;B cell Immunology, Deutsches Rheuma Forschungszentrum, Berlin, Germany.&lt;/auth-address&gt;&lt;titles&gt;&lt;title&gt;Eosinophils: important players in humoral immunity&lt;/title&gt;&lt;secondary-title&gt;Clin Exp Immunol&lt;/secondary-title&gt;&lt;/titles&gt;&lt;periodical&gt;&lt;full-title&gt;Clin Exp Immunol&lt;/full-title&gt;&lt;/periodical&gt;&lt;pages&gt;57-64&lt;/pages&gt;&lt;volume&gt;183&lt;/volume&gt;&lt;number&gt;1&lt;/number&gt;&lt;keywords&gt;&lt;keyword&gt;Animals&lt;/keyword&gt;&lt;keyword&gt;B-Lymphocytes/*immunology&lt;/keyword&gt;&lt;keyword&gt;Cell Differentiation&lt;/keyword&gt;&lt;keyword&gt;Eosinophils/*immunology&lt;/keyword&gt;&lt;keyword&gt;Humans&lt;/keyword&gt;&lt;keyword&gt;Immunity, Humoral&lt;/keyword&gt;&lt;keyword&gt;Immunoglobulin A/metabolism&lt;/keyword&gt;&lt;keyword&gt;Intestinal Mucosa/*immunology&lt;/keyword&gt;&lt;keyword&gt;Plasma Cells/*immunology&lt;/keyword&gt;&lt;keyword&gt;Tumor Necrosis Factor Ligand Superfamily Member 13/*metabolism&lt;/keyword&gt;&lt;keyword&gt;IgA&lt;/keyword&gt;&lt;keyword&gt;eosinophil&lt;/keyword&gt;&lt;keyword&gt;mucosal immunity&lt;/keyword&gt;&lt;keyword&gt;plasma cell&lt;/keyword&gt;&lt;/keywords&gt;&lt;dates&gt;&lt;year&gt;2016&lt;/year&gt;&lt;pub-dates&gt;&lt;date&gt;Jan&lt;/date&gt;&lt;/pub-dates&gt;&lt;/dates&gt;&lt;isbn&gt;1365-2249 (Electronic)&amp;#xD;0009-9104 (Linking)&lt;/isbn&gt;&lt;accession-num&gt;26291602&lt;/accession-num&gt;&lt;urls&gt;&lt;related-urls&gt;&lt;url&gt;https://www.ncbi.nlm.nih.gov/pubmed/26291602&lt;/url&gt;&lt;/related-urls&gt;&lt;/urls&gt;&lt;custom2&gt;PMC4687508&lt;/custom2&gt;&lt;electronic-resource-num&gt;10.1111/cei.12695&lt;/electronic-resource-num&gt;&lt;/record&gt;&lt;/Cite&gt;&lt;/EndNote&gt;</w:instrText>
      </w:r>
      <w:r w:rsidR="00DF538C">
        <w:rPr>
          <w:color w:val="000000" w:themeColor="text1"/>
          <w:sz w:val="24"/>
          <w:szCs w:val="24"/>
        </w:rPr>
        <w:fldChar w:fldCharType="separate"/>
      </w:r>
      <w:r w:rsidR="00DF538C">
        <w:rPr>
          <w:noProof/>
          <w:color w:val="000000" w:themeColor="text1"/>
          <w:sz w:val="24"/>
          <w:szCs w:val="24"/>
        </w:rPr>
        <w:t>(Berek, 2016)</w:t>
      </w:r>
      <w:r w:rsidR="00DF538C">
        <w:rPr>
          <w:color w:val="000000" w:themeColor="text1"/>
          <w:sz w:val="24"/>
          <w:szCs w:val="24"/>
        </w:rPr>
        <w:fldChar w:fldCharType="end"/>
      </w:r>
      <w:r w:rsidR="00DF538C">
        <w:rPr>
          <w:color w:val="000000" w:themeColor="text1"/>
          <w:sz w:val="24"/>
          <w:szCs w:val="24"/>
        </w:rPr>
        <w:t xml:space="preserve">. </w:t>
      </w:r>
      <w:r w:rsidRPr="009640E0">
        <w:rPr>
          <w:color w:val="000000" w:themeColor="text1"/>
          <w:sz w:val="24"/>
          <w:szCs w:val="24"/>
        </w:rPr>
        <w:t xml:space="preserve">Correct identification of eosinophils and estimation of their proportions in biological samples are </w:t>
      </w:r>
      <w:r w:rsidR="00326609">
        <w:rPr>
          <w:color w:val="000000" w:themeColor="text1"/>
          <w:sz w:val="24"/>
          <w:szCs w:val="24"/>
        </w:rPr>
        <w:t xml:space="preserve">thus </w:t>
      </w:r>
      <w:r w:rsidRPr="009640E0">
        <w:rPr>
          <w:color w:val="000000" w:themeColor="text1"/>
          <w:sz w:val="24"/>
          <w:szCs w:val="24"/>
        </w:rPr>
        <w:t>crucial in many studies.</w:t>
      </w:r>
    </w:p>
    <w:p w14:paraId="2018C443" w14:textId="59132EB7" w:rsidR="009640E0" w:rsidRPr="009640E0" w:rsidRDefault="009640E0" w:rsidP="009640E0">
      <w:pPr>
        <w:pStyle w:val="para"/>
        <w:spacing w:line="360" w:lineRule="auto"/>
        <w:ind w:firstLine="720"/>
        <w:rPr>
          <w:color w:val="000000" w:themeColor="text1"/>
          <w:sz w:val="24"/>
          <w:szCs w:val="24"/>
        </w:rPr>
      </w:pPr>
      <w:r w:rsidRPr="009640E0">
        <w:rPr>
          <w:color w:val="000000" w:themeColor="text1"/>
          <w:sz w:val="24"/>
          <w:szCs w:val="24"/>
        </w:rPr>
        <w:t xml:space="preserve">Umbilical cord blood, samples collected after birth without maternal contamination, have been used </w:t>
      </w:r>
      <w:r w:rsidR="005A7458">
        <w:rPr>
          <w:color w:val="000000" w:themeColor="text1"/>
          <w:sz w:val="24"/>
          <w:szCs w:val="24"/>
        </w:rPr>
        <w:t>ex</w:t>
      </w:r>
      <w:r w:rsidRPr="009640E0">
        <w:rPr>
          <w:color w:val="000000" w:themeColor="text1"/>
          <w:sz w:val="24"/>
          <w:szCs w:val="24"/>
        </w:rPr>
        <w:t>tensively in biological research and assessment of early life disease risk in recent years. The proportion of eosinophils relative to other cells in cord blood has the ability to predict respiratory illnesses in high risk infants: elevated cord eosinophils increased the risk for wheezing in children two years or younger in a sub-cohort of the LINA study</w:t>
      </w:r>
      <w:r w:rsidR="00DF538C">
        <w:rPr>
          <w:color w:val="000000" w:themeColor="text1"/>
          <w:sz w:val="24"/>
          <w:szCs w:val="24"/>
        </w:rPr>
        <w:t xml:space="preserve"> </w:t>
      </w:r>
      <w:r w:rsidR="00DF538C">
        <w:rPr>
          <w:color w:val="000000" w:themeColor="text1"/>
          <w:sz w:val="24"/>
          <w:szCs w:val="24"/>
        </w:rPr>
        <w:fldChar w:fldCharType="begin">
          <w:fldData xml:space="preserve">PEVuZE5vdGU+PENpdGU+PEF1dGhvcj5KdW5nZTwvQXV0aG9yPjxZZWFyPjIwMTQ8L1llYXI+PFJl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</w:fldData>
        </w:fldChar>
      </w:r>
      <w:r w:rsidR="00DF538C">
        <w:rPr>
          <w:color w:val="000000" w:themeColor="text1"/>
          <w:sz w:val="24"/>
          <w:szCs w:val="24"/>
        </w:rPr>
        <w:instrText xml:space="preserve"> ADDIN EN.CITE </w:instrText>
      </w:r>
      <w:r w:rsidR="00DF538C">
        <w:rPr>
          <w:color w:val="000000" w:themeColor="text1"/>
          <w:sz w:val="24"/>
          <w:szCs w:val="24"/>
        </w:rPr>
        <w:fldChar w:fldCharType="begin">
          <w:fldData xml:space="preserve">PEVuZE5vdGU+PENpdGU+PEF1dGhvcj5KdW5nZTwvQXV0aG9yPjxZZWFyPjIwMTQ8L1llYXI+PFJl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</w:fldData>
        </w:fldChar>
      </w:r>
      <w:r w:rsidR="00DF538C">
        <w:rPr>
          <w:color w:val="000000" w:themeColor="text1"/>
          <w:sz w:val="24"/>
          <w:szCs w:val="24"/>
        </w:rPr>
        <w:instrText xml:space="preserve"> ADDIN EN.CITE.DATA </w:instrText>
      </w:r>
      <w:r w:rsidR="00DF538C">
        <w:rPr>
          <w:color w:val="000000" w:themeColor="text1"/>
          <w:sz w:val="24"/>
          <w:szCs w:val="24"/>
        </w:rPr>
      </w:r>
      <w:r w:rsidR="00DF538C">
        <w:rPr>
          <w:color w:val="000000" w:themeColor="text1"/>
          <w:sz w:val="24"/>
          <w:szCs w:val="24"/>
        </w:rPr>
        <w:fldChar w:fldCharType="end"/>
      </w:r>
      <w:r w:rsidR="00DF538C">
        <w:rPr>
          <w:color w:val="000000" w:themeColor="text1"/>
          <w:sz w:val="24"/>
          <w:szCs w:val="24"/>
        </w:rPr>
      </w:r>
      <w:r w:rsidR="00DF538C">
        <w:rPr>
          <w:color w:val="000000" w:themeColor="text1"/>
          <w:sz w:val="24"/>
          <w:szCs w:val="24"/>
        </w:rPr>
        <w:fldChar w:fldCharType="separate"/>
      </w:r>
      <w:r w:rsidR="00DF538C">
        <w:rPr>
          <w:noProof/>
          <w:color w:val="000000" w:themeColor="text1"/>
          <w:sz w:val="24"/>
          <w:szCs w:val="24"/>
        </w:rPr>
        <w:t>(Junge, et al., 2014)</w:t>
      </w:r>
      <w:r w:rsidR="00DF538C">
        <w:rPr>
          <w:color w:val="000000" w:themeColor="text1"/>
          <w:sz w:val="24"/>
          <w:szCs w:val="24"/>
        </w:rPr>
        <w:fldChar w:fldCharType="end"/>
      </w:r>
      <w:r w:rsidRPr="009640E0">
        <w:rPr>
          <w:color w:val="000000" w:themeColor="text1"/>
          <w:sz w:val="24"/>
          <w:szCs w:val="24"/>
        </w:rPr>
        <w:t>. In a prospective cohort study of 917 mother-child pairs in South Korea, higher cord blood eosinophils were associated with lower serum folate levels in mothers during mid-pregnancy. In turn, lower levels of serum folate levels were associated with elevated risks of lower respiratory tract infections and atopic dermatitis</w:t>
      </w:r>
      <w:r w:rsidR="00D9303A">
        <w:rPr>
          <w:color w:val="000000" w:themeColor="text1"/>
          <w:sz w:val="24"/>
          <w:szCs w:val="24"/>
        </w:rPr>
        <w:t xml:space="preserve"> </w:t>
      </w:r>
      <w:r w:rsidR="00D9303A">
        <w:rPr>
          <w:color w:val="000000" w:themeColor="text1"/>
          <w:sz w:val="24"/>
          <w:szCs w:val="24"/>
        </w:rPr>
        <w:fldChar w:fldCharType="begin">
          <w:fldData xml:space="preserve">PEVuZE5vdGU+PENpdGU+PEF1dGhvcj5LaW08L0F1dGhvcj48WWVhcj4yMDE1PC9ZZWFyPjxSZWNO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</w:fldData>
        </w:fldChar>
      </w:r>
      <w:r w:rsidR="00D9303A">
        <w:rPr>
          <w:color w:val="000000" w:themeColor="text1"/>
          <w:sz w:val="24"/>
          <w:szCs w:val="24"/>
        </w:rPr>
        <w:instrText xml:space="preserve"> ADDIN EN.CITE </w:instrText>
      </w:r>
      <w:r w:rsidR="00D9303A">
        <w:rPr>
          <w:color w:val="000000" w:themeColor="text1"/>
          <w:sz w:val="24"/>
          <w:szCs w:val="24"/>
        </w:rPr>
        <w:fldChar w:fldCharType="begin">
          <w:fldData xml:space="preserve">PEVuZE5vdGU+PENpdGU+PEF1dGhvcj5LaW08L0F1dGhvcj48WWVhcj4yMDE1PC9ZZWFyPjxSZWNO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</w:fldData>
        </w:fldChar>
      </w:r>
      <w:r w:rsidR="00D9303A">
        <w:rPr>
          <w:color w:val="000000" w:themeColor="text1"/>
          <w:sz w:val="24"/>
          <w:szCs w:val="24"/>
        </w:rPr>
        <w:instrText xml:space="preserve"> ADDIN EN.CITE.DATA </w:instrText>
      </w:r>
      <w:r w:rsidR="00D9303A">
        <w:rPr>
          <w:color w:val="000000" w:themeColor="text1"/>
          <w:sz w:val="24"/>
          <w:szCs w:val="24"/>
        </w:rPr>
      </w:r>
      <w:r w:rsidR="00D9303A">
        <w:rPr>
          <w:color w:val="000000" w:themeColor="text1"/>
          <w:sz w:val="24"/>
          <w:szCs w:val="24"/>
        </w:rPr>
        <w:fldChar w:fldCharType="end"/>
      </w:r>
      <w:r w:rsidR="00D9303A">
        <w:rPr>
          <w:color w:val="000000" w:themeColor="text1"/>
          <w:sz w:val="24"/>
          <w:szCs w:val="24"/>
        </w:rPr>
      </w:r>
      <w:r w:rsidR="00D9303A">
        <w:rPr>
          <w:color w:val="000000" w:themeColor="text1"/>
          <w:sz w:val="24"/>
          <w:szCs w:val="24"/>
        </w:rPr>
        <w:fldChar w:fldCharType="separate"/>
      </w:r>
      <w:r w:rsidR="00D9303A">
        <w:rPr>
          <w:noProof/>
          <w:color w:val="000000" w:themeColor="text1"/>
          <w:sz w:val="24"/>
          <w:szCs w:val="24"/>
        </w:rPr>
        <w:t>(Kim, et al., 2015)</w:t>
      </w:r>
      <w:r w:rsidR="00D9303A">
        <w:rPr>
          <w:color w:val="000000" w:themeColor="text1"/>
          <w:sz w:val="24"/>
          <w:szCs w:val="24"/>
        </w:rPr>
        <w:fldChar w:fldCharType="end"/>
      </w:r>
      <w:r w:rsidRPr="009640E0">
        <w:rPr>
          <w:color w:val="000000" w:themeColor="text1"/>
          <w:sz w:val="24"/>
          <w:szCs w:val="24"/>
        </w:rPr>
        <w:t>. These findings indicate the importance of understanding inter-individual heterogeneity in eosinophils in cord blood for childhood health.</w:t>
      </w:r>
    </w:p>
    <w:p w14:paraId="712E121C" w14:textId="2592B15E" w:rsidR="009640E0" w:rsidRPr="009640E0" w:rsidRDefault="009640E0" w:rsidP="00326609">
      <w:pPr>
        <w:pStyle w:val="para"/>
        <w:spacing w:line="360" w:lineRule="auto"/>
        <w:ind w:firstLine="720"/>
        <w:rPr>
          <w:color w:val="000000" w:themeColor="text1"/>
          <w:sz w:val="24"/>
          <w:szCs w:val="24"/>
        </w:rPr>
      </w:pPr>
      <w:r w:rsidRPr="009640E0">
        <w:rPr>
          <w:color w:val="000000" w:themeColor="text1"/>
          <w:sz w:val="24"/>
          <w:szCs w:val="24"/>
        </w:rPr>
        <w:t>Several laboratory methods have been proposed to estimate eosinophil</w:t>
      </w:r>
      <w:r w:rsidR="00C1201C">
        <w:rPr>
          <w:color w:val="000000" w:themeColor="text1"/>
          <w:sz w:val="24"/>
          <w:szCs w:val="24"/>
        </w:rPr>
        <w:t>ic</w:t>
      </w:r>
      <w:r w:rsidRPr="009640E0">
        <w:rPr>
          <w:color w:val="000000" w:themeColor="text1"/>
          <w:sz w:val="24"/>
          <w:szCs w:val="24"/>
        </w:rPr>
        <w:t xml:space="preserve"> counts in biological samples including staining with eosin followed by cell counting or using antibodies and counting by flow cytometry </w:t>
      </w:r>
      <w:r w:rsidR="00963190">
        <w:rPr>
          <w:color w:val="000000" w:themeColor="text1"/>
          <w:sz w:val="24"/>
          <w:szCs w:val="24"/>
        </w:rPr>
        <w:fldChar w:fldCharType="begin">
          <w:fldData xml:space="preserve">PEVuZE5vdGU+PENpdGU+PEF1dGhvcj5UaHVyYXU8L0F1dGhvcj48WWVhcj4xOTk2PC9ZZWFyPjxS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</w:fldData>
        </w:fldChar>
      </w:r>
      <w:r w:rsidR="00963190">
        <w:rPr>
          <w:color w:val="000000" w:themeColor="text1"/>
          <w:sz w:val="24"/>
          <w:szCs w:val="24"/>
        </w:rPr>
        <w:instrText xml:space="preserve"> ADDIN EN.CITE </w:instrText>
      </w:r>
      <w:r w:rsidR="00963190">
        <w:rPr>
          <w:color w:val="000000" w:themeColor="text1"/>
          <w:sz w:val="24"/>
          <w:szCs w:val="24"/>
        </w:rPr>
        <w:fldChar w:fldCharType="begin">
          <w:fldData xml:space="preserve">PEVuZE5vdGU+PENpdGU+PEF1dGhvcj5UaHVyYXU8L0F1dGhvcj48WWVhcj4xOTk2PC9ZZWFyPjxS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</w:fldData>
        </w:fldChar>
      </w:r>
      <w:r w:rsidR="00963190">
        <w:rPr>
          <w:color w:val="000000" w:themeColor="text1"/>
          <w:sz w:val="24"/>
          <w:szCs w:val="24"/>
        </w:rPr>
        <w:instrText xml:space="preserve"> ADDIN EN.CITE.DATA </w:instrText>
      </w:r>
      <w:r w:rsidR="00963190">
        <w:rPr>
          <w:color w:val="000000" w:themeColor="text1"/>
          <w:sz w:val="24"/>
          <w:szCs w:val="24"/>
        </w:rPr>
      </w:r>
      <w:r w:rsidR="00963190">
        <w:rPr>
          <w:color w:val="000000" w:themeColor="text1"/>
          <w:sz w:val="24"/>
          <w:szCs w:val="24"/>
        </w:rPr>
        <w:fldChar w:fldCharType="end"/>
      </w:r>
      <w:r w:rsidR="00963190">
        <w:rPr>
          <w:color w:val="000000" w:themeColor="text1"/>
          <w:sz w:val="24"/>
          <w:szCs w:val="24"/>
        </w:rPr>
      </w:r>
      <w:r w:rsidR="00963190">
        <w:rPr>
          <w:color w:val="000000" w:themeColor="text1"/>
          <w:sz w:val="24"/>
          <w:szCs w:val="24"/>
        </w:rPr>
        <w:fldChar w:fldCharType="separate"/>
      </w:r>
      <w:r w:rsidR="00963190">
        <w:rPr>
          <w:noProof/>
          <w:color w:val="000000" w:themeColor="text1"/>
          <w:sz w:val="24"/>
          <w:szCs w:val="24"/>
        </w:rPr>
        <w:t>(Ethier, et al., 2014; Lavigne, et al., 1997; Thurau, et al., 1996)</w:t>
      </w:r>
      <w:r w:rsidR="00963190">
        <w:rPr>
          <w:color w:val="000000" w:themeColor="text1"/>
          <w:sz w:val="24"/>
          <w:szCs w:val="24"/>
        </w:rPr>
        <w:fldChar w:fldCharType="end"/>
      </w:r>
      <w:r w:rsidR="00963190">
        <w:rPr>
          <w:color w:val="000000" w:themeColor="text1"/>
          <w:sz w:val="24"/>
          <w:szCs w:val="24"/>
        </w:rPr>
        <w:t>.</w:t>
      </w:r>
      <w:r w:rsidRPr="009640E0">
        <w:rPr>
          <w:color w:val="000000" w:themeColor="text1"/>
          <w:sz w:val="24"/>
          <w:szCs w:val="24"/>
        </w:rPr>
        <w:t xml:space="preserve"> The proportion of eosinophils is usually quite low, less than 2% in blood. Hence, cell counting</w:t>
      </w:r>
      <w:r w:rsidR="002D291A">
        <w:rPr>
          <w:color w:val="000000" w:themeColor="text1"/>
          <w:sz w:val="24"/>
          <w:szCs w:val="24"/>
        </w:rPr>
        <w:t xml:space="preserve"> for eosinophils</w:t>
      </w:r>
      <w:r w:rsidRPr="009640E0">
        <w:rPr>
          <w:color w:val="000000" w:themeColor="text1"/>
          <w:sz w:val="24"/>
          <w:szCs w:val="24"/>
        </w:rPr>
        <w:t xml:space="preserve"> requires large amounts of fresh blood samples to process or sort </w:t>
      </w:r>
      <w:proofErr w:type="gramStart"/>
      <w:r w:rsidRPr="009640E0">
        <w:rPr>
          <w:color w:val="000000" w:themeColor="text1"/>
          <w:sz w:val="24"/>
          <w:szCs w:val="24"/>
        </w:rPr>
        <w:t>sufficient</w:t>
      </w:r>
      <w:proofErr w:type="gramEnd"/>
      <w:r w:rsidRPr="009640E0">
        <w:rPr>
          <w:color w:val="000000" w:themeColor="text1"/>
          <w:sz w:val="24"/>
          <w:szCs w:val="24"/>
        </w:rPr>
        <w:t xml:space="preserve"> eosinophils. However, the total amount of cord blood samples is often limited, or </w:t>
      </w:r>
      <w:r w:rsidR="00302319">
        <w:rPr>
          <w:color w:val="000000" w:themeColor="text1"/>
          <w:sz w:val="24"/>
          <w:szCs w:val="24"/>
        </w:rPr>
        <w:t xml:space="preserve">if </w:t>
      </w:r>
      <w:r w:rsidRPr="009640E0">
        <w:rPr>
          <w:color w:val="000000" w:themeColor="text1"/>
          <w:sz w:val="24"/>
          <w:szCs w:val="24"/>
        </w:rPr>
        <w:t xml:space="preserve">the sample was previously frozen, </w:t>
      </w:r>
      <w:r w:rsidR="00302319">
        <w:rPr>
          <w:color w:val="000000" w:themeColor="text1"/>
          <w:sz w:val="24"/>
          <w:szCs w:val="24"/>
        </w:rPr>
        <w:t xml:space="preserve">resulting </w:t>
      </w:r>
      <w:r w:rsidRPr="009640E0">
        <w:rPr>
          <w:color w:val="000000" w:themeColor="text1"/>
          <w:sz w:val="24"/>
          <w:szCs w:val="24"/>
        </w:rPr>
        <w:t xml:space="preserve">rupturing </w:t>
      </w:r>
      <w:r w:rsidR="00302319">
        <w:rPr>
          <w:color w:val="000000" w:themeColor="text1"/>
          <w:sz w:val="24"/>
          <w:szCs w:val="24"/>
        </w:rPr>
        <w:t xml:space="preserve">of </w:t>
      </w:r>
      <w:r w:rsidRPr="009640E0">
        <w:rPr>
          <w:color w:val="000000" w:themeColor="text1"/>
          <w:sz w:val="24"/>
          <w:szCs w:val="24"/>
        </w:rPr>
        <w:t xml:space="preserve">the </w:t>
      </w:r>
      <w:bookmarkStart w:id="1" w:name="_GoBack"/>
      <w:bookmarkEnd w:id="1"/>
      <w:r w:rsidRPr="009640E0">
        <w:rPr>
          <w:color w:val="000000" w:themeColor="text1"/>
          <w:sz w:val="24"/>
          <w:szCs w:val="24"/>
        </w:rPr>
        <w:t>cell membranes</w:t>
      </w:r>
      <w:r w:rsidR="00302319">
        <w:rPr>
          <w:color w:val="000000" w:themeColor="text1"/>
          <w:sz w:val="24"/>
          <w:szCs w:val="24"/>
        </w:rPr>
        <w:t xml:space="preserve"> could make cell counting inaccurate</w:t>
      </w:r>
      <w:r w:rsidRPr="009640E0">
        <w:rPr>
          <w:color w:val="000000" w:themeColor="text1"/>
          <w:sz w:val="24"/>
          <w:szCs w:val="24"/>
        </w:rPr>
        <w:t xml:space="preserve">. In addition, discrimination of eosinophils from other granulocytes can also be difficult </w:t>
      </w:r>
      <w:r w:rsidR="00285917">
        <w:rPr>
          <w:color w:val="000000" w:themeColor="text1"/>
          <w:sz w:val="24"/>
          <w:szCs w:val="24"/>
        </w:rPr>
        <w:fldChar w:fldCharType="begin"/>
      </w:r>
      <w:r w:rsidR="00285917">
        <w:rPr>
          <w:color w:val="000000" w:themeColor="text1"/>
          <w:sz w:val="24"/>
          <w:szCs w:val="24"/>
        </w:rPr>
        <w:instrText xml:space="preserve"> ADDIN EN.CITE &lt;EndNote&gt;&lt;Cite&gt;&lt;Author&gt;Ethier&lt;/Author&gt;&lt;Year&gt;2014&lt;/Year&gt;&lt;RecNum&gt;22&lt;/RecNum&gt;&lt;DisplayText&gt;(Ethier, et al., 2014)&lt;/DisplayText&gt;&lt;record&gt;&lt;rec-number&gt;22&lt;/rec-number&gt;&lt;foreign-keys&gt;&lt;key app="EN" db-id="2ppw2prxozavdmep9sf5awe2dwaav9fv0fff" timestamp="1514404920"&gt;22&lt;/key&gt;&lt;/foreign-keys&gt;&lt;ref-type name="Journal Article"&gt;17&lt;/ref-type&gt;&lt;contributors&gt;&lt;authors&gt;&lt;author&gt;Ethier, C.&lt;/author&gt;&lt;author&gt;Lacy, P.&lt;/author&gt;&lt;author&gt;Davoine, F.&lt;/author&gt;&lt;/authors&gt;&lt;/contributors&gt;&lt;auth-address&gt;Pulmonary Research Group, University of Alberta, Edmonton, AB, Canada.&lt;/auth-address&gt;&lt;titles&gt;&lt;title&gt;Identification of human eosinophils in whole blood by flow cytometry&lt;/title&gt;&lt;secondary-title&gt;Methods Mol Biol&lt;/secondary-title&gt;&lt;/titles&gt;&lt;periodical&gt;&lt;full-title&gt;Methods Mol Biol&lt;/full-title&gt;&lt;/periodical&gt;&lt;pages&gt;81-92&lt;/pages&gt;&lt;volume&gt;1178&lt;/volume&gt;&lt;keywords&gt;&lt;keyword&gt;Eosinophils/*cytology&lt;/keyword&gt;&lt;keyword&gt;*Flow Cytometry&lt;/keyword&gt;&lt;keyword&gt;Granulocytes/cytology&lt;/keyword&gt;&lt;keyword&gt;Humans&lt;/keyword&gt;&lt;/keywords&gt;&lt;dates&gt;&lt;year&gt;2014&lt;/year&gt;&lt;/dates&gt;&lt;isbn&gt;1940-6029 (Electronic)&amp;#xD;1064-3745 (Linking)&lt;/isbn&gt;&lt;accession-num&gt;24986609&lt;/accession-num&gt;&lt;urls&gt;&lt;related-urls&gt;&lt;url&gt;https://www.ncbi.nlm.nih.gov/pubmed/24986609&lt;/url&gt;&lt;/related-urls&gt;&lt;/urls&gt;&lt;electronic-resource-num&gt;10.1007/978-1-4939-1016-8_8&lt;/electronic-resource-num&gt;&lt;/record&gt;&lt;/Cite&gt;&lt;/EndNote&gt;</w:instrText>
      </w:r>
      <w:r w:rsidR="00285917">
        <w:rPr>
          <w:color w:val="000000" w:themeColor="text1"/>
          <w:sz w:val="24"/>
          <w:szCs w:val="24"/>
        </w:rPr>
        <w:fldChar w:fldCharType="separate"/>
      </w:r>
      <w:r w:rsidR="00285917">
        <w:rPr>
          <w:noProof/>
          <w:color w:val="000000" w:themeColor="text1"/>
          <w:sz w:val="24"/>
          <w:szCs w:val="24"/>
        </w:rPr>
        <w:t>(Ethier, et al., 2014)</w:t>
      </w:r>
      <w:r w:rsidR="00285917">
        <w:rPr>
          <w:color w:val="000000" w:themeColor="text1"/>
          <w:sz w:val="24"/>
          <w:szCs w:val="24"/>
        </w:rPr>
        <w:fldChar w:fldCharType="end"/>
      </w:r>
      <w:r w:rsidRPr="009640E0">
        <w:rPr>
          <w:color w:val="000000" w:themeColor="text1"/>
          <w:sz w:val="24"/>
          <w:szCs w:val="24"/>
        </w:rPr>
        <w:t xml:space="preserve">. Taken together, direct cell counting is not feasible in many settings. </w:t>
      </w:r>
    </w:p>
    <w:p w14:paraId="2EC7B1EB" w14:textId="7F5C8D42" w:rsidR="009640E0" w:rsidRPr="009640E0" w:rsidRDefault="009640E0" w:rsidP="009640E0">
      <w:pPr>
        <w:pStyle w:val="Heading1"/>
        <w:spacing w:line="360" w:lineRule="auto"/>
        <w:ind w:firstLine="720"/>
        <w:rPr>
          <w:rFonts w:ascii="Times New Roman" w:hAnsi="Times New Roman" w:cs="Times New Roman"/>
          <w:color w:val="000000" w:themeColor="text1"/>
          <w:sz w:val="24"/>
          <w:szCs w:val="24"/>
        </w:rPr>
      </w:pPr>
      <w:r w:rsidRPr="009640E0">
        <w:rPr>
          <w:rFonts w:ascii="Times New Roman" w:hAnsi="Times New Roman" w:cs="Times New Roman"/>
          <w:color w:val="000000" w:themeColor="text1"/>
          <w:sz w:val="24"/>
          <w:szCs w:val="24"/>
        </w:rPr>
        <w:lastRenderedPageBreak/>
        <w:t>More recently, an indirect method for estimating cell composition, which uses DNA methylation (</w:t>
      </w:r>
      <w:proofErr w:type="spellStart"/>
      <w:r w:rsidRPr="009640E0">
        <w:rPr>
          <w:rFonts w:ascii="Times New Roman" w:hAnsi="Times New Roman" w:cs="Times New Roman"/>
          <w:color w:val="000000" w:themeColor="text1"/>
          <w:sz w:val="24"/>
          <w:szCs w:val="24"/>
        </w:rPr>
        <w:t>DNAm</w:t>
      </w:r>
      <w:proofErr w:type="spellEnd"/>
      <w:r w:rsidRPr="009640E0">
        <w:rPr>
          <w:rFonts w:ascii="Times New Roman" w:hAnsi="Times New Roman" w:cs="Times New Roman"/>
          <w:color w:val="000000" w:themeColor="text1"/>
          <w:sz w:val="24"/>
          <w:szCs w:val="24"/>
        </w:rPr>
        <w:t xml:space="preserve">) profiles to infer cell proportions, has been developed and widely used. The underlying principle of the indirect method </w:t>
      </w:r>
      <w:r w:rsidR="00326609">
        <w:rPr>
          <w:rFonts w:ascii="Times New Roman" w:hAnsi="Times New Roman" w:cs="Times New Roman"/>
          <w:color w:val="000000" w:themeColor="text1"/>
          <w:sz w:val="24"/>
          <w:szCs w:val="24"/>
        </w:rPr>
        <w:t>is in</w:t>
      </w:r>
      <w:r w:rsidRPr="009640E0">
        <w:rPr>
          <w:rFonts w:ascii="Times New Roman" w:hAnsi="Times New Roman" w:cs="Times New Roman"/>
          <w:color w:val="000000" w:themeColor="text1"/>
          <w:sz w:val="24"/>
          <w:szCs w:val="24"/>
        </w:rPr>
        <w:t xml:space="preserve"> the uniqueness of </w:t>
      </w:r>
      <w:proofErr w:type="spellStart"/>
      <w:r w:rsidRPr="009640E0">
        <w:rPr>
          <w:rFonts w:ascii="Times New Roman" w:hAnsi="Times New Roman" w:cs="Times New Roman"/>
          <w:color w:val="000000" w:themeColor="text1"/>
          <w:sz w:val="24"/>
          <w:szCs w:val="24"/>
        </w:rPr>
        <w:t>DNAm</w:t>
      </w:r>
      <w:proofErr w:type="spellEnd"/>
      <w:r w:rsidRPr="009640E0">
        <w:rPr>
          <w:rFonts w:ascii="Times New Roman" w:hAnsi="Times New Roman" w:cs="Times New Roman"/>
          <w:color w:val="000000" w:themeColor="text1"/>
          <w:sz w:val="24"/>
          <w:szCs w:val="24"/>
        </w:rPr>
        <w:t xml:space="preserve"> profiles for each individual cell type </w:t>
      </w:r>
      <w:r w:rsidR="00285917">
        <w:rPr>
          <w:rFonts w:ascii="Times New Roman" w:hAnsi="Times New Roman" w:cs="Times New Roman"/>
          <w:color w:val="000000" w:themeColor="text1"/>
          <w:sz w:val="24"/>
          <w:szCs w:val="24"/>
        </w:rPr>
        <w:fldChar w:fldCharType="begin"/>
      </w:r>
      <w:r w:rsidR="00285917">
        <w:rPr>
          <w:rFonts w:ascii="Times New Roman" w:hAnsi="Times New Roman" w:cs="Times New Roman"/>
          <w:color w:val="000000" w:themeColor="text1"/>
          <w:sz w:val="24"/>
          <w:szCs w:val="24"/>
        </w:rPr>
        <w:instrText xml:space="preserve"> ADDIN EN.CITE &lt;EndNote&gt;&lt;Cite&gt;&lt;Author&gt;Houseman&lt;/Author&gt;&lt;Year&gt;2015&lt;/Year&gt;&lt;RecNum&gt;11&lt;/RecNum&gt;&lt;DisplayText&gt;(Houseman, et al., 2015)&lt;/DisplayText&gt;&lt;record&gt;&lt;rec-number&gt;11&lt;/rec-number&gt;&lt;foreign-keys&gt;&lt;key app="EN" db-id="2ppw2prxozavdmep9sf5awe2dwaav9fv0fff" timestamp="1501385090"&gt;11&lt;/key&gt;&lt;/foreign-keys&gt;&lt;ref-type name="Journal Article"&gt;17&lt;/ref-type&gt;&lt;contributors&gt;&lt;authors&gt;&lt;author&gt;Houseman, E. A.&lt;/author&gt;&lt;author&gt;Kim, S.&lt;/author&gt;&lt;author&gt;Kelsey, K. T.&lt;/author&gt;&lt;author&gt;Wiencke, J. K.&lt;/author&gt;&lt;/authors&gt;&lt;/contributors&gt;&lt;auth-address&gt;School of Biological and Population Health Sciences, College of Public Health and Human Sciences, Oregon State University, Corvallis, OR, USA, andres.houseman@oregonstate.edu.&lt;/auth-address&gt;&lt;titles&gt;&lt;title&gt;DNA Methylation in Whole Blood: Uses and Challenges&lt;/title&gt;&lt;secondary-title&gt;Curr Environ Health Rep&lt;/secondary-title&gt;&lt;alt-title&gt;Current environmental health reports&lt;/alt-title&gt;&lt;/titles&gt;&lt;periodical&gt;&lt;full-title&gt;Curr Environ Health Rep&lt;/full-title&gt;&lt;abbr-1&gt;Current environmental health reports&lt;/abbr-1&gt;&lt;/periodical&gt;&lt;alt-periodical&gt;&lt;full-title&gt;Curr Environ Health Rep&lt;/full-title&gt;&lt;abbr-1&gt;Current environmental health reports&lt;/abbr-1&gt;&lt;/alt-periodical&gt;&lt;pages&gt;145-54&lt;/pages&gt;&lt;volume&gt;2&lt;/volume&gt;&lt;number&gt;2&lt;/number&gt;&lt;keywords&gt;&lt;keyword&gt;Blood/immunology/*metabolism&lt;/keyword&gt;&lt;keyword&gt;*DNA Methylation&lt;/keyword&gt;&lt;keyword&gt;*Epigenesis, Genetic&lt;/keyword&gt;&lt;keyword&gt;*Epigenomics&lt;/keyword&gt;&lt;keyword&gt;Humans&lt;/keyword&gt;&lt;keyword&gt;Immunity, Cellular/drug effects/genetics&lt;/keyword&gt;&lt;/keywords&gt;&lt;dates&gt;&lt;year&gt;2015&lt;/year&gt;&lt;pub-dates&gt;&lt;date&gt;Jun&lt;/date&gt;&lt;/pub-dates&gt;&lt;/dates&gt;&lt;isbn&gt;2196-5412 (Electronic)&lt;/isbn&gt;&lt;accession-num&gt;26231364&lt;/accession-num&gt;&lt;urls&gt;&lt;related-urls&gt;&lt;url&gt;http://www.ncbi.nlm.nih.gov/pubmed/26231364&lt;/url&gt;&lt;/related-urls&gt;&lt;/urls&gt;&lt;electronic-resource-num&gt;10.1007/s40572-015-0050-3&lt;/electronic-resource-num&gt;&lt;/record&gt;&lt;/Cite&gt;&lt;/EndNote&gt;</w:instrText>
      </w:r>
      <w:r w:rsidR="00285917">
        <w:rPr>
          <w:rFonts w:ascii="Times New Roman" w:hAnsi="Times New Roman" w:cs="Times New Roman"/>
          <w:color w:val="000000" w:themeColor="text1"/>
          <w:sz w:val="24"/>
          <w:szCs w:val="24"/>
        </w:rPr>
        <w:fldChar w:fldCharType="separate"/>
      </w:r>
      <w:r w:rsidR="00285917">
        <w:rPr>
          <w:rFonts w:ascii="Times New Roman" w:hAnsi="Times New Roman" w:cs="Times New Roman"/>
          <w:noProof/>
          <w:color w:val="000000" w:themeColor="text1"/>
          <w:sz w:val="24"/>
          <w:szCs w:val="24"/>
        </w:rPr>
        <w:t>(Houseman, et al., 2015)</w:t>
      </w:r>
      <w:r w:rsidR="00285917">
        <w:rPr>
          <w:rFonts w:ascii="Times New Roman" w:hAnsi="Times New Roman" w:cs="Times New Roman"/>
          <w:color w:val="000000" w:themeColor="text1"/>
          <w:sz w:val="24"/>
          <w:szCs w:val="24"/>
        </w:rPr>
        <w:fldChar w:fldCharType="end"/>
      </w:r>
      <w:r w:rsidRPr="009640E0">
        <w:rPr>
          <w:rFonts w:ascii="Times New Roman" w:hAnsi="Times New Roman" w:cs="Times New Roman"/>
          <w:color w:val="000000" w:themeColor="text1"/>
          <w:sz w:val="24"/>
          <w:szCs w:val="24"/>
        </w:rPr>
        <w:t xml:space="preserve">. Using the </w:t>
      </w:r>
      <w:proofErr w:type="spellStart"/>
      <w:r w:rsidRPr="009640E0">
        <w:rPr>
          <w:rFonts w:ascii="Times New Roman" w:hAnsi="Times New Roman" w:cs="Times New Roman"/>
          <w:i/>
          <w:color w:val="000000" w:themeColor="text1"/>
          <w:sz w:val="24"/>
          <w:szCs w:val="24"/>
          <w:lang w:eastAsia="zh-CN"/>
        </w:rPr>
        <w:t>m</w:t>
      </w:r>
      <w:r w:rsidRPr="009640E0">
        <w:rPr>
          <w:rFonts w:ascii="Times New Roman" w:hAnsi="Times New Roman" w:cs="Times New Roman"/>
          <w:i/>
          <w:color w:val="000000" w:themeColor="text1"/>
          <w:sz w:val="24"/>
          <w:szCs w:val="24"/>
        </w:rPr>
        <w:t>infi</w:t>
      </w:r>
      <w:proofErr w:type="spellEnd"/>
      <w:r w:rsidRPr="009640E0">
        <w:rPr>
          <w:rFonts w:ascii="Times New Roman" w:hAnsi="Times New Roman" w:cs="Times New Roman"/>
          <w:color w:val="000000" w:themeColor="text1"/>
          <w:sz w:val="24"/>
          <w:szCs w:val="24"/>
        </w:rPr>
        <w:t xml:space="preserve"> package in Bioconductor for R statistical software, we are now able to estimate eosinophil cell compositions in blood</w:t>
      </w:r>
      <w:r w:rsidR="00715625">
        <w:rPr>
          <w:rFonts w:ascii="Times New Roman" w:hAnsi="Times New Roman" w:cs="Times New Roman"/>
          <w:color w:val="000000" w:themeColor="text1"/>
          <w:sz w:val="24"/>
          <w:szCs w:val="24"/>
        </w:rPr>
        <w:t xml:space="preserve"> of adults </w:t>
      </w:r>
      <w:r w:rsidRPr="009640E0">
        <w:rPr>
          <w:rFonts w:ascii="Times New Roman" w:hAnsi="Times New Roman" w:cs="Times New Roman"/>
          <w:color w:val="000000" w:themeColor="text1"/>
          <w:sz w:val="24"/>
          <w:szCs w:val="24"/>
        </w:rPr>
        <w:t xml:space="preserve">using reference databases derived from peripheral blood of six adult men </w:t>
      </w:r>
      <w:r w:rsidR="00285917">
        <w:rPr>
          <w:rFonts w:ascii="Times New Roman" w:hAnsi="Times New Roman" w:cs="Times New Roman"/>
          <w:color w:val="000000" w:themeColor="text1"/>
          <w:sz w:val="24"/>
          <w:szCs w:val="24"/>
        </w:rPr>
        <w:fldChar w:fldCharType="begin">
          <w:fldData xml:space="preserve">PEVuZE5vdGU+PENpdGU+PEF1dGhvcj5BcnllZTwvQXV0aG9yPjxZZWFyPjIwMTQ8L1llYXI+PFJl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</w:fldData>
        </w:fldChar>
      </w:r>
      <w:r w:rsidR="00285917">
        <w:rPr>
          <w:rFonts w:ascii="Times New Roman" w:hAnsi="Times New Roman" w:cs="Times New Roman"/>
          <w:color w:val="000000" w:themeColor="text1"/>
          <w:sz w:val="24"/>
          <w:szCs w:val="24"/>
        </w:rPr>
        <w:instrText xml:space="preserve"> ADDIN EN.CITE </w:instrText>
      </w:r>
      <w:r w:rsidR="00285917">
        <w:rPr>
          <w:rFonts w:ascii="Times New Roman" w:hAnsi="Times New Roman" w:cs="Times New Roman"/>
          <w:color w:val="000000" w:themeColor="text1"/>
          <w:sz w:val="24"/>
          <w:szCs w:val="24"/>
        </w:rPr>
        <w:fldChar w:fldCharType="begin">
          <w:fldData xml:space="preserve">PEVuZE5vdGU+PENpdGU+PEF1dGhvcj5BcnllZTwvQXV0aG9yPjxZZWFyPjIwMTQ8L1llYXI+PFJl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</w:fldData>
        </w:fldChar>
      </w:r>
      <w:r w:rsidR="00285917">
        <w:rPr>
          <w:rFonts w:ascii="Times New Roman" w:hAnsi="Times New Roman" w:cs="Times New Roman"/>
          <w:color w:val="000000" w:themeColor="text1"/>
          <w:sz w:val="24"/>
          <w:szCs w:val="24"/>
        </w:rPr>
        <w:instrText xml:space="preserve"> ADDIN EN.CITE.DATA </w:instrText>
      </w:r>
      <w:r w:rsidR="00285917">
        <w:rPr>
          <w:rFonts w:ascii="Times New Roman" w:hAnsi="Times New Roman" w:cs="Times New Roman"/>
          <w:color w:val="000000" w:themeColor="text1"/>
          <w:sz w:val="24"/>
          <w:szCs w:val="24"/>
        </w:rPr>
      </w:r>
      <w:r w:rsidR="00285917">
        <w:rPr>
          <w:rFonts w:ascii="Times New Roman" w:hAnsi="Times New Roman" w:cs="Times New Roman"/>
          <w:color w:val="000000" w:themeColor="text1"/>
          <w:sz w:val="24"/>
          <w:szCs w:val="24"/>
        </w:rPr>
        <w:fldChar w:fldCharType="end"/>
      </w:r>
      <w:r w:rsidR="00285917">
        <w:rPr>
          <w:rFonts w:ascii="Times New Roman" w:hAnsi="Times New Roman" w:cs="Times New Roman"/>
          <w:color w:val="000000" w:themeColor="text1"/>
          <w:sz w:val="24"/>
          <w:szCs w:val="24"/>
        </w:rPr>
      </w:r>
      <w:r w:rsidR="00285917">
        <w:rPr>
          <w:rFonts w:ascii="Times New Roman" w:hAnsi="Times New Roman" w:cs="Times New Roman"/>
          <w:color w:val="000000" w:themeColor="text1"/>
          <w:sz w:val="24"/>
          <w:szCs w:val="24"/>
        </w:rPr>
        <w:fldChar w:fldCharType="separate"/>
      </w:r>
      <w:r w:rsidR="00285917">
        <w:rPr>
          <w:rFonts w:ascii="Times New Roman" w:hAnsi="Times New Roman" w:cs="Times New Roman"/>
          <w:noProof/>
          <w:color w:val="000000" w:themeColor="text1"/>
          <w:sz w:val="24"/>
          <w:szCs w:val="24"/>
        </w:rPr>
        <w:t>(Aryee, et al., 2014; Fortin, et al., 2017)</w:t>
      </w:r>
      <w:r w:rsidR="00285917">
        <w:rPr>
          <w:rFonts w:ascii="Times New Roman" w:hAnsi="Times New Roman" w:cs="Times New Roman"/>
          <w:color w:val="000000" w:themeColor="text1"/>
          <w:sz w:val="24"/>
          <w:szCs w:val="24"/>
        </w:rPr>
        <w:fldChar w:fldCharType="end"/>
      </w:r>
      <w:r w:rsidRPr="009640E0">
        <w:rPr>
          <w:rFonts w:ascii="Times New Roman" w:hAnsi="Times New Roman" w:cs="Times New Roman"/>
          <w:color w:val="000000" w:themeColor="text1"/>
          <w:sz w:val="24"/>
          <w:szCs w:val="24"/>
        </w:rPr>
        <w:t>. Sorted cord blood cell methylation reference panel</w:t>
      </w:r>
      <w:r w:rsidR="00443A59">
        <w:rPr>
          <w:rFonts w:ascii="Times New Roman" w:hAnsi="Times New Roman" w:cs="Times New Roman"/>
          <w:color w:val="000000" w:themeColor="text1"/>
          <w:sz w:val="24"/>
          <w:szCs w:val="24"/>
        </w:rPr>
        <w:t>s</w:t>
      </w:r>
      <w:r w:rsidRPr="009640E0">
        <w:rPr>
          <w:rFonts w:ascii="Times New Roman" w:hAnsi="Times New Roman" w:cs="Times New Roman"/>
          <w:color w:val="000000" w:themeColor="text1"/>
          <w:sz w:val="24"/>
          <w:szCs w:val="24"/>
        </w:rPr>
        <w:t xml:space="preserve"> are available, however, they lack </w:t>
      </w:r>
      <w:proofErr w:type="spellStart"/>
      <w:r w:rsidRPr="009640E0">
        <w:rPr>
          <w:rFonts w:ascii="Times New Roman" w:hAnsi="Times New Roman" w:cs="Times New Roman"/>
          <w:color w:val="000000" w:themeColor="text1"/>
          <w:sz w:val="24"/>
          <w:szCs w:val="24"/>
        </w:rPr>
        <w:t>DNAm</w:t>
      </w:r>
      <w:proofErr w:type="spellEnd"/>
      <w:r w:rsidRPr="009640E0">
        <w:rPr>
          <w:rFonts w:ascii="Times New Roman" w:hAnsi="Times New Roman" w:cs="Times New Roman"/>
          <w:color w:val="000000" w:themeColor="text1"/>
          <w:sz w:val="24"/>
          <w:szCs w:val="24"/>
        </w:rPr>
        <w:t xml:space="preserve"> information for eosinophils </w:t>
      </w:r>
      <w:r w:rsidR="00285917">
        <w:rPr>
          <w:rFonts w:ascii="Times New Roman" w:hAnsi="Times New Roman" w:cs="Times New Roman"/>
          <w:color w:val="000000" w:themeColor="text1"/>
          <w:sz w:val="24"/>
          <w:szCs w:val="24"/>
        </w:rPr>
        <w:fldChar w:fldCharType="begin">
          <w:fldData xml:space="preserve">PEVuZE5vdGU+PENpdGU+PEF1dGhvcj5CYWt1bHNraTwvQXV0aG9yPjxZZWFyPjIwMTY8L1llYXI+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</w:fldData>
        </w:fldChar>
      </w:r>
      <w:r w:rsidR="00285917">
        <w:rPr>
          <w:rFonts w:ascii="Times New Roman" w:hAnsi="Times New Roman" w:cs="Times New Roman"/>
          <w:color w:val="000000" w:themeColor="text1"/>
          <w:sz w:val="24"/>
          <w:szCs w:val="24"/>
        </w:rPr>
        <w:instrText xml:space="preserve"> ADDIN EN.CITE </w:instrText>
      </w:r>
      <w:r w:rsidR="00285917">
        <w:rPr>
          <w:rFonts w:ascii="Times New Roman" w:hAnsi="Times New Roman" w:cs="Times New Roman"/>
          <w:color w:val="000000" w:themeColor="text1"/>
          <w:sz w:val="24"/>
          <w:szCs w:val="24"/>
        </w:rPr>
        <w:fldChar w:fldCharType="begin">
          <w:fldData xml:space="preserve">PEVuZE5vdGU+PENpdGU+PEF1dGhvcj5CYWt1bHNraTwvQXV0aG9yPjxZZWFyPjIwMTY8L1llYXI+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</w:fldData>
        </w:fldChar>
      </w:r>
      <w:r w:rsidR="00285917">
        <w:rPr>
          <w:rFonts w:ascii="Times New Roman" w:hAnsi="Times New Roman" w:cs="Times New Roman"/>
          <w:color w:val="000000" w:themeColor="text1"/>
          <w:sz w:val="24"/>
          <w:szCs w:val="24"/>
        </w:rPr>
        <w:instrText xml:space="preserve"> ADDIN EN.CITE.DATA </w:instrText>
      </w:r>
      <w:r w:rsidR="00285917">
        <w:rPr>
          <w:rFonts w:ascii="Times New Roman" w:hAnsi="Times New Roman" w:cs="Times New Roman"/>
          <w:color w:val="000000" w:themeColor="text1"/>
          <w:sz w:val="24"/>
          <w:szCs w:val="24"/>
        </w:rPr>
      </w:r>
      <w:r w:rsidR="00285917">
        <w:rPr>
          <w:rFonts w:ascii="Times New Roman" w:hAnsi="Times New Roman" w:cs="Times New Roman"/>
          <w:color w:val="000000" w:themeColor="text1"/>
          <w:sz w:val="24"/>
          <w:szCs w:val="24"/>
        </w:rPr>
        <w:fldChar w:fldCharType="end"/>
      </w:r>
      <w:r w:rsidR="00285917">
        <w:rPr>
          <w:rFonts w:ascii="Times New Roman" w:hAnsi="Times New Roman" w:cs="Times New Roman"/>
          <w:color w:val="000000" w:themeColor="text1"/>
          <w:sz w:val="24"/>
          <w:szCs w:val="24"/>
        </w:rPr>
      </w:r>
      <w:r w:rsidR="00285917">
        <w:rPr>
          <w:rFonts w:ascii="Times New Roman" w:hAnsi="Times New Roman" w:cs="Times New Roman"/>
          <w:color w:val="000000" w:themeColor="text1"/>
          <w:sz w:val="24"/>
          <w:szCs w:val="24"/>
        </w:rPr>
        <w:fldChar w:fldCharType="separate"/>
      </w:r>
      <w:r w:rsidR="00285917">
        <w:rPr>
          <w:rFonts w:ascii="Times New Roman" w:hAnsi="Times New Roman" w:cs="Times New Roman"/>
          <w:noProof/>
          <w:color w:val="000000" w:themeColor="text1"/>
          <w:sz w:val="24"/>
          <w:szCs w:val="24"/>
        </w:rPr>
        <w:t>(Bakulski, et al., 2016)</w:t>
      </w:r>
      <w:r w:rsidR="00285917">
        <w:rPr>
          <w:rFonts w:ascii="Times New Roman" w:hAnsi="Times New Roman" w:cs="Times New Roman"/>
          <w:color w:val="000000" w:themeColor="text1"/>
          <w:sz w:val="24"/>
          <w:szCs w:val="24"/>
        </w:rPr>
        <w:fldChar w:fldCharType="end"/>
      </w:r>
      <w:r w:rsidRPr="009640E0">
        <w:rPr>
          <w:rFonts w:ascii="Times New Roman" w:hAnsi="Times New Roman" w:cs="Times New Roman"/>
          <w:color w:val="000000" w:themeColor="text1"/>
          <w:sz w:val="24"/>
          <w:szCs w:val="24"/>
        </w:rPr>
        <w:t xml:space="preserve">. Overall, </w:t>
      </w:r>
      <w:r w:rsidR="00715625">
        <w:rPr>
          <w:rFonts w:ascii="Times New Roman" w:hAnsi="Times New Roman" w:cs="Times New Roman"/>
          <w:color w:val="000000" w:themeColor="text1"/>
          <w:sz w:val="24"/>
          <w:szCs w:val="24"/>
        </w:rPr>
        <w:t xml:space="preserve">the </w:t>
      </w:r>
      <w:r w:rsidRPr="009640E0">
        <w:rPr>
          <w:rFonts w:ascii="Times New Roman" w:hAnsi="Times New Roman" w:cs="Times New Roman"/>
          <w:color w:val="000000" w:themeColor="text1"/>
          <w:sz w:val="24"/>
          <w:szCs w:val="24"/>
        </w:rPr>
        <w:t xml:space="preserve">R package </w:t>
      </w:r>
      <w:proofErr w:type="spellStart"/>
      <w:r w:rsidRPr="009640E0">
        <w:rPr>
          <w:rFonts w:ascii="Times New Roman" w:hAnsi="Times New Roman" w:cs="Times New Roman"/>
          <w:i/>
          <w:color w:val="000000" w:themeColor="text1"/>
          <w:sz w:val="24"/>
          <w:szCs w:val="24"/>
          <w:lang w:eastAsia="zh-CN"/>
        </w:rPr>
        <w:t>m</w:t>
      </w:r>
      <w:r w:rsidRPr="009640E0">
        <w:rPr>
          <w:rFonts w:ascii="Times New Roman" w:hAnsi="Times New Roman" w:cs="Times New Roman"/>
          <w:i/>
          <w:color w:val="000000" w:themeColor="text1"/>
          <w:sz w:val="24"/>
          <w:szCs w:val="24"/>
        </w:rPr>
        <w:t>infi</w:t>
      </w:r>
      <w:proofErr w:type="spellEnd"/>
      <w:r w:rsidRPr="009640E0">
        <w:rPr>
          <w:rFonts w:ascii="Times New Roman" w:hAnsi="Times New Roman" w:cs="Times New Roman"/>
          <w:color w:val="000000" w:themeColor="text1"/>
          <w:sz w:val="24"/>
          <w:szCs w:val="24"/>
        </w:rPr>
        <w:t xml:space="preserve"> </w:t>
      </w:r>
      <w:r w:rsidR="00715625">
        <w:rPr>
          <w:rFonts w:ascii="Times New Roman" w:hAnsi="Times New Roman" w:cs="Times New Roman"/>
          <w:color w:val="000000" w:themeColor="text1"/>
          <w:sz w:val="24"/>
          <w:szCs w:val="24"/>
        </w:rPr>
        <w:t xml:space="preserve">is able to estimate proportions of </w:t>
      </w:r>
      <w:r w:rsidR="00715625" w:rsidRPr="009640E0">
        <w:rPr>
          <w:rFonts w:ascii="Times New Roman" w:hAnsi="Times New Roman" w:cs="Times New Roman"/>
          <w:color w:val="000000" w:themeColor="text1"/>
          <w:sz w:val="24"/>
          <w:szCs w:val="24"/>
        </w:rPr>
        <w:t>eosinophil</w:t>
      </w:r>
      <w:r w:rsidR="00715625">
        <w:rPr>
          <w:rFonts w:ascii="Times New Roman" w:hAnsi="Times New Roman" w:cs="Times New Roman"/>
          <w:color w:val="000000" w:themeColor="text1"/>
          <w:sz w:val="24"/>
          <w:szCs w:val="24"/>
        </w:rPr>
        <w:t>s in</w:t>
      </w:r>
      <w:r w:rsidRPr="009640E0">
        <w:rPr>
          <w:rFonts w:ascii="Times New Roman" w:hAnsi="Times New Roman" w:cs="Times New Roman"/>
          <w:color w:val="000000" w:themeColor="text1"/>
          <w:sz w:val="24"/>
          <w:szCs w:val="24"/>
        </w:rPr>
        <w:t xml:space="preserve"> peripheral blood samples</w:t>
      </w:r>
      <w:r w:rsidR="00715625">
        <w:rPr>
          <w:rFonts w:ascii="Times New Roman" w:hAnsi="Times New Roman" w:cs="Times New Roman"/>
          <w:color w:val="000000" w:themeColor="text1"/>
          <w:sz w:val="24"/>
          <w:szCs w:val="24"/>
        </w:rPr>
        <w:t xml:space="preserve"> found in males</w:t>
      </w:r>
      <w:r w:rsidRPr="009640E0">
        <w:rPr>
          <w:rFonts w:ascii="Times New Roman" w:hAnsi="Times New Roman" w:cs="Times New Roman"/>
          <w:color w:val="000000" w:themeColor="text1"/>
          <w:sz w:val="24"/>
          <w:szCs w:val="24"/>
        </w:rPr>
        <w:t>, but not for samples from cord blood and other tissue</w:t>
      </w:r>
      <w:r w:rsidR="00443A59">
        <w:rPr>
          <w:rFonts w:ascii="Times New Roman" w:hAnsi="Times New Roman" w:cs="Times New Roman"/>
          <w:color w:val="000000" w:themeColor="text1"/>
          <w:sz w:val="24"/>
          <w:szCs w:val="24"/>
        </w:rPr>
        <w:t>s</w:t>
      </w:r>
      <w:r w:rsidRPr="009640E0">
        <w:rPr>
          <w:rFonts w:ascii="Times New Roman" w:hAnsi="Times New Roman" w:cs="Times New Roman"/>
          <w:color w:val="000000" w:themeColor="text1"/>
          <w:sz w:val="24"/>
          <w:szCs w:val="24"/>
        </w:rPr>
        <w:t xml:space="preserve"> </w:t>
      </w:r>
      <w:r w:rsidR="00046E0F">
        <w:rPr>
          <w:rFonts w:ascii="Times New Roman" w:hAnsi="Times New Roman" w:cs="Times New Roman"/>
          <w:color w:val="000000" w:themeColor="text1"/>
          <w:sz w:val="24"/>
          <w:szCs w:val="24"/>
        </w:rPr>
        <w:fldChar w:fldCharType="begin">
          <w:fldData xml:space="preserve">PEVuZE5vdGU+PENpdGU+PEF1dGhvcj5BcnllZTwvQXV0aG9yPjxZZWFyPjIwMTQ8L1llYXI+PFJl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</w:fldData>
        </w:fldChar>
      </w:r>
      <w:r w:rsidR="00046E0F">
        <w:rPr>
          <w:rFonts w:ascii="Times New Roman" w:hAnsi="Times New Roman" w:cs="Times New Roman"/>
          <w:color w:val="000000" w:themeColor="text1"/>
          <w:sz w:val="24"/>
          <w:szCs w:val="24"/>
        </w:rPr>
        <w:instrText xml:space="preserve"> ADDIN EN.CITE </w:instrText>
      </w:r>
      <w:r w:rsidR="00046E0F">
        <w:rPr>
          <w:rFonts w:ascii="Times New Roman" w:hAnsi="Times New Roman" w:cs="Times New Roman"/>
          <w:color w:val="000000" w:themeColor="text1"/>
          <w:sz w:val="24"/>
          <w:szCs w:val="24"/>
        </w:rPr>
        <w:fldChar w:fldCharType="begin">
          <w:fldData xml:space="preserve">PEVuZE5vdGU+PENpdGU+PEF1dGhvcj5BcnllZTwvQXV0aG9yPjxZZWFyPjIwMTQ8L1llYXI+PFJl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</w:fldData>
        </w:fldChar>
      </w:r>
      <w:r w:rsidR="00046E0F">
        <w:rPr>
          <w:rFonts w:ascii="Times New Roman" w:hAnsi="Times New Roman" w:cs="Times New Roman"/>
          <w:color w:val="000000" w:themeColor="text1"/>
          <w:sz w:val="24"/>
          <w:szCs w:val="24"/>
        </w:rPr>
        <w:instrText xml:space="preserve"> ADDIN EN.CITE.DATA </w:instrText>
      </w:r>
      <w:r w:rsidR="00046E0F">
        <w:rPr>
          <w:rFonts w:ascii="Times New Roman" w:hAnsi="Times New Roman" w:cs="Times New Roman"/>
          <w:color w:val="000000" w:themeColor="text1"/>
          <w:sz w:val="24"/>
          <w:szCs w:val="24"/>
        </w:rPr>
      </w:r>
      <w:r w:rsidR="00046E0F">
        <w:rPr>
          <w:rFonts w:ascii="Times New Roman" w:hAnsi="Times New Roman" w:cs="Times New Roman"/>
          <w:color w:val="000000" w:themeColor="text1"/>
          <w:sz w:val="24"/>
          <w:szCs w:val="24"/>
        </w:rPr>
        <w:fldChar w:fldCharType="end"/>
      </w:r>
      <w:r w:rsidR="00046E0F">
        <w:rPr>
          <w:rFonts w:ascii="Times New Roman" w:hAnsi="Times New Roman" w:cs="Times New Roman"/>
          <w:color w:val="000000" w:themeColor="text1"/>
          <w:sz w:val="24"/>
          <w:szCs w:val="24"/>
        </w:rPr>
      </w:r>
      <w:r w:rsidR="00046E0F">
        <w:rPr>
          <w:rFonts w:ascii="Times New Roman" w:hAnsi="Times New Roman" w:cs="Times New Roman"/>
          <w:color w:val="000000" w:themeColor="text1"/>
          <w:sz w:val="24"/>
          <w:szCs w:val="24"/>
        </w:rPr>
        <w:fldChar w:fldCharType="separate"/>
      </w:r>
      <w:r w:rsidR="00046E0F">
        <w:rPr>
          <w:rFonts w:ascii="Times New Roman" w:hAnsi="Times New Roman" w:cs="Times New Roman"/>
          <w:noProof/>
          <w:color w:val="000000" w:themeColor="text1"/>
          <w:sz w:val="24"/>
          <w:szCs w:val="24"/>
        </w:rPr>
        <w:t>(Aryee, et al., 2014)</w:t>
      </w:r>
      <w:r w:rsidR="00046E0F">
        <w:rPr>
          <w:rFonts w:ascii="Times New Roman" w:hAnsi="Times New Roman" w:cs="Times New Roman"/>
          <w:color w:val="000000" w:themeColor="text1"/>
          <w:sz w:val="24"/>
          <w:szCs w:val="24"/>
        </w:rPr>
        <w:fldChar w:fldCharType="end"/>
      </w:r>
      <w:r w:rsidR="00046E0F">
        <w:rPr>
          <w:rFonts w:ascii="Times New Roman" w:hAnsi="Times New Roman" w:cs="Times New Roman"/>
          <w:color w:val="000000" w:themeColor="text1"/>
          <w:sz w:val="24"/>
          <w:szCs w:val="24"/>
        </w:rPr>
        <w:t>.</w:t>
      </w:r>
    </w:p>
    <w:p w14:paraId="696BCE22" w14:textId="61A3C027" w:rsidR="00F71001" w:rsidRDefault="009640E0" w:rsidP="00830907">
      <w:pPr>
        <w:pStyle w:val="Heading1"/>
        <w:spacing w:line="360" w:lineRule="auto"/>
      </w:pPr>
      <w:r>
        <w:t>2</w:t>
      </w:r>
      <w:r w:rsidR="00F71001">
        <w:t xml:space="preserve">. </w:t>
      </w:r>
      <w:r w:rsidR="00D12DC1" w:rsidRPr="00D07C71">
        <w:t>P</w:t>
      </w:r>
      <w:r w:rsidR="00F37555" w:rsidRPr="00D07C71">
        <w:t xml:space="preserve">rior </w:t>
      </w:r>
      <w:r w:rsidR="00D12DC1" w:rsidRPr="00D07C71">
        <w:t xml:space="preserve">distributions </w:t>
      </w:r>
      <w:r w:rsidR="00F37555" w:rsidRPr="00D07C71">
        <w:t xml:space="preserve">for </w:t>
      </w:r>
      <w:r w:rsidR="00D12DC1" w:rsidRPr="00D07C71">
        <w:t xml:space="preserve">individual-level measurement error </w:t>
      </w:r>
      <w:r w:rsidR="00DD0985" w:rsidRPr="00D07C71">
        <w:t xml:space="preserve">and </w:t>
      </w:r>
      <w:r w:rsidR="00182CA8" w:rsidRPr="00D07C71">
        <w:t>systematic</w:t>
      </w:r>
      <w:r w:rsidR="00D20C6B" w:rsidRPr="00D07C71">
        <w:t xml:space="preserve"> error</w:t>
      </w:r>
    </w:p>
    <w:p w14:paraId="0BFC0D7A" w14:textId="35143981" w:rsidR="00D20C6B" w:rsidRDefault="00D102F8" w:rsidP="00830907">
      <w:pPr>
        <w:spacing w:line="360" w:lineRule="auto"/>
        <w:rPr>
          <w:rFonts w:ascii="Times New Roman" w:hAnsi="Times New Roman" w:cs="Times New Roman"/>
          <w:sz w:val="24"/>
          <w:szCs w:val="24"/>
        </w:rPr>
      </w:pPr>
      <w:r>
        <w:rPr>
          <w:rFonts w:ascii="Times New Roman" w:hAnsi="Times New Roman" w:cs="Times New Roman"/>
          <w:sz w:val="24"/>
          <w:szCs w:val="24"/>
        </w:rPr>
        <w:t>The parameters</w:t>
      </w:r>
      <w:r w:rsidR="00074487">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00EA763A">
        <w:rPr>
          <w:rFonts w:ascii="Times New Roman" w:hAnsi="Times New Roman" w:cs="Times New Roman"/>
          <w:sz w:val="24"/>
          <w:szCs w:val="24"/>
        </w:rPr>
        <w:t xml:space="preserve">and </w:t>
      </w:r>
      <m:oMath>
        <m:r>
          <w:rPr>
            <w:rFonts w:ascii="Cambria Math" w:hAnsi="Cambria Math" w:cs="Times New Roman"/>
            <w:sz w:val="24"/>
            <w:szCs w:val="24"/>
          </w:rPr>
          <m:t>v</m:t>
        </m:r>
      </m:oMath>
      <w:r w:rsidR="00EA763A">
        <w:rPr>
          <w:rFonts w:ascii="Times New Roman" w:hAnsi="Times New Roman" w:cs="Times New Roman"/>
          <w:sz w:val="24"/>
          <w:szCs w:val="24"/>
        </w:rPr>
        <w:t xml:space="preserve"> determine the size of measurement errors. Thus</w:t>
      </w:r>
      <w:r w:rsidR="00B6274E">
        <w:rPr>
          <w:rFonts w:ascii="Times New Roman" w:hAnsi="Times New Roman" w:cs="Times New Roman"/>
          <w:sz w:val="24"/>
          <w:szCs w:val="24"/>
        </w:rPr>
        <w:t>,</w:t>
      </w:r>
      <w:r w:rsidR="00EA763A">
        <w:rPr>
          <w:rFonts w:ascii="Times New Roman" w:hAnsi="Times New Roman" w:cs="Times New Roman"/>
          <w:sz w:val="24"/>
          <w:szCs w:val="24"/>
        </w:rPr>
        <w:t xml:space="preserve"> the choice of </w:t>
      </w:r>
      <w:r w:rsidR="00540177">
        <w:rPr>
          <w:rFonts w:ascii="Times New Roman" w:hAnsi="Times New Roman" w:cs="Times New Roman"/>
          <w:sz w:val="24"/>
          <w:szCs w:val="24"/>
        </w:rPr>
        <w:t>hyper-</w:t>
      </w:r>
      <w:r w:rsidR="00EA763A">
        <w:rPr>
          <w:rFonts w:ascii="Times New Roman" w:hAnsi="Times New Roman" w:cs="Times New Roman"/>
          <w:sz w:val="24"/>
          <w:szCs w:val="24"/>
        </w:rPr>
        <w:t xml:space="preserve">prior parameters </w:t>
      </w:r>
      <w:r w:rsidR="00EA763A" w:rsidRPr="00E15766">
        <w:rPr>
          <w:rFonts w:ascii="Times New Roman" w:hAnsi="Times New Roman" w:cs="Times New Roman"/>
          <w:i/>
          <w:sz w:val="24"/>
          <w:szCs w:val="24"/>
        </w:rPr>
        <w:t>a</w:t>
      </w:r>
      <w:r w:rsidR="00680292">
        <w:rPr>
          <w:rFonts w:ascii="Times New Roman" w:hAnsi="Times New Roman" w:cs="Times New Roman"/>
          <w:sz w:val="24"/>
          <w:szCs w:val="24"/>
        </w:rPr>
        <w:t xml:space="preserve"> and</w:t>
      </w:r>
      <w:r w:rsidR="00EA763A">
        <w:rPr>
          <w:rFonts w:ascii="Times New Roman" w:hAnsi="Times New Roman" w:cs="Times New Roman"/>
          <w:sz w:val="24"/>
          <w:szCs w:val="24"/>
        </w:rPr>
        <w:t xml:space="preserve"> </w:t>
      </w:r>
      <w:r w:rsidR="00EA763A" w:rsidRPr="00E15766">
        <w:rPr>
          <w:rFonts w:ascii="Times New Roman" w:hAnsi="Times New Roman" w:cs="Times New Roman"/>
          <w:i/>
          <w:sz w:val="24"/>
          <w:szCs w:val="24"/>
        </w:rPr>
        <w:t>b</w:t>
      </w:r>
      <w:r w:rsidR="00680292">
        <w:rPr>
          <w:rFonts w:ascii="Times New Roman" w:hAnsi="Times New Roman" w:cs="Times New Roman"/>
          <w:sz w:val="24"/>
          <w:szCs w:val="24"/>
        </w:rPr>
        <w:t xml:space="preserve"> in the prior of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00680292">
        <w:rPr>
          <w:rFonts w:ascii="Times New Roman" w:hAnsi="Times New Roman" w:cs="Times New Roman"/>
          <w:sz w:val="24"/>
          <w:szCs w:val="24"/>
        </w:rPr>
        <w:t>, and</w:t>
      </w:r>
      <w:r w:rsidR="00EA763A">
        <w:rPr>
          <w:rFonts w:ascii="Times New Roman" w:hAnsi="Times New Roman" w:cs="Times New Roman"/>
          <w:sz w:val="24"/>
          <w:szCs w:val="24"/>
        </w:rPr>
        <w:t xml:space="preserve"> </w:t>
      </w:r>
      <w:r w:rsidR="00EA763A" w:rsidRPr="00E15766">
        <w:rPr>
          <w:rFonts w:ascii="Times New Roman" w:hAnsi="Times New Roman" w:cs="Times New Roman"/>
          <w:i/>
          <w:sz w:val="24"/>
          <w:szCs w:val="24"/>
        </w:rPr>
        <w:t>c</w:t>
      </w:r>
      <w:r w:rsidR="00EA763A">
        <w:rPr>
          <w:rFonts w:ascii="Times New Roman" w:hAnsi="Times New Roman" w:cs="Times New Roman"/>
          <w:sz w:val="24"/>
          <w:szCs w:val="24"/>
        </w:rPr>
        <w:t xml:space="preserve"> </w:t>
      </w:r>
      <w:r w:rsidR="00540177">
        <w:rPr>
          <w:rFonts w:ascii="Times New Roman" w:hAnsi="Times New Roman" w:cs="Times New Roman"/>
          <w:sz w:val="24"/>
          <w:szCs w:val="24"/>
        </w:rPr>
        <w:t xml:space="preserve">and </w:t>
      </w:r>
      <w:r w:rsidR="00EA763A" w:rsidRPr="00E15766">
        <w:rPr>
          <w:rFonts w:ascii="Times New Roman" w:hAnsi="Times New Roman" w:cs="Times New Roman"/>
          <w:i/>
          <w:sz w:val="24"/>
          <w:szCs w:val="24"/>
        </w:rPr>
        <w:t>d</w:t>
      </w:r>
      <w:r w:rsidR="00EA763A">
        <w:rPr>
          <w:rFonts w:ascii="Times New Roman" w:hAnsi="Times New Roman" w:cs="Times New Roman"/>
          <w:sz w:val="24"/>
          <w:szCs w:val="24"/>
        </w:rPr>
        <w:t xml:space="preserve"> in the </w:t>
      </w:r>
      <w:r w:rsidR="00680292">
        <w:rPr>
          <w:rFonts w:ascii="Times New Roman" w:hAnsi="Times New Roman" w:cs="Times New Roman"/>
          <w:sz w:val="24"/>
          <w:szCs w:val="24"/>
        </w:rPr>
        <w:t xml:space="preserve">prior of </w:t>
      </w:r>
      <m:oMath>
        <m:r>
          <w:rPr>
            <w:rFonts w:ascii="Cambria Math" w:hAnsi="Cambria Math" w:cs="Times New Roman"/>
            <w:sz w:val="24"/>
            <w:szCs w:val="24"/>
          </w:rPr>
          <m:t>v</m:t>
        </m:r>
      </m:oMath>
      <w:r w:rsidR="00680292" w:rsidDel="00680292">
        <w:rPr>
          <w:rFonts w:ascii="Times New Roman" w:hAnsi="Times New Roman" w:cs="Times New Roman"/>
          <w:sz w:val="24"/>
          <w:szCs w:val="24"/>
        </w:rPr>
        <w:t xml:space="preserve"> </w:t>
      </w:r>
      <w:r w:rsidR="00EA763A">
        <w:rPr>
          <w:rFonts w:ascii="Times New Roman" w:hAnsi="Times New Roman" w:cs="Times New Roman"/>
          <w:sz w:val="24"/>
          <w:szCs w:val="24"/>
        </w:rPr>
        <w:t>is critical</w:t>
      </w:r>
      <w:r w:rsidR="0023520D">
        <w:rPr>
          <w:rFonts w:ascii="Times New Roman" w:hAnsi="Times New Roman" w:cs="Times New Roman"/>
          <w:sz w:val="24"/>
          <w:szCs w:val="24"/>
        </w:rPr>
        <w:t xml:space="preserve"> and should reasonably represent the range of errors</w:t>
      </w:r>
      <w:r w:rsidR="00EA763A">
        <w:rPr>
          <w:rFonts w:ascii="Times New Roman" w:hAnsi="Times New Roman" w:cs="Times New Roman"/>
          <w:sz w:val="24"/>
          <w:szCs w:val="24"/>
        </w:rPr>
        <w:t>.</w:t>
      </w:r>
      <w:r w:rsidR="008018B8">
        <w:rPr>
          <w:rFonts w:ascii="Times New Roman" w:hAnsi="Times New Roman" w:cs="Times New Roman"/>
          <w:sz w:val="24"/>
          <w:szCs w:val="24"/>
        </w:rPr>
        <w:t xml:space="preserve"> We select these parameters using information from cell types with both cord blood references and adult blood references available. </w:t>
      </w:r>
    </w:p>
    <w:p w14:paraId="5F9DA848" w14:textId="28BB1604" w:rsidR="00AB6D29" w:rsidRDefault="008F57AD" w:rsidP="008C2479">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total, six types of cells have both adult</w:t>
      </w:r>
      <w:r w:rsidR="00744A55">
        <w:rPr>
          <w:rFonts w:ascii="Times New Roman" w:hAnsi="Times New Roman" w:cs="Times New Roman"/>
          <w:sz w:val="24"/>
          <w:szCs w:val="24"/>
        </w:rPr>
        <w:t xml:space="preserve"> blood</w:t>
      </w:r>
      <w:r>
        <w:rPr>
          <w:rFonts w:ascii="Times New Roman" w:hAnsi="Times New Roman" w:cs="Times New Roman"/>
          <w:sz w:val="24"/>
          <w:szCs w:val="24"/>
        </w:rPr>
        <w:t xml:space="preserve"> reference and cord</w:t>
      </w:r>
      <w:r w:rsidR="00570CFE">
        <w:rPr>
          <w:rFonts w:ascii="Times New Roman" w:hAnsi="Times New Roman" w:cs="Times New Roman"/>
          <w:sz w:val="24"/>
          <w:szCs w:val="24"/>
        </w:rPr>
        <w:t xml:space="preserve"> blood</w:t>
      </w:r>
      <w:r>
        <w:rPr>
          <w:rFonts w:ascii="Times New Roman" w:hAnsi="Times New Roman" w:cs="Times New Roman"/>
          <w:sz w:val="24"/>
          <w:szCs w:val="24"/>
        </w:rPr>
        <w:t xml:space="preserve"> reference</w:t>
      </w:r>
      <w:r w:rsidR="00570CFE">
        <w:rPr>
          <w:rFonts w:ascii="Times New Roman" w:hAnsi="Times New Roman" w:cs="Times New Roman"/>
          <w:sz w:val="24"/>
          <w:szCs w:val="24"/>
        </w:rPr>
        <w:t>s</w:t>
      </w:r>
      <w:r>
        <w:rPr>
          <w:rFonts w:ascii="Times New Roman" w:hAnsi="Times New Roman" w:cs="Times New Roman"/>
          <w:sz w:val="24"/>
          <w:szCs w:val="24"/>
        </w:rPr>
        <w:t xml:space="preserve">: </w:t>
      </w:r>
      <w:r w:rsidR="004360DB">
        <w:rPr>
          <w:rFonts w:ascii="Times New Roman" w:hAnsi="Times New Roman" w:cs="Times New Roman"/>
          <w:sz w:val="24"/>
          <w:szCs w:val="24"/>
        </w:rPr>
        <w:t>B cells, CD4</w:t>
      </w:r>
      <w:r w:rsidR="004360DB" w:rsidRPr="00A556C8">
        <w:rPr>
          <w:rFonts w:ascii="Times New Roman" w:hAnsi="Times New Roman" w:cs="Times New Roman"/>
          <w:sz w:val="24"/>
          <w:szCs w:val="24"/>
          <w:vertAlign w:val="superscript"/>
        </w:rPr>
        <w:t>+</w:t>
      </w:r>
      <w:r w:rsidR="004360DB">
        <w:rPr>
          <w:rFonts w:ascii="Times New Roman" w:hAnsi="Times New Roman" w:cs="Times New Roman"/>
          <w:sz w:val="24"/>
          <w:szCs w:val="24"/>
        </w:rPr>
        <w:t xml:space="preserve"> T cells, granulocytes, monocytes, CD8</w:t>
      </w:r>
      <w:r w:rsidR="004360DB" w:rsidRPr="00A556C8">
        <w:rPr>
          <w:rFonts w:ascii="Times New Roman" w:hAnsi="Times New Roman" w:cs="Times New Roman"/>
          <w:sz w:val="24"/>
          <w:szCs w:val="24"/>
          <w:vertAlign w:val="superscript"/>
        </w:rPr>
        <w:t>+</w:t>
      </w:r>
      <w:r w:rsidR="004360DB">
        <w:rPr>
          <w:rFonts w:ascii="Times New Roman" w:hAnsi="Times New Roman" w:cs="Times New Roman"/>
          <w:sz w:val="24"/>
          <w:szCs w:val="24"/>
        </w:rPr>
        <w:t xml:space="preserve"> T cells, and natural killer cells (abbreviated as </w:t>
      </w:r>
      <w:proofErr w:type="spellStart"/>
      <w:r>
        <w:rPr>
          <w:rFonts w:ascii="Times New Roman" w:hAnsi="Times New Roman" w:cs="Times New Roman"/>
          <w:sz w:val="24"/>
          <w:szCs w:val="24"/>
        </w:rPr>
        <w:t>Bcell</w:t>
      </w:r>
      <w:proofErr w:type="spellEnd"/>
      <w:r>
        <w:rPr>
          <w:rFonts w:ascii="Times New Roman" w:hAnsi="Times New Roman" w:cs="Times New Roman"/>
          <w:sz w:val="24"/>
          <w:szCs w:val="24"/>
        </w:rPr>
        <w:t>, CD4T, Gran, Mono, CD8T and NK</w:t>
      </w:r>
      <w:r w:rsidR="004360DB">
        <w:rPr>
          <w:rFonts w:ascii="Times New Roman" w:hAnsi="Times New Roman" w:cs="Times New Roman"/>
          <w:sz w:val="24"/>
          <w:szCs w:val="24"/>
        </w:rPr>
        <w:t>, respectively)</w:t>
      </w:r>
      <w:r>
        <w:rPr>
          <w:rFonts w:ascii="Times New Roman" w:hAnsi="Times New Roman" w:cs="Times New Roman"/>
          <w:sz w:val="24"/>
          <w:szCs w:val="24"/>
        </w:rPr>
        <w:t xml:space="preserve">. </w:t>
      </w:r>
      <w:r w:rsidR="00574641">
        <w:rPr>
          <w:rFonts w:ascii="Times New Roman" w:hAnsi="Times New Roman" w:cs="Times New Roman"/>
          <w:sz w:val="24"/>
          <w:szCs w:val="24"/>
        </w:rPr>
        <w:t xml:space="preserve">These references use multiple </w:t>
      </w:r>
      <w:proofErr w:type="spellStart"/>
      <w:r w:rsidR="00430707">
        <w:rPr>
          <w:rFonts w:ascii="Times New Roman" w:hAnsi="Times New Roman" w:cs="Times New Roman"/>
          <w:sz w:val="24"/>
          <w:szCs w:val="24"/>
        </w:rPr>
        <w:t>DNAm</w:t>
      </w:r>
      <w:proofErr w:type="spellEnd"/>
      <w:r w:rsidR="00430707">
        <w:rPr>
          <w:rFonts w:ascii="Times New Roman" w:hAnsi="Times New Roman" w:cs="Times New Roman"/>
          <w:sz w:val="24"/>
          <w:szCs w:val="24"/>
        </w:rPr>
        <w:t xml:space="preserve"> </w:t>
      </w:r>
      <w:r w:rsidR="00574641">
        <w:rPr>
          <w:rFonts w:ascii="Times New Roman" w:hAnsi="Times New Roman" w:cs="Times New Roman"/>
          <w:sz w:val="24"/>
          <w:szCs w:val="24"/>
        </w:rPr>
        <w:t xml:space="preserve">markers that characterize these cells. </w:t>
      </w:r>
      <w:r w:rsidR="0045326A">
        <w:rPr>
          <w:rFonts w:ascii="Times New Roman" w:hAnsi="Times New Roman" w:cs="Times New Roman"/>
          <w:sz w:val="24"/>
          <w:szCs w:val="24"/>
        </w:rPr>
        <w:t xml:space="preserve">Therefore, </w:t>
      </w:r>
      <w:bookmarkStart w:id="2" w:name="_Hlk19178492"/>
      <w:r w:rsidR="009603F7">
        <w:rPr>
          <w:rFonts w:ascii="Times New Roman" w:hAnsi="Times New Roman" w:cs="Times New Roman"/>
          <w:sz w:val="24"/>
          <w:szCs w:val="24"/>
        </w:rPr>
        <w:t>using the ex</w:t>
      </w:r>
      <w:r w:rsidR="007E22E5">
        <w:rPr>
          <w:rFonts w:ascii="Times New Roman" w:hAnsi="Times New Roman" w:cs="Times New Roman"/>
          <w:sz w:val="24"/>
          <w:szCs w:val="24"/>
        </w:rPr>
        <w:t xml:space="preserve">isting method available in the </w:t>
      </w:r>
      <w:proofErr w:type="spellStart"/>
      <w:r w:rsidR="007E22E5" w:rsidRPr="007E22E5">
        <w:rPr>
          <w:rFonts w:ascii="Times New Roman" w:hAnsi="Times New Roman" w:cs="Times New Roman"/>
          <w:i/>
          <w:sz w:val="24"/>
          <w:szCs w:val="24"/>
        </w:rPr>
        <w:t>m</w:t>
      </w:r>
      <w:r w:rsidR="009603F7" w:rsidRPr="007E22E5">
        <w:rPr>
          <w:rFonts w:ascii="Times New Roman" w:hAnsi="Times New Roman" w:cs="Times New Roman"/>
          <w:i/>
          <w:sz w:val="24"/>
          <w:szCs w:val="24"/>
        </w:rPr>
        <w:t>infi</w:t>
      </w:r>
      <w:proofErr w:type="spellEnd"/>
      <w:r w:rsidR="009603F7">
        <w:rPr>
          <w:rFonts w:ascii="Times New Roman" w:hAnsi="Times New Roman" w:cs="Times New Roman"/>
          <w:sz w:val="24"/>
          <w:szCs w:val="24"/>
        </w:rPr>
        <w:t xml:space="preserve"> package (in the function </w:t>
      </w:r>
      <w:proofErr w:type="spellStart"/>
      <w:r w:rsidR="002C4B98" w:rsidRPr="00482764">
        <w:rPr>
          <w:rFonts w:ascii="Times New Roman" w:hAnsi="Times New Roman" w:cs="Times New Roman"/>
          <w:i/>
          <w:sz w:val="24"/>
          <w:szCs w:val="24"/>
        </w:rPr>
        <w:t>estimateCellCounts</w:t>
      </w:r>
      <w:proofErr w:type="spellEnd"/>
      <w:r w:rsidR="009603F7">
        <w:rPr>
          <w:rFonts w:ascii="Times New Roman" w:hAnsi="Times New Roman" w:cs="Times New Roman"/>
          <w:sz w:val="24"/>
          <w:szCs w:val="24"/>
        </w:rPr>
        <w:t xml:space="preserve">), </w:t>
      </w:r>
      <w:r w:rsidR="0045326A">
        <w:rPr>
          <w:rFonts w:ascii="Times New Roman" w:hAnsi="Times New Roman" w:cs="Times New Roman"/>
          <w:sz w:val="24"/>
          <w:szCs w:val="24"/>
        </w:rPr>
        <w:t>we are able to infer their cell type proportions</w:t>
      </w:r>
      <w:r w:rsidR="000D4149">
        <w:rPr>
          <w:rFonts w:ascii="Times New Roman" w:hAnsi="Times New Roman" w:cs="Times New Roman"/>
          <w:sz w:val="24"/>
          <w:szCs w:val="24"/>
        </w:rPr>
        <w:t xml:space="preserve"> for each sample</w:t>
      </w:r>
      <w:r w:rsidR="0045326A">
        <w:rPr>
          <w:rFonts w:ascii="Times New Roman" w:hAnsi="Times New Roman" w:cs="Times New Roman"/>
          <w:sz w:val="24"/>
          <w:szCs w:val="24"/>
        </w:rPr>
        <w:t xml:space="preserve"> based on </w:t>
      </w:r>
      <w:proofErr w:type="spellStart"/>
      <w:r w:rsidR="0045533F">
        <w:rPr>
          <w:rFonts w:ascii="Times New Roman" w:hAnsi="Times New Roman" w:cs="Times New Roman"/>
          <w:sz w:val="24"/>
          <w:szCs w:val="24"/>
        </w:rPr>
        <w:t>DNAm</w:t>
      </w:r>
      <w:proofErr w:type="spellEnd"/>
      <w:r w:rsidR="0045533F">
        <w:rPr>
          <w:rFonts w:ascii="Times New Roman" w:hAnsi="Times New Roman" w:cs="Times New Roman"/>
          <w:sz w:val="24"/>
          <w:szCs w:val="24"/>
        </w:rPr>
        <w:t xml:space="preserve"> </w:t>
      </w:r>
      <w:r w:rsidR="0045326A">
        <w:rPr>
          <w:rFonts w:ascii="Times New Roman" w:hAnsi="Times New Roman" w:cs="Times New Roman"/>
          <w:sz w:val="24"/>
          <w:szCs w:val="24"/>
        </w:rPr>
        <w:t xml:space="preserve">cord blood references </w:t>
      </w:r>
      <w:r w:rsidR="000D4149">
        <w:rPr>
          <w:rFonts w:ascii="Times New Roman" w:hAnsi="Times New Roman" w:cs="Times New Roman"/>
          <w:sz w:val="24"/>
          <w:szCs w:val="24"/>
        </w:rPr>
        <w:t xml:space="preserve">(this gives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oMath>
      <w:r w:rsidR="000D4149">
        <w:rPr>
          <w:rFonts w:ascii="Times New Roman" w:hAnsi="Times New Roman" w:cs="Times New Roman"/>
          <w:sz w:val="24"/>
          <w:szCs w:val="24"/>
        </w:rPr>
        <w:t xml:space="preserve">for a cell) </w:t>
      </w:r>
      <w:r w:rsidR="0045326A">
        <w:rPr>
          <w:rFonts w:ascii="Times New Roman" w:hAnsi="Times New Roman" w:cs="Times New Roman"/>
          <w:sz w:val="24"/>
          <w:szCs w:val="24"/>
        </w:rPr>
        <w:t>as well as based on adult blood ref</w:t>
      </w:r>
      <w:r w:rsidR="000D4149">
        <w:rPr>
          <w:rFonts w:ascii="Times New Roman" w:hAnsi="Times New Roman" w:cs="Times New Roman"/>
          <w:sz w:val="24"/>
          <w:szCs w:val="24"/>
        </w:rPr>
        <w:t xml:space="preserve">erences (this gives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0D4149">
        <w:rPr>
          <w:rFonts w:ascii="Times New Roman" w:hAnsi="Times New Roman" w:cs="Times New Roman"/>
          <w:sz w:val="24"/>
          <w:szCs w:val="24"/>
        </w:rPr>
        <w:t xml:space="preserve"> for that cell). Consequently,</w:t>
      </w:r>
      <w:r w:rsidR="0045326A">
        <w:rPr>
          <w:rFonts w:ascii="Times New Roman" w:hAnsi="Times New Roman" w:cs="Times New Roman"/>
          <w:sz w:val="24"/>
          <w:szCs w:val="24"/>
        </w:rPr>
        <w:t xml:space="preserve"> </w:t>
      </w:r>
      <w:r w:rsidR="000D4149">
        <w:rPr>
          <w:rFonts w:ascii="Times New Roman" w:hAnsi="Times New Roman" w:cs="Times New Roman"/>
          <w:sz w:val="24"/>
          <w:szCs w:val="24"/>
        </w:rPr>
        <w:t>we are able to estimate</w:t>
      </w:r>
      <w:r w:rsidR="0045326A">
        <w:rPr>
          <w:rFonts w:ascii="Times New Roman" w:hAnsi="Times New Roman" w:cs="Times New Roman"/>
          <w:sz w:val="24"/>
          <w:szCs w:val="24"/>
        </w:rPr>
        <w:t xml:space="preserve"> the magnitude of measurement errors </w:t>
      </w:r>
      <w:r w:rsidR="00B756DF">
        <w:rPr>
          <w:rFonts w:ascii="Times New Roman" w:hAnsi="Times New Roman" w:cs="Times New Roman"/>
          <w:sz w:val="24"/>
          <w:szCs w:val="24"/>
        </w:rPr>
        <w:t xml:space="preserve">of each sample </w:t>
      </w:r>
      <w:r w:rsidR="0045326A">
        <w:rPr>
          <w:rFonts w:ascii="Times New Roman" w:hAnsi="Times New Roman" w:cs="Times New Roman"/>
          <w:sz w:val="24"/>
          <w:szCs w:val="24"/>
        </w:rPr>
        <w:t>for each of the six cells</w:t>
      </w:r>
      <w:r w:rsidR="000D4149">
        <w:rPr>
          <w:rFonts w:ascii="Times New Roman" w:hAnsi="Times New Roman" w:cs="Times New Roman"/>
          <w:sz w:val="24"/>
          <w:szCs w:val="24"/>
        </w:rPr>
        <w:t xml:space="preserve"> (by calculating the difference between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C804CF">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oMath>
      <w:r w:rsidR="00C804CF">
        <w:rPr>
          <w:rFonts w:ascii="Times New Roman" w:hAnsi="Times New Roman" w:cs="Times New Roman"/>
          <w:sz w:val="24"/>
          <w:szCs w:val="24"/>
        </w:rPr>
        <w:t>).</w:t>
      </w:r>
      <w:r w:rsidR="0045326A">
        <w:rPr>
          <w:rFonts w:ascii="Times New Roman" w:hAnsi="Times New Roman" w:cs="Times New Roman"/>
          <w:sz w:val="24"/>
          <w:szCs w:val="24"/>
        </w:rPr>
        <w:t xml:space="preserve"> </w:t>
      </w:r>
      <w:bookmarkStart w:id="3" w:name="_Hlk19178625"/>
      <w:bookmarkEnd w:id="2"/>
      <w:r w:rsidR="00AF09A7">
        <w:rPr>
          <w:rFonts w:ascii="Times New Roman" w:hAnsi="Times New Roman" w:cs="Times New Roman"/>
          <w:sz w:val="24"/>
          <w:szCs w:val="24"/>
        </w:rPr>
        <w:t xml:space="preserve">These measurement errors are then </w:t>
      </w:r>
      <w:r w:rsidR="00F06C62">
        <w:rPr>
          <w:rFonts w:ascii="Times New Roman" w:hAnsi="Times New Roman" w:cs="Times New Roman"/>
          <w:sz w:val="24"/>
          <w:szCs w:val="24"/>
        </w:rPr>
        <w:t>used t</w:t>
      </w:r>
      <w:r w:rsidR="002217DE">
        <w:rPr>
          <w:rFonts w:ascii="Times New Roman" w:hAnsi="Times New Roman" w:cs="Times New Roman"/>
          <w:sz w:val="24"/>
          <w:szCs w:val="24"/>
        </w:rPr>
        <w:t>o determine the value</w:t>
      </w:r>
      <w:r w:rsidR="00AF09A7">
        <w:rPr>
          <w:rFonts w:ascii="Times New Roman" w:hAnsi="Times New Roman" w:cs="Times New Roman"/>
          <w:sz w:val="24"/>
          <w:szCs w:val="24"/>
        </w:rPr>
        <w:t>s</w:t>
      </w:r>
      <w:r w:rsidR="002217DE">
        <w:rPr>
          <w:rFonts w:ascii="Times New Roman" w:hAnsi="Times New Roman" w:cs="Times New Roman"/>
          <w:sz w:val="24"/>
          <w:szCs w:val="24"/>
        </w:rPr>
        <w:t xml:space="preserve"> of </w:t>
      </w:r>
      <w:r w:rsidR="00AF09A7" w:rsidRPr="00E15766">
        <w:rPr>
          <w:rFonts w:ascii="Times New Roman" w:hAnsi="Times New Roman" w:cs="Times New Roman"/>
          <w:i/>
          <w:sz w:val="24"/>
          <w:szCs w:val="24"/>
        </w:rPr>
        <w:t>a</w:t>
      </w:r>
      <w:r w:rsidR="00AF09A7">
        <w:rPr>
          <w:rFonts w:ascii="Times New Roman" w:hAnsi="Times New Roman" w:cs="Times New Roman"/>
          <w:sz w:val="24"/>
          <w:szCs w:val="24"/>
        </w:rPr>
        <w:t xml:space="preserve"> and </w:t>
      </w:r>
      <w:r w:rsidR="00AF09A7" w:rsidRPr="00E15766">
        <w:rPr>
          <w:rFonts w:ascii="Times New Roman" w:hAnsi="Times New Roman" w:cs="Times New Roman"/>
          <w:i/>
          <w:sz w:val="24"/>
          <w:szCs w:val="24"/>
        </w:rPr>
        <w:t>b</w:t>
      </w:r>
      <w:r w:rsidR="00AF09A7">
        <w:rPr>
          <w:rFonts w:ascii="Times New Roman" w:hAnsi="Times New Roman" w:cs="Times New Roman"/>
          <w:sz w:val="24"/>
          <w:szCs w:val="24"/>
        </w:rPr>
        <w:t xml:space="preserve"> in the</w:t>
      </w:r>
      <w:r w:rsidR="002217DE">
        <w:rPr>
          <w:rFonts w:ascii="Times New Roman" w:hAnsi="Times New Roman" w:cs="Times New Roman"/>
          <w:sz w:val="24"/>
          <w:szCs w:val="24"/>
        </w:rPr>
        <w:t xml:space="preserve"> uniform (</w:t>
      </w:r>
      <w:r w:rsidR="002217DE" w:rsidRPr="00E15766">
        <w:rPr>
          <w:rFonts w:ascii="Times New Roman" w:hAnsi="Times New Roman" w:cs="Times New Roman"/>
          <w:i/>
          <w:sz w:val="24"/>
          <w:szCs w:val="24"/>
        </w:rPr>
        <w:t>a</w:t>
      </w:r>
      <w:r w:rsidR="002217DE">
        <w:rPr>
          <w:rFonts w:ascii="Times New Roman" w:hAnsi="Times New Roman" w:cs="Times New Roman"/>
          <w:sz w:val="24"/>
          <w:szCs w:val="24"/>
        </w:rPr>
        <w:t xml:space="preserve">, </w:t>
      </w:r>
      <w:r w:rsidR="002217DE" w:rsidRPr="00E15766">
        <w:rPr>
          <w:rFonts w:ascii="Times New Roman" w:hAnsi="Times New Roman" w:cs="Times New Roman"/>
          <w:i/>
          <w:sz w:val="24"/>
          <w:szCs w:val="24"/>
        </w:rPr>
        <w:t>b</w:t>
      </w:r>
      <w:r w:rsidR="002217DE">
        <w:rPr>
          <w:rFonts w:ascii="Times New Roman" w:hAnsi="Times New Roman" w:cs="Times New Roman"/>
          <w:sz w:val="24"/>
          <w:szCs w:val="24"/>
        </w:rPr>
        <w:t>)</w:t>
      </w:r>
      <w:r w:rsidR="00F06C62">
        <w:rPr>
          <w:rFonts w:ascii="Times New Roman" w:hAnsi="Times New Roman" w:cs="Times New Roman"/>
          <w:sz w:val="24"/>
          <w:szCs w:val="24"/>
        </w:rPr>
        <w:t>.</w:t>
      </w:r>
      <w:bookmarkEnd w:id="3"/>
      <w:r w:rsidR="00F06C62">
        <w:rPr>
          <w:rFonts w:ascii="Times New Roman" w:hAnsi="Times New Roman" w:cs="Times New Roman"/>
          <w:sz w:val="24"/>
          <w:szCs w:val="24"/>
        </w:rPr>
        <w:t xml:space="preserve"> </w:t>
      </w:r>
      <w:r w:rsidR="00B756DF">
        <w:rPr>
          <w:rFonts w:ascii="Times New Roman" w:hAnsi="Times New Roman" w:cs="Times New Roman"/>
          <w:sz w:val="24"/>
          <w:szCs w:val="24"/>
        </w:rPr>
        <w:t xml:space="preserve">In particular, </w:t>
      </w:r>
      <w:r w:rsidR="00400707">
        <w:rPr>
          <w:rFonts w:ascii="Times New Roman" w:hAnsi="Times New Roman" w:cs="Times New Roman"/>
          <w:sz w:val="24"/>
          <w:szCs w:val="24"/>
        </w:rPr>
        <w:t>we</w:t>
      </w:r>
      <w:r w:rsidR="00A5550C">
        <w:rPr>
          <w:rFonts w:ascii="Times New Roman" w:hAnsi="Times New Roman" w:cs="Times New Roman"/>
          <w:sz w:val="24"/>
          <w:szCs w:val="24"/>
        </w:rPr>
        <w:t xml:space="preserve"> estimate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00A5550C">
        <w:rPr>
          <w:rFonts w:ascii="Times New Roman" w:hAnsi="Times New Roman" w:cs="Times New Roman"/>
          <w:sz w:val="24"/>
          <w:szCs w:val="24"/>
        </w:rPr>
        <w:t xml:space="preserve"> </w:t>
      </w:r>
      <w:r w:rsidR="00400707">
        <w:rPr>
          <w:rFonts w:ascii="Times New Roman" w:hAnsi="Times New Roman" w:cs="Times New Roman"/>
          <w:sz w:val="24"/>
          <w:szCs w:val="24"/>
        </w:rPr>
        <w:t xml:space="preserve">for each of the six cell types </w:t>
      </w:r>
      <w:r w:rsidR="00A5550C">
        <w:rPr>
          <w:rFonts w:ascii="Times New Roman" w:hAnsi="Times New Roman" w:cs="Times New Roman"/>
          <w:sz w:val="24"/>
          <w:szCs w:val="24"/>
        </w:rPr>
        <w:t>by calculating the variance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oMath>
      <w:r w:rsidR="00155D73">
        <w:rPr>
          <w:rFonts w:ascii="Times New Roman" w:hAnsi="Times New Roman" w:cs="Times New Roman"/>
          <w:sz w:val="24"/>
          <w:szCs w:val="24"/>
        </w:rPr>
        <w:t xml:space="preserve">, </w:t>
      </w:r>
      <w:r w:rsidR="00400707">
        <w:rPr>
          <w:rFonts w:ascii="Times New Roman" w:hAnsi="Times New Roman" w:cs="Times New Roman"/>
          <w:sz w:val="24"/>
          <w:szCs w:val="24"/>
        </w:rPr>
        <w:t>denoted as</w:t>
      </w:r>
      <w:r w:rsidR="00A5550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σ</m:t>
                    </m:r>
                  </m:e>
                </m:acc>
              </m:e>
              <m:sup>
                <m:r>
                  <w:rPr>
                    <w:rFonts w:ascii="Cambria Math" w:hAnsi="Cambria Math" w:cs="Times New Roman"/>
                    <w:sz w:val="24"/>
                    <w:szCs w:val="24"/>
                  </w:rPr>
                  <m:t>2</m:t>
                </m:r>
              </m:sup>
            </m:sSup>
          </m:e>
          <m:sub>
            <m:r>
              <w:rPr>
                <w:rFonts w:ascii="Cambria Math" w:hAnsi="Cambria Math" w:cs="Times New Roman"/>
                <w:sz w:val="24"/>
                <w:szCs w:val="24"/>
              </w:rPr>
              <m:t>1</m:t>
            </m:r>
          </m:sub>
        </m:sSub>
      </m:oMath>
      <w:r w:rsidR="00155D7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σ</m:t>
                    </m:r>
                  </m:e>
                </m:acc>
              </m:e>
              <m:sup>
                <m:r>
                  <w:rPr>
                    <w:rFonts w:ascii="Cambria Math" w:hAnsi="Cambria Math" w:cs="Times New Roman"/>
                    <w:sz w:val="24"/>
                    <w:szCs w:val="24"/>
                  </w:rPr>
                  <m:t>2</m:t>
                </m:r>
              </m:sup>
            </m:sSup>
          </m:e>
          <m:sub>
            <m:r>
              <w:rPr>
                <w:rFonts w:ascii="Cambria Math" w:hAnsi="Cambria Math" w:cs="Times New Roman"/>
                <w:sz w:val="24"/>
                <w:szCs w:val="24"/>
              </w:rPr>
              <m:t>2</m:t>
            </m:r>
          </m:sub>
        </m:sSub>
      </m:oMath>
      <w:r w:rsidR="00155D73">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σ</m:t>
                    </m:r>
                  </m:e>
                </m:acc>
              </m:e>
              <m:sup>
                <m:r>
                  <w:rPr>
                    <w:rFonts w:ascii="Cambria Math" w:hAnsi="Cambria Math" w:cs="Times New Roman"/>
                    <w:sz w:val="24"/>
                    <w:szCs w:val="24"/>
                  </w:rPr>
                  <m:t>2</m:t>
                </m:r>
              </m:sup>
            </m:sSup>
          </m:e>
          <m:sub>
            <m:r>
              <w:rPr>
                <w:rFonts w:ascii="Cambria Math" w:hAnsi="Cambria Math" w:cs="Times New Roman"/>
                <w:sz w:val="24"/>
                <w:szCs w:val="24"/>
              </w:rPr>
              <m:t>6</m:t>
            </m:r>
          </m:sub>
        </m:sSub>
      </m:oMath>
      <w:r w:rsidR="00400707">
        <w:rPr>
          <w:rFonts w:ascii="Times New Roman" w:hAnsi="Times New Roman" w:cs="Times New Roman"/>
          <w:sz w:val="24"/>
          <w:szCs w:val="24"/>
        </w:rPr>
        <w:t xml:space="preserve">, from which, </w:t>
      </w:r>
      <w:r w:rsidR="007768A8">
        <w:rPr>
          <w:rFonts w:ascii="Times New Roman" w:hAnsi="Times New Roman" w:cs="Times New Roman"/>
          <w:sz w:val="24"/>
          <w:szCs w:val="24"/>
        </w:rPr>
        <w:t xml:space="preserve">we choose </w:t>
      </w:r>
      <w:r w:rsidR="007768A8" w:rsidRPr="00E15766">
        <w:rPr>
          <w:rFonts w:ascii="Times New Roman" w:hAnsi="Times New Roman" w:cs="Times New Roman"/>
          <w:i/>
          <w:sz w:val="24"/>
          <w:szCs w:val="24"/>
        </w:rPr>
        <w:t>a</w:t>
      </w:r>
      <w:r w:rsidR="007768A8">
        <w:rPr>
          <w:rFonts w:ascii="Times New Roman" w:hAnsi="Times New Roman" w:cs="Times New Roman"/>
          <w:sz w:val="24"/>
          <w:szCs w:val="24"/>
        </w:rPr>
        <w:t>=min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σ</m:t>
                    </m:r>
                  </m:e>
                </m:acc>
              </m:e>
              <m:sup>
                <m:r>
                  <w:rPr>
                    <w:rFonts w:ascii="Cambria Math" w:hAnsi="Cambria Math" w:cs="Times New Roman"/>
                    <w:sz w:val="24"/>
                    <w:szCs w:val="24"/>
                  </w:rPr>
                  <m:t>2</m:t>
                </m:r>
              </m:sup>
            </m:sSup>
          </m:e>
          <m:sub>
            <m:r>
              <w:rPr>
                <w:rFonts w:ascii="Cambria Math" w:hAnsi="Cambria Math" w:cs="Times New Roman"/>
                <w:sz w:val="24"/>
                <w:szCs w:val="24"/>
              </w:rPr>
              <m:t>1</m:t>
            </m:r>
          </m:sub>
        </m:sSub>
      </m:oMath>
      <w:r w:rsidR="007768A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σ</m:t>
                    </m:r>
                  </m:e>
                </m:acc>
              </m:e>
              <m:sup>
                <m:r>
                  <w:rPr>
                    <w:rFonts w:ascii="Cambria Math" w:hAnsi="Cambria Math" w:cs="Times New Roman"/>
                    <w:sz w:val="24"/>
                    <w:szCs w:val="24"/>
                  </w:rPr>
                  <m:t>2</m:t>
                </m:r>
              </m:sup>
            </m:sSup>
          </m:e>
          <m:sub>
            <m:r>
              <w:rPr>
                <w:rFonts w:ascii="Cambria Math" w:hAnsi="Cambria Math" w:cs="Times New Roman"/>
                <w:sz w:val="24"/>
                <w:szCs w:val="24"/>
              </w:rPr>
              <m:t>2</m:t>
            </m:r>
          </m:sub>
        </m:sSub>
      </m:oMath>
      <w:r w:rsidR="007768A8">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σ</m:t>
                    </m:r>
                  </m:e>
                </m:acc>
              </m:e>
              <m:sup>
                <m:r>
                  <w:rPr>
                    <w:rFonts w:ascii="Cambria Math" w:hAnsi="Cambria Math" w:cs="Times New Roman"/>
                    <w:sz w:val="24"/>
                    <w:szCs w:val="24"/>
                  </w:rPr>
                  <m:t>2</m:t>
                </m:r>
              </m:sup>
            </m:sSup>
          </m:e>
          <m:sub>
            <m:r>
              <w:rPr>
                <w:rFonts w:ascii="Cambria Math" w:hAnsi="Cambria Math" w:cs="Times New Roman"/>
                <w:sz w:val="24"/>
                <w:szCs w:val="24"/>
              </w:rPr>
              <m:t>6</m:t>
            </m:r>
          </m:sub>
        </m:sSub>
      </m:oMath>
      <w:r w:rsidR="007768A8">
        <w:rPr>
          <w:rFonts w:ascii="Times New Roman" w:hAnsi="Times New Roman" w:cs="Times New Roman"/>
          <w:sz w:val="24"/>
          <w:szCs w:val="24"/>
        </w:rPr>
        <w:t xml:space="preserve">) and </w:t>
      </w:r>
      <w:r w:rsidR="007768A8" w:rsidRPr="00E15766">
        <w:rPr>
          <w:rFonts w:ascii="Times New Roman" w:hAnsi="Times New Roman" w:cs="Times New Roman"/>
          <w:i/>
          <w:sz w:val="24"/>
          <w:szCs w:val="24"/>
        </w:rPr>
        <w:t>b</w:t>
      </w:r>
      <w:r w:rsidR="007768A8">
        <w:rPr>
          <w:rFonts w:ascii="Times New Roman" w:hAnsi="Times New Roman" w:cs="Times New Roman"/>
          <w:sz w:val="24"/>
          <w:szCs w:val="24"/>
        </w:rPr>
        <w:t>=max(</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σ</m:t>
                    </m:r>
                  </m:e>
                </m:acc>
              </m:e>
              <m:sup>
                <m:r>
                  <w:rPr>
                    <w:rFonts w:ascii="Cambria Math" w:hAnsi="Cambria Math" w:cs="Times New Roman"/>
                    <w:sz w:val="24"/>
                    <w:szCs w:val="24"/>
                  </w:rPr>
                  <m:t>2</m:t>
                </m:r>
              </m:sup>
            </m:sSup>
          </m:e>
          <m:sub>
            <m:r>
              <w:rPr>
                <w:rFonts w:ascii="Cambria Math" w:hAnsi="Cambria Math" w:cs="Times New Roman"/>
                <w:sz w:val="24"/>
                <w:szCs w:val="24"/>
              </w:rPr>
              <m:t>1</m:t>
            </m:r>
          </m:sub>
        </m:sSub>
      </m:oMath>
      <w:r w:rsidR="007768A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σ</m:t>
                    </m:r>
                  </m:e>
                </m:acc>
              </m:e>
              <m:sup>
                <m:r>
                  <w:rPr>
                    <w:rFonts w:ascii="Cambria Math" w:hAnsi="Cambria Math" w:cs="Times New Roman"/>
                    <w:sz w:val="24"/>
                    <w:szCs w:val="24"/>
                  </w:rPr>
                  <m:t>2</m:t>
                </m:r>
              </m:sup>
            </m:sSup>
          </m:e>
          <m:sub>
            <m:r>
              <w:rPr>
                <w:rFonts w:ascii="Cambria Math" w:hAnsi="Cambria Math" w:cs="Times New Roman"/>
                <w:sz w:val="24"/>
                <w:szCs w:val="24"/>
              </w:rPr>
              <m:t>2</m:t>
            </m:r>
          </m:sub>
        </m:sSub>
      </m:oMath>
      <w:r w:rsidR="007768A8">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σ</m:t>
                    </m:r>
                  </m:e>
                </m:acc>
              </m:e>
              <m:sup>
                <m:r>
                  <w:rPr>
                    <w:rFonts w:ascii="Cambria Math" w:hAnsi="Cambria Math" w:cs="Times New Roman"/>
                    <w:sz w:val="24"/>
                    <w:szCs w:val="24"/>
                  </w:rPr>
                  <m:t>2</m:t>
                </m:r>
              </m:sup>
            </m:sSup>
          </m:e>
          <m:sub>
            <m:r>
              <w:rPr>
                <w:rFonts w:ascii="Cambria Math" w:hAnsi="Cambria Math" w:cs="Times New Roman"/>
                <w:sz w:val="24"/>
                <w:szCs w:val="24"/>
              </w:rPr>
              <m:t>6</m:t>
            </m:r>
          </m:sub>
        </m:sSub>
      </m:oMath>
      <w:r w:rsidR="007768A8">
        <w:rPr>
          <w:rFonts w:ascii="Times New Roman" w:hAnsi="Times New Roman" w:cs="Times New Roman"/>
          <w:sz w:val="24"/>
          <w:szCs w:val="24"/>
        </w:rPr>
        <w:t>)</w:t>
      </w:r>
      <w:r w:rsidR="00400707">
        <w:rPr>
          <w:rFonts w:ascii="Times New Roman" w:hAnsi="Times New Roman" w:cs="Times New Roman"/>
          <w:sz w:val="24"/>
          <w:szCs w:val="24"/>
        </w:rPr>
        <w:t xml:space="preserve">, assuming the size of </w:t>
      </w:r>
      <w:r w:rsidR="00400707">
        <w:rPr>
          <w:rFonts w:ascii="Times New Roman" w:hAnsi="Times New Roman" w:cs="Times New Roman"/>
          <w:sz w:val="24"/>
          <w:szCs w:val="24"/>
        </w:rPr>
        <w:lastRenderedPageBreak/>
        <w:t>measurement errors for eosinophil cells is not far from the size of measurement errors for other cell types</w:t>
      </w:r>
      <w:r w:rsidR="00130328">
        <w:rPr>
          <w:rFonts w:ascii="Times New Roman" w:hAnsi="Times New Roman" w:cs="Times New Roman"/>
          <w:sz w:val="24"/>
          <w:szCs w:val="24"/>
        </w:rPr>
        <w:t>.</w:t>
      </w:r>
      <w:r w:rsidR="00400707">
        <w:rPr>
          <w:rFonts w:ascii="Times New Roman" w:hAnsi="Times New Roman" w:cs="Times New Roman"/>
          <w:sz w:val="24"/>
          <w:szCs w:val="24"/>
        </w:rPr>
        <w:t xml:space="preserve"> </w:t>
      </w:r>
    </w:p>
    <w:p w14:paraId="3E4DBD61" w14:textId="1CA4256C" w:rsidR="005F7019" w:rsidRDefault="00EA7CBE" w:rsidP="00CD12C7">
      <w:pPr>
        <w:spacing w:line="360" w:lineRule="auto"/>
        <w:ind w:firstLine="720"/>
        <w:rPr>
          <w:rFonts w:ascii="Times New Roman" w:hAnsi="Times New Roman" w:cs="Times New Roman"/>
          <w:sz w:val="24"/>
          <w:szCs w:val="24"/>
        </w:rPr>
      </w:pPr>
      <w:r>
        <w:rPr>
          <w:rFonts w:ascii="Times New Roman" w:hAnsi="Times New Roman" w:cs="Times New Roman"/>
          <w:sz w:val="24"/>
          <w:szCs w:val="24"/>
        </w:rPr>
        <w:t>Systematic error (</w:t>
      </w:r>
      <m:oMath>
        <m:r>
          <w:rPr>
            <w:rFonts w:ascii="Cambria Math" w:hAnsi="Cambria Math" w:cs="Times New Roman"/>
            <w:sz w:val="24"/>
            <w:szCs w:val="24"/>
          </w:rPr>
          <m:t>v</m:t>
        </m:r>
      </m:oMath>
      <w:r>
        <w:rPr>
          <w:rFonts w:ascii="Times New Roman" w:hAnsi="Times New Roman" w:cs="Times New Roman"/>
          <w:sz w:val="24"/>
          <w:szCs w:val="24"/>
        </w:rPr>
        <w:t xml:space="preserve">) in our situation refers to bias on average with respect to the estimation of logit-transformed cell type proportion for eosinophil cells. </w:t>
      </w:r>
      <w:bookmarkStart w:id="4" w:name="_Hlk19179071"/>
      <w:r w:rsidR="007E703C">
        <w:rPr>
          <w:rFonts w:ascii="Times New Roman" w:hAnsi="Times New Roman" w:cs="Times New Roman"/>
          <w:sz w:val="24"/>
          <w:szCs w:val="24"/>
        </w:rPr>
        <w:t xml:space="preserve">To </w:t>
      </w:r>
      <w:r w:rsidR="00AC2AD2">
        <w:rPr>
          <w:rFonts w:ascii="Times New Roman" w:hAnsi="Times New Roman" w:cs="Times New Roman"/>
          <w:sz w:val="24"/>
          <w:szCs w:val="24"/>
        </w:rPr>
        <w:t xml:space="preserve">objectively and informatively </w:t>
      </w:r>
      <w:r w:rsidR="00115434">
        <w:rPr>
          <w:rFonts w:ascii="Times New Roman" w:hAnsi="Times New Roman" w:cs="Times New Roman"/>
          <w:sz w:val="24"/>
          <w:szCs w:val="24"/>
        </w:rPr>
        <w:t xml:space="preserve">specify </w:t>
      </w:r>
      <w:r w:rsidR="00115434" w:rsidRPr="00540177">
        <w:rPr>
          <w:rFonts w:ascii="Times New Roman" w:hAnsi="Times New Roman" w:cs="Times New Roman"/>
          <w:i/>
          <w:sz w:val="24"/>
          <w:szCs w:val="24"/>
        </w:rPr>
        <w:t>c</w:t>
      </w:r>
      <w:r w:rsidR="00115434">
        <w:rPr>
          <w:rFonts w:ascii="Times New Roman" w:hAnsi="Times New Roman" w:cs="Times New Roman"/>
          <w:sz w:val="24"/>
          <w:szCs w:val="24"/>
        </w:rPr>
        <w:t xml:space="preserve"> and </w:t>
      </w:r>
      <w:r w:rsidR="00115434" w:rsidRPr="00540177">
        <w:rPr>
          <w:rFonts w:ascii="Times New Roman" w:hAnsi="Times New Roman" w:cs="Times New Roman"/>
          <w:i/>
          <w:sz w:val="24"/>
          <w:szCs w:val="24"/>
        </w:rPr>
        <w:t>d</w:t>
      </w:r>
      <w:r w:rsidR="00115434">
        <w:rPr>
          <w:rFonts w:ascii="Times New Roman" w:hAnsi="Times New Roman" w:cs="Times New Roman"/>
          <w:sz w:val="24"/>
          <w:szCs w:val="24"/>
        </w:rPr>
        <w:t xml:space="preserve"> in its prior distribution</w:t>
      </w:r>
      <w:r>
        <w:rPr>
          <w:rFonts w:ascii="Times New Roman" w:hAnsi="Times New Roman" w:cs="Times New Roman"/>
          <w:sz w:val="24"/>
          <w:szCs w:val="24"/>
        </w:rPr>
        <w:t xml:space="preserve">, </w:t>
      </w:r>
      <w:r w:rsidR="00AC2AD2">
        <w:rPr>
          <w:rFonts w:ascii="Times New Roman" w:hAnsi="Times New Roman" w:cs="Times New Roman"/>
          <w:sz w:val="24"/>
          <w:szCs w:val="24"/>
        </w:rPr>
        <w:t xml:space="preserve">we utilize two strategies. </w:t>
      </w:r>
      <w:r w:rsidR="004023F7">
        <w:rPr>
          <w:rFonts w:ascii="Times New Roman" w:hAnsi="Times New Roman" w:cs="Times New Roman"/>
          <w:sz w:val="24"/>
          <w:szCs w:val="24"/>
        </w:rPr>
        <w:t>First, we use information on cells that are in the same or similar category of eosinophil</w:t>
      </w:r>
      <w:r w:rsidR="00443A59">
        <w:rPr>
          <w:rFonts w:ascii="Times New Roman" w:hAnsi="Times New Roman" w:cs="Times New Roman"/>
          <w:sz w:val="24"/>
          <w:szCs w:val="24"/>
        </w:rPr>
        <w:t>s</w:t>
      </w:r>
      <w:r w:rsidR="004023F7">
        <w:rPr>
          <w:rFonts w:ascii="Times New Roman" w:hAnsi="Times New Roman" w:cs="Times New Roman"/>
          <w:sz w:val="24"/>
          <w:szCs w:val="24"/>
        </w:rPr>
        <w:t xml:space="preserve">. Here we choose </w:t>
      </w:r>
      <w:r w:rsidR="004023F7" w:rsidRPr="00390640">
        <w:rPr>
          <w:rFonts w:ascii="Times New Roman" w:hAnsi="Times New Roman" w:cs="Times New Roman"/>
          <w:sz w:val="24"/>
          <w:szCs w:val="24"/>
        </w:rPr>
        <w:t>granulocytes</w:t>
      </w:r>
      <w:r w:rsidR="004023F7">
        <w:rPr>
          <w:rFonts w:ascii="Times New Roman" w:hAnsi="Times New Roman" w:cs="Times New Roman"/>
          <w:sz w:val="24"/>
          <w:szCs w:val="24"/>
        </w:rPr>
        <w:t xml:space="preserve"> as eosinophil</w:t>
      </w:r>
      <w:r w:rsidR="003D0023">
        <w:rPr>
          <w:rFonts w:ascii="Times New Roman" w:hAnsi="Times New Roman" w:cs="Times New Roman"/>
          <w:sz w:val="24"/>
          <w:szCs w:val="24"/>
        </w:rPr>
        <w:t>ic</w:t>
      </w:r>
      <w:r w:rsidR="004023F7">
        <w:rPr>
          <w:rFonts w:ascii="Times New Roman" w:hAnsi="Times New Roman" w:cs="Times New Roman"/>
          <w:sz w:val="24"/>
          <w:szCs w:val="24"/>
        </w:rPr>
        <w:t xml:space="preserve"> cells are one of this type. </w:t>
      </w:r>
      <w:r w:rsidR="009F7650">
        <w:rPr>
          <w:rFonts w:ascii="Times New Roman" w:hAnsi="Times New Roman" w:cs="Times New Roman"/>
          <w:sz w:val="24"/>
          <w:szCs w:val="24"/>
        </w:rPr>
        <w:t xml:space="preserve">Second, </w:t>
      </w:r>
      <w:r w:rsidR="00D225C6">
        <w:rPr>
          <w:rFonts w:ascii="Times New Roman" w:hAnsi="Times New Roman" w:cs="Times New Roman"/>
          <w:sz w:val="24"/>
          <w:szCs w:val="24"/>
        </w:rPr>
        <w:t xml:space="preserve">we take into account variations between different studies by utilizing information </w:t>
      </w:r>
      <w:r w:rsidR="00E15766">
        <w:rPr>
          <w:rFonts w:ascii="Times New Roman" w:hAnsi="Times New Roman" w:cs="Times New Roman"/>
          <w:sz w:val="24"/>
          <w:szCs w:val="24"/>
        </w:rPr>
        <w:t>from previous studies</w:t>
      </w:r>
      <w:r w:rsidR="00D225C6">
        <w:rPr>
          <w:rFonts w:ascii="Times New Roman" w:hAnsi="Times New Roman" w:cs="Times New Roman"/>
          <w:sz w:val="24"/>
          <w:szCs w:val="24"/>
        </w:rPr>
        <w:t xml:space="preserve">. </w:t>
      </w:r>
      <w:bookmarkEnd w:id="4"/>
      <w:proofErr w:type="gramStart"/>
      <w:r w:rsidR="00D225C6">
        <w:rPr>
          <w:rFonts w:ascii="Times New Roman" w:hAnsi="Times New Roman" w:cs="Times New Roman"/>
          <w:sz w:val="24"/>
          <w:szCs w:val="24"/>
        </w:rPr>
        <w:t xml:space="preserve">In particular, </w:t>
      </w:r>
      <w:r w:rsidR="003D4B08">
        <w:rPr>
          <w:rFonts w:ascii="Times New Roman" w:hAnsi="Times New Roman" w:cs="Times New Roman"/>
          <w:sz w:val="24"/>
          <w:szCs w:val="24"/>
        </w:rPr>
        <w:t>we</w:t>
      </w:r>
      <w:proofErr w:type="gramEnd"/>
      <w:r w:rsidR="003D4B08">
        <w:rPr>
          <w:rFonts w:ascii="Times New Roman" w:hAnsi="Times New Roman" w:cs="Times New Roman"/>
          <w:sz w:val="24"/>
          <w:szCs w:val="24"/>
        </w:rPr>
        <w:t xml:space="preserve"> use</w:t>
      </w:r>
      <w:r w:rsidR="00DB7F73">
        <w:rPr>
          <w:rFonts w:ascii="Times New Roman" w:hAnsi="Times New Roman" w:cs="Times New Roman"/>
          <w:sz w:val="24"/>
          <w:szCs w:val="24"/>
        </w:rPr>
        <w:t xml:space="preserve"> cord blood </w:t>
      </w:r>
      <w:proofErr w:type="spellStart"/>
      <w:r w:rsidR="00DB7F73">
        <w:rPr>
          <w:rFonts w:ascii="Times New Roman" w:hAnsi="Times New Roman" w:cs="Times New Roman"/>
          <w:sz w:val="24"/>
          <w:szCs w:val="24"/>
        </w:rPr>
        <w:t>DNAm</w:t>
      </w:r>
      <w:proofErr w:type="spellEnd"/>
      <w:r w:rsidR="00DB7F73">
        <w:rPr>
          <w:rFonts w:ascii="Times New Roman" w:hAnsi="Times New Roman" w:cs="Times New Roman"/>
          <w:sz w:val="24"/>
          <w:szCs w:val="24"/>
        </w:rPr>
        <w:t xml:space="preserve"> profile</w:t>
      </w:r>
      <w:r w:rsidR="007E703C">
        <w:rPr>
          <w:rFonts w:ascii="Times New Roman" w:hAnsi="Times New Roman" w:cs="Times New Roman"/>
          <w:sz w:val="24"/>
          <w:szCs w:val="24"/>
        </w:rPr>
        <w:t xml:space="preserve">s </w:t>
      </w:r>
      <w:r w:rsidR="00D07B00">
        <w:rPr>
          <w:rFonts w:ascii="Times New Roman" w:hAnsi="Times New Roman" w:cs="Times New Roman"/>
          <w:sz w:val="24"/>
          <w:szCs w:val="24"/>
        </w:rPr>
        <w:t>analyz</w:t>
      </w:r>
      <w:r w:rsidR="00705CA5">
        <w:rPr>
          <w:rFonts w:ascii="Times New Roman" w:hAnsi="Times New Roman" w:cs="Times New Roman"/>
          <w:sz w:val="24"/>
          <w:szCs w:val="24"/>
        </w:rPr>
        <w:t xml:space="preserve">ed using </w:t>
      </w:r>
      <w:r w:rsidR="00D07B00">
        <w:rPr>
          <w:rFonts w:ascii="Times New Roman" w:hAnsi="Times New Roman" w:cs="Times New Roman"/>
          <w:sz w:val="24"/>
          <w:szCs w:val="24"/>
        </w:rPr>
        <w:t xml:space="preserve">Illumina 450K </w:t>
      </w:r>
      <w:r w:rsidR="007E703C">
        <w:rPr>
          <w:rFonts w:ascii="Times New Roman" w:hAnsi="Times New Roman" w:cs="Times New Roman"/>
          <w:sz w:val="24"/>
          <w:szCs w:val="24"/>
        </w:rPr>
        <w:t>from</w:t>
      </w:r>
      <w:r w:rsidR="007F268E">
        <w:rPr>
          <w:rFonts w:ascii="Times New Roman" w:hAnsi="Times New Roman" w:cs="Times New Roman"/>
          <w:sz w:val="24"/>
          <w:szCs w:val="24"/>
        </w:rPr>
        <w:t xml:space="preserve"> six</w:t>
      </w:r>
      <w:r w:rsidR="007E703C">
        <w:rPr>
          <w:rFonts w:ascii="Times New Roman" w:hAnsi="Times New Roman" w:cs="Times New Roman"/>
          <w:sz w:val="24"/>
          <w:szCs w:val="24"/>
        </w:rPr>
        <w:t xml:space="preserve"> </w:t>
      </w:r>
      <w:r w:rsidR="00DB7F73">
        <w:rPr>
          <w:rFonts w:ascii="Times New Roman" w:hAnsi="Times New Roman" w:cs="Times New Roman"/>
          <w:sz w:val="24"/>
          <w:szCs w:val="24"/>
        </w:rPr>
        <w:t xml:space="preserve">independent </w:t>
      </w:r>
      <w:r w:rsidR="009F7650">
        <w:rPr>
          <w:rFonts w:ascii="Times New Roman" w:hAnsi="Times New Roman" w:cs="Times New Roman"/>
          <w:sz w:val="24"/>
          <w:szCs w:val="24"/>
        </w:rPr>
        <w:t>studies</w:t>
      </w:r>
      <w:r w:rsidR="00482764">
        <w:rPr>
          <w:rFonts w:ascii="Times New Roman" w:hAnsi="Times New Roman" w:cs="Times New Roman"/>
          <w:sz w:val="24"/>
          <w:szCs w:val="24"/>
        </w:rPr>
        <w:t xml:space="preserve">. </w:t>
      </w:r>
      <w:r w:rsidR="00DB7F73">
        <w:rPr>
          <w:rFonts w:ascii="Times New Roman" w:hAnsi="Times New Roman" w:cs="Times New Roman"/>
          <w:sz w:val="24"/>
          <w:szCs w:val="24"/>
        </w:rPr>
        <w:t xml:space="preserve">The </w:t>
      </w:r>
      <w:r w:rsidR="00F45F10">
        <w:rPr>
          <w:rFonts w:ascii="Times New Roman" w:hAnsi="Times New Roman" w:cs="Times New Roman"/>
          <w:sz w:val="24"/>
          <w:szCs w:val="24"/>
        </w:rPr>
        <w:t xml:space="preserve">first is the </w:t>
      </w:r>
      <w:r w:rsidR="00420AC5">
        <w:rPr>
          <w:rFonts w:ascii="Times New Roman" w:hAnsi="Times New Roman" w:cs="Times New Roman"/>
          <w:sz w:val="24"/>
          <w:szCs w:val="24"/>
        </w:rPr>
        <w:t>Isle of Wight (</w:t>
      </w:r>
      <w:r w:rsidR="00F45F10" w:rsidRPr="00F45F10">
        <w:rPr>
          <w:rFonts w:ascii="Times New Roman" w:hAnsi="Times New Roman" w:cs="Times New Roman"/>
          <w:sz w:val="24"/>
          <w:szCs w:val="24"/>
        </w:rPr>
        <w:t>IOW</w:t>
      </w:r>
      <w:r w:rsidR="00420AC5">
        <w:rPr>
          <w:rFonts w:ascii="Times New Roman" w:hAnsi="Times New Roman" w:cs="Times New Roman"/>
          <w:sz w:val="24"/>
          <w:szCs w:val="24"/>
        </w:rPr>
        <w:t>)</w:t>
      </w:r>
      <w:r w:rsidR="00F45F10" w:rsidRPr="00F45F10">
        <w:rPr>
          <w:rFonts w:ascii="Times New Roman" w:hAnsi="Times New Roman" w:cs="Times New Roman"/>
          <w:sz w:val="24"/>
          <w:szCs w:val="24"/>
        </w:rPr>
        <w:t xml:space="preserve"> cohort study</w:t>
      </w:r>
      <w:r w:rsidR="00F45F10">
        <w:rPr>
          <w:rFonts w:ascii="Times New Roman" w:hAnsi="Times New Roman" w:cs="Times New Roman"/>
          <w:sz w:val="24"/>
          <w:szCs w:val="24"/>
        </w:rPr>
        <w:t xml:space="preserve">, which </w:t>
      </w:r>
      <w:r w:rsidR="00F45F10" w:rsidRPr="00F45F10">
        <w:rPr>
          <w:rFonts w:ascii="Times New Roman" w:hAnsi="Times New Roman" w:cs="Times New Roman"/>
          <w:sz w:val="24"/>
          <w:szCs w:val="24"/>
        </w:rPr>
        <w:t>was initiated at the David Hide Asthma and Allergy Research Centre on the Isle of Wight, UK by Dr. Arshad in 1989/1990</w:t>
      </w:r>
      <w:r w:rsidR="00E15766">
        <w:rPr>
          <w:rFonts w:ascii="Times New Roman" w:hAnsi="Times New Roman" w:cs="Times New Roman"/>
          <w:sz w:val="24"/>
          <w:szCs w:val="24"/>
        </w:rPr>
        <w:t xml:space="preserve"> </w:t>
      </w:r>
      <w:r w:rsidR="00E15766">
        <w:rPr>
          <w:rFonts w:ascii="Times New Roman" w:hAnsi="Times New Roman" w:cs="Times New Roman"/>
          <w:sz w:val="24"/>
          <w:szCs w:val="24"/>
        </w:rPr>
        <w:fldChar w:fldCharType="begin">
          <w:fldData xml:space="preserve">PEVuZE5vdGU+PENpdGU+PEF1dGhvcj5IaWRlPC9BdXRob3I+PFllYXI+MTk5MTwvWWVhcj48UmVj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</w:fldData>
        </w:fldChar>
      </w:r>
      <w:r w:rsidR="005A1E20">
        <w:rPr>
          <w:rFonts w:ascii="Times New Roman" w:hAnsi="Times New Roman" w:cs="Times New Roman"/>
          <w:sz w:val="24"/>
          <w:szCs w:val="24"/>
        </w:rPr>
        <w:instrText xml:space="preserve"> ADDIN EN.CITE </w:instrText>
      </w:r>
      <w:r w:rsidR="005A1E20">
        <w:rPr>
          <w:rFonts w:ascii="Times New Roman" w:hAnsi="Times New Roman" w:cs="Times New Roman"/>
          <w:sz w:val="24"/>
          <w:szCs w:val="24"/>
        </w:rPr>
        <w:fldChar w:fldCharType="begin">
          <w:fldData xml:space="preserve">PEVuZE5vdGU+PENpdGU+PEF1dGhvcj5IaWRlPC9BdXRob3I+PFllYXI+MTk5MTwvWWVhcj48UmVj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</w:fldData>
        </w:fldChar>
      </w:r>
      <w:r w:rsidR="005A1E20">
        <w:rPr>
          <w:rFonts w:ascii="Times New Roman" w:hAnsi="Times New Roman" w:cs="Times New Roman"/>
          <w:sz w:val="24"/>
          <w:szCs w:val="24"/>
        </w:rPr>
        <w:instrText xml:space="preserve"> ADDIN EN.CITE.DATA </w:instrText>
      </w:r>
      <w:r w:rsidR="005A1E20">
        <w:rPr>
          <w:rFonts w:ascii="Times New Roman" w:hAnsi="Times New Roman" w:cs="Times New Roman"/>
          <w:sz w:val="24"/>
          <w:szCs w:val="24"/>
        </w:rPr>
      </w:r>
      <w:r w:rsidR="005A1E20">
        <w:rPr>
          <w:rFonts w:ascii="Times New Roman" w:hAnsi="Times New Roman" w:cs="Times New Roman"/>
          <w:sz w:val="24"/>
          <w:szCs w:val="24"/>
        </w:rPr>
        <w:fldChar w:fldCharType="end"/>
      </w:r>
      <w:r w:rsidR="00E15766">
        <w:rPr>
          <w:rFonts w:ascii="Times New Roman" w:hAnsi="Times New Roman" w:cs="Times New Roman"/>
          <w:sz w:val="24"/>
          <w:szCs w:val="24"/>
        </w:rPr>
      </w:r>
      <w:r w:rsidR="00E15766">
        <w:rPr>
          <w:rFonts w:ascii="Times New Roman" w:hAnsi="Times New Roman" w:cs="Times New Roman"/>
          <w:sz w:val="24"/>
          <w:szCs w:val="24"/>
        </w:rPr>
        <w:fldChar w:fldCharType="separate"/>
      </w:r>
      <w:r w:rsidR="00126BB5">
        <w:rPr>
          <w:rFonts w:ascii="Times New Roman" w:hAnsi="Times New Roman" w:cs="Times New Roman"/>
          <w:noProof/>
          <w:sz w:val="24"/>
          <w:szCs w:val="24"/>
        </w:rPr>
        <w:t>(Arshad, et al., 2018; Hide, et al., 1991)</w:t>
      </w:r>
      <w:r w:rsidR="00E15766">
        <w:rPr>
          <w:rFonts w:ascii="Times New Roman" w:hAnsi="Times New Roman" w:cs="Times New Roman"/>
          <w:sz w:val="24"/>
          <w:szCs w:val="24"/>
        </w:rPr>
        <w:fldChar w:fldCharType="end"/>
      </w:r>
      <w:r w:rsidR="00F45F10" w:rsidRPr="00F45F10">
        <w:rPr>
          <w:rFonts w:ascii="Times New Roman" w:hAnsi="Times New Roman" w:cs="Times New Roman"/>
          <w:sz w:val="24"/>
          <w:szCs w:val="24"/>
        </w:rPr>
        <w:t xml:space="preserve">. About 320 offspring of the cohort were recruited between 2010 and 2015, </w:t>
      </w:r>
      <w:r w:rsidR="00B56CBF">
        <w:rPr>
          <w:rFonts w:ascii="Times New Roman" w:hAnsi="Times New Roman" w:cs="Times New Roman"/>
          <w:sz w:val="24"/>
          <w:szCs w:val="24"/>
        </w:rPr>
        <w:t xml:space="preserve">and cord blood samples of </w:t>
      </w:r>
      <w:r w:rsidR="00F45F10" w:rsidRPr="00F45F10">
        <w:rPr>
          <w:rFonts w:ascii="Times New Roman" w:hAnsi="Times New Roman" w:cs="Times New Roman"/>
          <w:sz w:val="24"/>
          <w:szCs w:val="24"/>
        </w:rPr>
        <w:t xml:space="preserve">129 participants were analyzed for </w:t>
      </w:r>
      <w:proofErr w:type="spellStart"/>
      <w:r w:rsidR="00F45F10" w:rsidRPr="00F45F10">
        <w:rPr>
          <w:rFonts w:ascii="Times New Roman" w:hAnsi="Times New Roman" w:cs="Times New Roman"/>
          <w:sz w:val="24"/>
          <w:szCs w:val="24"/>
        </w:rPr>
        <w:t>DNAm</w:t>
      </w:r>
      <w:proofErr w:type="spellEnd"/>
      <w:r w:rsidR="00F45F10">
        <w:rPr>
          <w:rFonts w:ascii="Times New Roman" w:hAnsi="Times New Roman" w:cs="Times New Roman"/>
          <w:sz w:val="24"/>
          <w:szCs w:val="24"/>
        </w:rPr>
        <w:t xml:space="preserve"> </w:t>
      </w:r>
      <w:r w:rsidR="00705CA5">
        <w:rPr>
          <w:rFonts w:ascii="Times New Roman" w:hAnsi="Times New Roman" w:cs="Times New Roman"/>
          <w:sz w:val="24"/>
          <w:szCs w:val="24"/>
        </w:rPr>
        <w:t xml:space="preserve">and used in the current study </w:t>
      </w:r>
      <w:r w:rsidR="0030110B">
        <w:rPr>
          <w:rFonts w:ascii="Times New Roman" w:hAnsi="Times New Roman" w:cs="Times New Roman"/>
          <w:sz w:val="24"/>
          <w:szCs w:val="24"/>
        </w:rPr>
        <w:fldChar w:fldCharType="begin">
          <w:fldData xml:space="preserve">PEVuZE5vdGU+PENpdGU+PEF1dGhvcj5BcnNoYWQ8L0F1dGhvcj48WWVhcj4yMDE3PC9ZZWFyPjxS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</w:fldData>
        </w:fldChar>
      </w:r>
      <w:r w:rsidR="005A1E20">
        <w:rPr>
          <w:rFonts w:ascii="Times New Roman" w:hAnsi="Times New Roman" w:cs="Times New Roman"/>
          <w:sz w:val="24"/>
          <w:szCs w:val="24"/>
        </w:rPr>
        <w:instrText xml:space="preserve"> ADDIN EN.CITE </w:instrText>
      </w:r>
      <w:r w:rsidR="005A1E20">
        <w:rPr>
          <w:rFonts w:ascii="Times New Roman" w:hAnsi="Times New Roman" w:cs="Times New Roman"/>
          <w:sz w:val="24"/>
          <w:szCs w:val="24"/>
        </w:rPr>
        <w:fldChar w:fldCharType="begin">
          <w:fldData xml:space="preserve">PEVuZE5vdGU+PENpdGU+PEF1dGhvcj5BcnNoYWQ8L0F1dGhvcj48WWVhcj4yMDE3PC9ZZWFyPjxS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</w:fldData>
        </w:fldChar>
      </w:r>
      <w:r w:rsidR="005A1E20">
        <w:rPr>
          <w:rFonts w:ascii="Times New Roman" w:hAnsi="Times New Roman" w:cs="Times New Roman"/>
          <w:sz w:val="24"/>
          <w:szCs w:val="24"/>
        </w:rPr>
        <w:instrText xml:space="preserve"> ADDIN EN.CITE.DATA </w:instrText>
      </w:r>
      <w:r w:rsidR="005A1E20">
        <w:rPr>
          <w:rFonts w:ascii="Times New Roman" w:hAnsi="Times New Roman" w:cs="Times New Roman"/>
          <w:sz w:val="24"/>
          <w:szCs w:val="24"/>
        </w:rPr>
      </w:r>
      <w:r w:rsidR="005A1E20">
        <w:rPr>
          <w:rFonts w:ascii="Times New Roman" w:hAnsi="Times New Roman" w:cs="Times New Roman"/>
          <w:sz w:val="24"/>
          <w:szCs w:val="24"/>
        </w:rPr>
        <w:fldChar w:fldCharType="end"/>
      </w:r>
      <w:r w:rsidR="0030110B">
        <w:rPr>
          <w:rFonts w:ascii="Times New Roman" w:hAnsi="Times New Roman" w:cs="Times New Roman"/>
          <w:sz w:val="24"/>
          <w:szCs w:val="24"/>
        </w:rPr>
      </w:r>
      <w:r w:rsidR="0030110B">
        <w:rPr>
          <w:rFonts w:ascii="Times New Roman" w:hAnsi="Times New Roman" w:cs="Times New Roman"/>
          <w:sz w:val="24"/>
          <w:szCs w:val="24"/>
        </w:rPr>
        <w:fldChar w:fldCharType="separate"/>
      </w:r>
      <w:r w:rsidR="00BA7092">
        <w:rPr>
          <w:rFonts w:ascii="Times New Roman" w:hAnsi="Times New Roman" w:cs="Times New Roman"/>
          <w:noProof/>
          <w:sz w:val="24"/>
          <w:szCs w:val="24"/>
        </w:rPr>
        <w:t>(Arshad, et al., 2017)</w:t>
      </w:r>
      <w:r w:rsidR="0030110B">
        <w:rPr>
          <w:rFonts w:ascii="Times New Roman" w:hAnsi="Times New Roman" w:cs="Times New Roman"/>
          <w:sz w:val="24"/>
          <w:szCs w:val="24"/>
        </w:rPr>
        <w:fldChar w:fldCharType="end"/>
      </w:r>
      <w:r w:rsidR="00F45F10" w:rsidRPr="00F45F10">
        <w:rPr>
          <w:rFonts w:ascii="Times New Roman" w:hAnsi="Times New Roman" w:cs="Times New Roman"/>
          <w:sz w:val="24"/>
          <w:szCs w:val="24"/>
        </w:rPr>
        <w:t xml:space="preserve">. </w:t>
      </w:r>
      <w:r w:rsidR="00705CA5" w:rsidRPr="00EE1D53">
        <w:rPr>
          <w:rFonts w:ascii="Times New Roman" w:hAnsi="Times New Roman" w:cs="Times New Roman"/>
          <w:sz w:val="24"/>
          <w:szCs w:val="24"/>
        </w:rPr>
        <w:t xml:space="preserve">The second study is 175 cord blood samples from the Early Autism Risk Longitudinal Investigation (EARLI) </w:t>
      </w:r>
      <w:r w:rsidR="002A4C5B" w:rsidRPr="00EE1D53">
        <w:rPr>
          <w:rFonts w:ascii="Times New Roman" w:hAnsi="Times New Roman" w:cs="Times New Roman"/>
          <w:sz w:val="24"/>
          <w:szCs w:val="24"/>
        </w:rPr>
        <w:fldChar w:fldCharType="begin"/>
      </w:r>
      <w:r w:rsidR="002A4C5B" w:rsidRPr="00EE1D53">
        <w:rPr>
          <w:rFonts w:ascii="Times New Roman" w:hAnsi="Times New Roman" w:cs="Times New Roman"/>
          <w:sz w:val="24"/>
          <w:szCs w:val="24"/>
        </w:rPr>
        <w:instrText xml:space="preserve"> ADDIN EN.CITE &lt;EndNote&gt;&lt;Cite&gt;&lt;Author&gt;Newschaffer&lt;/Author&gt;&lt;Year&gt;2012&lt;/Year&gt;&lt;RecNum&gt;31&lt;/RecNum&gt;&lt;DisplayText&gt;(Newschaffer, et al., 2012)&lt;/DisplayText&gt;&lt;record&gt;&lt;rec-number&gt;31&lt;/rec-number&gt;&lt;foreign-keys&gt;&lt;key app="EN" db-id="2ppw2prxozavdmep9sf5awe2dwaav9fv0fff" timestamp="1531771764"&gt;31&lt;/key&gt;&lt;/foreign-keys&gt;&lt;ref-type name="Journal Article"&gt;17&lt;/ref-type&gt;&lt;contributors&gt;&lt;authors&gt;&lt;author&gt;Newschaffer, C. J.&lt;/author&gt;&lt;author&gt;Croen, L. A.&lt;/author&gt;&lt;author&gt;Fallin, M. D.&lt;/author&gt;&lt;author&gt;Hertz-Picciotto, I.&lt;/author&gt;&lt;author&gt;Nguyen, D. V.&lt;/author&gt;&lt;author&gt;Lee, N. L.&lt;/author&gt;&lt;author&gt;Berry, C. A.&lt;/author&gt;&lt;author&gt;Farzadegan, H.&lt;/author&gt;&lt;author&gt;Hess, H. N.&lt;/author&gt;&lt;author&gt;Landa, R. J.&lt;/author&gt;&lt;author&gt;Levy, S. E.&lt;/author&gt;&lt;author&gt;Massolo, M. L.&lt;/author&gt;&lt;author&gt;Meyerer, S. C.&lt;/author&gt;&lt;author&gt;Mohammed, S. M.&lt;/author&gt;&lt;author&gt;Oliver, M. C.&lt;/author&gt;&lt;author&gt;Ozonoff, S.&lt;/author&gt;&lt;author&gt;Pandey, J.&lt;/author&gt;&lt;author&gt;Schroeder, A.&lt;/author&gt;&lt;author&gt;Shedd-Wise, K. M.&lt;/author&gt;&lt;/authors&gt;&lt;/contributors&gt;&lt;auth-address&gt;Department of Epidemiology and Biostatistics, Drexel School of Public Health, 1505 Race Street, Mail Stop 1033, Philadelphia, PA 19102, USA. nllee@drexel.edu.&lt;/auth-address&gt;&lt;titles&gt;&lt;title&gt;Infant siblings and the investigation of autism risk factors&lt;/title&gt;&lt;secondary-title&gt;J Neurodev Disord&lt;/secondary-title&gt;&lt;/titles&gt;&lt;periodical&gt;&lt;full-title&gt;J Neurodev Disord&lt;/full-title&gt;&lt;/periodical&gt;&lt;pages&gt;7&lt;/pages&gt;&lt;volume&gt;4&lt;/volume&gt;&lt;number&gt;1&lt;/number&gt;&lt;dates&gt;&lt;year&gt;2012&lt;/year&gt;&lt;pub-dates&gt;&lt;date&gt;Apr 18&lt;/date&gt;&lt;/pub-dates&gt;&lt;/dates&gt;&lt;isbn&gt;1866-1955 (Electronic)&amp;#xD;1866-1947 (Linking)&lt;/isbn&gt;&lt;accession-num&gt;22958474&lt;/accession-num&gt;&lt;urls&gt;&lt;related-urls&gt;&lt;url&gt;https://www.ncbi.nlm.nih.gov/pubmed/22958474&lt;/url&gt;&lt;/related-urls&gt;&lt;/urls&gt;&lt;custom2&gt;PMC3436647&lt;/custom2&gt;&lt;electronic-resource-num&gt;10.1186/1866-1955-4-7&lt;/electronic-resource-num&gt;&lt;/record&gt;&lt;/Cite&gt;&lt;/EndNote&gt;</w:instrText>
      </w:r>
      <w:r w:rsidR="002A4C5B" w:rsidRPr="00EE1D53">
        <w:rPr>
          <w:rFonts w:ascii="Times New Roman" w:hAnsi="Times New Roman" w:cs="Times New Roman"/>
          <w:sz w:val="24"/>
          <w:szCs w:val="24"/>
        </w:rPr>
        <w:fldChar w:fldCharType="separate"/>
      </w:r>
      <w:r w:rsidR="002A4C5B" w:rsidRPr="00EE1D53">
        <w:rPr>
          <w:rFonts w:ascii="Times New Roman" w:hAnsi="Times New Roman" w:cs="Times New Roman"/>
          <w:noProof/>
          <w:sz w:val="24"/>
          <w:szCs w:val="24"/>
        </w:rPr>
        <w:t>(Newschaffer, et al., 2012)</w:t>
      </w:r>
      <w:r w:rsidR="002A4C5B" w:rsidRPr="00EE1D53">
        <w:rPr>
          <w:rFonts w:ascii="Times New Roman" w:hAnsi="Times New Roman" w:cs="Times New Roman"/>
          <w:sz w:val="24"/>
          <w:szCs w:val="24"/>
        </w:rPr>
        <w:fldChar w:fldCharType="end"/>
      </w:r>
      <w:r w:rsidR="002A4C5B" w:rsidRPr="00EE1D53">
        <w:rPr>
          <w:rFonts w:ascii="Times New Roman" w:hAnsi="Times New Roman" w:cs="Times New Roman"/>
          <w:sz w:val="24"/>
          <w:szCs w:val="24"/>
        </w:rPr>
        <w:t>.</w:t>
      </w:r>
      <w:r w:rsidR="00705CA5" w:rsidRPr="00EE1D53">
        <w:rPr>
          <w:rFonts w:ascii="Times New Roman" w:hAnsi="Times New Roman" w:cs="Times New Roman"/>
          <w:sz w:val="24"/>
          <w:szCs w:val="24"/>
        </w:rPr>
        <w:t xml:space="preserve"> </w:t>
      </w:r>
      <w:r w:rsidR="009E0CEB" w:rsidRPr="00EE1D53">
        <w:rPr>
          <w:rFonts w:ascii="Times New Roman" w:hAnsi="Times New Roman" w:cs="Times New Roman"/>
          <w:sz w:val="24"/>
          <w:szCs w:val="24"/>
        </w:rPr>
        <w:t>The</w:t>
      </w:r>
      <w:r w:rsidR="004B21FE" w:rsidRPr="00EE1D53">
        <w:rPr>
          <w:rFonts w:ascii="Times New Roman" w:hAnsi="Times New Roman" w:cs="Times New Roman"/>
          <w:sz w:val="24"/>
          <w:szCs w:val="24"/>
        </w:rPr>
        <w:t xml:space="preserve"> third</w:t>
      </w:r>
      <w:r w:rsidR="009E0CEB" w:rsidRPr="00EE1D53">
        <w:rPr>
          <w:rFonts w:ascii="Times New Roman" w:hAnsi="Times New Roman" w:cs="Times New Roman"/>
          <w:sz w:val="24"/>
          <w:szCs w:val="24"/>
        </w:rPr>
        <w:t xml:space="preserve"> dataset is </w:t>
      </w:r>
      <w:r w:rsidR="001A1B33" w:rsidRPr="00EE1D53">
        <w:rPr>
          <w:rFonts w:ascii="Times New Roman" w:hAnsi="Times New Roman" w:cs="Times New Roman"/>
          <w:sz w:val="24"/>
          <w:szCs w:val="24"/>
        </w:rPr>
        <w:t>15 whole cord blood samples available</w:t>
      </w:r>
      <w:r w:rsidR="00420AC5">
        <w:rPr>
          <w:rFonts w:ascii="Times New Roman" w:hAnsi="Times New Roman" w:cs="Times New Roman"/>
          <w:sz w:val="24"/>
          <w:szCs w:val="24"/>
        </w:rPr>
        <w:t xml:space="preserve"> publicly</w:t>
      </w:r>
      <w:r w:rsidR="001A1B33" w:rsidRPr="00EE1D53">
        <w:rPr>
          <w:rFonts w:ascii="Times New Roman" w:hAnsi="Times New Roman" w:cs="Times New Roman"/>
          <w:sz w:val="24"/>
          <w:szCs w:val="24"/>
        </w:rPr>
        <w:t xml:space="preserve"> in the R package “FlowSorted.CordBlood.450k”</w:t>
      </w:r>
      <w:r w:rsidR="004B21FE" w:rsidRPr="00EE1D53">
        <w:rPr>
          <w:rFonts w:ascii="Times New Roman" w:hAnsi="Times New Roman" w:cs="Times New Roman"/>
          <w:sz w:val="24"/>
          <w:szCs w:val="24"/>
        </w:rPr>
        <w:t xml:space="preserve"> </w:t>
      </w:r>
      <w:r w:rsidR="0075591F">
        <w:rPr>
          <w:rFonts w:ascii="Times New Roman" w:hAnsi="Times New Roman" w:cs="Times New Roman"/>
          <w:sz w:val="24"/>
          <w:szCs w:val="24"/>
        </w:rPr>
        <w:t>(</w:t>
      </w:r>
      <w:r w:rsidR="00DC134B">
        <w:rPr>
          <w:rFonts w:ascii="Times New Roman" w:hAnsi="Times New Roman" w:cs="Times New Roman"/>
          <w:sz w:val="24"/>
          <w:szCs w:val="24"/>
        </w:rPr>
        <w:t xml:space="preserve">the </w:t>
      </w:r>
      <w:r w:rsidR="0075591F">
        <w:rPr>
          <w:rFonts w:ascii="Times New Roman" w:hAnsi="Times New Roman" w:cs="Times New Roman"/>
          <w:sz w:val="24"/>
          <w:szCs w:val="24"/>
        </w:rPr>
        <w:t>Hopkins</w:t>
      </w:r>
      <w:r w:rsidR="00DC134B">
        <w:rPr>
          <w:rFonts w:ascii="Times New Roman" w:hAnsi="Times New Roman" w:cs="Times New Roman"/>
          <w:sz w:val="24"/>
          <w:szCs w:val="24"/>
        </w:rPr>
        <w:t xml:space="preserve"> study</w:t>
      </w:r>
      <w:r w:rsidR="0075591F">
        <w:rPr>
          <w:rFonts w:ascii="Times New Roman" w:hAnsi="Times New Roman" w:cs="Times New Roman"/>
          <w:sz w:val="24"/>
          <w:szCs w:val="24"/>
        </w:rPr>
        <w:t xml:space="preserve">) </w:t>
      </w:r>
      <w:r w:rsidR="000D6337" w:rsidRPr="00EE1D53">
        <w:rPr>
          <w:rFonts w:ascii="Times New Roman" w:hAnsi="Times New Roman" w:cs="Times New Roman"/>
          <w:sz w:val="24"/>
          <w:szCs w:val="24"/>
        </w:rPr>
        <w:fldChar w:fldCharType="begin">
          <w:fldData xml:space="preserve">PEVuZE5vdGU+PENpdGU+PEF1dGhvcj5CYWt1bHNraTwvQXV0aG9yPjxZZWFyPjIwMTY8L1llYXI+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</w:fldData>
        </w:fldChar>
      </w:r>
      <w:r w:rsidR="005A1E20">
        <w:rPr>
          <w:rFonts w:ascii="Times New Roman" w:hAnsi="Times New Roman" w:cs="Times New Roman"/>
          <w:sz w:val="24"/>
          <w:szCs w:val="24"/>
        </w:rPr>
        <w:instrText xml:space="preserve"> ADDIN EN.CITE </w:instrText>
      </w:r>
      <w:r w:rsidR="005A1E20">
        <w:rPr>
          <w:rFonts w:ascii="Times New Roman" w:hAnsi="Times New Roman" w:cs="Times New Roman"/>
          <w:sz w:val="24"/>
          <w:szCs w:val="24"/>
        </w:rPr>
        <w:fldChar w:fldCharType="begin">
          <w:fldData xml:space="preserve">PEVuZE5vdGU+PENpdGU+PEF1dGhvcj5CYWt1bHNraTwvQXV0aG9yPjxZZWFyPjIwMTY8L1llYXI+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</w:fldData>
        </w:fldChar>
      </w:r>
      <w:r w:rsidR="005A1E20">
        <w:rPr>
          <w:rFonts w:ascii="Times New Roman" w:hAnsi="Times New Roman" w:cs="Times New Roman"/>
          <w:sz w:val="24"/>
          <w:szCs w:val="24"/>
        </w:rPr>
        <w:instrText xml:space="preserve"> ADDIN EN.CITE.DATA </w:instrText>
      </w:r>
      <w:r w:rsidR="005A1E20">
        <w:rPr>
          <w:rFonts w:ascii="Times New Roman" w:hAnsi="Times New Roman" w:cs="Times New Roman"/>
          <w:sz w:val="24"/>
          <w:szCs w:val="24"/>
        </w:rPr>
      </w:r>
      <w:r w:rsidR="005A1E20">
        <w:rPr>
          <w:rFonts w:ascii="Times New Roman" w:hAnsi="Times New Roman" w:cs="Times New Roman"/>
          <w:sz w:val="24"/>
          <w:szCs w:val="24"/>
        </w:rPr>
        <w:fldChar w:fldCharType="end"/>
      </w:r>
      <w:r w:rsidR="000D6337" w:rsidRPr="00EE1D53">
        <w:rPr>
          <w:rFonts w:ascii="Times New Roman" w:hAnsi="Times New Roman" w:cs="Times New Roman"/>
          <w:sz w:val="24"/>
          <w:szCs w:val="24"/>
        </w:rPr>
      </w:r>
      <w:r w:rsidR="000D6337" w:rsidRPr="00EE1D53">
        <w:rPr>
          <w:rFonts w:ascii="Times New Roman" w:hAnsi="Times New Roman" w:cs="Times New Roman"/>
          <w:sz w:val="24"/>
          <w:szCs w:val="24"/>
        </w:rPr>
        <w:fldChar w:fldCharType="separate"/>
      </w:r>
      <w:r w:rsidR="000D6337" w:rsidRPr="00EE1D53">
        <w:rPr>
          <w:rFonts w:ascii="Times New Roman" w:hAnsi="Times New Roman" w:cs="Times New Roman"/>
          <w:noProof/>
          <w:sz w:val="24"/>
          <w:szCs w:val="24"/>
        </w:rPr>
        <w:t>(Bakulski, et al., 2016)</w:t>
      </w:r>
      <w:r w:rsidR="000D6337" w:rsidRPr="00EE1D53">
        <w:rPr>
          <w:rFonts w:ascii="Times New Roman" w:hAnsi="Times New Roman" w:cs="Times New Roman"/>
          <w:sz w:val="24"/>
          <w:szCs w:val="24"/>
        </w:rPr>
        <w:fldChar w:fldCharType="end"/>
      </w:r>
      <w:r w:rsidR="004B21FE" w:rsidRPr="00EE1D53">
        <w:rPr>
          <w:rFonts w:ascii="Times New Roman" w:hAnsi="Times New Roman" w:cs="Times New Roman"/>
          <w:sz w:val="24"/>
          <w:szCs w:val="24"/>
        </w:rPr>
        <w:t xml:space="preserve">. </w:t>
      </w:r>
      <w:r w:rsidR="00420AC5">
        <w:rPr>
          <w:rFonts w:ascii="Times New Roman" w:hAnsi="Times New Roman" w:cs="Times New Roman"/>
          <w:sz w:val="24"/>
          <w:szCs w:val="24"/>
        </w:rPr>
        <w:t xml:space="preserve">These were convenience cord blood samples collected </w:t>
      </w:r>
      <w:r w:rsidR="00CD12C7">
        <w:rPr>
          <w:rFonts w:ascii="Times New Roman" w:hAnsi="Times New Roman" w:cs="Times New Roman"/>
          <w:sz w:val="24"/>
          <w:szCs w:val="24"/>
        </w:rPr>
        <w:t xml:space="preserve">in 2015 </w:t>
      </w:r>
      <w:r w:rsidR="00420AC5">
        <w:rPr>
          <w:rFonts w:ascii="Times New Roman" w:hAnsi="Times New Roman" w:cs="Times New Roman"/>
          <w:sz w:val="24"/>
          <w:szCs w:val="24"/>
        </w:rPr>
        <w:t>from the Jo</w:t>
      </w:r>
      <w:r w:rsidR="00CD12C7">
        <w:rPr>
          <w:rFonts w:ascii="Times New Roman" w:hAnsi="Times New Roman" w:cs="Times New Roman"/>
          <w:sz w:val="24"/>
          <w:szCs w:val="24"/>
        </w:rPr>
        <w:t>hns Hopkins University Hospital. Additional aliquots of these samples</w:t>
      </w:r>
      <w:r w:rsidR="00420AC5">
        <w:rPr>
          <w:rFonts w:ascii="Times New Roman" w:hAnsi="Times New Roman" w:cs="Times New Roman"/>
          <w:sz w:val="24"/>
          <w:szCs w:val="24"/>
        </w:rPr>
        <w:t xml:space="preserve"> were used for the sorting experiments to create the cord blood reference panel. </w:t>
      </w:r>
      <w:r w:rsidR="009E0CEB" w:rsidRPr="00EE1D53">
        <w:rPr>
          <w:rFonts w:ascii="Times New Roman" w:hAnsi="Times New Roman" w:cs="Times New Roman"/>
          <w:sz w:val="24"/>
          <w:szCs w:val="24"/>
        </w:rPr>
        <w:t xml:space="preserve">The fourth study is </w:t>
      </w:r>
      <w:r w:rsidR="0014781E" w:rsidRPr="00EE1D53">
        <w:rPr>
          <w:rFonts w:ascii="Times New Roman" w:hAnsi="Times New Roman" w:cs="Times New Roman"/>
          <w:sz w:val="24"/>
          <w:szCs w:val="24"/>
        </w:rPr>
        <w:t>90 National Children’s Stu</w:t>
      </w:r>
      <w:r w:rsidR="004B21FE" w:rsidRPr="00EE1D53">
        <w:rPr>
          <w:rFonts w:ascii="Times New Roman" w:hAnsi="Times New Roman" w:cs="Times New Roman"/>
          <w:sz w:val="24"/>
          <w:szCs w:val="24"/>
        </w:rPr>
        <w:t xml:space="preserve">dy </w:t>
      </w:r>
      <w:r w:rsidR="00CD12C7">
        <w:rPr>
          <w:rFonts w:ascii="Times New Roman" w:hAnsi="Times New Roman" w:cs="Times New Roman"/>
          <w:sz w:val="24"/>
          <w:szCs w:val="24"/>
        </w:rPr>
        <w:t xml:space="preserve">Initial </w:t>
      </w:r>
      <w:r w:rsidR="004B21FE" w:rsidRPr="00EE1D53">
        <w:rPr>
          <w:rFonts w:ascii="Times New Roman" w:hAnsi="Times New Roman" w:cs="Times New Roman"/>
          <w:sz w:val="24"/>
          <w:szCs w:val="24"/>
        </w:rPr>
        <w:t>Vanguard cord blood samples</w:t>
      </w:r>
      <w:r w:rsidR="00CD12C7">
        <w:rPr>
          <w:rFonts w:ascii="Times New Roman" w:hAnsi="Times New Roman" w:cs="Times New Roman"/>
          <w:sz w:val="24"/>
          <w:szCs w:val="24"/>
        </w:rPr>
        <w:t xml:space="preserve">, </w:t>
      </w:r>
      <w:r w:rsidR="00CD12C7" w:rsidRPr="00CD12C7">
        <w:rPr>
          <w:rFonts w:ascii="Times New Roman" w:hAnsi="Times New Roman" w:cs="Times New Roman"/>
          <w:sz w:val="24"/>
          <w:szCs w:val="24"/>
        </w:rPr>
        <w:t>a pilot study involving mothers and infants recruited from seven different locations across the USA (Duplin County, NC; Queens County, NY; Orange County, CA; Waukesha County, WI; Salt Lake County, UT; Montgomery County, PA; and, a composite location of four adjacent counties in South Dakota and Minnesota)</w:t>
      </w:r>
      <w:r w:rsidR="0014781E" w:rsidRPr="00EE1D53">
        <w:rPr>
          <w:rFonts w:ascii="Times New Roman" w:hAnsi="Times New Roman" w:cs="Times New Roman"/>
          <w:sz w:val="24"/>
          <w:szCs w:val="24"/>
        </w:rPr>
        <w:t xml:space="preserve"> </w:t>
      </w:r>
      <w:r w:rsidR="00CD12C7">
        <w:rPr>
          <w:rFonts w:ascii="Times New Roman" w:hAnsi="Times New Roman" w:cs="Times New Roman"/>
          <w:sz w:val="24"/>
          <w:szCs w:val="24"/>
        </w:rPr>
        <w:t xml:space="preserve">and cord bloods were collected between 2009 and 2011 </w:t>
      </w:r>
      <w:r w:rsidR="00B400C4" w:rsidRPr="00EE1D53">
        <w:rPr>
          <w:rFonts w:ascii="Times New Roman" w:hAnsi="Times New Roman" w:cs="Times New Roman"/>
          <w:sz w:val="24"/>
          <w:szCs w:val="24"/>
        </w:rPr>
        <w:fldChar w:fldCharType="begin">
          <w:fldData xml:space="preserve">PEVuZE5vdGU+PENpdGU+PEF1dGhvcj5CYWt1bHNraTwvQXV0aG9yPjxZZWFyPjIwMTU8L1llYXI+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</w:fldData>
        </w:fldChar>
      </w:r>
      <w:r w:rsidR="00B400C4" w:rsidRPr="00EE1D53">
        <w:rPr>
          <w:rFonts w:ascii="Times New Roman" w:hAnsi="Times New Roman" w:cs="Times New Roman"/>
          <w:sz w:val="24"/>
          <w:szCs w:val="24"/>
        </w:rPr>
        <w:instrText xml:space="preserve"> ADDIN EN.CITE </w:instrText>
      </w:r>
      <w:r w:rsidR="00B400C4" w:rsidRPr="00EE1D53">
        <w:rPr>
          <w:rFonts w:ascii="Times New Roman" w:hAnsi="Times New Roman" w:cs="Times New Roman"/>
          <w:sz w:val="24"/>
          <w:szCs w:val="24"/>
        </w:rPr>
        <w:fldChar w:fldCharType="begin">
          <w:fldData xml:space="preserve">PEVuZE5vdGU+PENpdGU+PEF1dGhvcj5CYWt1bHNraTwvQXV0aG9yPjxZZWFyPjIwMTU8L1llYXI+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</w:fldData>
        </w:fldChar>
      </w:r>
      <w:r w:rsidR="00B400C4" w:rsidRPr="00EE1D53">
        <w:rPr>
          <w:rFonts w:ascii="Times New Roman" w:hAnsi="Times New Roman" w:cs="Times New Roman"/>
          <w:sz w:val="24"/>
          <w:szCs w:val="24"/>
        </w:rPr>
        <w:instrText xml:space="preserve"> ADDIN EN.CITE.DATA </w:instrText>
      </w:r>
      <w:r w:rsidR="00B400C4" w:rsidRPr="00EE1D53">
        <w:rPr>
          <w:rFonts w:ascii="Times New Roman" w:hAnsi="Times New Roman" w:cs="Times New Roman"/>
          <w:sz w:val="24"/>
          <w:szCs w:val="24"/>
        </w:rPr>
      </w:r>
      <w:r w:rsidR="00B400C4" w:rsidRPr="00EE1D53">
        <w:rPr>
          <w:rFonts w:ascii="Times New Roman" w:hAnsi="Times New Roman" w:cs="Times New Roman"/>
          <w:sz w:val="24"/>
          <w:szCs w:val="24"/>
        </w:rPr>
        <w:fldChar w:fldCharType="end"/>
      </w:r>
      <w:r w:rsidR="00B400C4" w:rsidRPr="00EE1D53">
        <w:rPr>
          <w:rFonts w:ascii="Times New Roman" w:hAnsi="Times New Roman" w:cs="Times New Roman"/>
          <w:sz w:val="24"/>
          <w:szCs w:val="24"/>
        </w:rPr>
      </w:r>
      <w:r w:rsidR="00B400C4" w:rsidRPr="00EE1D53">
        <w:rPr>
          <w:rFonts w:ascii="Times New Roman" w:hAnsi="Times New Roman" w:cs="Times New Roman"/>
          <w:sz w:val="24"/>
          <w:szCs w:val="24"/>
        </w:rPr>
        <w:fldChar w:fldCharType="separate"/>
      </w:r>
      <w:r w:rsidR="00B400C4" w:rsidRPr="00EE1D53">
        <w:rPr>
          <w:rFonts w:ascii="Times New Roman" w:hAnsi="Times New Roman" w:cs="Times New Roman"/>
          <w:noProof/>
          <w:sz w:val="24"/>
          <w:szCs w:val="24"/>
        </w:rPr>
        <w:t>(Bakulski, et al., 2015)</w:t>
      </w:r>
      <w:r w:rsidR="00B400C4" w:rsidRPr="00EE1D53">
        <w:rPr>
          <w:rFonts w:ascii="Times New Roman" w:hAnsi="Times New Roman" w:cs="Times New Roman"/>
          <w:sz w:val="24"/>
          <w:szCs w:val="24"/>
        </w:rPr>
        <w:fldChar w:fldCharType="end"/>
      </w:r>
      <w:r w:rsidR="0014781E" w:rsidRPr="00EE1D53">
        <w:rPr>
          <w:rFonts w:ascii="Times New Roman" w:hAnsi="Times New Roman" w:cs="Times New Roman"/>
          <w:sz w:val="24"/>
          <w:szCs w:val="24"/>
        </w:rPr>
        <w:t xml:space="preserve">. </w:t>
      </w:r>
      <w:r w:rsidR="004B21FE" w:rsidRPr="00EE1D53">
        <w:rPr>
          <w:rFonts w:ascii="Times New Roman" w:hAnsi="Times New Roman" w:cs="Times New Roman"/>
          <w:sz w:val="24"/>
          <w:szCs w:val="24"/>
        </w:rPr>
        <w:t>Th</w:t>
      </w:r>
      <w:r w:rsidR="004B21FE">
        <w:rPr>
          <w:rFonts w:ascii="Times New Roman" w:hAnsi="Times New Roman" w:cs="Times New Roman"/>
          <w:sz w:val="24"/>
          <w:szCs w:val="24"/>
        </w:rPr>
        <w:t xml:space="preserve">e fifth </w:t>
      </w:r>
      <w:r w:rsidR="005F7019">
        <w:rPr>
          <w:rFonts w:ascii="Times New Roman" w:hAnsi="Times New Roman" w:cs="Times New Roman"/>
          <w:sz w:val="24"/>
          <w:szCs w:val="24"/>
        </w:rPr>
        <w:t xml:space="preserve">dataset is </w:t>
      </w:r>
      <w:r w:rsidR="00EA452E">
        <w:rPr>
          <w:rFonts w:ascii="Times New Roman" w:hAnsi="Times New Roman" w:cs="Times New Roman"/>
          <w:sz w:val="24"/>
          <w:szCs w:val="24"/>
        </w:rPr>
        <w:t>extracted</w:t>
      </w:r>
      <w:r w:rsidR="005F7019">
        <w:rPr>
          <w:rFonts w:ascii="Times New Roman" w:hAnsi="Times New Roman" w:cs="Times New Roman"/>
          <w:sz w:val="24"/>
          <w:szCs w:val="24"/>
        </w:rPr>
        <w:t xml:space="preserve"> from GEO </w:t>
      </w:r>
      <w:r w:rsidR="00EA452E">
        <w:rPr>
          <w:rFonts w:ascii="Times New Roman" w:hAnsi="Times New Roman" w:cs="Times New Roman"/>
          <w:sz w:val="24"/>
          <w:szCs w:val="24"/>
        </w:rPr>
        <w:t>database</w:t>
      </w:r>
      <w:r w:rsidR="009E0CEB">
        <w:rPr>
          <w:rFonts w:ascii="Times New Roman" w:hAnsi="Times New Roman" w:cs="Times New Roman"/>
          <w:sz w:val="24"/>
          <w:szCs w:val="24"/>
        </w:rPr>
        <w:t xml:space="preserve">, </w:t>
      </w:r>
      <w:r w:rsidR="005F7019" w:rsidRPr="005F7019">
        <w:rPr>
          <w:rFonts w:ascii="Times New Roman" w:hAnsi="Times New Roman" w:cs="Times New Roman"/>
          <w:sz w:val="24"/>
          <w:szCs w:val="24"/>
        </w:rPr>
        <w:t>GSE69636</w:t>
      </w:r>
      <w:r w:rsidR="005F7019">
        <w:rPr>
          <w:rFonts w:ascii="Times New Roman" w:hAnsi="Times New Roman" w:cs="Times New Roman"/>
          <w:sz w:val="24"/>
          <w:szCs w:val="24"/>
        </w:rPr>
        <w:t xml:space="preserve">. </w:t>
      </w:r>
      <w:r w:rsidR="00DA03E0">
        <w:rPr>
          <w:rFonts w:ascii="Times New Roman" w:hAnsi="Times New Roman" w:cs="Times New Roman"/>
          <w:sz w:val="24"/>
          <w:szCs w:val="24"/>
        </w:rPr>
        <w:t>Th</w:t>
      </w:r>
      <w:r w:rsidR="00884DC3">
        <w:rPr>
          <w:rFonts w:ascii="Times New Roman" w:hAnsi="Times New Roman" w:cs="Times New Roman"/>
          <w:sz w:val="24"/>
          <w:szCs w:val="24"/>
        </w:rPr>
        <w:t>is</w:t>
      </w:r>
      <w:r w:rsidR="00DA03E0">
        <w:rPr>
          <w:rFonts w:ascii="Times New Roman" w:hAnsi="Times New Roman" w:cs="Times New Roman"/>
          <w:sz w:val="24"/>
          <w:szCs w:val="24"/>
        </w:rPr>
        <w:t xml:space="preserve"> </w:t>
      </w:r>
      <w:r w:rsidR="005F7019">
        <w:rPr>
          <w:rFonts w:ascii="Times New Roman" w:hAnsi="Times New Roman" w:cs="Times New Roman"/>
          <w:sz w:val="24"/>
          <w:szCs w:val="24"/>
        </w:rPr>
        <w:t>study</w:t>
      </w:r>
      <w:r w:rsidR="00884DC3">
        <w:rPr>
          <w:rFonts w:ascii="Times New Roman" w:hAnsi="Times New Roman" w:cs="Times New Roman"/>
          <w:sz w:val="24"/>
          <w:szCs w:val="24"/>
        </w:rPr>
        <w:t xml:space="preserve">, which contains 45 cord blood </w:t>
      </w:r>
      <w:proofErr w:type="spellStart"/>
      <w:r w:rsidR="00884DC3">
        <w:rPr>
          <w:rFonts w:ascii="Times New Roman" w:hAnsi="Times New Roman" w:cs="Times New Roman"/>
          <w:sz w:val="24"/>
          <w:szCs w:val="24"/>
        </w:rPr>
        <w:t>DNAm</w:t>
      </w:r>
      <w:proofErr w:type="spellEnd"/>
      <w:r w:rsidR="00884DC3">
        <w:rPr>
          <w:rFonts w:ascii="Times New Roman" w:hAnsi="Times New Roman" w:cs="Times New Roman"/>
          <w:sz w:val="24"/>
          <w:szCs w:val="24"/>
        </w:rPr>
        <w:t xml:space="preserve"> samples,</w:t>
      </w:r>
      <w:r w:rsidR="005F7019">
        <w:rPr>
          <w:rFonts w:ascii="Times New Roman" w:hAnsi="Times New Roman" w:cs="Times New Roman"/>
          <w:sz w:val="24"/>
          <w:szCs w:val="24"/>
        </w:rPr>
        <w:t xml:space="preserve"> investigate</w:t>
      </w:r>
      <w:r w:rsidR="00884DC3">
        <w:rPr>
          <w:rFonts w:ascii="Times New Roman" w:hAnsi="Times New Roman" w:cs="Times New Roman"/>
          <w:sz w:val="24"/>
          <w:szCs w:val="24"/>
        </w:rPr>
        <w:t>s</w:t>
      </w:r>
      <w:r w:rsidR="005F7019">
        <w:rPr>
          <w:rFonts w:ascii="Times New Roman" w:hAnsi="Times New Roman" w:cs="Times New Roman"/>
          <w:sz w:val="24"/>
          <w:szCs w:val="24"/>
        </w:rPr>
        <w:t xml:space="preserve"> l</w:t>
      </w:r>
      <w:r w:rsidR="005F7019" w:rsidRPr="005F7019">
        <w:rPr>
          <w:rFonts w:ascii="Times New Roman" w:hAnsi="Times New Roman" w:cs="Times New Roman"/>
          <w:sz w:val="24"/>
          <w:szCs w:val="24"/>
        </w:rPr>
        <w:t>ead exposure induce</w:t>
      </w:r>
      <w:r w:rsidR="00EA452E">
        <w:rPr>
          <w:rFonts w:ascii="Times New Roman" w:hAnsi="Times New Roman" w:cs="Times New Roman"/>
          <w:sz w:val="24"/>
          <w:szCs w:val="24"/>
        </w:rPr>
        <w:t>d</w:t>
      </w:r>
      <w:r w:rsidR="005F7019" w:rsidRPr="005F7019">
        <w:rPr>
          <w:rFonts w:ascii="Times New Roman" w:hAnsi="Times New Roman" w:cs="Times New Roman"/>
          <w:sz w:val="24"/>
          <w:szCs w:val="24"/>
        </w:rPr>
        <w:t xml:space="preserve"> in human embryonic stem cells and umbilical cord blood</w:t>
      </w:r>
      <w:r w:rsidR="005F7019">
        <w:rPr>
          <w:rFonts w:ascii="Times New Roman" w:hAnsi="Times New Roman" w:cs="Times New Roman"/>
          <w:sz w:val="24"/>
          <w:szCs w:val="24"/>
        </w:rPr>
        <w:t xml:space="preserve">. </w:t>
      </w:r>
      <w:r w:rsidR="009E0CEB">
        <w:rPr>
          <w:rFonts w:ascii="Times New Roman" w:hAnsi="Times New Roman" w:cs="Times New Roman"/>
          <w:sz w:val="24"/>
          <w:szCs w:val="24"/>
        </w:rPr>
        <w:t>The last</w:t>
      </w:r>
      <w:r w:rsidR="005F7019">
        <w:rPr>
          <w:rFonts w:ascii="Times New Roman" w:hAnsi="Times New Roman" w:cs="Times New Roman"/>
          <w:sz w:val="24"/>
          <w:szCs w:val="24"/>
        </w:rPr>
        <w:t xml:space="preserve"> </w:t>
      </w:r>
      <w:r w:rsidR="00AC2AD2">
        <w:rPr>
          <w:rFonts w:ascii="Times New Roman" w:hAnsi="Times New Roman" w:cs="Times New Roman"/>
          <w:sz w:val="24"/>
          <w:szCs w:val="24"/>
        </w:rPr>
        <w:t xml:space="preserve">data set </w:t>
      </w:r>
      <w:r w:rsidR="00FB7FAA">
        <w:rPr>
          <w:rFonts w:ascii="Times New Roman" w:hAnsi="Times New Roman" w:cs="Times New Roman"/>
          <w:sz w:val="24"/>
          <w:szCs w:val="24"/>
        </w:rPr>
        <w:t>(the 6</w:t>
      </w:r>
      <w:r w:rsidR="00FB7FAA" w:rsidRPr="00126BB5">
        <w:rPr>
          <w:rFonts w:ascii="Times New Roman" w:hAnsi="Times New Roman" w:cs="Times New Roman"/>
          <w:sz w:val="24"/>
          <w:szCs w:val="24"/>
          <w:vertAlign w:val="superscript"/>
        </w:rPr>
        <w:t>th</w:t>
      </w:r>
      <w:r w:rsidR="00FB7FAA">
        <w:rPr>
          <w:rFonts w:ascii="Times New Roman" w:hAnsi="Times New Roman" w:cs="Times New Roman"/>
          <w:sz w:val="24"/>
          <w:szCs w:val="24"/>
        </w:rPr>
        <w:t xml:space="preserve">) </w:t>
      </w:r>
      <w:r w:rsidR="00430707">
        <w:rPr>
          <w:rFonts w:ascii="Times New Roman" w:hAnsi="Times New Roman" w:cs="Times New Roman"/>
          <w:sz w:val="24"/>
          <w:szCs w:val="24"/>
        </w:rPr>
        <w:t>also comes</w:t>
      </w:r>
      <w:r w:rsidR="00AC2AD2">
        <w:rPr>
          <w:rFonts w:ascii="Times New Roman" w:hAnsi="Times New Roman" w:cs="Times New Roman"/>
          <w:sz w:val="24"/>
          <w:szCs w:val="24"/>
        </w:rPr>
        <w:t xml:space="preserve"> from the GEO database (</w:t>
      </w:r>
      <w:r w:rsidR="00AC2AD2" w:rsidRPr="00DA76BA">
        <w:rPr>
          <w:rFonts w:ascii="Times New Roman" w:hAnsi="Times New Roman" w:cs="Times New Roman"/>
          <w:sz w:val="24"/>
          <w:szCs w:val="24"/>
        </w:rPr>
        <w:t>GSE85042</w:t>
      </w:r>
      <w:r w:rsidR="00AC2AD2">
        <w:rPr>
          <w:rFonts w:ascii="Times New Roman" w:hAnsi="Times New Roman" w:cs="Times New Roman"/>
          <w:sz w:val="24"/>
          <w:szCs w:val="24"/>
        </w:rPr>
        <w:t xml:space="preserve">). The data is from a </w:t>
      </w:r>
      <w:r w:rsidR="005F7019">
        <w:rPr>
          <w:rFonts w:ascii="Times New Roman" w:hAnsi="Times New Roman" w:cs="Times New Roman"/>
          <w:sz w:val="24"/>
          <w:szCs w:val="24"/>
        </w:rPr>
        <w:t>study</w:t>
      </w:r>
      <w:r w:rsidR="00AC2AD2">
        <w:rPr>
          <w:rFonts w:ascii="Times New Roman" w:hAnsi="Times New Roman" w:cs="Times New Roman"/>
          <w:sz w:val="24"/>
          <w:szCs w:val="24"/>
        </w:rPr>
        <w:t xml:space="preserve"> </w:t>
      </w:r>
      <w:r w:rsidR="00EA452E">
        <w:rPr>
          <w:rFonts w:ascii="Times New Roman" w:hAnsi="Times New Roman" w:cs="Times New Roman"/>
          <w:sz w:val="24"/>
          <w:szCs w:val="24"/>
        </w:rPr>
        <w:t>e</w:t>
      </w:r>
      <w:r w:rsidR="00AC2AD2">
        <w:rPr>
          <w:rFonts w:ascii="Times New Roman" w:hAnsi="Times New Roman" w:cs="Times New Roman"/>
          <w:sz w:val="24"/>
          <w:szCs w:val="24"/>
        </w:rPr>
        <w:t>xamining</w:t>
      </w:r>
      <w:r w:rsidR="00EA452E">
        <w:rPr>
          <w:rFonts w:ascii="Times New Roman" w:hAnsi="Times New Roman" w:cs="Times New Roman"/>
          <w:sz w:val="24"/>
          <w:szCs w:val="24"/>
        </w:rPr>
        <w:t xml:space="preserve"> </w:t>
      </w:r>
      <w:r w:rsidR="00960561">
        <w:rPr>
          <w:rFonts w:ascii="Times New Roman" w:hAnsi="Times New Roman" w:cs="Times New Roman"/>
          <w:sz w:val="24"/>
          <w:szCs w:val="24"/>
        </w:rPr>
        <w:t>whether s</w:t>
      </w:r>
      <w:r w:rsidR="00960561" w:rsidRPr="00E15766">
        <w:rPr>
          <w:rFonts w:ascii="Times New Roman" w:hAnsi="Times New Roman" w:cs="Times New Roman"/>
          <w:sz w:val="24"/>
          <w:szCs w:val="24"/>
        </w:rPr>
        <w:t>ex</w:t>
      </w:r>
      <w:r w:rsidR="00AC2AD2">
        <w:rPr>
          <w:rFonts w:ascii="Times New Roman" w:hAnsi="Times New Roman" w:cs="Times New Roman"/>
          <w:sz w:val="24"/>
          <w:szCs w:val="24"/>
        </w:rPr>
        <w:t>-induced</w:t>
      </w:r>
      <w:r w:rsidR="00960561" w:rsidRPr="00E15766">
        <w:rPr>
          <w:rFonts w:ascii="Times New Roman" w:hAnsi="Times New Roman" w:cs="Times New Roman"/>
          <w:sz w:val="24"/>
          <w:szCs w:val="24"/>
        </w:rPr>
        <w:t xml:space="preserve"> </w:t>
      </w:r>
      <w:r w:rsidR="00960561" w:rsidRPr="00960561">
        <w:rPr>
          <w:rFonts w:ascii="Times New Roman" w:hAnsi="Times New Roman" w:cs="Times New Roman"/>
          <w:sz w:val="24"/>
          <w:szCs w:val="24"/>
        </w:rPr>
        <w:t xml:space="preserve">differences in </w:t>
      </w:r>
      <w:proofErr w:type="spellStart"/>
      <w:r w:rsidR="00960561" w:rsidRPr="00960561">
        <w:rPr>
          <w:rFonts w:ascii="Times New Roman" w:hAnsi="Times New Roman" w:cs="Times New Roman"/>
          <w:sz w:val="24"/>
          <w:szCs w:val="24"/>
        </w:rPr>
        <w:t>DNAm</w:t>
      </w:r>
      <w:proofErr w:type="spellEnd"/>
      <w:r w:rsidR="00960561" w:rsidRPr="00960561">
        <w:rPr>
          <w:rFonts w:ascii="Times New Roman" w:hAnsi="Times New Roman" w:cs="Times New Roman"/>
          <w:sz w:val="24"/>
          <w:szCs w:val="24"/>
        </w:rPr>
        <w:t xml:space="preserve"> of cord blood</w:t>
      </w:r>
      <w:r w:rsidR="00960561">
        <w:rPr>
          <w:rFonts w:ascii="Times New Roman" w:hAnsi="Times New Roman" w:cs="Times New Roman"/>
          <w:sz w:val="24"/>
          <w:szCs w:val="24"/>
        </w:rPr>
        <w:t xml:space="preserve"> </w:t>
      </w:r>
      <w:r w:rsidR="00E61AC5">
        <w:rPr>
          <w:rFonts w:ascii="Times New Roman" w:hAnsi="Times New Roman" w:cs="Times New Roman"/>
          <w:sz w:val="24"/>
          <w:szCs w:val="24"/>
        </w:rPr>
        <w:t xml:space="preserve">samples </w:t>
      </w:r>
      <w:r w:rsidR="00960561">
        <w:rPr>
          <w:rFonts w:ascii="Times New Roman" w:hAnsi="Times New Roman" w:cs="Times New Roman"/>
          <w:sz w:val="24"/>
          <w:szCs w:val="24"/>
        </w:rPr>
        <w:t>are related to sex-bias</w:t>
      </w:r>
      <w:r w:rsidR="00E61AC5">
        <w:rPr>
          <w:rFonts w:ascii="Times New Roman" w:hAnsi="Times New Roman" w:cs="Times New Roman"/>
          <w:sz w:val="24"/>
          <w:szCs w:val="24"/>
        </w:rPr>
        <w:t>es in</w:t>
      </w:r>
      <w:r w:rsidR="00960561">
        <w:rPr>
          <w:rFonts w:ascii="Times New Roman" w:hAnsi="Times New Roman" w:cs="Times New Roman"/>
          <w:sz w:val="24"/>
          <w:szCs w:val="24"/>
        </w:rPr>
        <w:t xml:space="preserve"> psychiatric disease</w:t>
      </w:r>
      <w:r w:rsidR="00B400C4">
        <w:rPr>
          <w:rFonts w:ascii="Times New Roman" w:hAnsi="Times New Roman" w:cs="Times New Roman"/>
          <w:sz w:val="24"/>
          <w:szCs w:val="24"/>
        </w:rPr>
        <w:t xml:space="preserve"> </w:t>
      </w:r>
      <w:r w:rsidR="00B400C4">
        <w:rPr>
          <w:rFonts w:ascii="Times New Roman" w:hAnsi="Times New Roman" w:cs="Times New Roman"/>
          <w:sz w:val="24"/>
          <w:szCs w:val="24"/>
        </w:rPr>
        <w:fldChar w:fldCharType="begin">
          <w:fldData xml:space="preserve">PEVuZE5vdGU+PENpdGU+PEF1dGhvcj5NYXNjaGlldHRvPC9BdXRob3I+PFllYXI+MjAxNzwvWWVh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</w:fldData>
        </w:fldChar>
      </w:r>
      <w:r w:rsidR="00B400C4">
        <w:rPr>
          <w:rFonts w:ascii="Times New Roman" w:hAnsi="Times New Roman" w:cs="Times New Roman"/>
          <w:sz w:val="24"/>
          <w:szCs w:val="24"/>
        </w:rPr>
        <w:instrText xml:space="preserve"> ADDIN EN.CITE </w:instrText>
      </w:r>
      <w:r w:rsidR="00B400C4">
        <w:rPr>
          <w:rFonts w:ascii="Times New Roman" w:hAnsi="Times New Roman" w:cs="Times New Roman"/>
          <w:sz w:val="24"/>
          <w:szCs w:val="24"/>
        </w:rPr>
        <w:fldChar w:fldCharType="begin">
          <w:fldData xml:space="preserve">PEVuZE5vdGU+PENpdGU+PEF1dGhvcj5NYXNjaGlldHRvPC9BdXRob3I+PFllYXI+MjAxNzwvWWVh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</w:fldData>
        </w:fldChar>
      </w:r>
      <w:r w:rsidR="00B400C4">
        <w:rPr>
          <w:rFonts w:ascii="Times New Roman" w:hAnsi="Times New Roman" w:cs="Times New Roman"/>
          <w:sz w:val="24"/>
          <w:szCs w:val="24"/>
        </w:rPr>
        <w:instrText xml:space="preserve"> ADDIN EN.CITE.DATA </w:instrText>
      </w:r>
      <w:r w:rsidR="00B400C4">
        <w:rPr>
          <w:rFonts w:ascii="Times New Roman" w:hAnsi="Times New Roman" w:cs="Times New Roman"/>
          <w:sz w:val="24"/>
          <w:szCs w:val="24"/>
        </w:rPr>
      </w:r>
      <w:r w:rsidR="00B400C4">
        <w:rPr>
          <w:rFonts w:ascii="Times New Roman" w:hAnsi="Times New Roman" w:cs="Times New Roman"/>
          <w:sz w:val="24"/>
          <w:szCs w:val="24"/>
        </w:rPr>
        <w:fldChar w:fldCharType="end"/>
      </w:r>
      <w:r w:rsidR="00B400C4">
        <w:rPr>
          <w:rFonts w:ascii="Times New Roman" w:hAnsi="Times New Roman" w:cs="Times New Roman"/>
          <w:sz w:val="24"/>
          <w:szCs w:val="24"/>
        </w:rPr>
      </w:r>
      <w:r w:rsidR="00B400C4">
        <w:rPr>
          <w:rFonts w:ascii="Times New Roman" w:hAnsi="Times New Roman" w:cs="Times New Roman"/>
          <w:sz w:val="24"/>
          <w:szCs w:val="24"/>
        </w:rPr>
        <w:fldChar w:fldCharType="separate"/>
      </w:r>
      <w:r w:rsidR="00B400C4">
        <w:rPr>
          <w:rFonts w:ascii="Times New Roman" w:hAnsi="Times New Roman" w:cs="Times New Roman"/>
          <w:noProof/>
          <w:sz w:val="24"/>
          <w:szCs w:val="24"/>
        </w:rPr>
        <w:t>(Maschietto, et al., 2017)</w:t>
      </w:r>
      <w:r w:rsidR="00B400C4">
        <w:rPr>
          <w:rFonts w:ascii="Times New Roman" w:hAnsi="Times New Roman" w:cs="Times New Roman"/>
          <w:sz w:val="24"/>
          <w:szCs w:val="24"/>
        </w:rPr>
        <w:fldChar w:fldCharType="end"/>
      </w:r>
      <w:r w:rsidR="00960561">
        <w:rPr>
          <w:rFonts w:ascii="Times New Roman" w:hAnsi="Times New Roman" w:cs="Times New Roman"/>
          <w:sz w:val="24"/>
          <w:szCs w:val="24"/>
        </w:rPr>
        <w:t xml:space="preserve">. </w:t>
      </w:r>
      <w:r w:rsidR="00AC2AD2">
        <w:rPr>
          <w:rFonts w:ascii="Times New Roman" w:hAnsi="Times New Roman" w:cs="Times New Roman"/>
          <w:sz w:val="24"/>
          <w:szCs w:val="24"/>
        </w:rPr>
        <w:t xml:space="preserve">This data set has in total </w:t>
      </w:r>
      <w:r w:rsidR="007F78BE">
        <w:rPr>
          <w:rFonts w:ascii="Times New Roman" w:hAnsi="Times New Roman" w:cs="Times New Roman"/>
          <w:sz w:val="24"/>
          <w:szCs w:val="24"/>
        </w:rPr>
        <w:t>71 samples.</w:t>
      </w:r>
      <w:r w:rsidR="00DA76BA">
        <w:rPr>
          <w:rFonts w:ascii="Times New Roman" w:hAnsi="Times New Roman" w:cs="Times New Roman"/>
          <w:sz w:val="24"/>
          <w:szCs w:val="24"/>
        </w:rPr>
        <w:t xml:space="preserve"> </w:t>
      </w:r>
      <w:r w:rsidR="0014781E">
        <w:rPr>
          <w:rFonts w:ascii="Times New Roman" w:hAnsi="Times New Roman" w:cs="Times New Roman"/>
          <w:sz w:val="24"/>
          <w:szCs w:val="24"/>
        </w:rPr>
        <w:t xml:space="preserve">Across all </w:t>
      </w:r>
      <w:r w:rsidR="00FB7FAA">
        <w:rPr>
          <w:rFonts w:ascii="Times New Roman" w:hAnsi="Times New Roman" w:cs="Times New Roman"/>
          <w:sz w:val="24"/>
          <w:szCs w:val="24"/>
        </w:rPr>
        <w:t xml:space="preserve">the </w:t>
      </w:r>
      <w:r w:rsidR="0014781E">
        <w:rPr>
          <w:rFonts w:ascii="Times New Roman" w:hAnsi="Times New Roman" w:cs="Times New Roman"/>
          <w:sz w:val="24"/>
          <w:szCs w:val="24"/>
        </w:rPr>
        <w:t xml:space="preserve">six studies, </w:t>
      </w:r>
      <w:proofErr w:type="spellStart"/>
      <w:r w:rsidR="00B400C4">
        <w:rPr>
          <w:rFonts w:ascii="Times New Roman" w:hAnsi="Times New Roman" w:cs="Times New Roman"/>
          <w:sz w:val="24"/>
          <w:szCs w:val="24"/>
        </w:rPr>
        <w:t>DNAm</w:t>
      </w:r>
      <w:proofErr w:type="spellEnd"/>
      <w:r w:rsidR="00B400C4">
        <w:rPr>
          <w:rFonts w:ascii="Times New Roman" w:hAnsi="Times New Roman" w:cs="Times New Roman"/>
          <w:sz w:val="24"/>
          <w:szCs w:val="24"/>
        </w:rPr>
        <w:t xml:space="preserve"> </w:t>
      </w:r>
      <w:r w:rsidR="00CD12C7">
        <w:rPr>
          <w:rFonts w:ascii="Times New Roman" w:hAnsi="Times New Roman" w:cs="Times New Roman"/>
          <w:sz w:val="24"/>
          <w:szCs w:val="24"/>
        </w:rPr>
        <w:t>measurements using the</w:t>
      </w:r>
      <w:r w:rsidR="00B400C4">
        <w:rPr>
          <w:rFonts w:ascii="Times New Roman" w:hAnsi="Times New Roman" w:cs="Times New Roman"/>
          <w:sz w:val="24"/>
          <w:szCs w:val="24"/>
        </w:rPr>
        <w:t xml:space="preserve"> </w:t>
      </w:r>
      <w:r w:rsidR="0014781E">
        <w:rPr>
          <w:rFonts w:ascii="Times New Roman" w:hAnsi="Times New Roman" w:cs="Times New Roman"/>
          <w:sz w:val="24"/>
          <w:szCs w:val="24"/>
        </w:rPr>
        <w:t xml:space="preserve">Illumina 450k </w:t>
      </w:r>
      <w:r w:rsidR="00CD12C7">
        <w:rPr>
          <w:rFonts w:ascii="Times New Roman" w:hAnsi="Times New Roman" w:cs="Times New Roman"/>
          <w:sz w:val="24"/>
          <w:szCs w:val="24"/>
        </w:rPr>
        <w:t>array</w:t>
      </w:r>
      <w:r w:rsidR="0014781E">
        <w:rPr>
          <w:rFonts w:ascii="Times New Roman" w:hAnsi="Times New Roman" w:cs="Times New Roman"/>
          <w:sz w:val="24"/>
          <w:szCs w:val="24"/>
        </w:rPr>
        <w:t xml:space="preserve"> were available from 525 whole cord blood samples. </w:t>
      </w:r>
    </w:p>
    <w:p w14:paraId="56DCD1B9" w14:textId="09D0CBD7" w:rsidR="00F9774B" w:rsidRDefault="00CC1617" w:rsidP="009640E0">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six </w:t>
      </w:r>
      <w:r w:rsidR="007F78BE">
        <w:rPr>
          <w:rFonts w:ascii="Times New Roman" w:hAnsi="Times New Roman" w:cs="Times New Roman"/>
          <w:sz w:val="24"/>
          <w:szCs w:val="24"/>
        </w:rPr>
        <w:t xml:space="preserve">studies, </w:t>
      </w:r>
      <w:proofErr w:type="spellStart"/>
      <w:r w:rsidR="007F78BE">
        <w:rPr>
          <w:rFonts w:ascii="Times New Roman" w:hAnsi="Times New Roman" w:cs="Times New Roman"/>
          <w:sz w:val="24"/>
          <w:szCs w:val="24"/>
        </w:rPr>
        <w:t>DNAm</w:t>
      </w:r>
      <w:proofErr w:type="spellEnd"/>
      <w:r w:rsidR="007F78BE">
        <w:rPr>
          <w:rFonts w:ascii="Times New Roman" w:hAnsi="Times New Roman" w:cs="Times New Roman"/>
          <w:sz w:val="24"/>
          <w:szCs w:val="24"/>
        </w:rPr>
        <w:t xml:space="preserve"> IDAT files were</w:t>
      </w:r>
      <w:r w:rsidR="00CD12C7">
        <w:rPr>
          <w:rFonts w:ascii="Times New Roman" w:hAnsi="Times New Roman" w:cs="Times New Roman"/>
          <w:sz w:val="24"/>
          <w:szCs w:val="24"/>
        </w:rPr>
        <w:t xml:space="preserve"> processed into </w:t>
      </w:r>
      <w:proofErr w:type="spellStart"/>
      <w:r w:rsidR="00CD12C7">
        <w:rPr>
          <w:rFonts w:ascii="Times New Roman" w:hAnsi="Times New Roman" w:cs="Times New Roman"/>
          <w:sz w:val="24"/>
          <w:szCs w:val="24"/>
        </w:rPr>
        <w:t>RGchannelsets</w:t>
      </w:r>
      <w:proofErr w:type="spellEnd"/>
      <w:r w:rsidR="007F78BE">
        <w:rPr>
          <w:rFonts w:ascii="Times New Roman" w:hAnsi="Times New Roman" w:cs="Times New Roman"/>
          <w:sz w:val="24"/>
          <w:szCs w:val="24"/>
        </w:rPr>
        <w:t xml:space="preserve"> used to estimate cell proportion</w:t>
      </w:r>
      <w:r w:rsidR="00AC2AD2">
        <w:rPr>
          <w:rFonts w:ascii="Times New Roman" w:hAnsi="Times New Roman" w:cs="Times New Roman"/>
          <w:sz w:val="24"/>
          <w:szCs w:val="24"/>
        </w:rPr>
        <w:t>s</w:t>
      </w:r>
      <w:r w:rsidR="007F78BE">
        <w:rPr>
          <w:rFonts w:ascii="Times New Roman" w:hAnsi="Times New Roman" w:cs="Times New Roman"/>
          <w:sz w:val="24"/>
          <w:szCs w:val="24"/>
        </w:rPr>
        <w:t xml:space="preserve"> using </w:t>
      </w:r>
      <w:proofErr w:type="spellStart"/>
      <w:r w:rsidR="00CF6973" w:rsidRPr="00CF6973">
        <w:rPr>
          <w:rFonts w:ascii="Times New Roman" w:hAnsi="Times New Roman" w:cs="Times New Roman"/>
          <w:i/>
          <w:sz w:val="24"/>
          <w:szCs w:val="24"/>
        </w:rPr>
        <w:t>estimateCellCounts</w:t>
      </w:r>
      <w:proofErr w:type="spellEnd"/>
      <w:r>
        <w:rPr>
          <w:rFonts w:ascii="Times New Roman" w:hAnsi="Times New Roman" w:cs="Times New Roman"/>
          <w:sz w:val="24"/>
          <w:szCs w:val="24"/>
        </w:rPr>
        <w:t xml:space="preserve"> function in</w:t>
      </w:r>
      <w:r w:rsidR="00EE1D53" w:rsidRPr="00EE1D53">
        <w:rPr>
          <w:rFonts w:ascii="Times New Roman" w:hAnsi="Times New Roman" w:cs="Times New Roman"/>
          <w:i/>
          <w:sz w:val="24"/>
          <w:szCs w:val="24"/>
        </w:rPr>
        <w:t xml:space="preserve"> </w:t>
      </w:r>
      <w:proofErr w:type="spellStart"/>
      <w:r w:rsidR="00EE1D53" w:rsidRPr="00EE1D53">
        <w:rPr>
          <w:rFonts w:ascii="Times New Roman" w:hAnsi="Times New Roman" w:cs="Times New Roman"/>
          <w:i/>
          <w:sz w:val="24"/>
          <w:szCs w:val="24"/>
        </w:rPr>
        <w:t>m</w:t>
      </w:r>
      <w:r w:rsidR="00E974F1" w:rsidRPr="00EE1D53">
        <w:rPr>
          <w:rFonts w:ascii="Times New Roman" w:hAnsi="Times New Roman" w:cs="Times New Roman"/>
          <w:i/>
          <w:sz w:val="24"/>
          <w:szCs w:val="24"/>
        </w:rPr>
        <w:t>infi</w:t>
      </w:r>
      <w:proofErr w:type="spellEnd"/>
      <w:r w:rsidR="00E974F1" w:rsidRPr="00EE1D53">
        <w:rPr>
          <w:rFonts w:ascii="Times New Roman" w:hAnsi="Times New Roman" w:cs="Times New Roman"/>
          <w:i/>
          <w:sz w:val="24"/>
          <w:szCs w:val="24"/>
        </w:rPr>
        <w:t xml:space="preserve"> </w:t>
      </w:r>
      <w:r w:rsidR="00E974F1">
        <w:rPr>
          <w:rFonts w:ascii="Times New Roman" w:hAnsi="Times New Roman" w:cs="Times New Roman"/>
          <w:sz w:val="24"/>
          <w:szCs w:val="24"/>
        </w:rPr>
        <w:t xml:space="preserve">package. </w:t>
      </w:r>
      <w:r w:rsidR="0014781E">
        <w:rPr>
          <w:rFonts w:ascii="Times New Roman" w:hAnsi="Times New Roman" w:cs="Times New Roman"/>
          <w:sz w:val="24"/>
          <w:szCs w:val="24"/>
        </w:rPr>
        <w:t>The estimation was performed twice: once with the cord blood reference (without eosinophils) and once with the adult reference (with eosinophils</w:t>
      </w:r>
      <w:r w:rsidR="00E1575C">
        <w:rPr>
          <w:rFonts w:ascii="Times New Roman" w:hAnsi="Times New Roman" w:cs="Times New Roman" w:hint="eastAsia"/>
          <w:sz w:val="24"/>
          <w:szCs w:val="24"/>
        </w:rPr>
        <w:t>)</w:t>
      </w:r>
      <w:r w:rsidR="0014781E">
        <w:rPr>
          <w:rFonts w:ascii="Times New Roman" w:hAnsi="Times New Roman" w:cs="Times New Roman"/>
          <w:sz w:val="24"/>
          <w:szCs w:val="24"/>
        </w:rPr>
        <w:t xml:space="preserve">. </w:t>
      </w:r>
      <w:r w:rsidR="00E974F1">
        <w:rPr>
          <w:rFonts w:ascii="Times New Roman" w:hAnsi="Times New Roman" w:cs="Times New Roman"/>
          <w:sz w:val="24"/>
          <w:szCs w:val="24"/>
        </w:rPr>
        <w:t xml:space="preserve">The </w:t>
      </w:r>
      <w:r w:rsidR="00E756EE">
        <w:rPr>
          <w:rFonts w:ascii="Times New Roman" w:hAnsi="Times New Roman" w:cs="Times New Roman"/>
          <w:sz w:val="24"/>
          <w:szCs w:val="24"/>
        </w:rPr>
        <w:t xml:space="preserve">proportions of </w:t>
      </w:r>
      <w:r w:rsidR="00E756EE" w:rsidRPr="00E756EE">
        <w:rPr>
          <w:rFonts w:ascii="Times New Roman" w:hAnsi="Times New Roman" w:cs="Times New Roman"/>
          <w:sz w:val="24"/>
          <w:szCs w:val="24"/>
        </w:rPr>
        <w:t xml:space="preserve">granulocytes </w:t>
      </w:r>
      <w:r w:rsidR="00D102F8">
        <w:rPr>
          <w:rFonts w:ascii="Times New Roman" w:hAnsi="Times New Roman" w:cs="Times New Roman"/>
          <w:sz w:val="24"/>
          <w:szCs w:val="24"/>
        </w:rPr>
        <w:t xml:space="preserve">in cord blood </w:t>
      </w:r>
      <w:r w:rsidR="0014781E">
        <w:rPr>
          <w:rFonts w:ascii="Times New Roman" w:hAnsi="Times New Roman" w:cs="Times New Roman"/>
          <w:sz w:val="24"/>
          <w:szCs w:val="24"/>
        </w:rPr>
        <w:t>were</w:t>
      </w:r>
      <w:r w:rsidR="00E974F1">
        <w:rPr>
          <w:rFonts w:ascii="Times New Roman" w:hAnsi="Times New Roman" w:cs="Times New Roman"/>
          <w:sz w:val="24"/>
          <w:szCs w:val="24"/>
        </w:rPr>
        <w:t xml:space="preserve"> </w:t>
      </w:r>
      <w:r w:rsidR="00E756EE">
        <w:rPr>
          <w:rFonts w:ascii="Times New Roman" w:hAnsi="Times New Roman" w:cs="Times New Roman"/>
          <w:sz w:val="24"/>
          <w:szCs w:val="24"/>
        </w:rPr>
        <w:t xml:space="preserve">estimated </w:t>
      </w:r>
      <w:r w:rsidR="009603F7">
        <w:rPr>
          <w:rFonts w:ascii="Times New Roman" w:hAnsi="Times New Roman" w:cs="Times New Roman"/>
          <w:sz w:val="24"/>
          <w:szCs w:val="24"/>
        </w:rPr>
        <w:t xml:space="preserve">using the existing </w:t>
      </w:r>
      <w:proofErr w:type="spellStart"/>
      <w:r w:rsidR="00CF6973" w:rsidRPr="00CF6973">
        <w:rPr>
          <w:rFonts w:ascii="Times New Roman" w:hAnsi="Times New Roman" w:cs="Times New Roman"/>
          <w:i/>
          <w:sz w:val="24"/>
          <w:szCs w:val="24"/>
        </w:rPr>
        <w:t>estimateCellCounts</w:t>
      </w:r>
      <w:proofErr w:type="spellEnd"/>
      <w:r w:rsidR="009603F7">
        <w:rPr>
          <w:rFonts w:ascii="Times New Roman" w:hAnsi="Times New Roman" w:cs="Times New Roman"/>
          <w:sz w:val="24"/>
          <w:szCs w:val="24"/>
        </w:rPr>
        <w:t xml:space="preserve"> function with </w:t>
      </w:r>
      <w:r w:rsidR="00E756EE">
        <w:rPr>
          <w:rFonts w:ascii="Times New Roman" w:hAnsi="Times New Roman" w:cs="Times New Roman"/>
          <w:sz w:val="24"/>
          <w:szCs w:val="24"/>
        </w:rPr>
        <w:t xml:space="preserve">cord blood reference </w:t>
      </w:r>
      <w:r w:rsidR="00D102F8">
        <w:rPr>
          <w:rFonts w:ascii="Times New Roman" w:hAnsi="Times New Roman" w:cs="Times New Roman"/>
          <w:sz w:val="24"/>
          <w:szCs w:val="24"/>
        </w:rPr>
        <w:t xml:space="preserve">(the correct reference database) </w:t>
      </w:r>
      <w:r w:rsidR="00E756EE">
        <w:rPr>
          <w:rFonts w:ascii="Times New Roman" w:hAnsi="Times New Roman" w:cs="Times New Roman"/>
          <w:sz w:val="24"/>
          <w:szCs w:val="24"/>
        </w:rPr>
        <w:t>and adult blood reference</w:t>
      </w:r>
      <w:r w:rsidR="00D102F8">
        <w:rPr>
          <w:rFonts w:ascii="Times New Roman" w:hAnsi="Times New Roman" w:cs="Times New Roman"/>
          <w:sz w:val="24"/>
          <w:szCs w:val="24"/>
        </w:rPr>
        <w:t xml:space="preserve"> (the incorrect reference database)</w:t>
      </w:r>
      <w:r w:rsidR="009603F7">
        <w:rPr>
          <w:rFonts w:ascii="Times New Roman" w:hAnsi="Times New Roman" w:cs="Times New Roman"/>
          <w:sz w:val="24"/>
          <w:szCs w:val="24"/>
        </w:rPr>
        <w:t>,</w:t>
      </w:r>
      <w:r w:rsidR="00E756EE">
        <w:rPr>
          <w:rFonts w:ascii="Times New Roman" w:hAnsi="Times New Roman" w:cs="Times New Roman"/>
          <w:sz w:val="24"/>
          <w:szCs w:val="24"/>
        </w:rPr>
        <w:t xml:space="preserve"> respectively. The results are </w:t>
      </w:r>
      <w:r w:rsidR="00D225C6">
        <w:rPr>
          <w:rFonts w:ascii="Times New Roman" w:hAnsi="Times New Roman" w:cs="Times New Roman"/>
          <w:sz w:val="24"/>
          <w:szCs w:val="24"/>
        </w:rPr>
        <w:t xml:space="preserve">summarized </w:t>
      </w:r>
      <w:r w:rsidR="00E756EE">
        <w:rPr>
          <w:rFonts w:ascii="Times New Roman" w:hAnsi="Times New Roman" w:cs="Times New Roman"/>
          <w:sz w:val="24"/>
          <w:szCs w:val="24"/>
        </w:rPr>
        <w:t xml:space="preserve">in </w:t>
      </w:r>
      <w:proofErr w:type="spellStart"/>
      <w:r w:rsidR="00A0723D">
        <w:rPr>
          <w:rFonts w:ascii="Times New Roman" w:hAnsi="Times New Roman" w:cs="Times New Roman"/>
          <w:sz w:val="24"/>
          <w:szCs w:val="24"/>
        </w:rPr>
        <w:t>S</w:t>
      </w:r>
      <w:r w:rsidR="00E756EE">
        <w:rPr>
          <w:rFonts w:ascii="Times New Roman" w:hAnsi="Times New Roman" w:cs="Times New Roman"/>
          <w:sz w:val="24"/>
          <w:szCs w:val="24"/>
        </w:rPr>
        <w:t>Figure</w:t>
      </w:r>
      <w:proofErr w:type="spellEnd"/>
      <w:r w:rsidR="00E756EE">
        <w:rPr>
          <w:rFonts w:ascii="Times New Roman" w:hAnsi="Times New Roman" w:cs="Times New Roman"/>
          <w:sz w:val="24"/>
          <w:szCs w:val="24"/>
        </w:rPr>
        <w:t xml:space="preserve"> 1</w:t>
      </w:r>
      <w:r w:rsidR="00D102F8">
        <w:rPr>
          <w:rFonts w:ascii="Times New Roman" w:hAnsi="Times New Roman" w:cs="Times New Roman"/>
          <w:sz w:val="24"/>
          <w:szCs w:val="24"/>
        </w:rPr>
        <w:t>.</w:t>
      </w:r>
      <w:r w:rsidR="006456C8">
        <w:rPr>
          <w:rFonts w:ascii="Times New Roman" w:hAnsi="Times New Roman" w:cs="Times New Roman"/>
          <w:sz w:val="24"/>
          <w:szCs w:val="24"/>
        </w:rPr>
        <w:t xml:space="preserve"> </w:t>
      </w:r>
      <w:r w:rsidR="00243166">
        <w:rPr>
          <w:rFonts w:ascii="Times New Roman" w:hAnsi="Times New Roman" w:cs="Times New Roman"/>
          <w:sz w:val="24"/>
          <w:szCs w:val="24"/>
        </w:rPr>
        <w:t xml:space="preserve">The </w:t>
      </w:r>
      <w:r w:rsidR="00D102F8">
        <w:rPr>
          <w:rFonts w:ascii="Times New Roman" w:hAnsi="Times New Roman" w:cs="Times New Roman"/>
          <w:sz w:val="24"/>
          <w:szCs w:val="24"/>
        </w:rPr>
        <w:t xml:space="preserve">bias </w:t>
      </w:r>
      <w:r w:rsidR="00105EE0">
        <w:rPr>
          <w:rFonts w:ascii="Times New Roman" w:hAnsi="Times New Roman" w:cs="Times New Roman"/>
          <w:sz w:val="24"/>
          <w:szCs w:val="24"/>
        </w:rPr>
        <w:t xml:space="preserve">was </w:t>
      </w:r>
      <w:r w:rsidR="00D102F8">
        <w:rPr>
          <w:rFonts w:ascii="Times New Roman" w:hAnsi="Times New Roman" w:cs="Times New Roman"/>
          <w:sz w:val="24"/>
          <w:szCs w:val="24"/>
        </w:rPr>
        <w:t xml:space="preserve">calculated as the </w:t>
      </w:r>
      <w:r w:rsidR="00AC6620">
        <w:rPr>
          <w:rFonts w:ascii="Times New Roman" w:hAnsi="Times New Roman" w:cs="Times New Roman"/>
          <w:sz w:val="24"/>
          <w:szCs w:val="24"/>
        </w:rPr>
        <w:t xml:space="preserve">difference </w:t>
      </w:r>
      <w:r w:rsidR="000B6B51">
        <w:rPr>
          <w:rFonts w:ascii="Times New Roman" w:hAnsi="Times New Roman" w:cs="Times New Roman"/>
          <w:sz w:val="24"/>
          <w:szCs w:val="24"/>
        </w:rPr>
        <w:t xml:space="preserve">between </w:t>
      </w:r>
      <w:r w:rsidR="003D4B08">
        <w:rPr>
          <w:rFonts w:ascii="Times New Roman" w:hAnsi="Times New Roman" w:cs="Times New Roman"/>
          <w:sz w:val="24"/>
          <w:szCs w:val="24"/>
        </w:rPr>
        <w:t xml:space="preserve">the two estimates </w:t>
      </w:r>
      <w:r w:rsidR="00CB41A0">
        <w:rPr>
          <w:rFonts w:ascii="Times New Roman" w:hAnsi="Times New Roman" w:cs="Times New Roman"/>
          <w:sz w:val="24"/>
          <w:szCs w:val="24"/>
        </w:rPr>
        <w:t xml:space="preserve">of </w:t>
      </w:r>
      <w:r w:rsidR="002C2E01" w:rsidRPr="002C2E01">
        <w:rPr>
          <w:rFonts w:ascii="Times New Roman" w:hAnsi="Times New Roman" w:cs="Times New Roman"/>
          <w:sz w:val="24"/>
          <w:szCs w:val="24"/>
        </w:rPr>
        <w:t>granulocytes</w:t>
      </w:r>
      <w:r w:rsidR="00CB41A0">
        <w:rPr>
          <w:rFonts w:ascii="Times New Roman" w:hAnsi="Times New Roman" w:cs="Times New Roman"/>
          <w:sz w:val="24"/>
          <w:szCs w:val="24"/>
        </w:rPr>
        <w:t xml:space="preserve"> cell proportions</w:t>
      </w:r>
      <w:r w:rsidR="0034732A">
        <w:rPr>
          <w:rFonts w:ascii="Times New Roman" w:hAnsi="Times New Roman" w:cs="Times New Roman"/>
          <w:sz w:val="24"/>
          <w:szCs w:val="24"/>
        </w:rPr>
        <w:t xml:space="preserve"> </w:t>
      </w:r>
      <w:r w:rsidR="00C25425">
        <w:rPr>
          <w:rFonts w:ascii="Times New Roman" w:hAnsi="Times New Roman" w:cs="Times New Roman"/>
          <w:sz w:val="24"/>
          <w:szCs w:val="24"/>
        </w:rPr>
        <w:t xml:space="preserve">after </w:t>
      </w:r>
      <w:r w:rsidR="00D31700">
        <w:rPr>
          <w:rFonts w:ascii="Times New Roman" w:hAnsi="Times New Roman" w:cs="Times New Roman"/>
          <w:sz w:val="24"/>
          <w:szCs w:val="24"/>
        </w:rPr>
        <w:t xml:space="preserve">a </w:t>
      </w:r>
      <w:r w:rsidR="00C25425">
        <w:rPr>
          <w:rFonts w:ascii="Times New Roman" w:hAnsi="Times New Roman" w:cs="Times New Roman"/>
          <w:sz w:val="24"/>
          <w:szCs w:val="24"/>
        </w:rPr>
        <w:t xml:space="preserve">logit transformation </w:t>
      </w:r>
      <w:r w:rsidR="0034732A">
        <w:rPr>
          <w:rFonts w:ascii="Times New Roman" w:hAnsi="Times New Roman" w:cs="Times New Roman"/>
          <w:sz w:val="24"/>
          <w:szCs w:val="24"/>
        </w:rPr>
        <w:t>for each sample</w:t>
      </w:r>
      <w:r w:rsidR="00CB41A0">
        <w:rPr>
          <w:rFonts w:ascii="Times New Roman" w:hAnsi="Times New Roman" w:cs="Times New Roman"/>
          <w:sz w:val="24"/>
          <w:szCs w:val="24"/>
        </w:rPr>
        <w:t xml:space="preserve"> in</w:t>
      </w:r>
      <w:r w:rsidR="000B6B51">
        <w:rPr>
          <w:rFonts w:ascii="Times New Roman" w:hAnsi="Times New Roman" w:cs="Times New Roman"/>
          <w:sz w:val="24"/>
          <w:szCs w:val="24"/>
        </w:rPr>
        <w:t xml:space="preserve"> </w:t>
      </w:r>
      <w:r w:rsidR="00CB41A0">
        <w:rPr>
          <w:rFonts w:ascii="Times New Roman" w:hAnsi="Times New Roman" w:cs="Times New Roman"/>
          <w:sz w:val="24"/>
          <w:szCs w:val="24"/>
        </w:rPr>
        <w:t xml:space="preserve">each of </w:t>
      </w:r>
      <w:r w:rsidR="000B6B51">
        <w:rPr>
          <w:rFonts w:ascii="Times New Roman" w:hAnsi="Times New Roman" w:cs="Times New Roman"/>
          <w:sz w:val="24"/>
          <w:szCs w:val="24"/>
        </w:rPr>
        <w:t>the six studies</w:t>
      </w:r>
      <w:r w:rsidR="00105EE0">
        <w:rPr>
          <w:rFonts w:ascii="Times New Roman" w:hAnsi="Times New Roman" w:cs="Times New Roman"/>
          <w:sz w:val="24"/>
          <w:szCs w:val="24"/>
        </w:rPr>
        <w:t>. It was</w:t>
      </w:r>
      <w:r w:rsidR="003D4B08">
        <w:rPr>
          <w:rFonts w:ascii="Times New Roman" w:hAnsi="Times New Roman" w:cs="Times New Roman"/>
          <w:sz w:val="24"/>
          <w:szCs w:val="24"/>
        </w:rPr>
        <w:t xml:space="preserve"> elicited </w:t>
      </w:r>
      <w:r w:rsidR="00AC6620">
        <w:rPr>
          <w:rFonts w:ascii="Times New Roman" w:hAnsi="Times New Roman" w:cs="Times New Roman"/>
          <w:sz w:val="24"/>
          <w:szCs w:val="24"/>
        </w:rPr>
        <w:t xml:space="preserve">as prior </w:t>
      </w:r>
      <w:r w:rsidR="001304D5">
        <w:rPr>
          <w:rFonts w:ascii="Times New Roman" w:hAnsi="Times New Roman" w:cs="Times New Roman"/>
          <w:sz w:val="24"/>
          <w:szCs w:val="24"/>
        </w:rPr>
        <w:t xml:space="preserve">information </w:t>
      </w:r>
      <w:r w:rsidR="00B640FC">
        <w:rPr>
          <w:rFonts w:ascii="Times New Roman" w:hAnsi="Times New Roman" w:cs="Times New Roman"/>
          <w:sz w:val="24"/>
          <w:szCs w:val="24"/>
        </w:rPr>
        <w:t xml:space="preserve">for </w:t>
      </w:r>
      <w:r w:rsidR="001304D5">
        <w:rPr>
          <w:rFonts w:ascii="Times New Roman" w:hAnsi="Times New Roman" w:cs="Times New Roman"/>
          <w:sz w:val="24"/>
          <w:szCs w:val="24"/>
        </w:rPr>
        <w:t>systemic error</w:t>
      </w:r>
      <w:r w:rsidR="00B640FC">
        <w:rPr>
          <w:rFonts w:ascii="Times New Roman" w:hAnsi="Times New Roman" w:cs="Times New Roman"/>
          <w:sz w:val="24"/>
          <w:szCs w:val="24"/>
        </w:rPr>
        <w:t>s</w:t>
      </w:r>
      <w:r w:rsidR="00CB41A0">
        <w:rPr>
          <w:rFonts w:ascii="Times New Roman" w:hAnsi="Times New Roman" w:cs="Times New Roman"/>
          <w:sz w:val="24"/>
          <w:szCs w:val="24"/>
        </w:rPr>
        <w:t xml:space="preserve">. </w:t>
      </w:r>
      <w:r w:rsidR="008A5E77">
        <w:rPr>
          <w:rFonts w:ascii="Times New Roman" w:hAnsi="Times New Roman" w:cs="Times New Roman"/>
          <w:sz w:val="24"/>
          <w:szCs w:val="24"/>
        </w:rPr>
        <w:t xml:space="preserve">We set </w:t>
      </w:r>
      <w:r w:rsidR="008A5E77" w:rsidRPr="00540177">
        <w:rPr>
          <w:rFonts w:ascii="Times New Roman" w:hAnsi="Times New Roman" w:cs="Times New Roman"/>
          <w:i/>
          <w:sz w:val="24"/>
          <w:szCs w:val="24"/>
        </w:rPr>
        <w:t>c=</w:t>
      </w:r>
      <w:r w:rsidR="009C63AF">
        <w:rPr>
          <w:rFonts w:ascii="Times New Roman" w:hAnsi="Times New Roman" w:cs="Times New Roman"/>
          <w:sz w:val="24"/>
          <w:szCs w:val="24"/>
        </w:rPr>
        <w:t>0.028</w:t>
      </w:r>
      <w:r w:rsidR="008A5E77">
        <w:rPr>
          <w:rFonts w:ascii="Times New Roman" w:hAnsi="Times New Roman" w:cs="Times New Roman"/>
          <w:sz w:val="24"/>
          <w:szCs w:val="24"/>
        </w:rPr>
        <w:t xml:space="preserve"> as </w:t>
      </w:r>
      <w:r w:rsidR="008A5E77" w:rsidRPr="00BF1C71">
        <w:rPr>
          <w:rFonts w:ascii="Times New Roman" w:hAnsi="Times New Roman" w:cs="Times New Roman"/>
          <w:sz w:val="24"/>
          <w:szCs w:val="24"/>
        </w:rPr>
        <w:t xml:space="preserve">the weighted mean of </w:t>
      </w:r>
      <w:r w:rsidR="008A5E77">
        <w:rPr>
          <w:rFonts w:ascii="Times New Roman" w:hAnsi="Times New Roman" w:cs="Times New Roman"/>
          <w:sz w:val="24"/>
          <w:szCs w:val="24"/>
        </w:rPr>
        <w:t>calculated differences</w:t>
      </w:r>
      <w:r w:rsidR="008A5E77" w:rsidRPr="00BF1C71">
        <w:rPr>
          <w:rFonts w:ascii="Times New Roman" w:hAnsi="Times New Roman" w:cs="Times New Roman"/>
          <w:sz w:val="24"/>
          <w:szCs w:val="24"/>
        </w:rPr>
        <w:t xml:space="preserve"> from</w:t>
      </w:r>
      <w:r w:rsidR="008A5E77">
        <w:rPr>
          <w:rFonts w:ascii="Times New Roman" w:hAnsi="Times New Roman" w:cs="Times New Roman"/>
          <w:sz w:val="24"/>
          <w:szCs w:val="24"/>
        </w:rPr>
        <w:t xml:space="preserve"> granulocytes in </w:t>
      </w:r>
      <w:r w:rsidR="008A5E77" w:rsidRPr="00BF1C71">
        <w:rPr>
          <w:rFonts w:ascii="Times New Roman" w:hAnsi="Times New Roman" w:cs="Times New Roman"/>
          <w:sz w:val="24"/>
          <w:szCs w:val="24"/>
        </w:rPr>
        <w:t>the</w:t>
      </w:r>
      <w:r w:rsidR="008A5E77">
        <w:rPr>
          <w:rFonts w:ascii="Times New Roman" w:hAnsi="Times New Roman" w:cs="Times New Roman"/>
          <w:sz w:val="24"/>
          <w:szCs w:val="24"/>
        </w:rPr>
        <w:t xml:space="preserve"> above</w:t>
      </w:r>
      <w:r w:rsidR="008A5E77" w:rsidRPr="00BF1C71">
        <w:rPr>
          <w:rFonts w:ascii="Times New Roman" w:hAnsi="Times New Roman" w:cs="Times New Roman"/>
          <w:sz w:val="24"/>
          <w:szCs w:val="24"/>
        </w:rPr>
        <w:t xml:space="preserve"> six studies and </w:t>
      </w:r>
      <w:r w:rsidR="008A5E77" w:rsidRPr="00540177">
        <w:rPr>
          <w:rFonts w:ascii="Times New Roman" w:hAnsi="Times New Roman" w:cs="Times New Roman"/>
          <w:i/>
          <w:sz w:val="24"/>
          <w:szCs w:val="24"/>
        </w:rPr>
        <w:t>d</w:t>
      </w:r>
      <w:r w:rsidR="008A5E77">
        <w:rPr>
          <w:rFonts w:ascii="Times New Roman" w:hAnsi="Times New Roman" w:cs="Times New Roman"/>
          <w:i/>
          <w:sz w:val="24"/>
          <w:szCs w:val="24"/>
        </w:rPr>
        <w:t>=</w:t>
      </w:r>
      <w:r w:rsidR="00540177" w:rsidRPr="00540177">
        <w:rPr>
          <w:rFonts w:ascii="Times New Roman" w:hAnsi="Times New Roman" w:cs="Times New Roman"/>
          <w:sz w:val="24"/>
          <w:szCs w:val="24"/>
        </w:rPr>
        <w:t xml:space="preserve"> </w:t>
      </w:r>
      <w:r w:rsidR="00540177">
        <w:rPr>
          <w:rFonts w:ascii="Times New Roman" w:hAnsi="Times New Roman" w:cs="Times New Roman"/>
          <w:sz w:val="24"/>
          <w:szCs w:val="24"/>
        </w:rPr>
        <w:t>0.168</w:t>
      </w:r>
      <w:r w:rsidR="008A5E77" w:rsidRPr="00BF1C71">
        <w:rPr>
          <w:rFonts w:ascii="Times New Roman" w:hAnsi="Times New Roman" w:cs="Times New Roman"/>
          <w:sz w:val="24"/>
          <w:szCs w:val="24"/>
        </w:rPr>
        <w:t xml:space="preserve"> is the max variance </w:t>
      </w:r>
      <w:r w:rsidR="008A5E77">
        <w:rPr>
          <w:rFonts w:ascii="Times New Roman" w:hAnsi="Times New Roman" w:cs="Times New Roman"/>
          <w:sz w:val="24"/>
          <w:szCs w:val="24"/>
        </w:rPr>
        <w:t xml:space="preserve">of the calculated differences </w:t>
      </w:r>
      <w:r w:rsidR="008A5E77" w:rsidRPr="00BF1C71">
        <w:rPr>
          <w:rFonts w:ascii="Times New Roman" w:hAnsi="Times New Roman" w:cs="Times New Roman"/>
          <w:sz w:val="24"/>
          <w:szCs w:val="24"/>
        </w:rPr>
        <w:t>from the six studies.</w:t>
      </w:r>
      <w:r w:rsidR="008A5E77">
        <w:rPr>
          <w:rFonts w:ascii="Times New Roman" w:hAnsi="Times New Roman" w:cs="Times New Roman"/>
          <w:sz w:val="24"/>
          <w:szCs w:val="24"/>
        </w:rPr>
        <w:t xml:space="preserve"> </w:t>
      </w:r>
      <w:r w:rsidR="008C7BDC">
        <w:rPr>
          <w:rFonts w:ascii="Times New Roman" w:hAnsi="Times New Roman" w:cs="Times New Roman"/>
          <w:sz w:val="24"/>
          <w:szCs w:val="24"/>
        </w:rPr>
        <w:t xml:space="preserve">Note that </w:t>
      </w:r>
      <w:r w:rsidR="008C7BDC" w:rsidRPr="00D07C71">
        <w:rPr>
          <w:rFonts w:ascii="Times New Roman" w:hAnsi="Times New Roman" w:cs="Times New Roman"/>
          <w:i/>
          <w:sz w:val="24"/>
          <w:szCs w:val="24"/>
        </w:rPr>
        <w:t>c</w:t>
      </w:r>
      <w:r w:rsidR="008C7BDC">
        <w:rPr>
          <w:rFonts w:ascii="Times New Roman" w:hAnsi="Times New Roman" w:cs="Times New Roman"/>
          <w:sz w:val="24"/>
          <w:szCs w:val="24"/>
        </w:rPr>
        <w:t xml:space="preserve"> and </w:t>
      </w:r>
      <w:r w:rsidR="008C7BDC" w:rsidRPr="00D07C71">
        <w:rPr>
          <w:rFonts w:ascii="Times New Roman" w:hAnsi="Times New Roman" w:cs="Times New Roman"/>
          <w:i/>
          <w:sz w:val="24"/>
          <w:szCs w:val="24"/>
        </w:rPr>
        <w:t>d</w:t>
      </w:r>
      <w:r w:rsidR="008C7BDC">
        <w:rPr>
          <w:rFonts w:ascii="Times New Roman" w:hAnsi="Times New Roman" w:cs="Times New Roman"/>
          <w:sz w:val="24"/>
          <w:szCs w:val="24"/>
        </w:rPr>
        <w:t xml:space="preserve"> are cell-specific, that is, these two default values </w:t>
      </w:r>
      <w:r w:rsidR="00DC134B">
        <w:rPr>
          <w:rFonts w:ascii="Times New Roman" w:hAnsi="Times New Roman" w:cs="Times New Roman"/>
          <w:sz w:val="24"/>
          <w:szCs w:val="24"/>
        </w:rPr>
        <w:t xml:space="preserve">included in the R package </w:t>
      </w:r>
      <w:r w:rsidR="008C7BDC">
        <w:rPr>
          <w:rFonts w:ascii="Times New Roman" w:hAnsi="Times New Roman" w:cs="Times New Roman"/>
          <w:sz w:val="24"/>
          <w:szCs w:val="24"/>
        </w:rPr>
        <w:t>are for eosinophil</w:t>
      </w:r>
      <w:r w:rsidR="00443A59">
        <w:rPr>
          <w:rFonts w:ascii="Times New Roman" w:hAnsi="Times New Roman" w:cs="Times New Roman"/>
          <w:sz w:val="24"/>
          <w:szCs w:val="24"/>
        </w:rPr>
        <w:t>s</w:t>
      </w:r>
      <w:r w:rsidR="008C7BDC">
        <w:rPr>
          <w:rFonts w:ascii="Times New Roman" w:hAnsi="Times New Roman" w:cs="Times New Roman"/>
          <w:sz w:val="24"/>
          <w:szCs w:val="24"/>
        </w:rPr>
        <w:t xml:space="preserve">. If the cell proportion for a different cell </w:t>
      </w:r>
      <w:r w:rsidR="00884DC3">
        <w:rPr>
          <w:rFonts w:ascii="Times New Roman" w:hAnsi="Times New Roman" w:cs="Times New Roman"/>
          <w:sz w:val="24"/>
          <w:szCs w:val="24"/>
        </w:rPr>
        <w:t xml:space="preserve">type </w:t>
      </w:r>
      <w:r w:rsidR="008C7BDC">
        <w:rPr>
          <w:rFonts w:ascii="Times New Roman" w:hAnsi="Times New Roman" w:cs="Times New Roman"/>
          <w:sz w:val="24"/>
          <w:szCs w:val="24"/>
        </w:rPr>
        <w:t xml:space="preserve">needs to be inferred, then different </w:t>
      </w:r>
      <w:r w:rsidR="008C7BDC" w:rsidRPr="00D07C71">
        <w:rPr>
          <w:rFonts w:ascii="Times New Roman" w:hAnsi="Times New Roman" w:cs="Times New Roman"/>
          <w:i/>
          <w:sz w:val="24"/>
          <w:szCs w:val="24"/>
        </w:rPr>
        <w:t>c</w:t>
      </w:r>
      <w:r w:rsidR="008C7BDC">
        <w:rPr>
          <w:rFonts w:ascii="Times New Roman" w:hAnsi="Times New Roman" w:cs="Times New Roman"/>
          <w:sz w:val="24"/>
          <w:szCs w:val="24"/>
        </w:rPr>
        <w:t xml:space="preserve"> and </w:t>
      </w:r>
      <w:r w:rsidR="008C7BDC" w:rsidRPr="00D07C71">
        <w:rPr>
          <w:rFonts w:ascii="Times New Roman" w:hAnsi="Times New Roman" w:cs="Times New Roman"/>
          <w:i/>
          <w:sz w:val="24"/>
          <w:szCs w:val="24"/>
        </w:rPr>
        <w:t>d</w:t>
      </w:r>
      <w:r w:rsidR="008C7BDC">
        <w:rPr>
          <w:rFonts w:ascii="Times New Roman" w:hAnsi="Times New Roman" w:cs="Times New Roman"/>
          <w:sz w:val="24"/>
          <w:szCs w:val="24"/>
        </w:rPr>
        <w:t xml:space="preserve"> </w:t>
      </w:r>
      <w:r w:rsidR="00EE1D53">
        <w:rPr>
          <w:rFonts w:ascii="Times New Roman" w:hAnsi="Times New Roman" w:cs="Times New Roman"/>
          <w:sz w:val="24"/>
          <w:szCs w:val="24"/>
        </w:rPr>
        <w:t xml:space="preserve">need </w:t>
      </w:r>
      <w:r w:rsidR="008C7BDC">
        <w:rPr>
          <w:rFonts w:ascii="Times New Roman" w:hAnsi="Times New Roman" w:cs="Times New Roman"/>
          <w:sz w:val="24"/>
          <w:szCs w:val="24"/>
        </w:rPr>
        <w:t>to be specified</w:t>
      </w:r>
      <w:r w:rsidR="00DC134B">
        <w:rPr>
          <w:rFonts w:ascii="Times New Roman" w:hAnsi="Times New Roman" w:cs="Times New Roman"/>
          <w:sz w:val="24"/>
          <w:szCs w:val="24"/>
        </w:rPr>
        <w:t xml:space="preserve"> as seen in the example below</w:t>
      </w:r>
      <w:r w:rsidR="008C7BDC">
        <w:rPr>
          <w:rFonts w:ascii="Times New Roman" w:hAnsi="Times New Roman" w:cs="Times New Roman"/>
          <w:sz w:val="24"/>
          <w:szCs w:val="24"/>
        </w:rPr>
        <w:t>.</w:t>
      </w:r>
    </w:p>
    <w:p w14:paraId="70667E9F" w14:textId="0679BDB9" w:rsidR="00B356CF" w:rsidRPr="001C3350" w:rsidRDefault="009640E0" w:rsidP="00830907">
      <w:pPr>
        <w:pStyle w:val="Heading1"/>
        <w:spacing w:line="360" w:lineRule="auto"/>
      </w:pPr>
      <w:r>
        <w:t>3</w:t>
      </w:r>
      <w:r w:rsidR="00F71001" w:rsidRPr="001C3350">
        <w:t xml:space="preserve">. </w:t>
      </w:r>
      <w:r w:rsidR="008C7BDC" w:rsidRPr="001C3350">
        <w:t>Evaluation</w:t>
      </w:r>
      <w:r w:rsidR="009D4C33" w:rsidRPr="001C3350">
        <w:t xml:space="preserve"> of the method </w:t>
      </w:r>
    </w:p>
    <w:p w14:paraId="4A4028C1" w14:textId="093BB1C0" w:rsidR="00AA01FB" w:rsidRDefault="000B481E" w:rsidP="00830907">
      <w:pPr>
        <w:spacing w:line="360" w:lineRule="auto"/>
        <w:rPr>
          <w:rFonts w:ascii="Times New Roman" w:hAnsi="Times New Roman" w:cs="Times New Roman"/>
          <w:sz w:val="24"/>
          <w:szCs w:val="24"/>
        </w:rPr>
      </w:pPr>
      <w:r>
        <w:rPr>
          <w:rFonts w:ascii="Times New Roman" w:hAnsi="Times New Roman" w:cs="Times New Roman"/>
          <w:sz w:val="24"/>
          <w:szCs w:val="24"/>
        </w:rPr>
        <w:t xml:space="preserve">We </w:t>
      </w:r>
      <w:r w:rsidR="00A22405">
        <w:rPr>
          <w:rFonts w:ascii="Times New Roman" w:hAnsi="Times New Roman" w:cs="Times New Roman"/>
          <w:sz w:val="24"/>
          <w:szCs w:val="24"/>
        </w:rPr>
        <w:t xml:space="preserve">use </w:t>
      </w:r>
      <w:r w:rsidR="001F0117" w:rsidRPr="00E02ACB">
        <w:rPr>
          <w:rFonts w:ascii="Times New Roman" w:hAnsi="Times New Roman" w:cs="Times New Roman"/>
          <w:sz w:val="24"/>
          <w:szCs w:val="24"/>
        </w:rPr>
        <w:t>B lymphocytes</w:t>
      </w:r>
      <w:r w:rsidR="00A22405" w:rsidRPr="00A22405">
        <w:rPr>
          <w:rFonts w:ascii="Times New Roman" w:hAnsi="Times New Roman" w:cs="Times New Roman"/>
          <w:sz w:val="24"/>
          <w:szCs w:val="24"/>
        </w:rPr>
        <w:t xml:space="preserve"> </w:t>
      </w:r>
      <w:r w:rsidR="00182CA8">
        <w:rPr>
          <w:rFonts w:ascii="Times New Roman" w:hAnsi="Times New Roman" w:cs="Times New Roman"/>
          <w:sz w:val="24"/>
          <w:szCs w:val="24"/>
        </w:rPr>
        <w:t>(B</w:t>
      </w:r>
      <w:r w:rsidR="008E3FF3">
        <w:rPr>
          <w:rFonts w:ascii="Times New Roman" w:hAnsi="Times New Roman" w:cs="Times New Roman"/>
          <w:sz w:val="24"/>
          <w:szCs w:val="24"/>
        </w:rPr>
        <w:t xml:space="preserve"> </w:t>
      </w:r>
      <w:r w:rsidR="00182CA8">
        <w:rPr>
          <w:rFonts w:ascii="Times New Roman" w:hAnsi="Times New Roman" w:cs="Times New Roman"/>
          <w:sz w:val="24"/>
          <w:szCs w:val="24"/>
        </w:rPr>
        <w:t>cells)</w:t>
      </w:r>
      <w:r w:rsidR="00071774">
        <w:rPr>
          <w:rFonts w:ascii="Times New Roman" w:hAnsi="Times New Roman" w:cs="Times New Roman"/>
          <w:sz w:val="24"/>
          <w:szCs w:val="24"/>
        </w:rPr>
        <w:t xml:space="preserve"> </w:t>
      </w:r>
      <w:r>
        <w:rPr>
          <w:rFonts w:ascii="Times New Roman" w:hAnsi="Times New Roman" w:cs="Times New Roman"/>
          <w:sz w:val="24"/>
          <w:szCs w:val="24"/>
        </w:rPr>
        <w:t xml:space="preserve">to demonstrate the effectiveness of the proposed method </w:t>
      </w:r>
      <w:r w:rsidR="00071774">
        <w:rPr>
          <w:rFonts w:ascii="Times New Roman" w:hAnsi="Times New Roman" w:cs="Times New Roman"/>
          <w:sz w:val="24"/>
          <w:szCs w:val="24"/>
        </w:rPr>
        <w:t xml:space="preserve">and </w:t>
      </w:r>
      <w:r w:rsidR="00C64124">
        <w:rPr>
          <w:rFonts w:ascii="Times New Roman" w:hAnsi="Times New Roman" w:cs="Times New Roman"/>
          <w:sz w:val="24"/>
          <w:szCs w:val="24"/>
        </w:rPr>
        <w:t>assess the accuracy of estimated</w:t>
      </w:r>
      <w:r w:rsidR="008E3FF3">
        <w:rPr>
          <w:rFonts w:ascii="Times New Roman" w:hAnsi="Times New Roman" w:cs="Times New Roman"/>
          <w:sz w:val="24"/>
          <w:szCs w:val="24"/>
        </w:rPr>
        <w:t xml:space="preserve"> </w:t>
      </w:r>
      <w:r w:rsidR="00C64124">
        <w:rPr>
          <w:rFonts w:ascii="Times New Roman" w:hAnsi="Times New Roman" w:cs="Times New Roman"/>
          <w:sz w:val="24"/>
          <w:szCs w:val="24"/>
        </w:rPr>
        <w:t xml:space="preserve">cells proportions in the </w:t>
      </w:r>
      <w:proofErr w:type="gramStart"/>
      <w:r w:rsidR="00C64124">
        <w:rPr>
          <w:rFonts w:ascii="Times New Roman" w:hAnsi="Times New Roman" w:cs="Times New Roman"/>
          <w:sz w:val="24"/>
          <w:szCs w:val="24"/>
        </w:rPr>
        <w:t>aforementioned six</w:t>
      </w:r>
      <w:proofErr w:type="gramEnd"/>
      <w:r w:rsidR="00C64124">
        <w:rPr>
          <w:rFonts w:ascii="Times New Roman" w:hAnsi="Times New Roman" w:cs="Times New Roman"/>
          <w:sz w:val="24"/>
          <w:szCs w:val="24"/>
        </w:rPr>
        <w:t xml:space="preserve"> studies. </w:t>
      </w:r>
      <w:r>
        <w:rPr>
          <w:rFonts w:ascii="Times New Roman" w:hAnsi="Times New Roman" w:cs="Times New Roman"/>
          <w:sz w:val="24"/>
          <w:szCs w:val="24"/>
        </w:rPr>
        <w:t xml:space="preserve">For B cells, </w:t>
      </w:r>
      <w:r w:rsidR="00B640FC">
        <w:rPr>
          <w:rFonts w:ascii="Times New Roman" w:hAnsi="Times New Roman" w:cs="Times New Roman"/>
          <w:sz w:val="24"/>
          <w:szCs w:val="24"/>
        </w:rPr>
        <w:t xml:space="preserve">references based on </w:t>
      </w:r>
      <w:r w:rsidR="00E613C8">
        <w:rPr>
          <w:rFonts w:ascii="Times New Roman" w:hAnsi="Times New Roman" w:cs="Times New Roman"/>
          <w:sz w:val="24"/>
          <w:szCs w:val="24"/>
        </w:rPr>
        <w:t>both</w:t>
      </w:r>
      <w:r w:rsidR="00A22405" w:rsidRPr="00A22405">
        <w:rPr>
          <w:rFonts w:ascii="Times New Roman" w:hAnsi="Times New Roman" w:cs="Times New Roman"/>
          <w:sz w:val="24"/>
          <w:szCs w:val="24"/>
        </w:rPr>
        <w:t xml:space="preserve"> cord </w:t>
      </w:r>
      <w:r w:rsidR="00B640FC">
        <w:rPr>
          <w:rFonts w:ascii="Times New Roman" w:hAnsi="Times New Roman" w:cs="Times New Roman"/>
          <w:sz w:val="24"/>
          <w:szCs w:val="24"/>
        </w:rPr>
        <w:t xml:space="preserve">blood </w:t>
      </w:r>
      <w:r w:rsidR="00A22405" w:rsidRPr="00A22405">
        <w:rPr>
          <w:rFonts w:ascii="Times New Roman" w:hAnsi="Times New Roman" w:cs="Times New Roman"/>
          <w:sz w:val="24"/>
          <w:szCs w:val="24"/>
        </w:rPr>
        <w:t xml:space="preserve">and </w:t>
      </w:r>
      <w:r w:rsidR="00B640FC">
        <w:rPr>
          <w:rFonts w:ascii="Times New Roman" w:hAnsi="Times New Roman" w:cs="Times New Roman"/>
          <w:sz w:val="24"/>
          <w:szCs w:val="24"/>
        </w:rPr>
        <w:t xml:space="preserve">blood in </w:t>
      </w:r>
      <w:r w:rsidR="00A22405" w:rsidRPr="00A22405">
        <w:rPr>
          <w:rFonts w:ascii="Times New Roman" w:hAnsi="Times New Roman" w:cs="Times New Roman"/>
          <w:sz w:val="24"/>
          <w:szCs w:val="24"/>
        </w:rPr>
        <w:t>adult</w:t>
      </w:r>
      <w:r w:rsidR="00B640FC">
        <w:rPr>
          <w:rFonts w:ascii="Times New Roman" w:hAnsi="Times New Roman" w:cs="Times New Roman"/>
          <w:sz w:val="24"/>
          <w:szCs w:val="24"/>
        </w:rPr>
        <w:t>s</w:t>
      </w:r>
      <w:r w:rsidR="009D4C33">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9D4C33">
        <w:rPr>
          <w:rFonts w:ascii="Times New Roman" w:hAnsi="Times New Roman" w:cs="Times New Roman"/>
          <w:sz w:val="24"/>
          <w:szCs w:val="24"/>
        </w:rPr>
        <w:t>available</w:t>
      </w:r>
      <w:r w:rsidR="00A22405" w:rsidRPr="00A22405">
        <w:rPr>
          <w:rFonts w:ascii="Times New Roman" w:hAnsi="Times New Roman" w:cs="Times New Roman"/>
          <w:sz w:val="24"/>
          <w:szCs w:val="24"/>
        </w:rPr>
        <w:t>.</w:t>
      </w:r>
      <w:r w:rsidR="00E02ACB">
        <w:rPr>
          <w:rFonts w:ascii="Times New Roman" w:hAnsi="Times New Roman" w:cs="Times New Roman"/>
          <w:sz w:val="24"/>
          <w:szCs w:val="24"/>
        </w:rPr>
        <w:t xml:space="preserve"> </w:t>
      </w:r>
      <w:r w:rsidR="00D12DC1">
        <w:rPr>
          <w:rFonts w:ascii="Times New Roman" w:hAnsi="Times New Roman" w:cs="Times New Roman"/>
          <w:sz w:val="24"/>
          <w:szCs w:val="24"/>
        </w:rPr>
        <w:t>T</w:t>
      </w:r>
      <w:r w:rsidR="00577F5F" w:rsidRPr="00577F5F">
        <w:rPr>
          <w:rFonts w:ascii="Times New Roman" w:hAnsi="Times New Roman" w:cs="Times New Roman"/>
          <w:sz w:val="24"/>
          <w:szCs w:val="24"/>
        </w:rPr>
        <w:t>he proportion</w:t>
      </w:r>
      <w:r w:rsidR="00D12DC1">
        <w:rPr>
          <w:rFonts w:ascii="Times New Roman" w:hAnsi="Times New Roman" w:cs="Times New Roman"/>
          <w:sz w:val="24"/>
          <w:szCs w:val="24"/>
        </w:rPr>
        <w:t>s</w:t>
      </w:r>
      <w:r w:rsidR="00577F5F" w:rsidRPr="00577F5F">
        <w:rPr>
          <w:rFonts w:ascii="Times New Roman" w:hAnsi="Times New Roman" w:cs="Times New Roman"/>
          <w:sz w:val="24"/>
          <w:szCs w:val="24"/>
        </w:rPr>
        <w:t xml:space="preserve"> of B</w:t>
      </w:r>
      <w:r w:rsidR="008E3FF3">
        <w:rPr>
          <w:rFonts w:ascii="Times New Roman" w:hAnsi="Times New Roman" w:cs="Times New Roman"/>
          <w:sz w:val="24"/>
          <w:szCs w:val="24"/>
        </w:rPr>
        <w:t xml:space="preserve"> </w:t>
      </w:r>
      <w:r w:rsidR="00577F5F" w:rsidRPr="00577F5F">
        <w:rPr>
          <w:rFonts w:ascii="Times New Roman" w:hAnsi="Times New Roman" w:cs="Times New Roman"/>
          <w:sz w:val="24"/>
          <w:szCs w:val="24"/>
        </w:rPr>
        <w:t>cells</w:t>
      </w:r>
      <w:r w:rsidR="00D12DC1">
        <w:rPr>
          <w:rFonts w:ascii="Times New Roman" w:hAnsi="Times New Roman" w:cs="Times New Roman"/>
          <w:sz w:val="24"/>
          <w:szCs w:val="24"/>
        </w:rPr>
        <w:t xml:space="preserve"> in cord blood</w:t>
      </w:r>
      <w:r w:rsidR="00577F5F" w:rsidRPr="00577F5F">
        <w:rPr>
          <w:rFonts w:ascii="Times New Roman" w:hAnsi="Times New Roman" w:cs="Times New Roman"/>
          <w:sz w:val="24"/>
          <w:szCs w:val="24"/>
        </w:rPr>
        <w:t xml:space="preserve"> </w:t>
      </w:r>
      <w:r w:rsidR="00D12DC1">
        <w:rPr>
          <w:rFonts w:ascii="Times New Roman" w:hAnsi="Times New Roman" w:cs="Times New Roman"/>
          <w:sz w:val="24"/>
          <w:szCs w:val="24"/>
        </w:rPr>
        <w:t xml:space="preserve">for each sample </w:t>
      </w:r>
      <w:r w:rsidR="00577F5F" w:rsidRPr="00577F5F">
        <w:rPr>
          <w:rFonts w:ascii="Times New Roman" w:hAnsi="Times New Roman" w:cs="Times New Roman"/>
          <w:sz w:val="24"/>
          <w:szCs w:val="24"/>
        </w:rPr>
        <w:t xml:space="preserve">are </w:t>
      </w:r>
      <w:r w:rsidR="00D12DC1">
        <w:rPr>
          <w:rFonts w:ascii="Times New Roman" w:hAnsi="Times New Roman" w:cs="Times New Roman"/>
          <w:sz w:val="24"/>
          <w:szCs w:val="24"/>
        </w:rPr>
        <w:t xml:space="preserve">first </w:t>
      </w:r>
      <w:r w:rsidR="00577F5F" w:rsidRPr="00577F5F">
        <w:rPr>
          <w:rFonts w:ascii="Times New Roman" w:hAnsi="Times New Roman" w:cs="Times New Roman"/>
          <w:sz w:val="24"/>
          <w:szCs w:val="24"/>
        </w:rPr>
        <w:t xml:space="preserve">estimated using </w:t>
      </w:r>
      <w:r w:rsidR="00B640FC">
        <w:rPr>
          <w:rFonts w:ascii="Times New Roman" w:hAnsi="Times New Roman" w:cs="Times New Roman"/>
          <w:sz w:val="24"/>
          <w:szCs w:val="24"/>
        </w:rPr>
        <w:t xml:space="preserve">the reference database inferred based on </w:t>
      </w:r>
      <w:r w:rsidR="00577F5F" w:rsidRPr="00577F5F">
        <w:rPr>
          <w:rFonts w:ascii="Times New Roman" w:hAnsi="Times New Roman" w:cs="Times New Roman"/>
          <w:sz w:val="24"/>
          <w:szCs w:val="24"/>
        </w:rPr>
        <w:t xml:space="preserve">cord </w:t>
      </w:r>
      <w:r w:rsidR="00DC2918">
        <w:rPr>
          <w:rFonts w:ascii="Times New Roman" w:hAnsi="Times New Roman" w:cs="Times New Roman"/>
          <w:sz w:val="24"/>
          <w:szCs w:val="24"/>
        </w:rPr>
        <w:t>blood</w:t>
      </w:r>
      <w:r w:rsidR="00B640FC">
        <w:rPr>
          <w:rFonts w:ascii="Times New Roman" w:hAnsi="Times New Roman" w:cs="Times New Roman"/>
          <w:sz w:val="24"/>
          <w:szCs w:val="24"/>
        </w:rPr>
        <w:t xml:space="preserve"> samples</w:t>
      </w:r>
      <w:r w:rsidR="00FD6CCD">
        <w:rPr>
          <w:rFonts w:ascii="Times New Roman" w:hAnsi="Times New Roman" w:cs="Times New Roman"/>
          <w:sz w:val="24"/>
          <w:szCs w:val="24"/>
        </w:rPr>
        <w:t xml:space="preserve">. </w:t>
      </w:r>
      <w:r w:rsidR="00B640FC">
        <w:rPr>
          <w:rFonts w:ascii="Times New Roman" w:hAnsi="Times New Roman" w:cs="Times New Roman"/>
          <w:sz w:val="24"/>
          <w:szCs w:val="24"/>
        </w:rPr>
        <w:t>With</w:t>
      </w:r>
      <w:r w:rsidR="00FD6CCD">
        <w:rPr>
          <w:rFonts w:ascii="Times New Roman" w:hAnsi="Times New Roman" w:cs="Times New Roman"/>
          <w:sz w:val="24"/>
          <w:szCs w:val="24"/>
        </w:rPr>
        <w:t xml:space="preserve"> the correct reference</w:t>
      </w:r>
      <w:r w:rsidR="008E3FF3">
        <w:rPr>
          <w:rFonts w:ascii="Times New Roman" w:hAnsi="Times New Roman" w:cs="Times New Roman"/>
          <w:sz w:val="24"/>
          <w:szCs w:val="24"/>
        </w:rPr>
        <w:t xml:space="preserve"> </w:t>
      </w:r>
      <w:r w:rsidR="00B640FC">
        <w:rPr>
          <w:rFonts w:ascii="Times New Roman" w:hAnsi="Times New Roman" w:cs="Times New Roman"/>
          <w:sz w:val="24"/>
          <w:szCs w:val="24"/>
        </w:rPr>
        <w:t>datab</w:t>
      </w:r>
      <w:r w:rsidR="00F62A9A">
        <w:rPr>
          <w:rFonts w:ascii="Times New Roman" w:hAnsi="Times New Roman" w:cs="Times New Roman"/>
          <w:sz w:val="24"/>
          <w:szCs w:val="24"/>
        </w:rPr>
        <w:t>a</w:t>
      </w:r>
      <w:r w:rsidR="00B640FC">
        <w:rPr>
          <w:rFonts w:ascii="Times New Roman" w:hAnsi="Times New Roman" w:cs="Times New Roman"/>
          <w:sz w:val="24"/>
          <w:szCs w:val="24"/>
        </w:rPr>
        <w:t xml:space="preserve">se </w:t>
      </w:r>
      <w:r w:rsidR="008E3FF3">
        <w:rPr>
          <w:rFonts w:ascii="Times New Roman" w:hAnsi="Times New Roman" w:cs="Times New Roman"/>
          <w:sz w:val="24"/>
          <w:szCs w:val="24"/>
        </w:rPr>
        <w:t>for our cord blood samples</w:t>
      </w:r>
      <w:r w:rsidR="00FD6CCD">
        <w:rPr>
          <w:rFonts w:ascii="Times New Roman" w:hAnsi="Times New Roman" w:cs="Times New Roman"/>
          <w:sz w:val="24"/>
          <w:szCs w:val="24"/>
        </w:rPr>
        <w:t>, the estimated cell proportions</w:t>
      </w:r>
      <w:r w:rsidR="00D12DC1">
        <w:rPr>
          <w:rFonts w:ascii="Times New Roman" w:hAnsi="Times New Roman" w:cs="Times New Roman"/>
          <w:sz w:val="24"/>
          <w:szCs w:val="24"/>
        </w:rPr>
        <w:t xml:space="preserve"> </w:t>
      </w:r>
      <w:r w:rsidR="00FD6CCD">
        <w:rPr>
          <w:rFonts w:ascii="Times New Roman" w:hAnsi="Times New Roman" w:cs="Times New Roman"/>
          <w:sz w:val="24"/>
          <w:szCs w:val="24"/>
        </w:rPr>
        <w:t xml:space="preserve">are </w:t>
      </w:r>
      <w:r w:rsidR="00945B5F">
        <w:rPr>
          <w:rFonts w:ascii="Times New Roman" w:hAnsi="Times New Roman" w:cs="Times New Roman"/>
          <w:sz w:val="24"/>
          <w:szCs w:val="24"/>
        </w:rPr>
        <w:t xml:space="preserve">treated as the </w:t>
      </w:r>
      <w:r w:rsidR="00A1114A">
        <w:rPr>
          <w:rFonts w:ascii="Times New Roman" w:hAnsi="Times New Roman" w:cs="Times New Roman"/>
          <w:sz w:val="24"/>
          <w:szCs w:val="24"/>
        </w:rPr>
        <w:t>“</w:t>
      </w:r>
      <w:r w:rsidR="00945B5F">
        <w:rPr>
          <w:rFonts w:ascii="Times New Roman" w:hAnsi="Times New Roman" w:cs="Times New Roman"/>
          <w:sz w:val="24"/>
          <w:szCs w:val="24"/>
        </w:rPr>
        <w:t>true</w:t>
      </w:r>
      <w:r w:rsidR="00A1114A">
        <w:rPr>
          <w:rFonts w:ascii="Times New Roman" w:hAnsi="Times New Roman" w:cs="Times New Roman"/>
          <w:sz w:val="24"/>
          <w:szCs w:val="24"/>
        </w:rPr>
        <w:t>”</w:t>
      </w:r>
      <w:r w:rsidR="00945B5F">
        <w:rPr>
          <w:rFonts w:ascii="Times New Roman" w:hAnsi="Times New Roman" w:cs="Times New Roman"/>
          <w:sz w:val="24"/>
          <w:szCs w:val="24"/>
        </w:rPr>
        <w:t xml:space="preserve"> cell proportion of B</w:t>
      </w:r>
      <w:r w:rsidR="008E3FF3">
        <w:rPr>
          <w:rFonts w:ascii="Times New Roman" w:hAnsi="Times New Roman" w:cs="Times New Roman"/>
          <w:sz w:val="24"/>
          <w:szCs w:val="24"/>
        </w:rPr>
        <w:t xml:space="preserve"> </w:t>
      </w:r>
      <w:r w:rsidR="00945B5F">
        <w:rPr>
          <w:rFonts w:ascii="Times New Roman" w:hAnsi="Times New Roman" w:cs="Times New Roman"/>
          <w:sz w:val="24"/>
          <w:szCs w:val="24"/>
        </w:rPr>
        <w:t>cells</w:t>
      </w:r>
      <w:r w:rsidR="0034732A">
        <w:rPr>
          <w:rFonts w:ascii="Times New Roman" w:hAnsi="Times New Roman" w:cs="Times New Roman"/>
          <w:sz w:val="24"/>
          <w:szCs w:val="24"/>
        </w:rPr>
        <w:t xml:space="preserve">, denoted as </w:t>
      </w:r>
      <w:proofErr w:type="spellStart"/>
      <w:r w:rsidR="0034732A" w:rsidRPr="00D07C71">
        <w:rPr>
          <w:rFonts w:ascii="Times New Roman" w:hAnsi="Times New Roman" w:cs="Times New Roman"/>
          <w:i/>
          <w:sz w:val="24"/>
          <w:szCs w:val="24"/>
        </w:rPr>
        <w:t>Ptruth</w:t>
      </w:r>
      <w:r w:rsidR="00C64124">
        <w:rPr>
          <w:rFonts w:ascii="Times New Roman" w:hAnsi="Times New Roman" w:cs="Times New Roman"/>
          <w:i/>
          <w:sz w:val="24"/>
          <w:szCs w:val="24"/>
          <w:vertAlign w:val="subscript"/>
        </w:rPr>
        <w:t>ij</w:t>
      </w:r>
      <w:proofErr w:type="spellEnd"/>
      <w:r w:rsidR="00C64124">
        <w:rPr>
          <w:rFonts w:ascii="Times New Roman" w:hAnsi="Times New Roman" w:cs="Times New Roman"/>
          <w:sz w:val="24"/>
          <w:szCs w:val="24"/>
        </w:rPr>
        <w:t xml:space="preserve"> for subject </w:t>
      </w:r>
      <w:r w:rsidR="009550AF">
        <w:rPr>
          <w:rFonts w:ascii="Times New Roman" w:hAnsi="Times New Roman" w:cs="Times New Roman"/>
          <w:i/>
          <w:sz w:val="24"/>
          <w:szCs w:val="24"/>
        </w:rPr>
        <w:t>j</w:t>
      </w:r>
      <w:r w:rsidR="00C64124">
        <w:rPr>
          <w:rFonts w:ascii="Times New Roman" w:hAnsi="Times New Roman" w:cs="Times New Roman"/>
          <w:sz w:val="24"/>
          <w:szCs w:val="24"/>
        </w:rPr>
        <w:t xml:space="preserve"> in study </w:t>
      </w:r>
      <w:r w:rsidR="009550AF">
        <w:rPr>
          <w:rFonts w:ascii="Times New Roman" w:hAnsi="Times New Roman" w:cs="Times New Roman"/>
          <w:i/>
          <w:sz w:val="24"/>
          <w:szCs w:val="24"/>
        </w:rPr>
        <w:t>i</w:t>
      </w:r>
      <w:r w:rsidR="00C64124">
        <w:rPr>
          <w:rFonts w:ascii="Times New Roman" w:hAnsi="Times New Roman" w:cs="Times New Roman"/>
          <w:sz w:val="24"/>
          <w:szCs w:val="24"/>
        </w:rPr>
        <w:t xml:space="preserve">, </w:t>
      </w:r>
      <w:r w:rsidR="00C64124" w:rsidRPr="00D07C71">
        <w:rPr>
          <w:rFonts w:ascii="Times New Roman" w:hAnsi="Times New Roman" w:cs="Times New Roman"/>
          <w:i/>
          <w:sz w:val="24"/>
          <w:szCs w:val="24"/>
        </w:rPr>
        <w:t>i=1, …, 6</w:t>
      </w:r>
      <w:r w:rsidR="00C64124">
        <w:rPr>
          <w:rFonts w:ascii="Times New Roman" w:hAnsi="Times New Roman" w:cs="Times New Roman"/>
          <w:sz w:val="24"/>
          <w:szCs w:val="24"/>
        </w:rPr>
        <w:t xml:space="preserve">, and j=1, …, </w:t>
      </w:r>
      <w:proofErr w:type="spellStart"/>
      <w:r w:rsidR="00C64124">
        <w:rPr>
          <w:rFonts w:ascii="Times New Roman" w:hAnsi="Times New Roman" w:cs="Times New Roman"/>
          <w:sz w:val="24"/>
          <w:szCs w:val="24"/>
        </w:rPr>
        <w:t>n</w:t>
      </w:r>
      <w:r w:rsidR="00C64124">
        <w:rPr>
          <w:rFonts w:ascii="Times New Roman" w:hAnsi="Times New Roman" w:cs="Times New Roman"/>
          <w:sz w:val="24"/>
          <w:szCs w:val="24"/>
          <w:vertAlign w:val="subscript"/>
        </w:rPr>
        <w:t>i</w:t>
      </w:r>
      <w:proofErr w:type="spellEnd"/>
      <w:r w:rsidR="00C64124">
        <w:rPr>
          <w:rFonts w:ascii="Times New Roman" w:hAnsi="Times New Roman" w:cs="Times New Roman"/>
          <w:sz w:val="24"/>
          <w:szCs w:val="24"/>
          <w:vertAlign w:val="subscript"/>
        </w:rPr>
        <w:t>.</w:t>
      </w:r>
      <w:r w:rsidR="00FD6CCD">
        <w:rPr>
          <w:rFonts w:ascii="Times New Roman" w:hAnsi="Times New Roman" w:cs="Times New Roman"/>
          <w:sz w:val="24"/>
          <w:szCs w:val="24"/>
        </w:rPr>
        <w:t xml:space="preserve"> </w:t>
      </w:r>
      <w:r w:rsidR="00C64124">
        <w:rPr>
          <w:rFonts w:ascii="Times New Roman" w:hAnsi="Times New Roman" w:cs="Times New Roman"/>
          <w:sz w:val="24"/>
          <w:szCs w:val="24"/>
        </w:rPr>
        <w:t>T</w:t>
      </w:r>
      <w:r w:rsidR="00FD6CCD">
        <w:rPr>
          <w:rFonts w:ascii="Times New Roman" w:hAnsi="Times New Roman" w:cs="Times New Roman"/>
          <w:sz w:val="24"/>
          <w:szCs w:val="24"/>
        </w:rPr>
        <w:t>he proportion</w:t>
      </w:r>
      <w:r w:rsidR="00C64124">
        <w:rPr>
          <w:rFonts w:ascii="Times New Roman" w:hAnsi="Times New Roman" w:cs="Times New Roman"/>
          <w:sz w:val="24"/>
          <w:szCs w:val="24"/>
        </w:rPr>
        <w:t>s</w:t>
      </w:r>
      <w:r w:rsidR="00FD6CCD">
        <w:rPr>
          <w:rFonts w:ascii="Times New Roman" w:hAnsi="Times New Roman" w:cs="Times New Roman"/>
          <w:sz w:val="24"/>
          <w:szCs w:val="24"/>
        </w:rPr>
        <w:t xml:space="preserve"> of B</w:t>
      </w:r>
      <w:r w:rsidR="008E3FF3">
        <w:rPr>
          <w:rFonts w:ascii="Times New Roman" w:hAnsi="Times New Roman" w:cs="Times New Roman"/>
          <w:sz w:val="24"/>
          <w:szCs w:val="24"/>
        </w:rPr>
        <w:t xml:space="preserve"> </w:t>
      </w:r>
      <w:r w:rsidR="00FD6CCD">
        <w:rPr>
          <w:rFonts w:ascii="Times New Roman" w:hAnsi="Times New Roman" w:cs="Times New Roman"/>
          <w:sz w:val="24"/>
          <w:szCs w:val="24"/>
        </w:rPr>
        <w:t xml:space="preserve">cells are </w:t>
      </w:r>
      <w:r w:rsidR="00C64124">
        <w:rPr>
          <w:rFonts w:ascii="Times New Roman" w:hAnsi="Times New Roman" w:cs="Times New Roman"/>
          <w:sz w:val="24"/>
          <w:szCs w:val="24"/>
        </w:rPr>
        <w:t xml:space="preserve">also </w:t>
      </w:r>
      <w:r w:rsidR="00FD6CCD">
        <w:rPr>
          <w:rFonts w:ascii="Times New Roman" w:hAnsi="Times New Roman" w:cs="Times New Roman"/>
          <w:sz w:val="24"/>
          <w:szCs w:val="24"/>
        </w:rPr>
        <w:t xml:space="preserve">estimated </w:t>
      </w:r>
      <w:r w:rsidR="0002484F">
        <w:rPr>
          <w:rFonts w:ascii="Times New Roman" w:hAnsi="Times New Roman" w:cs="Times New Roman"/>
          <w:sz w:val="24"/>
          <w:szCs w:val="24"/>
        </w:rPr>
        <w:t>using reference</w:t>
      </w:r>
      <w:r w:rsidR="00B640FC">
        <w:rPr>
          <w:rFonts w:ascii="Times New Roman" w:hAnsi="Times New Roman" w:cs="Times New Roman"/>
          <w:sz w:val="24"/>
          <w:szCs w:val="24"/>
        </w:rPr>
        <w:t xml:space="preserve"> profiles inferred from blood samples in adults</w:t>
      </w:r>
      <w:r w:rsidR="00E613C8">
        <w:rPr>
          <w:rFonts w:ascii="Times New Roman" w:hAnsi="Times New Roman" w:cs="Times New Roman"/>
          <w:sz w:val="24"/>
          <w:szCs w:val="24"/>
        </w:rPr>
        <w:t xml:space="preserve"> (the incorrect reference database)</w:t>
      </w:r>
      <w:r w:rsidR="00C64124">
        <w:rPr>
          <w:rFonts w:ascii="Times New Roman" w:hAnsi="Times New Roman" w:cs="Times New Roman"/>
          <w:sz w:val="24"/>
          <w:szCs w:val="24"/>
        </w:rPr>
        <w:t xml:space="preserve"> without correcting measurement errors</w:t>
      </w:r>
      <w:r w:rsidR="0002484F">
        <w:rPr>
          <w:rFonts w:ascii="Times New Roman" w:hAnsi="Times New Roman" w:cs="Times New Roman"/>
          <w:sz w:val="24"/>
          <w:szCs w:val="24"/>
        </w:rPr>
        <w:t>,</w:t>
      </w:r>
      <w:r w:rsidR="00C64124">
        <w:rPr>
          <w:rFonts w:ascii="Times New Roman" w:hAnsi="Times New Roman" w:cs="Times New Roman"/>
          <w:sz w:val="24"/>
          <w:szCs w:val="24"/>
        </w:rPr>
        <w:t xml:space="preserve"> and</w:t>
      </w:r>
      <w:r w:rsidR="0002484F">
        <w:rPr>
          <w:rFonts w:ascii="Times New Roman" w:hAnsi="Times New Roman" w:cs="Times New Roman"/>
          <w:sz w:val="24"/>
          <w:szCs w:val="24"/>
        </w:rPr>
        <w:t xml:space="preserve"> we denote </w:t>
      </w:r>
      <w:r w:rsidR="00C64124">
        <w:rPr>
          <w:rFonts w:ascii="Times New Roman" w:hAnsi="Times New Roman" w:cs="Times New Roman"/>
          <w:sz w:val="24"/>
          <w:szCs w:val="24"/>
        </w:rPr>
        <w:t>the estimates</w:t>
      </w:r>
      <w:r w:rsidR="0002484F">
        <w:rPr>
          <w:rFonts w:ascii="Times New Roman" w:hAnsi="Times New Roman" w:cs="Times New Roman"/>
          <w:sz w:val="24"/>
          <w:szCs w:val="24"/>
        </w:rPr>
        <w:t xml:space="preserve"> as </w:t>
      </w:r>
      <w:proofErr w:type="spellStart"/>
      <w:r w:rsidR="0002484F" w:rsidRPr="00D07C71">
        <w:rPr>
          <w:rFonts w:ascii="Times New Roman" w:hAnsi="Times New Roman" w:cs="Times New Roman"/>
          <w:i/>
          <w:sz w:val="24"/>
          <w:szCs w:val="24"/>
        </w:rPr>
        <w:t>PA</w:t>
      </w:r>
      <w:r w:rsidR="00C64124">
        <w:rPr>
          <w:rFonts w:ascii="Times New Roman" w:hAnsi="Times New Roman" w:cs="Times New Roman"/>
          <w:i/>
          <w:sz w:val="24"/>
          <w:szCs w:val="24"/>
          <w:vertAlign w:val="subscript"/>
        </w:rPr>
        <w:t>ij</w:t>
      </w:r>
      <w:proofErr w:type="spellEnd"/>
      <w:r w:rsidR="0002484F">
        <w:rPr>
          <w:rFonts w:ascii="Times New Roman" w:hAnsi="Times New Roman" w:cs="Times New Roman"/>
          <w:sz w:val="24"/>
          <w:szCs w:val="24"/>
        </w:rPr>
        <w:t>.</w:t>
      </w:r>
    </w:p>
    <w:p w14:paraId="689CB59C" w14:textId="7683D15C" w:rsidR="000A22E3" w:rsidRDefault="00AA01FB" w:rsidP="00D07C7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Next, pretending we did not know </w:t>
      </w:r>
      <w:proofErr w:type="spellStart"/>
      <w:r w:rsidRPr="00482764">
        <w:rPr>
          <w:rFonts w:ascii="Times New Roman" w:hAnsi="Times New Roman" w:cs="Times New Roman"/>
          <w:i/>
          <w:sz w:val="24"/>
          <w:szCs w:val="24"/>
        </w:rPr>
        <w:t>Ptruth</w:t>
      </w:r>
      <w:proofErr w:type="spellEnd"/>
      <w:r>
        <w:rPr>
          <w:rFonts w:ascii="Times New Roman" w:hAnsi="Times New Roman" w:cs="Times New Roman"/>
          <w:sz w:val="24"/>
          <w:szCs w:val="24"/>
        </w:rPr>
        <w:t>, we estimate t</w:t>
      </w:r>
      <w:r w:rsidRPr="0090321D">
        <w:rPr>
          <w:rFonts w:ascii="Times New Roman" w:hAnsi="Times New Roman" w:cs="Times New Roman"/>
          <w:sz w:val="24"/>
          <w:szCs w:val="24"/>
        </w:rPr>
        <w:t>he proportion</w:t>
      </w:r>
      <w:r w:rsidR="009550AF">
        <w:rPr>
          <w:rFonts w:ascii="Times New Roman" w:hAnsi="Times New Roman" w:cs="Times New Roman"/>
          <w:sz w:val="24"/>
          <w:szCs w:val="24"/>
        </w:rPr>
        <w:t>s</w:t>
      </w:r>
      <w:r w:rsidRPr="0090321D">
        <w:rPr>
          <w:rFonts w:ascii="Times New Roman" w:hAnsi="Times New Roman" w:cs="Times New Roman"/>
          <w:sz w:val="24"/>
          <w:szCs w:val="24"/>
        </w:rPr>
        <w:t xml:space="preserve"> of B</w:t>
      </w:r>
      <w:r w:rsidR="008E3FF3">
        <w:rPr>
          <w:rFonts w:ascii="Times New Roman" w:hAnsi="Times New Roman" w:cs="Times New Roman"/>
          <w:sz w:val="24"/>
          <w:szCs w:val="24"/>
        </w:rPr>
        <w:t xml:space="preserve"> </w:t>
      </w:r>
      <w:r w:rsidRPr="0090321D">
        <w:rPr>
          <w:rFonts w:ascii="Times New Roman" w:hAnsi="Times New Roman" w:cs="Times New Roman"/>
          <w:sz w:val="24"/>
          <w:szCs w:val="24"/>
        </w:rPr>
        <w:t xml:space="preserve">cells </w:t>
      </w:r>
      <w:r>
        <w:rPr>
          <w:rFonts w:ascii="Times New Roman" w:hAnsi="Times New Roman" w:cs="Times New Roman"/>
          <w:sz w:val="24"/>
          <w:szCs w:val="24"/>
        </w:rPr>
        <w:t xml:space="preserve">using the proposed Bayesian method. The key parameters in the proposed method </w:t>
      </w:r>
      <w:r w:rsidR="000A22E3">
        <w:rPr>
          <w:rFonts w:ascii="Times New Roman" w:hAnsi="Times New Roman" w:cs="Times New Roman"/>
          <w:sz w:val="24"/>
          <w:szCs w:val="24"/>
        </w:rPr>
        <w:t xml:space="preserve">that </w:t>
      </w:r>
      <w:r>
        <w:rPr>
          <w:rFonts w:ascii="Times New Roman" w:hAnsi="Times New Roman" w:cs="Times New Roman"/>
          <w:sz w:val="24"/>
          <w:szCs w:val="24"/>
        </w:rPr>
        <w:t xml:space="preserve">need to be determined are </w:t>
      </w:r>
      <w:r w:rsidRPr="00D07C71">
        <w:rPr>
          <w:rFonts w:ascii="Times New Roman" w:hAnsi="Times New Roman" w:cs="Times New Roman"/>
          <w:i/>
          <w:sz w:val="24"/>
          <w:szCs w:val="24"/>
        </w:rPr>
        <w:t>c</w:t>
      </w:r>
      <w:r>
        <w:rPr>
          <w:rFonts w:ascii="Times New Roman" w:hAnsi="Times New Roman" w:cs="Times New Roman"/>
          <w:sz w:val="24"/>
          <w:szCs w:val="24"/>
        </w:rPr>
        <w:t xml:space="preserve"> and </w:t>
      </w:r>
      <w:r w:rsidRPr="00D07C71">
        <w:rPr>
          <w:rFonts w:ascii="Times New Roman" w:hAnsi="Times New Roman" w:cs="Times New Roman"/>
          <w:i/>
          <w:sz w:val="24"/>
          <w:szCs w:val="24"/>
        </w:rPr>
        <w:t>d</w:t>
      </w:r>
      <w:r>
        <w:rPr>
          <w:rFonts w:ascii="Times New Roman" w:hAnsi="Times New Roman" w:cs="Times New Roman"/>
          <w:sz w:val="24"/>
          <w:szCs w:val="24"/>
        </w:rPr>
        <w:t xml:space="preserve">. </w:t>
      </w:r>
      <w:r w:rsidR="002E327D">
        <w:rPr>
          <w:rFonts w:ascii="Times New Roman" w:hAnsi="Times New Roman" w:cs="Times New Roman"/>
          <w:sz w:val="24"/>
          <w:szCs w:val="24"/>
        </w:rPr>
        <w:t xml:space="preserve">Using the method discussed earlier, </w:t>
      </w:r>
      <w:r w:rsidR="008875FC">
        <w:rPr>
          <w:rFonts w:ascii="Times New Roman" w:hAnsi="Times New Roman" w:cs="Times New Roman"/>
          <w:sz w:val="24"/>
          <w:szCs w:val="24"/>
        </w:rPr>
        <w:t>parameters</w:t>
      </w:r>
      <w:r w:rsidR="004735E2">
        <w:rPr>
          <w:rFonts w:ascii="Times New Roman" w:hAnsi="Times New Roman" w:cs="Times New Roman"/>
          <w:sz w:val="24"/>
          <w:szCs w:val="24"/>
        </w:rPr>
        <w:t xml:space="preserve"> </w:t>
      </w:r>
      <w:r w:rsidR="004735E2" w:rsidRPr="00D07C71">
        <w:rPr>
          <w:rFonts w:ascii="Times New Roman" w:hAnsi="Times New Roman" w:cs="Times New Roman"/>
          <w:i/>
          <w:sz w:val="24"/>
          <w:szCs w:val="24"/>
        </w:rPr>
        <w:t>c</w:t>
      </w:r>
      <w:r w:rsidR="004735E2">
        <w:rPr>
          <w:rFonts w:ascii="Times New Roman" w:hAnsi="Times New Roman" w:cs="Times New Roman"/>
          <w:sz w:val="24"/>
          <w:szCs w:val="24"/>
        </w:rPr>
        <w:t xml:space="preserve"> and </w:t>
      </w:r>
      <w:r w:rsidR="004735E2" w:rsidRPr="00D07C71">
        <w:rPr>
          <w:rFonts w:ascii="Times New Roman" w:hAnsi="Times New Roman" w:cs="Times New Roman"/>
          <w:i/>
          <w:sz w:val="24"/>
          <w:szCs w:val="24"/>
        </w:rPr>
        <w:t>d</w:t>
      </w:r>
      <w:r w:rsidR="004735E2">
        <w:rPr>
          <w:rFonts w:ascii="Times New Roman" w:hAnsi="Times New Roman" w:cs="Times New Roman"/>
          <w:sz w:val="24"/>
          <w:szCs w:val="24"/>
        </w:rPr>
        <w:t xml:space="preserve"> </w:t>
      </w:r>
      <w:r w:rsidR="009670D5">
        <w:rPr>
          <w:rFonts w:ascii="Times New Roman" w:hAnsi="Times New Roman" w:cs="Times New Roman"/>
          <w:sz w:val="24"/>
          <w:szCs w:val="24"/>
        </w:rPr>
        <w:t>are calculated as</w:t>
      </w:r>
      <w:r w:rsidR="00540177">
        <w:rPr>
          <w:rFonts w:ascii="Times New Roman" w:hAnsi="Times New Roman" w:cs="Times New Roman"/>
          <w:sz w:val="24"/>
          <w:szCs w:val="24"/>
        </w:rPr>
        <w:t xml:space="preserve"> </w:t>
      </w:r>
      <w:r w:rsidR="00095781" w:rsidRPr="000B3425">
        <w:rPr>
          <w:rFonts w:ascii="Times New Roman" w:hAnsi="Times New Roman" w:cs="Times New Roman"/>
          <w:sz w:val="24"/>
          <w:szCs w:val="24"/>
        </w:rPr>
        <w:t>-</w:t>
      </w:r>
      <w:r w:rsidR="009C63AF" w:rsidRPr="000B3425">
        <w:rPr>
          <w:rFonts w:ascii="Times New Roman" w:hAnsi="Times New Roman" w:cs="Times New Roman"/>
          <w:sz w:val="24"/>
          <w:szCs w:val="24"/>
        </w:rPr>
        <w:t xml:space="preserve">0.44 </w:t>
      </w:r>
      <w:r w:rsidR="008875FC" w:rsidRPr="000B3425">
        <w:rPr>
          <w:rFonts w:ascii="Times New Roman" w:hAnsi="Times New Roman" w:cs="Times New Roman"/>
          <w:sz w:val="24"/>
          <w:szCs w:val="24"/>
        </w:rPr>
        <w:t>and</w:t>
      </w:r>
      <w:r w:rsidR="009670D5" w:rsidRPr="000B3425">
        <w:rPr>
          <w:rFonts w:ascii="Times New Roman" w:hAnsi="Times New Roman" w:cs="Times New Roman"/>
          <w:sz w:val="24"/>
          <w:szCs w:val="24"/>
        </w:rPr>
        <w:t xml:space="preserve"> 0.</w:t>
      </w:r>
      <w:r w:rsidR="009C63AF" w:rsidRPr="000B3425">
        <w:rPr>
          <w:rFonts w:ascii="Times New Roman" w:hAnsi="Times New Roman" w:cs="Times New Roman"/>
          <w:sz w:val="24"/>
          <w:szCs w:val="24"/>
        </w:rPr>
        <w:t>73 for</w:t>
      </w:r>
      <w:r w:rsidR="009C63AF">
        <w:rPr>
          <w:rFonts w:ascii="Times New Roman" w:hAnsi="Times New Roman" w:cs="Times New Roman"/>
          <w:sz w:val="24"/>
          <w:szCs w:val="24"/>
        </w:rPr>
        <w:t xml:space="preserve"> </w:t>
      </w:r>
      <w:r w:rsidR="00B640FC">
        <w:rPr>
          <w:rFonts w:ascii="Times New Roman" w:hAnsi="Times New Roman" w:cs="Times New Roman"/>
          <w:sz w:val="24"/>
          <w:szCs w:val="24"/>
        </w:rPr>
        <w:t xml:space="preserve">the </w:t>
      </w:r>
      <w:r w:rsidR="009C63AF">
        <w:rPr>
          <w:rFonts w:ascii="Times New Roman" w:hAnsi="Times New Roman" w:cs="Times New Roman"/>
          <w:sz w:val="24"/>
          <w:szCs w:val="24"/>
        </w:rPr>
        <w:t xml:space="preserve">uniform prior, and -0.076 and 0.136 for </w:t>
      </w:r>
      <w:r w:rsidR="00B640FC">
        <w:rPr>
          <w:rFonts w:ascii="Times New Roman" w:hAnsi="Times New Roman" w:cs="Times New Roman"/>
          <w:sz w:val="24"/>
          <w:szCs w:val="24"/>
        </w:rPr>
        <w:t xml:space="preserve">the </w:t>
      </w:r>
      <w:r w:rsidR="009C63AF">
        <w:rPr>
          <w:rFonts w:ascii="Times New Roman" w:hAnsi="Times New Roman" w:cs="Times New Roman"/>
          <w:sz w:val="24"/>
          <w:szCs w:val="24"/>
        </w:rPr>
        <w:t>normal</w:t>
      </w:r>
      <w:r w:rsidR="00B640FC">
        <w:rPr>
          <w:rFonts w:ascii="Times New Roman" w:hAnsi="Times New Roman" w:cs="Times New Roman"/>
          <w:sz w:val="24"/>
          <w:szCs w:val="24"/>
        </w:rPr>
        <w:t>ity</w:t>
      </w:r>
      <w:r w:rsidR="009C63AF">
        <w:rPr>
          <w:rFonts w:ascii="Times New Roman" w:hAnsi="Times New Roman" w:cs="Times New Roman"/>
          <w:sz w:val="24"/>
          <w:szCs w:val="24"/>
        </w:rPr>
        <w:t xml:space="preserve"> prior</w:t>
      </w:r>
      <w:r w:rsidR="008875FC">
        <w:rPr>
          <w:rFonts w:ascii="Times New Roman" w:hAnsi="Times New Roman" w:cs="Times New Roman"/>
          <w:sz w:val="24"/>
          <w:szCs w:val="24"/>
        </w:rPr>
        <w:t xml:space="preserve"> respectively</w:t>
      </w:r>
      <w:r w:rsidR="004735E2">
        <w:rPr>
          <w:rFonts w:ascii="Times New Roman" w:hAnsi="Times New Roman" w:cs="Times New Roman"/>
          <w:sz w:val="24"/>
          <w:szCs w:val="24"/>
        </w:rPr>
        <w:t xml:space="preserve">. </w:t>
      </w:r>
      <w:r w:rsidR="000A22E3">
        <w:rPr>
          <w:rFonts w:ascii="Times New Roman" w:hAnsi="Times New Roman" w:cs="Times New Roman"/>
          <w:sz w:val="24"/>
          <w:szCs w:val="24"/>
        </w:rPr>
        <w:t>We denote the cell proportion</w:t>
      </w:r>
      <w:r w:rsidR="00B640FC">
        <w:rPr>
          <w:rFonts w:ascii="Times New Roman" w:hAnsi="Times New Roman" w:cs="Times New Roman"/>
          <w:sz w:val="24"/>
          <w:szCs w:val="24"/>
        </w:rPr>
        <w:t>s</w:t>
      </w:r>
      <w:r w:rsidR="000A22E3">
        <w:rPr>
          <w:rFonts w:ascii="Times New Roman" w:hAnsi="Times New Roman" w:cs="Times New Roman"/>
          <w:sz w:val="24"/>
          <w:szCs w:val="24"/>
        </w:rPr>
        <w:t xml:space="preserve"> estimated using the proposed method by </w:t>
      </w:r>
      <w:proofErr w:type="spellStart"/>
      <w:r w:rsidR="009550AF" w:rsidRPr="001304EC">
        <w:rPr>
          <w:rFonts w:ascii="Times New Roman" w:hAnsi="Times New Roman" w:cs="Times New Roman"/>
          <w:i/>
          <w:sz w:val="24"/>
          <w:szCs w:val="24"/>
        </w:rPr>
        <w:t>PM</w:t>
      </w:r>
      <w:r w:rsidR="009550AF" w:rsidRPr="001304EC">
        <w:rPr>
          <w:rFonts w:ascii="Times New Roman" w:hAnsi="Times New Roman" w:cs="Times New Roman"/>
          <w:i/>
          <w:sz w:val="24"/>
          <w:szCs w:val="24"/>
          <w:vertAlign w:val="subscript"/>
        </w:rPr>
        <w:t>ij</w:t>
      </w:r>
      <w:proofErr w:type="spellEnd"/>
      <w:r w:rsidR="000A22E3">
        <w:rPr>
          <w:rFonts w:ascii="Times New Roman" w:hAnsi="Times New Roman" w:cs="Times New Roman"/>
          <w:sz w:val="24"/>
          <w:szCs w:val="24"/>
        </w:rPr>
        <w:t xml:space="preserve">. </w:t>
      </w:r>
    </w:p>
    <w:p w14:paraId="0B6AA8E5" w14:textId="0D26E500" w:rsidR="005B4150" w:rsidRDefault="000A22E3" w:rsidP="005B4150">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B640FC">
        <w:rPr>
          <w:rFonts w:ascii="Times New Roman" w:hAnsi="Times New Roman" w:cs="Times New Roman"/>
          <w:sz w:val="24"/>
          <w:szCs w:val="24"/>
        </w:rPr>
        <w:t xml:space="preserve">assess </w:t>
      </w:r>
      <w:r>
        <w:rPr>
          <w:rFonts w:ascii="Times New Roman" w:hAnsi="Times New Roman" w:cs="Times New Roman"/>
          <w:sz w:val="24"/>
          <w:szCs w:val="24"/>
        </w:rPr>
        <w:t>the quality of cell proportion</w:t>
      </w:r>
      <w:r w:rsidR="00B640FC">
        <w:rPr>
          <w:rFonts w:ascii="Times New Roman" w:hAnsi="Times New Roman" w:cs="Times New Roman"/>
          <w:sz w:val="24"/>
          <w:szCs w:val="24"/>
        </w:rPr>
        <w:t>s</w:t>
      </w:r>
      <w:r>
        <w:rPr>
          <w:rFonts w:ascii="Times New Roman" w:hAnsi="Times New Roman" w:cs="Times New Roman"/>
          <w:sz w:val="24"/>
          <w:szCs w:val="24"/>
        </w:rPr>
        <w:t xml:space="preserve"> estimat</w:t>
      </w:r>
      <w:r w:rsidR="00B640FC">
        <w:rPr>
          <w:rFonts w:ascii="Times New Roman" w:hAnsi="Times New Roman" w:cs="Times New Roman"/>
          <w:sz w:val="24"/>
          <w:szCs w:val="24"/>
        </w:rPr>
        <w:t>ed</w:t>
      </w:r>
      <w:r>
        <w:rPr>
          <w:rFonts w:ascii="Times New Roman" w:hAnsi="Times New Roman" w:cs="Times New Roman"/>
          <w:sz w:val="24"/>
          <w:szCs w:val="24"/>
        </w:rPr>
        <w:t xml:space="preserve"> using our method, </w:t>
      </w:r>
      <w:r w:rsidR="00A1114A">
        <w:rPr>
          <w:rFonts w:ascii="Times New Roman" w:hAnsi="Times New Roman" w:cs="Times New Roman"/>
          <w:sz w:val="24"/>
          <w:szCs w:val="24"/>
        </w:rPr>
        <w:t xml:space="preserve">we </w:t>
      </w:r>
      <w:r w:rsidR="00B640FC">
        <w:rPr>
          <w:rFonts w:ascii="Times New Roman" w:hAnsi="Times New Roman" w:cs="Times New Roman"/>
          <w:sz w:val="24"/>
          <w:szCs w:val="24"/>
        </w:rPr>
        <w:t xml:space="preserve">use two statistics, </w:t>
      </w:r>
      <w:proofErr w:type="gramStart"/>
      <w:r w:rsidR="00B640FC">
        <w:rPr>
          <w:rFonts w:ascii="Times New Roman" w:hAnsi="Times New Roman" w:cs="Times New Roman"/>
          <w:sz w:val="24"/>
          <w:szCs w:val="24"/>
        </w:rPr>
        <w:t xml:space="preserve">estimation </w:t>
      </w:r>
      <w:r w:rsidR="00A1114A">
        <w:rPr>
          <w:rFonts w:ascii="Times New Roman" w:hAnsi="Times New Roman" w:cs="Times New Roman"/>
          <w:sz w:val="24"/>
          <w:szCs w:val="24"/>
        </w:rPr>
        <w:t xml:space="preserve"> bias</w:t>
      </w:r>
      <w:proofErr w:type="gramEnd"/>
      <w:r w:rsidR="00A1114A">
        <w:rPr>
          <w:rFonts w:ascii="Times New Roman" w:hAnsi="Times New Roman" w:cs="Times New Roman"/>
          <w:sz w:val="24"/>
          <w:szCs w:val="24"/>
        </w:rPr>
        <w:t xml:space="preserve"> a</w:t>
      </w:r>
      <w:r w:rsidR="00B640FC">
        <w:rPr>
          <w:rFonts w:ascii="Times New Roman" w:hAnsi="Times New Roman" w:cs="Times New Roman"/>
          <w:sz w:val="24"/>
          <w:szCs w:val="24"/>
        </w:rPr>
        <w:t xml:space="preserve">nd </w:t>
      </w:r>
      <w:r w:rsidR="00A1114A">
        <w:rPr>
          <w:rFonts w:ascii="Times New Roman" w:hAnsi="Times New Roman" w:cs="Times New Roman"/>
          <w:sz w:val="24"/>
          <w:szCs w:val="24"/>
        </w:rPr>
        <w:t xml:space="preserve">mean squared errors (MSE). </w:t>
      </w:r>
      <w:r w:rsidR="00B640FC">
        <w:rPr>
          <w:rFonts w:ascii="Times New Roman" w:hAnsi="Times New Roman" w:cs="Times New Roman"/>
          <w:sz w:val="24"/>
          <w:szCs w:val="24"/>
        </w:rPr>
        <w:t>Estimation b</w:t>
      </w:r>
      <w:r w:rsidR="00A1114A">
        <w:rPr>
          <w:rFonts w:ascii="Times New Roman" w:hAnsi="Times New Roman" w:cs="Times New Roman"/>
          <w:sz w:val="24"/>
          <w:szCs w:val="24"/>
        </w:rPr>
        <w:t>ias is defined as the difference between estimated cell proportions and “true” cell proportions (</w:t>
      </w:r>
      <w:proofErr w:type="spellStart"/>
      <w:r w:rsidR="00A1114A" w:rsidRPr="00D07C71">
        <w:rPr>
          <w:rFonts w:ascii="Times New Roman" w:hAnsi="Times New Roman" w:cs="Times New Roman"/>
          <w:i/>
          <w:sz w:val="24"/>
          <w:szCs w:val="24"/>
        </w:rPr>
        <w:t>Ptruth</w:t>
      </w:r>
      <w:r w:rsidR="009550AF">
        <w:rPr>
          <w:rFonts w:ascii="Times New Roman" w:hAnsi="Times New Roman" w:cs="Times New Roman"/>
          <w:i/>
          <w:sz w:val="24"/>
          <w:szCs w:val="24"/>
          <w:vertAlign w:val="subscript"/>
        </w:rPr>
        <w:t>ij</w:t>
      </w:r>
      <w:proofErr w:type="spellEnd"/>
      <w:r w:rsidR="00A1114A">
        <w:rPr>
          <w:rFonts w:ascii="Times New Roman" w:hAnsi="Times New Roman" w:cs="Times New Roman"/>
          <w:sz w:val="24"/>
          <w:szCs w:val="24"/>
        </w:rPr>
        <w:t xml:space="preserve">), i.e., </w:t>
      </w:r>
      <w:proofErr w:type="spellStart"/>
      <w:r w:rsidR="00A1114A" w:rsidRPr="00D07C71">
        <w:rPr>
          <w:rFonts w:ascii="Times New Roman" w:hAnsi="Times New Roman" w:cs="Times New Roman"/>
          <w:i/>
          <w:sz w:val="24"/>
          <w:szCs w:val="24"/>
        </w:rPr>
        <w:t>PA</w:t>
      </w:r>
      <w:r w:rsidR="009550AF">
        <w:rPr>
          <w:rFonts w:ascii="Times New Roman" w:hAnsi="Times New Roman" w:cs="Times New Roman"/>
          <w:i/>
          <w:sz w:val="24"/>
          <w:szCs w:val="24"/>
          <w:vertAlign w:val="subscript"/>
        </w:rPr>
        <w:t>ji</w:t>
      </w:r>
      <w:proofErr w:type="spellEnd"/>
      <w:r w:rsidR="00DC134B">
        <w:rPr>
          <w:rFonts w:ascii="Times New Roman" w:hAnsi="Times New Roman" w:cs="Times New Roman"/>
          <w:i/>
          <w:sz w:val="24"/>
          <w:szCs w:val="24"/>
          <w:vertAlign w:val="subscript"/>
        </w:rPr>
        <w:t xml:space="preserve"> </w:t>
      </w:r>
      <w:r w:rsidR="00A1114A" w:rsidRPr="00D07C71">
        <w:rPr>
          <w:rFonts w:ascii="Times New Roman" w:hAnsi="Times New Roman" w:cs="Times New Roman"/>
          <w:i/>
          <w:sz w:val="24"/>
          <w:szCs w:val="24"/>
        </w:rPr>
        <w:t>-</w:t>
      </w:r>
      <w:r w:rsidR="00DC134B">
        <w:rPr>
          <w:rFonts w:ascii="Times New Roman" w:hAnsi="Times New Roman" w:cs="Times New Roman"/>
          <w:i/>
          <w:sz w:val="24"/>
          <w:szCs w:val="24"/>
        </w:rPr>
        <w:t xml:space="preserve"> </w:t>
      </w:r>
      <w:proofErr w:type="spellStart"/>
      <w:r w:rsidR="00A1114A" w:rsidRPr="00D07C71">
        <w:rPr>
          <w:rFonts w:ascii="Times New Roman" w:hAnsi="Times New Roman" w:cs="Times New Roman"/>
          <w:i/>
          <w:sz w:val="24"/>
          <w:szCs w:val="24"/>
        </w:rPr>
        <w:t>Ptruth</w:t>
      </w:r>
      <w:r w:rsidR="009550AF">
        <w:rPr>
          <w:rFonts w:ascii="Times New Roman" w:hAnsi="Times New Roman" w:cs="Times New Roman"/>
          <w:i/>
          <w:sz w:val="24"/>
          <w:szCs w:val="24"/>
          <w:vertAlign w:val="subscript"/>
        </w:rPr>
        <w:t>ji</w:t>
      </w:r>
      <w:proofErr w:type="spellEnd"/>
      <w:r w:rsidR="00A1114A">
        <w:rPr>
          <w:rFonts w:ascii="Times New Roman" w:hAnsi="Times New Roman" w:cs="Times New Roman"/>
          <w:sz w:val="24"/>
          <w:szCs w:val="24"/>
        </w:rPr>
        <w:t xml:space="preserve">, and </w:t>
      </w:r>
      <w:proofErr w:type="spellStart"/>
      <w:r w:rsidR="00A1114A" w:rsidRPr="00D07C71">
        <w:rPr>
          <w:rFonts w:ascii="Times New Roman" w:hAnsi="Times New Roman" w:cs="Times New Roman"/>
          <w:i/>
          <w:sz w:val="24"/>
          <w:szCs w:val="24"/>
        </w:rPr>
        <w:t>PM</w:t>
      </w:r>
      <w:r w:rsidR="009550AF">
        <w:rPr>
          <w:rFonts w:ascii="Times New Roman" w:hAnsi="Times New Roman" w:cs="Times New Roman"/>
          <w:i/>
          <w:sz w:val="24"/>
          <w:szCs w:val="24"/>
          <w:vertAlign w:val="subscript"/>
        </w:rPr>
        <w:t>ji</w:t>
      </w:r>
      <w:proofErr w:type="spellEnd"/>
      <w:r w:rsidR="00DC134B">
        <w:rPr>
          <w:rFonts w:ascii="Times New Roman" w:hAnsi="Times New Roman" w:cs="Times New Roman"/>
          <w:i/>
          <w:sz w:val="24"/>
          <w:szCs w:val="24"/>
          <w:vertAlign w:val="subscript"/>
        </w:rPr>
        <w:t xml:space="preserve"> </w:t>
      </w:r>
      <w:r w:rsidR="00A1114A" w:rsidRPr="00D07C71">
        <w:rPr>
          <w:rFonts w:ascii="Times New Roman" w:hAnsi="Times New Roman" w:cs="Times New Roman"/>
          <w:i/>
          <w:sz w:val="24"/>
          <w:szCs w:val="24"/>
        </w:rPr>
        <w:t>-</w:t>
      </w:r>
      <w:r w:rsidR="00DC134B">
        <w:rPr>
          <w:rFonts w:ascii="Times New Roman" w:hAnsi="Times New Roman" w:cs="Times New Roman"/>
          <w:i/>
          <w:sz w:val="24"/>
          <w:szCs w:val="24"/>
        </w:rPr>
        <w:t xml:space="preserve"> </w:t>
      </w:r>
      <w:proofErr w:type="spellStart"/>
      <w:r w:rsidR="00A1114A" w:rsidRPr="00D07C71">
        <w:rPr>
          <w:rFonts w:ascii="Times New Roman" w:hAnsi="Times New Roman" w:cs="Times New Roman"/>
          <w:i/>
          <w:sz w:val="24"/>
          <w:szCs w:val="24"/>
        </w:rPr>
        <w:t>Ptruth</w:t>
      </w:r>
      <w:r w:rsidR="009550AF">
        <w:rPr>
          <w:rFonts w:ascii="Times New Roman" w:hAnsi="Times New Roman" w:cs="Times New Roman"/>
          <w:i/>
          <w:sz w:val="24"/>
          <w:szCs w:val="24"/>
          <w:vertAlign w:val="subscript"/>
        </w:rPr>
        <w:t>ji</w:t>
      </w:r>
      <w:proofErr w:type="spellEnd"/>
      <w:r w:rsidR="00A1114A">
        <w:rPr>
          <w:rFonts w:ascii="Times New Roman" w:hAnsi="Times New Roman" w:cs="Times New Roman"/>
          <w:sz w:val="24"/>
          <w:szCs w:val="24"/>
        </w:rPr>
        <w:t xml:space="preserve">. </w:t>
      </w:r>
      <w:proofErr w:type="spellStart"/>
      <w:r w:rsidR="00A0723D">
        <w:rPr>
          <w:rFonts w:ascii="Times New Roman" w:hAnsi="Times New Roman" w:cs="Times New Roman"/>
          <w:sz w:val="24"/>
          <w:szCs w:val="24"/>
        </w:rPr>
        <w:t>S</w:t>
      </w:r>
      <w:r w:rsidR="003448A5">
        <w:rPr>
          <w:rFonts w:ascii="Times New Roman" w:hAnsi="Times New Roman" w:cs="Times New Roman"/>
          <w:sz w:val="24"/>
          <w:szCs w:val="24"/>
        </w:rPr>
        <w:t>Figure</w:t>
      </w:r>
      <w:proofErr w:type="spellEnd"/>
      <w:r w:rsidR="003448A5">
        <w:rPr>
          <w:rFonts w:ascii="Times New Roman" w:hAnsi="Times New Roman" w:cs="Times New Roman"/>
          <w:sz w:val="24"/>
          <w:szCs w:val="24"/>
        </w:rPr>
        <w:t xml:space="preserve"> 2 shows the bias of cell proportion</w:t>
      </w:r>
      <w:r w:rsidR="009550AF">
        <w:rPr>
          <w:rFonts w:ascii="Times New Roman" w:hAnsi="Times New Roman" w:cs="Times New Roman"/>
          <w:sz w:val="24"/>
          <w:szCs w:val="24"/>
        </w:rPr>
        <w:t>s</w:t>
      </w:r>
      <w:r w:rsidR="003448A5">
        <w:rPr>
          <w:rFonts w:ascii="Times New Roman" w:hAnsi="Times New Roman" w:cs="Times New Roman"/>
          <w:sz w:val="24"/>
          <w:szCs w:val="24"/>
        </w:rPr>
        <w:t xml:space="preserve"> of B</w:t>
      </w:r>
      <w:r w:rsidR="008E3FF3">
        <w:rPr>
          <w:rFonts w:ascii="Times New Roman" w:hAnsi="Times New Roman" w:cs="Times New Roman"/>
          <w:sz w:val="24"/>
          <w:szCs w:val="24"/>
        </w:rPr>
        <w:t xml:space="preserve"> </w:t>
      </w:r>
      <w:r w:rsidR="003448A5">
        <w:rPr>
          <w:rFonts w:ascii="Times New Roman" w:hAnsi="Times New Roman" w:cs="Times New Roman"/>
          <w:sz w:val="24"/>
          <w:szCs w:val="24"/>
        </w:rPr>
        <w:t xml:space="preserve">cells in the six studies. </w:t>
      </w:r>
      <w:r w:rsidR="00B640FC">
        <w:rPr>
          <w:rFonts w:ascii="Times New Roman" w:hAnsi="Times New Roman" w:cs="Times New Roman"/>
          <w:sz w:val="24"/>
          <w:szCs w:val="24"/>
        </w:rPr>
        <w:t>In comparison to</w:t>
      </w:r>
      <w:r w:rsidR="00C02341">
        <w:rPr>
          <w:rFonts w:ascii="Times New Roman" w:hAnsi="Times New Roman" w:cs="Times New Roman"/>
          <w:sz w:val="24"/>
          <w:szCs w:val="24"/>
        </w:rPr>
        <w:t xml:space="preserve"> </w:t>
      </w:r>
      <w:r w:rsidR="008A2AFB">
        <w:rPr>
          <w:rFonts w:ascii="Times New Roman" w:hAnsi="Times New Roman" w:cs="Times New Roman"/>
          <w:sz w:val="24"/>
          <w:szCs w:val="24"/>
        </w:rPr>
        <w:t xml:space="preserve">cell </w:t>
      </w:r>
      <w:r w:rsidR="009603F7">
        <w:rPr>
          <w:rFonts w:ascii="Times New Roman" w:hAnsi="Times New Roman" w:cs="Times New Roman"/>
          <w:sz w:val="24"/>
          <w:szCs w:val="24"/>
        </w:rPr>
        <w:t>proportion</w:t>
      </w:r>
      <w:r w:rsidR="00B640FC">
        <w:rPr>
          <w:rFonts w:ascii="Times New Roman" w:hAnsi="Times New Roman" w:cs="Times New Roman"/>
          <w:sz w:val="24"/>
          <w:szCs w:val="24"/>
        </w:rPr>
        <w:t>s</w:t>
      </w:r>
      <w:r w:rsidR="009603F7">
        <w:rPr>
          <w:rFonts w:ascii="Times New Roman" w:hAnsi="Times New Roman" w:cs="Times New Roman"/>
          <w:sz w:val="24"/>
          <w:szCs w:val="24"/>
        </w:rPr>
        <w:t xml:space="preserve"> </w:t>
      </w:r>
      <w:r w:rsidR="008A2AFB">
        <w:rPr>
          <w:rFonts w:ascii="Times New Roman" w:hAnsi="Times New Roman" w:cs="Times New Roman"/>
          <w:sz w:val="24"/>
          <w:szCs w:val="24"/>
        </w:rPr>
        <w:t>estimat</w:t>
      </w:r>
      <w:r w:rsidR="00B640FC">
        <w:rPr>
          <w:rFonts w:ascii="Times New Roman" w:hAnsi="Times New Roman" w:cs="Times New Roman"/>
          <w:sz w:val="24"/>
          <w:szCs w:val="24"/>
        </w:rPr>
        <w:t>ed</w:t>
      </w:r>
      <w:r w:rsidR="008A2AFB">
        <w:rPr>
          <w:rFonts w:ascii="Times New Roman" w:hAnsi="Times New Roman" w:cs="Times New Roman"/>
          <w:sz w:val="24"/>
          <w:szCs w:val="24"/>
        </w:rPr>
        <w:t xml:space="preserve"> </w:t>
      </w:r>
      <w:r w:rsidR="009603F7">
        <w:rPr>
          <w:rFonts w:ascii="Times New Roman" w:hAnsi="Times New Roman" w:cs="Times New Roman"/>
          <w:sz w:val="24"/>
          <w:szCs w:val="24"/>
        </w:rPr>
        <w:t>without correcting for measurement errors</w:t>
      </w:r>
      <w:r w:rsidR="008A2AFB">
        <w:rPr>
          <w:rFonts w:ascii="Times New Roman" w:hAnsi="Times New Roman" w:cs="Times New Roman"/>
          <w:sz w:val="24"/>
          <w:szCs w:val="24"/>
        </w:rPr>
        <w:t xml:space="preserve">, the </w:t>
      </w:r>
      <w:r w:rsidR="009603F7">
        <w:rPr>
          <w:rFonts w:ascii="Times New Roman" w:hAnsi="Times New Roman" w:cs="Times New Roman"/>
          <w:sz w:val="24"/>
          <w:szCs w:val="24"/>
        </w:rPr>
        <w:t xml:space="preserve">proposed method </w:t>
      </w:r>
      <w:r w:rsidR="008A2AFB">
        <w:rPr>
          <w:rFonts w:ascii="Times New Roman" w:hAnsi="Times New Roman" w:cs="Times New Roman"/>
          <w:sz w:val="24"/>
          <w:szCs w:val="24"/>
        </w:rPr>
        <w:t xml:space="preserve">shows a </w:t>
      </w:r>
      <w:r w:rsidR="00894511">
        <w:rPr>
          <w:rFonts w:ascii="Times New Roman" w:hAnsi="Times New Roman" w:cs="Times New Roman"/>
          <w:sz w:val="24"/>
          <w:szCs w:val="24"/>
        </w:rPr>
        <w:t>significant reduction in</w:t>
      </w:r>
      <w:r w:rsidR="001D75E6">
        <w:rPr>
          <w:rFonts w:ascii="Times New Roman" w:hAnsi="Times New Roman" w:cs="Times New Roman"/>
          <w:sz w:val="24"/>
          <w:szCs w:val="24"/>
        </w:rPr>
        <w:t xml:space="preserve"> bias</w:t>
      </w:r>
      <w:r w:rsidR="009603F7">
        <w:rPr>
          <w:rFonts w:ascii="Times New Roman" w:hAnsi="Times New Roman" w:cs="Times New Roman"/>
          <w:sz w:val="24"/>
          <w:szCs w:val="24"/>
        </w:rPr>
        <w:t xml:space="preserve"> in all the studies </w:t>
      </w:r>
      <w:r w:rsidR="001D75E6">
        <w:rPr>
          <w:rFonts w:ascii="Times New Roman" w:hAnsi="Times New Roman" w:cs="Times New Roman"/>
          <w:sz w:val="24"/>
          <w:szCs w:val="24"/>
        </w:rPr>
        <w:t xml:space="preserve">except for </w:t>
      </w:r>
      <w:r w:rsidR="009603F7" w:rsidRPr="00126BB5">
        <w:rPr>
          <w:rFonts w:ascii="Times New Roman" w:hAnsi="Times New Roman" w:cs="Times New Roman"/>
          <w:sz w:val="24"/>
          <w:szCs w:val="24"/>
        </w:rPr>
        <w:t xml:space="preserve">the </w:t>
      </w:r>
      <w:r w:rsidR="001D75E6" w:rsidRPr="00126BB5">
        <w:rPr>
          <w:rFonts w:ascii="Times New Roman" w:hAnsi="Times New Roman" w:cs="Times New Roman"/>
          <w:sz w:val="24"/>
          <w:szCs w:val="24"/>
        </w:rPr>
        <w:t>Hopkins stu</w:t>
      </w:r>
      <w:r w:rsidR="007B4B18" w:rsidRPr="00126BB5">
        <w:rPr>
          <w:rFonts w:ascii="Times New Roman" w:hAnsi="Times New Roman" w:cs="Times New Roman"/>
          <w:sz w:val="24"/>
          <w:szCs w:val="24"/>
        </w:rPr>
        <w:t>dy</w:t>
      </w:r>
      <w:r w:rsidR="00113165">
        <w:rPr>
          <w:rFonts w:ascii="Times New Roman" w:hAnsi="Times New Roman" w:cs="Times New Roman"/>
          <w:sz w:val="24"/>
          <w:szCs w:val="24"/>
        </w:rPr>
        <w:t xml:space="preserve"> (labeled as M2 and Adult in </w:t>
      </w:r>
      <w:proofErr w:type="spellStart"/>
      <w:r w:rsidR="00113165">
        <w:rPr>
          <w:rFonts w:ascii="Times New Roman" w:hAnsi="Times New Roman" w:cs="Times New Roman"/>
          <w:sz w:val="24"/>
          <w:szCs w:val="24"/>
        </w:rPr>
        <w:t>SFigure</w:t>
      </w:r>
      <w:proofErr w:type="spellEnd"/>
      <w:r w:rsidR="00113165">
        <w:rPr>
          <w:rFonts w:ascii="Times New Roman" w:hAnsi="Times New Roman" w:cs="Times New Roman"/>
          <w:sz w:val="24"/>
          <w:szCs w:val="24"/>
        </w:rPr>
        <w:t xml:space="preserve"> 2)</w:t>
      </w:r>
      <w:r w:rsidR="007B4B18" w:rsidRPr="00126BB5">
        <w:rPr>
          <w:rFonts w:ascii="Times New Roman" w:hAnsi="Times New Roman" w:cs="Times New Roman"/>
          <w:sz w:val="24"/>
          <w:szCs w:val="24"/>
        </w:rPr>
        <w:t>.</w:t>
      </w:r>
      <w:r w:rsidR="007B4B18">
        <w:rPr>
          <w:rFonts w:ascii="Times New Roman" w:hAnsi="Times New Roman" w:cs="Times New Roman"/>
          <w:sz w:val="24"/>
          <w:szCs w:val="24"/>
        </w:rPr>
        <w:t xml:space="preserve"> </w:t>
      </w:r>
    </w:p>
    <w:p w14:paraId="14800874" w14:textId="77777777" w:rsidR="005B4150" w:rsidRPr="00D07C71" w:rsidRDefault="005B4150" w:rsidP="005B415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MSE for cell proportion without measurement error correction is defined as </w:t>
      </w:r>
    </w:p>
    <w:p w14:paraId="0ED116A5" w14:textId="02F30156" w:rsidR="005B4150" w:rsidRDefault="000F2445" w:rsidP="005B4150">
      <w:pPr>
        <w:spacing w:line="360" w:lineRule="auto"/>
        <w:ind w:firstLine="7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Adult</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PA</m:t>
                    </m:r>
                  </m:e>
                  <m:sub>
                    <m:r>
                      <w:rPr>
                        <w:rFonts w:ascii="Cambria Math" w:hAnsi="Cambria Math" w:cs="Times New Roman"/>
                        <w:sz w:val="24"/>
                        <w:szCs w:val="24"/>
                      </w:rPr>
                      <m:t>ij</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Ptruth</m:t>
                </m:r>
              </m:e>
              <m:sub>
                <m:r>
                  <w:rPr>
                    <w:rFonts w:ascii="Cambria Math" w:hAnsi="Cambria Math" w:cs="Times New Roman"/>
                    <w:sz w:val="24"/>
                    <w:szCs w:val="24"/>
                  </w:rPr>
                  <m:t>ij</m:t>
                </m:r>
              </m:sub>
            </m:sSub>
            <m:r>
              <w:rPr>
                <w:rFonts w:ascii="Cambria Math" w:hAnsi="Cambria Math" w:cs="Times New Roman"/>
                <w:sz w:val="24"/>
                <w:szCs w:val="24"/>
              </w:rPr>
              <m:t>)</m:t>
            </m:r>
          </m:e>
          <m:sup>
            <m:r>
              <w:rPr>
                <w:rFonts w:ascii="Cambria Math" w:hAnsi="Cambria Math" w:cs="Times New Roman"/>
                <w:sz w:val="24"/>
                <w:szCs w:val="24"/>
              </w:rPr>
              <m:t>2</m:t>
            </m:r>
          </m:sup>
        </m:sSup>
      </m:oMath>
      <w:r w:rsidR="005B4150">
        <w:rPr>
          <w:rFonts w:ascii="Times New Roman" w:hAnsi="Times New Roman" w:cs="Times New Roman"/>
          <w:sz w:val="24"/>
          <w:szCs w:val="24"/>
        </w:rPr>
        <w:t xml:space="preserve"> , </w:t>
      </w:r>
    </w:p>
    <w:p w14:paraId="065E7CE1" w14:textId="77777777" w:rsidR="005B4150" w:rsidRPr="00D07C71" w:rsidRDefault="005B4150" w:rsidP="005B4150">
      <w:pPr>
        <w:spacing w:line="360" w:lineRule="auto"/>
        <w:rPr>
          <w:rFonts w:ascii="Times New Roman" w:hAnsi="Times New Roman" w:cs="Times New Roman"/>
          <w:sz w:val="24"/>
          <w:szCs w:val="24"/>
        </w:rPr>
      </w:pPr>
      <w:r>
        <w:rPr>
          <w:rFonts w:ascii="Times New Roman" w:hAnsi="Times New Roman" w:cs="Times New Roman"/>
          <w:sz w:val="24"/>
          <w:szCs w:val="24"/>
        </w:rPr>
        <w:t xml:space="preserve">and similarly, for cell proportion with measurement error corrected, </w:t>
      </w:r>
    </w:p>
    <w:p w14:paraId="71E97B68" w14:textId="70300A7B" w:rsidR="005B4150" w:rsidRDefault="000F2445" w:rsidP="005B4150">
      <w:pPr>
        <w:spacing w:line="360" w:lineRule="auto"/>
        <w:ind w:firstLine="7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MEmodel</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m:t>
                    </m:r>
                  </m:e>
                  <m:sub>
                    <m:r>
                      <w:rPr>
                        <w:rFonts w:ascii="Cambria Math" w:hAnsi="Cambria Math" w:cs="Times New Roman"/>
                        <w:sz w:val="24"/>
                        <w:szCs w:val="24"/>
                      </w:rPr>
                      <m:t>ij</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Ptruth</m:t>
                </m:r>
              </m:e>
              <m:sub>
                <m:r>
                  <w:rPr>
                    <w:rFonts w:ascii="Cambria Math" w:hAnsi="Cambria Math" w:cs="Times New Roman"/>
                    <w:sz w:val="24"/>
                    <w:szCs w:val="24"/>
                  </w:rPr>
                  <m:t>ij</m:t>
                </m:r>
              </m:sub>
            </m:sSub>
            <m:r>
              <w:rPr>
                <w:rFonts w:ascii="Cambria Math" w:hAnsi="Cambria Math" w:cs="Times New Roman"/>
                <w:sz w:val="24"/>
                <w:szCs w:val="24"/>
              </w:rPr>
              <m:t>)</m:t>
            </m:r>
          </m:e>
          <m:sup>
            <m:r>
              <w:rPr>
                <w:rFonts w:ascii="Cambria Math" w:hAnsi="Cambria Math" w:cs="Times New Roman"/>
                <w:sz w:val="24"/>
                <w:szCs w:val="24"/>
              </w:rPr>
              <m:t>2</m:t>
            </m:r>
          </m:sup>
        </m:sSup>
      </m:oMath>
      <w:r w:rsidR="005B4150">
        <w:rPr>
          <w:rFonts w:ascii="Times New Roman" w:hAnsi="Times New Roman" w:cs="Times New Roman"/>
          <w:sz w:val="24"/>
          <w:szCs w:val="24"/>
        </w:rPr>
        <w:t xml:space="preserve">.   </w:t>
      </w:r>
    </w:p>
    <w:p w14:paraId="610BC342" w14:textId="282BD86A" w:rsidR="00CE6F4E" w:rsidRDefault="009C63AF" w:rsidP="00CE6F4E">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MSE for each study is shown i</w:t>
      </w:r>
      <w:r w:rsidR="00095781">
        <w:rPr>
          <w:rFonts w:ascii="Times New Roman" w:hAnsi="Times New Roman" w:cs="Times New Roman"/>
          <w:sz w:val="24"/>
          <w:szCs w:val="24"/>
        </w:rPr>
        <w:t>n</w:t>
      </w:r>
      <w:r>
        <w:rPr>
          <w:rFonts w:ascii="Times New Roman" w:hAnsi="Times New Roman" w:cs="Times New Roman"/>
          <w:sz w:val="24"/>
          <w:szCs w:val="24"/>
        </w:rPr>
        <w:t xml:space="preserve"> </w:t>
      </w:r>
      <w:proofErr w:type="spellStart"/>
      <w:r w:rsidR="0091391E">
        <w:rPr>
          <w:rFonts w:ascii="Times New Roman" w:hAnsi="Times New Roman" w:cs="Times New Roman"/>
          <w:sz w:val="24"/>
          <w:szCs w:val="24"/>
        </w:rPr>
        <w:t>ST</w:t>
      </w:r>
      <w:r>
        <w:rPr>
          <w:rFonts w:ascii="Times New Roman" w:hAnsi="Times New Roman" w:cs="Times New Roman"/>
          <w:sz w:val="24"/>
          <w:szCs w:val="24"/>
        </w:rPr>
        <w:t>able</w:t>
      </w:r>
      <w:proofErr w:type="spellEnd"/>
      <w:r>
        <w:rPr>
          <w:rFonts w:ascii="Times New Roman" w:hAnsi="Times New Roman" w:cs="Times New Roman"/>
          <w:sz w:val="24"/>
          <w:szCs w:val="24"/>
        </w:rPr>
        <w:t xml:space="preserve"> 1</w:t>
      </w:r>
      <w:r w:rsidR="0091391E">
        <w:rPr>
          <w:rFonts w:ascii="Times New Roman" w:hAnsi="Times New Roman" w:cs="Times New Roman"/>
          <w:sz w:val="24"/>
          <w:szCs w:val="24"/>
        </w:rPr>
        <w:t xml:space="preserve"> (the column labeled as “Normal”)</w:t>
      </w:r>
      <w:r>
        <w:rPr>
          <w:rFonts w:ascii="Times New Roman" w:hAnsi="Times New Roman" w:cs="Times New Roman"/>
          <w:sz w:val="24"/>
          <w:szCs w:val="24"/>
        </w:rPr>
        <w:t xml:space="preserve">. </w:t>
      </w:r>
      <w:r w:rsidR="00EE2B0E">
        <w:rPr>
          <w:rFonts w:ascii="Times New Roman" w:hAnsi="Times New Roman" w:cs="Times New Roman"/>
          <w:sz w:val="24"/>
          <w:szCs w:val="24"/>
        </w:rPr>
        <w:t>Using the Bayesian measurement error model with reference</w:t>
      </w:r>
      <w:r w:rsidR="00B640FC">
        <w:rPr>
          <w:rFonts w:ascii="Times New Roman" w:hAnsi="Times New Roman" w:cs="Times New Roman"/>
          <w:sz w:val="24"/>
          <w:szCs w:val="24"/>
        </w:rPr>
        <w:t xml:space="preserve"> profiles inferred from blood samples in adults</w:t>
      </w:r>
      <w:r w:rsidR="00EE2B0E">
        <w:rPr>
          <w:rFonts w:ascii="Times New Roman" w:hAnsi="Times New Roman" w:cs="Times New Roman"/>
          <w:sz w:val="24"/>
          <w:szCs w:val="24"/>
        </w:rPr>
        <w:t>, t</w:t>
      </w:r>
      <w:r w:rsidR="009603F7">
        <w:rPr>
          <w:rFonts w:ascii="Times New Roman" w:hAnsi="Times New Roman" w:cs="Times New Roman"/>
          <w:sz w:val="24"/>
          <w:szCs w:val="24"/>
        </w:rPr>
        <w:t>h</w:t>
      </w:r>
      <w:r w:rsidR="00E657A6">
        <w:rPr>
          <w:rFonts w:ascii="Times New Roman" w:hAnsi="Times New Roman" w:cs="Times New Roman"/>
          <w:sz w:val="24"/>
          <w:szCs w:val="24"/>
        </w:rPr>
        <w:t xml:space="preserve">e </w:t>
      </w:r>
      <w:r>
        <w:rPr>
          <w:rFonts w:ascii="Times New Roman" w:hAnsi="Times New Roman" w:cs="Times New Roman"/>
          <w:sz w:val="24"/>
          <w:szCs w:val="24"/>
        </w:rPr>
        <w:t xml:space="preserve">mean </w:t>
      </w:r>
      <w:r w:rsidR="00E657A6">
        <w:rPr>
          <w:rFonts w:ascii="Times New Roman" w:hAnsi="Times New Roman" w:cs="Times New Roman"/>
          <w:sz w:val="24"/>
          <w:szCs w:val="24"/>
        </w:rPr>
        <w:t>MSE</w:t>
      </w:r>
      <w:r>
        <w:rPr>
          <w:rFonts w:ascii="Times New Roman" w:hAnsi="Times New Roman" w:cs="Times New Roman"/>
          <w:sz w:val="24"/>
          <w:szCs w:val="24"/>
        </w:rPr>
        <w:t xml:space="preserve"> from the six studies </w:t>
      </w:r>
      <w:r w:rsidR="00E657A6">
        <w:rPr>
          <w:rFonts w:ascii="Times New Roman" w:hAnsi="Times New Roman" w:cs="Times New Roman"/>
          <w:sz w:val="24"/>
          <w:szCs w:val="24"/>
        </w:rPr>
        <w:t>is</w:t>
      </w:r>
      <w:r w:rsidR="009670D5">
        <w:rPr>
          <w:rFonts w:ascii="Times New Roman" w:hAnsi="Times New Roman" w:cs="Times New Roman"/>
          <w:sz w:val="24"/>
          <w:szCs w:val="24"/>
        </w:rPr>
        <w:t xml:space="preserve"> 1.</w:t>
      </w:r>
      <w:r w:rsidR="00090071">
        <w:rPr>
          <w:rFonts w:ascii="Times New Roman" w:hAnsi="Times New Roman" w:cs="Times New Roman"/>
          <w:sz w:val="24"/>
          <w:szCs w:val="24"/>
        </w:rPr>
        <w:t>22</w:t>
      </w:r>
      <w:r w:rsidR="00EE2B0E">
        <w:rPr>
          <w:rFonts w:ascii="Times New Roman" w:hAnsi="Times New Roman" w:cs="Times New Roman"/>
          <w:sz w:val="24"/>
          <w:szCs w:val="24"/>
        </w:rPr>
        <w:t xml:space="preserve"> (the second column of </w:t>
      </w:r>
      <w:proofErr w:type="spellStart"/>
      <w:r w:rsidR="00EE2B0E">
        <w:rPr>
          <w:rFonts w:ascii="Times New Roman" w:hAnsi="Times New Roman" w:cs="Times New Roman"/>
          <w:sz w:val="24"/>
          <w:szCs w:val="24"/>
        </w:rPr>
        <w:t>STable</w:t>
      </w:r>
      <w:proofErr w:type="spellEnd"/>
      <w:r w:rsidR="00EE2B0E">
        <w:rPr>
          <w:rFonts w:ascii="Times New Roman" w:hAnsi="Times New Roman" w:cs="Times New Roman"/>
          <w:sz w:val="24"/>
          <w:szCs w:val="24"/>
        </w:rPr>
        <w:t xml:space="preserve"> 1. The mean MSEs are in the last row)</w:t>
      </w:r>
      <w:r w:rsidR="00E657A6">
        <w:rPr>
          <w:rFonts w:ascii="Times New Roman" w:hAnsi="Times New Roman" w:cs="Times New Roman"/>
          <w:sz w:val="24"/>
          <w:szCs w:val="24"/>
        </w:rPr>
        <w:t xml:space="preserve">, </w:t>
      </w:r>
      <w:r w:rsidR="009670D5">
        <w:rPr>
          <w:rFonts w:ascii="Times New Roman" w:hAnsi="Times New Roman" w:cs="Times New Roman"/>
          <w:sz w:val="24"/>
          <w:szCs w:val="24"/>
        </w:rPr>
        <w:t xml:space="preserve">which is reduced </w:t>
      </w:r>
      <w:r w:rsidR="00B640FC">
        <w:rPr>
          <w:rFonts w:ascii="Times New Roman" w:hAnsi="Times New Roman" w:cs="Times New Roman"/>
          <w:sz w:val="24"/>
          <w:szCs w:val="24"/>
        </w:rPr>
        <w:t xml:space="preserve">by </w:t>
      </w:r>
      <w:r w:rsidR="00090071">
        <w:rPr>
          <w:rFonts w:ascii="Times New Roman" w:hAnsi="Times New Roman" w:cs="Times New Roman"/>
          <w:sz w:val="24"/>
          <w:szCs w:val="24"/>
        </w:rPr>
        <w:t>nearly</w:t>
      </w:r>
      <w:r w:rsidR="009670D5">
        <w:rPr>
          <w:rFonts w:ascii="Times New Roman" w:hAnsi="Times New Roman" w:cs="Times New Roman"/>
          <w:sz w:val="24"/>
          <w:szCs w:val="24"/>
        </w:rPr>
        <w:t xml:space="preserve"> </w:t>
      </w:r>
      <w:r w:rsidR="00090071">
        <w:rPr>
          <w:rFonts w:ascii="Times New Roman" w:hAnsi="Times New Roman" w:cs="Times New Roman"/>
          <w:sz w:val="24"/>
          <w:szCs w:val="24"/>
        </w:rPr>
        <w:t>30</w:t>
      </w:r>
      <w:r w:rsidR="00894511">
        <w:rPr>
          <w:rFonts w:ascii="Times New Roman" w:hAnsi="Times New Roman" w:cs="Times New Roman"/>
          <w:sz w:val="24"/>
          <w:szCs w:val="24"/>
        </w:rPr>
        <w:t>%</w:t>
      </w:r>
      <w:r w:rsidR="00090071">
        <w:rPr>
          <w:rFonts w:ascii="Times New Roman" w:hAnsi="Times New Roman" w:cs="Times New Roman"/>
          <w:sz w:val="24"/>
          <w:szCs w:val="24"/>
        </w:rPr>
        <w:t xml:space="preserve"> </w:t>
      </w:r>
      <w:r w:rsidR="00894511">
        <w:rPr>
          <w:rFonts w:ascii="Times New Roman" w:hAnsi="Times New Roman" w:cs="Times New Roman"/>
          <w:sz w:val="24"/>
          <w:szCs w:val="24"/>
        </w:rPr>
        <w:t xml:space="preserve">compared to </w:t>
      </w:r>
      <w:r w:rsidR="00787025">
        <w:rPr>
          <w:rFonts w:ascii="Times New Roman" w:hAnsi="Times New Roman" w:cs="Times New Roman"/>
          <w:sz w:val="24"/>
          <w:szCs w:val="24"/>
        </w:rPr>
        <w:t xml:space="preserve">the </w:t>
      </w:r>
      <w:r w:rsidR="00095781">
        <w:rPr>
          <w:rFonts w:ascii="Times New Roman" w:hAnsi="Times New Roman" w:cs="Times New Roman"/>
          <w:sz w:val="24"/>
          <w:szCs w:val="24"/>
        </w:rPr>
        <w:t xml:space="preserve">average </w:t>
      </w:r>
      <w:r w:rsidR="00894511">
        <w:rPr>
          <w:rFonts w:ascii="Times New Roman" w:hAnsi="Times New Roman" w:cs="Times New Roman"/>
          <w:sz w:val="24"/>
          <w:szCs w:val="24"/>
        </w:rPr>
        <w:t xml:space="preserve">MSE </w:t>
      </w:r>
      <w:r w:rsidR="009603F7">
        <w:rPr>
          <w:rFonts w:ascii="Times New Roman" w:hAnsi="Times New Roman" w:cs="Times New Roman"/>
          <w:sz w:val="24"/>
          <w:szCs w:val="24"/>
        </w:rPr>
        <w:t>without measurement error correction</w:t>
      </w:r>
      <w:r w:rsidR="009670D5">
        <w:rPr>
          <w:rFonts w:ascii="Times New Roman" w:hAnsi="Times New Roman" w:cs="Times New Roman"/>
          <w:sz w:val="24"/>
          <w:szCs w:val="24"/>
        </w:rPr>
        <w:t xml:space="preserve"> (MSE=1.</w:t>
      </w:r>
      <w:r w:rsidR="00090071">
        <w:rPr>
          <w:rFonts w:ascii="Times New Roman" w:hAnsi="Times New Roman" w:cs="Times New Roman"/>
          <w:sz w:val="24"/>
          <w:szCs w:val="24"/>
        </w:rPr>
        <w:t>73</w:t>
      </w:r>
      <w:r w:rsidR="0091391E">
        <w:rPr>
          <w:rFonts w:ascii="Times New Roman" w:hAnsi="Times New Roman" w:cs="Times New Roman"/>
          <w:sz w:val="24"/>
          <w:szCs w:val="24"/>
        </w:rPr>
        <w:t xml:space="preserve">, the last column of </w:t>
      </w:r>
      <w:proofErr w:type="spellStart"/>
      <w:r w:rsidR="0091391E">
        <w:rPr>
          <w:rFonts w:ascii="Times New Roman" w:hAnsi="Times New Roman" w:cs="Times New Roman"/>
          <w:sz w:val="24"/>
          <w:szCs w:val="24"/>
        </w:rPr>
        <w:t>STable</w:t>
      </w:r>
      <w:proofErr w:type="spellEnd"/>
      <w:r w:rsidR="0091391E">
        <w:rPr>
          <w:rFonts w:ascii="Times New Roman" w:hAnsi="Times New Roman" w:cs="Times New Roman"/>
          <w:sz w:val="24"/>
          <w:szCs w:val="24"/>
        </w:rPr>
        <w:t xml:space="preserve"> 1</w:t>
      </w:r>
      <w:r w:rsidR="00894511">
        <w:rPr>
          <w:rFonts w:ascii="Times New Roman" w:hAnsi="Times New Roman" w:cs="Times New Roman"/>
          <w:sz w:val="24"/>
          <w:szCs w:val="24"/>
        </w:rPr>
        <w:t>)</w:t>
      </w:r>
      <w:r w:rsidR="00E32568">
        <w:rPr>
          <w:rFonts w:ascii="Times New Roman" w:hAnsi="Times New Roman" w:cs="Times New Roman"/>
          <w:sz w:val="24"/>
          <w:szCs w:val="24"/>
        </w:rPr>
        <w:t xml:space="preserve">. </w:t>
      </w:r>
      <w:r w:rsidR="007438D1">
        <w:rPr>
          <w:rFonts w:ascii="Times New Roman" w:hAnsi="Times New Roman" w:cs="Times New Roman"/>
          <w:sz w:val="24"/>
          <w:szCs w:val="24"/>
        </w:rPr>
        <w:t>Overall</w:t>
      </w:r>
      <w:r w:rsidR="006D01AF">
        <w:rPr>
          <w:rFonts w:ascii="Times New Roman" w:hAnsi="Times New Roman" w:cs="Times New Roman"/>
          <w:sz w:val="24"/>
          <w:szCs w:val="24"/>
        </w:rPr>
        <w:t>,</w:t>
      </w:r>
      <w:r w:rsidR="007438D1">
        <w:rPr>
          <w:rFonts w:ascii="Times New Roman" w:hAnsi="Times New Roman" w:cs="Times New Roman"/>
          <w:sz w:val="24"/>
          <w:szCs w:val="24"/>
        </w:rPr>
        <w:t xml:space="preserve"> the </w:t>
      </w:r>
      <w:r w:rsidR="009603F7">
        <w:rPr>
          <w:rFonts w:ascii="Times New Roman" w:hAnsi="Times New Roman" w:cs="Times New Roman"/>
          <w:sz w:val="24"/>
          <w:szCs w:val="24"/>
        </w:rPr>
        <w:t xml:space="preserve">proposed </w:t>
      </w:r>
      <w:r w:rsidR="007438D1">
        <w:rPr>
          <w:rFonts w:ascii="Times New Roman" w:hAnsi="Times New Roman" w:cs="Times New Roman"/>
          <w:sz w:val="24"/>
          <w:szCs w:val="24"/>
        </w:rPr>
        <w:t>Bayesian measurement error model correct</w:t>
      </w:r>
      <w:r w:rsidR="006D01AF">
        <w:rPr>
          <w:rFonts w:ascii="Times New Roman" w:hAnsi="Times New Roman" w:cs="Times New Roman"/>
          <w:sz w:val="24"/>
          <w:szCs w:val="24"/>
        </w:rPr>
        <w:t xml:space="preserve">ion </w:t>
      </w:r>
      <w:r w:rsidR="007438D1">
        <w:rPr>
          <w:rFonts w:ascii="Times New Roman" w:hAnsi="Times New Roman" w:cs="Times New Roman"/>
          <w:sz w:val="24"/>
          <w:szCs w:val="24"/>
        </w:rPr>
        <w:t>improve</w:t>
      </w:r>
      <w:r w:rsidR="006D01AF">
        <w:rPr>
          <w:rFonts w:ascii="Times New Roman" w:hAnsi="Times New Roman" w:cs="Times New Roman"/>
          <w:sz w:val="24"/>
          <w:szCs w:val="24"/>
        </w:rPr>
        <w:t>s</w:t>
      </w:r>
      <w:r w:rsidR="007438D1">
        <w:rPr>
          <w:rFonts w:ascii="Times New Roman" w:hAnsi="Times New Roman" w:cs="Times New Roman"/>
          <w:sz w:val="24"/>
          <w:szCs w:val="24"/>
        </w:rPr>
        <w:t xml:space="preserve"> the </w:t>
      </w:r>
      <w:r w:rsidR="006D01AF">
        <w:rPr>
          <w:rFonts w:ascii="Times New Roman" w:hAnsi="Times New Roman" w:cs="Times New Roman"/>
          <w:sz w:val="24"/>
          <w:szCs w:val="24"/>
        </w:rPr>
        <w:t xml:space="preserve">accuracy of </w:t>
      </w:r>
      <w:r w:rsidR="007438D1">
        <w:rPr>
          <w:rFonts w:ascii="Times New Roman" w:hAnsi="Times New Roman" w:cs="Times New Roman"/>
          <w:sz w:val="24"/>
          <w:szCs w:val="24"/>
        </w:rPr>
        <w:t>cell proportion estimation</w:t>
      </w:r>
      <w:r w:rsidR="00104699">
        <w:rPr>
          <w:rFonts w:ascii="Times New Roman" w:hAnsi="Times New Roman" w:cs="Times New Roman"/>
          <w:sz w:val="24"/>
          <w:szCs w:val="24"/>
        </w:rPr>
        <w:t xml:space="preserve"> compar</w:t>
      </w:r>
      <w:r w:rsidR="009603F7">
        <w:rPr>
          <w:rFonts w:ascii="Times New Roman" w:hAnsi="Times New Roman" w:cs="Times New Roman"/>
          <w:sz w:val="24"/>
          <w:szCs w:val="24"/>
        </w:rPr>
        <w:t>ed</w:t>
      </w:r>
      <w:r w:rsidR="00104699">
        <w:rPr>
          <w:rFonts w:ascii="Times New Roman" w:hAnsi="Times New Roman" w:cs="Times New Roman"/>
          <w:sz w:val="24"/>
          <w:szCs w:val="24"/>
        </w:rPr>
        <w:t xml:space="preserve"> to </w:t>
      </w:r>
      <w:r w:rsidR="009603F7">
        <w:rPr>
          <w:rFonts w:ascii="Times New Roman" w:hAnsi="Times New Roman" w:cs="Times New Roman"/>
          <w:sz w:val="24"/>
          <w:szCs w:val="24"/>
        </w:rPr>
        <w:t xml:space="preserve">the method without measurement error correction. </w:t>
      </w:r>
      <w:r w:rsidR="00830907">
        <w:rPr>
          <w:rFonts w:ascii="Times New Roman" w:hAnsi="Times New Roman" w:cs="Times New Roman"/>
          <w:sz w:val="24"/>
          <w:szCs w:val="24"/>
        </w:rPr>
        <w:t xml:space="preserve">As an illustration, via the proposed method and using the </w:t>
      </w:r>
      <w:r w:rsidR="00830907" w:rsidRPr="002D03B0">
        <w:rPr>
          <w:rFonts w:ascii="Times New Roman" w:hAnsi="Times New Roman" w:cs="Times New Roman"/>
          <w:sz w:val="24"/>
          <w:szCs w:val="24"/>
        </w:rPr>
        <w:t>GSE85042</w:t>
      </w:r>
      <w:r w:rsidR="00830907">
        <w:rPr>
          <w:rFonts w:ascii="Times New Roman" w:hAnsi="Times New Roman" w:cs="Times New Roman"/>
          <w:sz w:val="24"/>
          <w:szCs w:val="24"/>
        </w:rPr>
        <w:t xml:space="preserve"> dataset, we estimated cell type proportions of seven cells, </w:t>
      </w:r>
      <w:proofErr w:type="spellStart"/>
      <w:r w:rsidR="00830907">
        <w:rPr>
          <w:rFonts w:ascii="Times New Roman" w:hAnsi="Times New Roman" w:cs="Times New Roman"/>
          <w:sz w:val="24"/>
          <w:szCs w:val="24"/>
        </w:rPr>
        <w:t>Bcell</w:t>
      </w:r>
      <w:proofErr w:type="spellEnd"/>
      <w:r w:rsidR="00830907">
        <w:rPr>
          <w:rFonts w:ascii="Times New Roman" w:hAnsi="Times New Roman" w:cs="Times New Roman"/>
          <w:sz w:val="24"/>
          <w:szCs w:val="24"/>
        </w:rPr>
        <w:t xml:space="preserve">, CD4T, </w:t>
      </w:r>
      <w:r w:rsidR="00CE6F4E">
        <w:rPr>
          <w:rFonts w:ascii="Times New Roman" w:hAnsi="Times New Roman" w:cs="Times New Roman"/>
          <w:sz w:val="24"/>
          <w:szCs w:val="24"/>
        </w:rPr>
        <w:t xml:space="preserve">CD8T, Mono, </w:t>
      </w:r>
      <w:r w:rsidR="00830907">
        <w:rPr>
          <w:rFonts w:ascii="Times New Roman" w:hAnsi="Times New Roman" w:cs="Times New Roman"/>
          <w:sz w:val="24"/>
          <w:szCs w:val="24"/>
        </w:rPr>
        <w:t xml:space="preserve">Gran, NK, </w:t>
      </w:r>
      <w:proofErr w:type="spellStart"/>
      <w:r w:rsidR="00CE6F4E">
        <w:rPr>
          <w:rFonts w:ascii="Times New Roman" w:hAnsi="Times New Roman" w:cs="Times New Roman"/>
          <w:sz w:val="24"/>
          <w:szCs w:val="24"/>
        </w:rPr>
        <w:t>nRBC</w:t>
      </w:r>
      <w:proofErr w:type="spellEnd"/>
      <w:r w:rsidR="00CE6F4E">
        <w:rPr>
          <w:rFonts w:ascii="Times New Roman" w:hAnsi="Times New Roman" w:cs="Times New Roman"/>
          <w:sz w:val="24"/>
          <w:szCs w:val="24"/>
        </w:rPr>
        <w:t xml:space="preserve">, </w:t>
      </w:r>
      <w:r w:rsidR="00830907">
        <w:rPr>
          <w:rFonts w:ascii="Times New Roman" w:hAnsi="Times New Roman" w:cs="Times New Roman"/>
          <w:sz w:val="24"/>
          <w:szCs w:val="24"/>
        </w:rPr>
        <w:t>and Eos (</w:t>
      </w:r>
      <w:proofErr w:type="spellStart"/>
      <w:r w:rsidR="00830907">
        <w:rPr>
          <w:rFonts w:ascii="Times New Roman" w:hAnsi="Times New Roman" w:cs="Times New Roman"/>
          <w:sz w:val="24"/>
          <w:szCs w:val="24"/>
        </w:rPr>
        <w:t>STable</w:t>
      </w:r>
      <w:proofErr w:type="spellEnd"/>
      <w:r w:rsidR="00830907">
        <w:rPr>
          <w:rFonts w:ascii="Times New Roman" w:hAnsi="Times New Roman" w:cs="Times New Roman"/>
          <w:sz w:val="24"/>
          <w:szCs w:val="24"/>
        </w:rPr>
        <w:t xml:space="preserve"> 2).</w:t>
      </w:r>
      <w:r w:rsidR="00CE6F4E">
        <w:rPr>
          <w:rFonts w:ascii="Times New Roman" w:hAnsi="Times New Roman" w:cs="Times New Roman"/>
          <w:sz w:val="24"/>
          <w:szCs w:val="24"/>
        </w:rPr>
        <w:t xml:space="preserve"> </w:t>
      </w:r>
    </w:p>
    <w:p w14:paraId="3E372AB0" w14:textId="3795F05F" w:rsidR="00075089" w:rsidRDefault="00075089" w:rsidP="00DA03E0">
      <w:pPr>
        <w:spacing w:line="360" w:lineRule="auto"/>
        <w:ind w:firstLine="720"/>
        <w:rPr>
          <w:rFonts w:ascii="Times New Roman" w:hAnsi="Times New Roman" w:cs="Times New Roman"/>
          <w:sz w:val="24"/>
          <w:szCs w:val="24"/>
        </w:rPr>
      </w:pPr>
      <w:r>
        <w:rPr>
          <w:rFonts w:ascii="Times New Roman" w:hAnsi="Times New Roman" w:cs="Times New Roman"/>
          <w:sz w:val="24"/>
          <w:szCs w:val="24"/>
        </w:rPr>
        <w:br w:type="page"/>
      </w:r>
    </w:p>
    <w:p w14:paraId="46EE52B2" w14:textId="468610B5" w:rsidR="00113165" w:rsidRPr="00830907" w:rsidRDefault="00113165" w:rsidP="00113165">
      <w:pPr>
        <w:spacing w:line="360" w:lineRule="auto"/>
        <w:rPr>
          <w:rFonts w:asciiTheme="majorHAnsi" w:eastAsiaTheme="majorEastAsia" w:hAnsiTheme="majorHAnsi" w:cstheme="majorBidi"/>
          <w:color w:val="2E74B5" w:themeColor="accent1" w:themeShade="BF"/>
          <w:sz w:val="32"/>
          <w:szCs w:val="32"/>
          <w:lang w:eastAsia="en-US"/>
        </w:rPr>
      </w:pPr>
      <w:r>
        <w:rPr>
          <w:rFonts w:asciiTheme="majorHAnsi" w:eastAsiaTheme="majorEastAsia" w:hAnsiTheme="majorHAnsi" w:cstheme="majorBidi"/>
          <w:color w:val="2E74B5" w:themeColor="accent1" w:themeShade="BF"/>
          <w:sz w:val="32"/>
          <w:szCs w:val="32"/>
          <w:lang w:eastAsia="en-US"/>
        </w:rPr>
        <w:lastRenderedPageBreak/>
        <w:t xml:space="preserve">4. </w:t>
      </w:r>
      <w:r w:rsidRPr="00830907">
        <w:rPr>
          <w:rFonts w:asciiTheme="majorHAnsi" w:eastAsiaTheme="majorEastAsia" w:hAnsiTheme="majorHAnsi" w:cstheme="majorBidi"/>
          <w:color w:val="2E74B5" w:themeColor="accent1" w:themeShade="BF"/>
          <w:sz w:val="32"/>
          <w:szCs w:val="32"/>
          <w:lang w:eastAsia="en-US"/>
        </w:rPr>
        <w:t>Impact of prior selection</w:t>
      </w:r>
    </w:p>
    <w:p w14:paraId="3BC4AA9B" w14:textId="24B7BBB5" w:rsidR="00D61FA4" w:rsidRDefault="00113165" w:rsidP="00D61FA4">
      <w:pPr>
        <w:spacing w:line="360" w:lineRule="auto"/>
        <w:rPr>
          <w:rFonts w:ascii="Times New Roman" w:hAnsi="Times New Roman" w:cs="Times New Roman"/>
          <w:sz w:val="24"/>
          <w:szCs w:val="24"/>
        </w:rPr>
      </w:pPr>
      <w:r>
        <w:rPr>
          <w:rFonts w:ascii="Times New Roman" w:hAnsi="Times New Roman" w:cs="Times New Roman"/>
          <w:sz w:val="24"/>
          <w:szCs w:val="24"/>
        </w:rPr>
        <w:t xml:space="preserve">Because the prior on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Pr>
          <w:rFonts w:ascii="Times New Roman" w:hAnsi="Times New Roman" w:cs="Times New Roman"/>
          <w:sz w:val="24"/>
          <w:szCs w:val="24"/>
        </w:rPr>
        <w:t xml:space="preserve">and </w:t>
      </w:r>
      <m:oMath>
        <m:r>
          <w:rPr>
            <w:rFonts w:ascii="Cambria Math" w:hAnsi="Cambria Math" w:cs="Times New Roman"/>
            <w:sz w:val="24"/>
            <w:szCs w:val="24"/>
          </w:rPr>
          <m:t>v</m:t>
        </m:r>
      </m:oMath>
      <w:r>
        <w:rPr>
          <w:rFonts w:ascii="Times New Roman" w:hAnsi="Times New Roman" w:cs="Times New Roman"/>
          <w:sz w:val="24"/>
          <w:szCs w:val="24"/>
        </w:rPr>
        <w:t xml:space="preserve"> are informative, using different priors is likely to influence posterior inferences. To examine the impact of selecting different priors, we </w:t>
      </w:r>
      <w:r w:rsidR="00B640FC">
        <w:rPr>
          <w:rFonts w:ascii="Times New Roman" w:hAnsi="Times New Roman" w:cs="Times New Roman"/>
          <w:sz w:val="24"/>
          <w:szCs w:val="24"/>
        </w:rPr>
        <w:t xml:space="preserve">consider different </w:t>
      </w:r>
      <w:r>
        <w:rPr>
          <w:rFonts w:ascii="Times New Roman" w:hAnsi="Times New Roman" w:cs="Times New Roman"/>
          <w:sz w:val="24"/>
          <w:szCs w:val="24"/>
        </w:rPr>
        <w:t>prior</w:t>
      </w:r>
      <w:r w:rsidR="00B640FC">
        <w:rPr>
          <w:rFonts w:ascii="Times New Roman" w:hAnsi="Times New Roman" w:cs="Times New Roman"/>
          <w:sz w:val="24"/>
          <w:szCs w:val="24"/>
        </w:rPr>
        <w:t xml:space="preserve"> distributions</w:t>
      </w:r>
      <w:r>
        <w:rPr>
          <w:rFonts w:ascii="Times New Roman" w:hAnsi="Times New Roman" w:cs="Times New Roman"/>
          <w:sz w:val="24"/>
          <w:szCs w:val="24"/>
        </w:rPr>
        <w:t xml:space="preserve"> of </w:t>
      </w:r>
      <m:oMath>
        <m:r>
          <w:rPr>
            <w:rFonts w:ascii="Cambria Math" w:hAnsi="Cambria Math" w:cs="Times New Roman"/>
            <w:sz w:val="24"/>
            <w:szCs w:val="24"/>
          </w:rPr>
          <m:t>v</m:t>
        </m:r>
      </m:oMath>
      <w:r w:rsidR="00B640FC">
        <w:rPr>
          <w:rFonts w:ascii="Times New Roman" w:hAnsi="Times New Roman" w:cs="Times New Roman"/>
          <w:sz w:val="24"/>
          <w:szCs w:val="24"/>
        </w:rPr>
        <w:t>,</w:t>
      </w:r>
      <w:r>
        <w:rPr>
          <w:rFonts w:ascii="Times New Roman" w:hAnsi="Times New Roman" w:cs="Times New Roman"/>
          <w:sz w:val="24"/>
          <w:szCs w:val="24"/>
        </w:rPr>
        <w:t xml:space="preserve"> </w:t>
      </w:r>
      <w:r w:rsidR="00B640FC">
        <w:rPr>
          <w:rFonts w:ascii="Times New Roman" w:hAnsi="Times New Roman" w:cs="Times New Roman"/>
          <w:sz w:val="24"/>
          <w:szCs w:val="24"/>
        </w:rPr>
        <w:t xml:space="preserve">in </w:t>
      </w:r>
      <w:r>
        <w:rPr>
          <w:rFonts w:ascii="Times New Roman" w:hAnsi="Times New Roman" w:cs="Times New Roman"/>
          <w:sz w:val="24"/>
          <w:szCs w:val="24"/>
        </w:rPr>
        <w:t>addition to the normality prior distribution proposed in our study</w:t>
      </w:r>
      <m:oMath>
        <m:r>
          <w:rPr>
            <w:rFonts w:ascii="Cambria Math" w:hAnsi="Cambria Math" w:cs="Times New Roman"/>
            <w:sz w:val="24"/>
            <w:szCs w:val="24"/>
          </w:rPr>
          <m:t>.</m:t>
        </m:r>
      </m:oMath>
    </w:p>
    <w:p w14:paraId="00ECB243" w14:textId="79676861" w:rsidR="00D61FA4" w:rsidRPr="0091391E" w:rsidRDefault="00D61FA4" w:rsidP="0091391E">
      <w:pPr>
        <w:spacing w:line="360" w:lineRule="auto"/>
        <w:rPr>
          <w:rFonts w:ascii="Times New Roman" w:hAnsi="Times New Roman" w:cs="Times New Roman"/>
          <w:sz w:val="24"/>
          <w:szCs w:val="24"/>
        </w:rPr>
      </w:pPr>
      <w:r w:rsidRPr="007712F0">
        <w:rPr>
          <w:rFonts w:asciiTheme="majorHAnsi" w:eastAsiaTheme="majorEastAsia" w:hAnsiTheme="majorHAnsi" w:cstheme="majorBidi"/>
          <w:color w:val="2E74B5" w:themeColor="accent1" w:themeShade="BF"/>
          <w:sz w:val="28"/>
          <w:szCs w:val="28"/>
          <w:lang w:eastAsia="en-US"/>
        </w:rPr>
        <w:t>4</w:t>
      </w:r>
      <w:r>
        <w:rPr>
          <w:rFonts w:ascii="Times New Roman" w:hAnsi="Times New Roman" w:cs="Times New Roman"/>
          <w:sz w:val="24"/>
          <w:szCs w:val="24"/>
        </w:rPr>
        <w:t>.</w:t>
      </w:r>
      <w:r w:rsidRPr="007712F0">
        <w:rPr>
          <w:rFonts w:asciiTheme="majorHAnsi" w:eastAsiaTheme="majorEastAsia" w:hAnsiTheme="majorHAnsi" w:cstheme="majorBidi"/>
          <w:color w:val="2E74B5" w:themeColor="accent1" w:themeShade="BF"/>
          <w:sz w:val="28"/>
          <w:szCs w:val="28"/>
          <w:lang w:eastAsia="en-US"/>
        </w:rPr>
        <w:t xml:space="preserve">1. </w:t>
      </w:r>
      <w:r w:rsidRPr="0091391E">
        <w:rPr>
          <w:rFonts w:asciiTheme="majorHAnsi" w:eastAsiaTheme="majorEastAsia" w:hAnsiTheme="majorHAnsi" w:cstheme="majorBidi"/>
          <w:color w:val="2E74B5" w:themeColor="accent1" w:themeShade="BF"/>
          <w:sz w:val="28"/>
          <w:szCs w:val="28"/>
          <w:lang w:eastAsia="en-US"/>
        </w:rPr>
        <w:t xml:space="preserve">Informative uniform prior  </w:t>
      </w:r>
    </w:p>
    <w:p w14:paraId="137F7754" w14:textId="5412213E" w:rsidR="00D61FA4" w:rsidRDefault="00461BD9" w:rsidP="00D61FA4">
      <w:pPr>
        <w:spacing w:line="360" w:lineRule="auto"/>
        <w:rPr>
          <w:rFonts w:ascii="Times New Roman" w:hAnsi="Times New Roman" w:cs="Times New Roman"/>
          <w:sz w:val="24"/>
          <w:szCs w:val="24"/>
        </w:rPr>
      </w:pPr>
      <w:r>
        <w:rPr>
          <w:rFonts w:ascii="Times New Roman" w:hAnsi="Times New Roman" w:cs="Times New Roman"/>
          <w:sz w:val="24"/>
          <w:szCs w:val="24"/>
        </w:rPr>
        <w:t xml:space="preserve">To specify an </w:t>
      </w:r>
      <w:r w:rsidR="00D61FA4">
        <w:rPr>
          <w:rFonts w:ascii="Times New Roman" w:hAnsi="Times New Roman" w:cs="Times New Roman"/>
          <w:sz w:val="24"/>
          <w:szCs w:val="24"/>
        </w:rPr>
        <w:t>informative uniform prior, we set uniform (</w:t>
      </w:r>
      <w:r w:rsidR="00D61FA4" w:rsidRPr="0091391E">
        <w:rPr>
          <w:rFonts w:ascii="Times New Roman" w:hAnsi="Times New Roman" w:cs="Times New Roman"/>
          <w:i/>
          <w:sz w:val="24"/>
          <w:szCs w:val="24"/>
        </w:rPr>
        <w:t>c</w:t>
      </w:r>
      <w:r w:rsidR="00D61FA4">
        <w:rPr>
          <w:rFonts w:ascii="Times New Roman" w:hAnsi="Times New Roman" w:cs="Times New Roman"/>
          <w:sz w:val="24"/>
          <w:szCs w:val="24"/>
        </w:rPr>
        <w:t xml:space="preserve">, </w:t>
      </w:r>
      <w:r w:rsidR="00D61FA4" w:rsidRPr="0091391E">
        <w:rPr>
          <w:rFonts w:ascii="Times New Roman" w:hAnsi="Times New Roman" w:cs="Times New Roman"/>
          <w:i/>
          <w:sz w:val="24"/>
          <w:szCs w:val="24"/>
        </w:rPr>
        <w:t>d</w:t>
      </w:r>
      <w:r w:rsidR="00D61FA4">
        <w:rPr>
          <w:rFonts w:ascii="Times New Roman" w:hAnsi="Times New Roman" w:cs="Times New Roman"/>
          <w:sz w:val="24"/>
          <w:szCs w:val="24"/>
        </w:rPr>
        <w:t>)</w:t>
      </w:r>
      <w:r>
        <w:rPr>
          <w:rFonts w:ascii="Times New Roman" w:hAnsi="Times New Roman" w:cs="Times New Roman"/>
          <w:sz w:val="24"/>
          <w:szCs w:val="24"/>
        </w:rPr>
        <w:t xml:space="preserve"> with</w:t>
      </w:r>
      <w:r w:rsidR="00D61FA4">
        <w:rPr>
          <w:rFonts w:ascii="Times New Roman" w:hAnsi="Times New Roman" w:cs="Times New Roman"/>
          <w:sz w:val="24"/>
          <w:szCs w:val="24"/>
        </w:rPr>
        <w:t xml:space="preserve"> </w:t>
      </w:r>
      <w:r w:rsidR="00D61FA4" w:rsidRPr="0091391E">
        <w:rPr>
          <w:rFonts w:ascii="Times New Roman" w:hAnsi="Times New Roman" w:cs="Times New Roman"/>
          <w:i/>
          <w:sz w:val="24"/>
          <w:szCs w:val="24"/>
        </w:rPr>
        <w:t>c</w:t>
      </w:r>
      <w:r w:rsidR="00D61FA4">
        <w:rPr>
          <w:rFonts w:ascii="Times New Roman" w:hAnsi="Times New Roman" w:cs="Times New Roman"/>
          <w:sz w:val="24"/>
          <w:szCs w:val="24"/>
        </w:rPr>
        <w:t xml:space="preserve"> </w:t>
      </w:r>
      <w:r>
        <w:rPr>
          <w:rFonts w:ascii="Times New Roman" w:hAnsi="Times New Roman" w:cs="Times New Roman"/>
          <w:sz w:val="24"/>
          <w:szCs w:val="24"/>
        </w:rPr>
        <w:t>being</w:t>
      </w:r>
      <w:r w:rsidR="00D61FA4" w:rsidRPr="00606475">
        <w:rPr>
          <w:rFonts w:ascii="Times New Roman" w:hAnsi="Times New Roman" w:cs="Times New Roman"/>
          <w:sz w:val="24"/>
          <w:szCs w:val="24"/>
        </w:rPr>
        <w:t xml:space="preserve"> the minimum value of the differences and </w:t>
      </w:r>
      <w:r w:rsidR="00D61FA4" w:rsidRPr="00830907">
        <w:rPr>
          <w:rFonts w:ascii="Times New Roman" w:hAnsi="Times New Roman" w:cs="Times New Roman"/>
          <w:i/>
          <w:sz w:val="24"/>
          <w:szCs w:val="24"/>
        </w:rPr>
        <w:t>d</w:t>
      </w:r>
      <w:r w:rsidR="00D61FA4">
        <w:rPr>
          <w:rFonts w:ascii="Times New Roman" w:hAnsi="Times New Roman" w:cs="Times New Roman"/>
          <w:sz w:val="24"/>
          <w:szCs w:val="24"/>
        </w:rPr>
        <w:t xml:space="preserve"> </w:t>
      </w:r>
      <w:r>
        <w:rPr>
          <w:rFonts w:ascii="Times New Roman" w:hAnsi="Times New Roman" w:cs="Times New Roman"/>
          <w:sz w:val="24"/>
          <w:szCs w:val="24"/>
        </w:rPr>
        <w:t>being</w:t>
      </w:r>
      <w:r w:rsidR="00D61FA4">
        <w:rPr>
          <w:rFonts w:ascii="Times New Roman" w:hAnsi="Times New Roman" w:cs="Times New Roman"/>
          <w:sz w:val="24"/>
          <w:szCs w:val="24"/>
        </w:rPr>
        <w:t xml:space="preserve"> the </w:t>
      </w:r>
      <w:r w:rsidR="00D61FA4" w:rsidRPr="00606475">
        <w:rPr>
          <w:rFonts w:ascii="Times New Roman" w:hAnsi="Times New Roman" w:cs="Times New Roman"/>
          <w:sz w:val="24"/>
          <w:szCs w:val="24"/>
        </w:rPr>
        <w:t>maximum difference.</w:t>
      </w:r>
      <w:r w:rsidR="00D61FA4">
        <w:rPr>
          <w:rFonts w:ascii="Times New Roman" w:hAnsi="Times New Roman" w:cs="Times New Roman"/>
          <w:sz w:val="24"/>
          <w:szCs w:val="24"/>
        </w:rPr>
        <w:t xml:space="preserve"> The derived posterior distribution and Gibbs sampler process is as the following:</w:t>
      </w:r>
    </w:p>
    <w:p w14:paraId="1C1193D5" w14:textId="4B3A405B" w:rsidR="00D61FA4" w:rsidRDefault="00D61FA4" w:rsidP="00D61FA4">
      <w:pPr>
        <w:spacing w:line="240" w:lineRule="auto"/>
        <w:jc w:val="both"/>
        <w:rPr>
          <w:rFonts w:ascii="Times New Roman" w:hAnsi="Times New Roman"/>
          <w:sz w:val="24"/>
        </w:rPr>
      </w:pPr>
      <w:r w:rsidRPr="009A4911">
        <w:rPr>
          <w:rFonts w:ascii="Times New Roman" w:hAnsi="Times New Roman" w:cs="Times New Roman"/>
          <w:sz w:val="24"/>
          <w:szCs w:val="24"/>
        </w:rPr>
        <w:t xml:space="preserve">1) Sampling the posterior distribution of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oMath>
      <w:r w:rsidRPr="009A4911">
        <w:rPr>
          <w:rFonts w:ascii="Times New Roman" w:hAnsi="Times New Roman" w:cs="Times New Roman"/>
          <w:sz w:val="24"/>
          <w:szCs w:val="24"/>
        </w:rPr>
        <w:t xml:space="preserve">, conditional on data and other parameters (denoted as rest), </w:t>
      </w: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i</m:t>
            </m:r>
          </m:sub>
        </m:sSub>
        <m:r>
          <w:rPr>
            <w:rFonts w:ascii="Cambria Math" w:hAnsi="Cambria Math"/>
            <w:sz w:val="24"/>
          </w:rPr>
          <m:t>|rest∝N(</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i</m:t>
                </m:r>
              </m:sub>
            </m:sSub>
            <m:r>
              <w:rPr>
                <w:rFonts w:ascii="Cambria Math" w:hAnsi="Cambria Math"/>
                <w:sz w:val="24"/>
              </w:rPr>
              <m:t>-v)</m:t>
            </m:r>
            <m:f>
              <m:fPr>
                <m:ctrlPr>
                  <w:rPr>
                    <w:rFonts w:ascii="Cambria Math" w:hAnsi="Cambria Math"/>
                    <w:i/>
                    <w:sz w:val="24"/>
                  </w:rPr>
                </m:ctrlPr>
              </m:fPr>
              <m:num>
                <m:r>
                  <w:rPr>
                    <w:rFonts w:ascii="Cambria Math" w:hAnsi="Cambria Math"/>
                    <w:sz w:val="24"/>
                  </w:rPr>
                  <m:t>1</m:t>
                </m:r>
              </m:num>
              <m:den>
                <m:sSup>
                  <m:sSupPr>
                    <m:ctrlPr>
                      <w:rPr>
                        <w:rFonts w:ascii="Cambria Math" w:hAnsi="Cambria Math"/>
                        <w:i/>
                        <w:sz w:val="24"/>
                      </w:rPr>
                    </m:ctrlPr>
                  </m:sSupPr>
                  <m:e>
                    <m:r>
                      <w:rPr>
                        <w:rFonts w:ascii="Cambria Math" w:hAnsi="Cambria Math"/>
                        <w:sz w:val="24"/>
                      </w:rPr>
                      <m:t>σ</m:t>
                    </m:r>
                  </m:e>
                  <m:sup>
                    <m:r>
                      <w:rPr>
                        <w:rFonts w:ascii="Cambria Math" w:hAnsi="Cambria Math"/>
                        <w:sz w:val="24"/>
                      </w:rPr>
                      <m:t>2</m:t>
                    </m:r>
                  </m:sup>
                </m:sSup>
              </m:den>
            </m:f>
          </m:num>
          <m:den>
            <m:f>
              <m:fPr>
                <m:ctrlPr>
                  <w:rPr>
                    <w:rFonts w:ascii="Cambria Math" w:hAnsi="Cambria Math"/>
                    <w:i/>
                    <w:sz w:val="24"/>
                  </w:rPr>
                </m:ctrlPr>
              </m:fPr>
              <m:num>
                <m:r>
                  <w:rPr>
                    <w:rFonts w:ascii="Cambria Math" w:hAnsi="Cambria Math"/>
                    <w:sz w:val="24"/>
                  </w:rPr>
                  <m:t>1</m:t>
                </m:r>
              </m:num>
              <m:den>
                <m:sSup>
                  <m:sSupPr>
                    <m:ctrlPr>
                      <w:rPr>
                        <w:rFonts w:ascii="Cambria Math" w:hAnsi="Cambria Math"/>
                        <w:i/>
                        <w:sz w:val="24"/>
                      </w:rPr>
                    </m:ctrlPr>
                  </m:sSupPr>
                  <m:e>
                    <m:r>
                      <w:rPr>
                        <w:rFonts w:ascii="Cambria Math" w:hAnsi="Cambria Math"/>
                        <w:sz w:val="24"/>
                      </w:rPr>
                      <m:t>s</m:t>
                    </m:r>
                  </m:e>
                  <m:sup>
                    <m:r>
                      <w:rPr>
                        <w:rFonts w:ascii="Cambria Math" w:hAnsi="Cambria Math"/>
                        <w:sz w:val="24"/>
                      </w:rPr>
                      <m:t>2</m:t>
                    </m:r>
                  </m:sup>
                </m:sSup>
              </m:den>
            </m:f>
            <m:r>
              <w:rPr>
                <w:rFonts w:ascii="Cambria Math" w:hAnsi="Cambria Math"/>
                <w:sz w:val="24"/>
              </w:rPr>
              <m:t>+</m:t>
            </m:r>
            <m:f>
              <m:fPr>
                <m:ctrlPr>
                  <w:rPr>
                    <w:rFonts w:ascii="Cambria Math" w:hAnsi="Cambria Math"/>
                    <w:i/>
                    <w:sz w:val="24"/>
                  </w:rPr>
                </m:ctrlPr>
              </m:fPr>
              <m:num>
                <m:r>
                  <w:rPr>
                    <w:rFonts w:ascii="Cambria Math" w:hAnsi="Cambria Math"/>
                    <w:sz w:val="24"/>
                  </w:rPr>
                  <m:t>1</m:t>
                </m:r>
              </m:num>
              <m:den>
                <m:sSup>
                  <m:sSupPr>
                    <m:ctrlPr>
                      <w:rPr>
                        <w:rFonts w:ascii="Cambria Math" w:hAnsi="Cambria Math"/>
                        <w:i/>
                        <w:sz w:val="24"/>
                      </w:rPr>
                    </m:ctrlPr>
                  </m:sSupPr>
                  <m:e>
                    <m:r>
                      <w:rPr>
                        <w:rFonts w:ascii="Cambria Math" w:hAnsi="Cambria Math"/>
                        <w:sz w:val="24"/>
                      </w:rPr>
                      <m:t>σ</m:t>
                    </m:r>
                  </m:e>
                  <m:sup>
                    <m:r>
                      <w:rPr>
                        <w:rFonts w:ascii="Cambria Math" w:hAnsi="Cambria Math"/>
                        <w:sz w:val="24"/>
                      </w:rPr>
                      <m:t>2</m:t>
                    </m:r>
                  </m:sup>
                </m:sSup>
              </m:den>
            </m:f>
          </m:den>
        </m:f>
      </m:oMath>
      <w:r>
        <w:rPr>
          <w:rFonts w:ascii="Times New Roman" w:hAnsi="Times New Roman"/>
          <w:sz w:val="24"/>
        </w:rPr>
        <w:t>,</w:t>
      </w:r>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f>
              <m:fPr>
                <m:ctrlPr>
                  <w:rPr>
                    <w:rFonts w:ascii="Cambria Math" w:hAnsi="Cambria Math"/>
                    <w:i/>
                    <w:sz w:val="24"/>
                  </w:rPr>
                </m:ctrlPr>
              </m:fPr>
              <m:num>
                <m:r>
                  <w:rPr>
                    <w:rFonts w:ascii="Cambria Math" w:hAnsi="Cambria Math"/>
                    <w:sz w:val="24"/>
                  </w:rPr>
                  <m:t>1</m:t>
                </m:r>
              </m:num>
              <m:den>
                <m:sSup>
                  <m:sSupPr>
                    <m:ctrlPr>
                      <w:rPr>
                        <w:rFonts w:ascii="Cambria Math" w:hAnsi="Cambria Math"/>
                        <w:i/>
                        <w:sz w:val="24"/>
                      </w:rPr>
                    </m:ctrlPr>
                  </m:sSupPr>
                  <m:e>
                    <m:r>
                      <w:rPr>
                        <w:rFonts w:ascii="Cambria Math" w:hAnsi="Cambria Math"/>
                        <w:sz w:val="24"/>
                      </w:rPr>
                      <m:t>s</m:t>
                    </m:r>
                  </m:e>
                  <m:sup>
                    <m:r>
                      <w:rPr>
                        <w:rFonts w:ascii="Cambria Math" w:hAnsi="Cambria Math"/>
                        <w:sz w:val="24"/>
                      </w:rPr>
                      <m:t>2</m:t>
                    </m:r>
                  </m:sup>
                </m:sSup>
              </m:den>
            </m:f>
            <m:r>
              <w:rPr>
                <w:rFonts w:ascii="Cambria Math" w:hAnsi="Cambria Math"/>
                <w:sz w:val="24"/>
              </w:rPr>
              <m:t>+</m:t>
            </m:r>
            <m:f>
              <m:fPr>
                <m:ctrlPr>
                  <w:rPr>
                    <w:rFonts w:ascii="Cambria Math" w:hAnsi="Cambria Math"/>
                    <w:i/>
                    <w:sz w:val="24"/>
                  </w:rPr>
                </m:ctrlPr>
              </m:fPr>
              <m:num>
                <m:r>
                  <w:rPr>
                    <w:rFonts w:ascii="Cambria Math" w:hAnsi="Cambria Math"/>
                    <w:sz w:val="24"/>
                  </w:rPr>
                  <m:t>1</m:t>
                </m:r>
              </m:num>
              <m:den>
                <m:sSup>
                  <m:sSupPr>
                    <m:ctrlPr>
                      <w:rPr>
                        <w:rFonts w:ascii="Cambria Math" w:hAnsi="Cambria Math"/>
                        <w:i/>
                        <w:sz w:val="24"/>
                      </w:rPr>
                    </m:ctrlPr>
                  </m:sSupPr>
                  <m:e>
                    <m:r>
                      <w:rPr>
                        <w:rFonts w:ascii="Cambria Math" w:hAnsi="Cambria Math"/>
                        <w:sz w:val="24"/>
                      </w:rPr>
                      <m:t>σ</m:t>
                    </m:r>
                  </m:e>
                  <m:sup>
                    <m:r>
                      <w:rPr>
                        <w:rFonts w:ascii="Cambria Math" w:hAnsi="Cambria Math"/>
                        <w:sz w:val="24"/>
                      </w:rPr>
                      <m:t>2</m:t>
                    </m:r>
                  </m:sup>
                </m:sSup>
              </m:den>
            </m:f>
          </m:den>
        </m:f>
      </m:oMath>
      <w:r>
        <w:rPr>
          <w:rFonts w:ascii="Times New Roman" w:hAnsi="Times New Roman"/>
          <w:sz w:val="24"/>
        </w:rPr>
        <w:t>)</w:t>
      </w:r>
    </w:p>
    <w:p w14:paraId="696107D7" w14:textId="378E0E8F" w:rsidR="00D61FA4" w:rsidRDefault="00D61FA4" w:rsidP="00D61FA4">
      <w:pPr>
        <w:spacing w:line="240" w:lineRule="auto"/>
        <w:jc w:val="both"/>
        <w:rPr>
          <w:rFonts w:ascii="Times New Roman" w:hAnsi="Times New Roman"/>
          <w:sz w:val="24"/>
        </w:rPr>
      </w:pPr>
      <w:r w:rsidRPr="009A4911">
        <w:rPr>
          <w:rFonts w:ascii="Times New Roman" w:hAnsi="Times New Roman" w:cs="Times New Roman"/>
          <w:sz w:val="24"/>
          <w:szCs w:val="24"/>
        </w:rPr>
        <w:t xml:space="preserve">2) </w:t>
      </w:r>
      <w:r>
        <w:rPr>
          <w:rFonts w:ascii="Times New Roman" w:hAnsi="Times New Roman" w:cs="Times New Roman"/>
          <w:sz w:val="24"/>
          <w:szCs w:val="24"/>
        </w:rPr>
        <w:t>S</w:t>
      </w:r>
      <w:r w:rsidRPr="009A4911">
        <w:rPr>
          <w:rFonts w:ascii="Times New Roman" w:hAnsi="Times New Roman" w:cs="Times New Roman"/>
          <w:sz w:val="24"/>
          <w:szCs w:val="24"/>
        </w:rPr>
        <w:t xml:space="preserve">ampling the conditional posterior distribution of </w:t>
      </w:r>
      <m:oMath>
        <m:r>
          <w:rPr>
            <w:rFonts w:ascii="Cambria Math" w:hAnsi="Cambria Math" w:cs="Times New Roman"/>
            <w:sz w:val="24"/>
            <w:szCs w:val="24"/>
          </w:rPr>
          <m:t>v</m:t>
        </m:r>
      </m:oMath>
      <w:r w:rsidRPr="009A4911">
        <w:rPr>
          <w:rFonts w:ascii="Times New Roman" w:hAnsi="Times New Roman" w:cs="Times New Roman"/>
          <w:sz w:val="24"/>
          <w:szCs w:val="24"/>
        </w:rPr>
        <w:t xml:space="preserve">,  </w:t>
      </w:r>
      <m:oMath>
        <m:r>
          <w:rPr>
            <w:rFonts w:ascii="Cambria Math" w:hAnsi="Cambria Math"/>
            <w:sz w:val="24"/>
          </w:rPr>
          <m:t>v|rest~Truncated  Normal</m:t>
        </m:r>
        <m:d>
          <m:dPr>
            <m:ctrlPr>
              <w:rPr>
                <w:rFonts w:ascii="Cambria Math" w:hAnsi="Cambria Math"/>
                <w:i/>
                <w:sz w:val="24"/>
              </w:rPr>
            </m:ctrlPr>
          </m:dPr>
          <m:e>
            <m:nary>
              <m:naryPr>
                <m:chr m:val="∑"/>
                <m:limLoc m:val="subSup"/>
                <m:ctrlPr>
                  <w:rPr>
                    <w:rFonts w:ascii="Cambria Math" w:hAnsi="Cambria Math"/>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i</m:t>
                    </m:r>
                  </m:sub>
                </m:sSub>
                <m:r>
                  <w:rPr>
                    <w:rFonts w:ascii="Cambria Math" w:hAnsi="Cambria Math"/>
                    <w:sz w:val="24"/>
                  </w:rPr>
                  <m:t>)/n</m:t>
                </m:r>
              </m:e>
            </m:nary>
            <m:r>
              <w:rPr>
                <w:rFonts w:ascii="Cambria Math" w:hAnsi="Cambria Math"/>
                <w:sz w:val="24"/>
              </w:rPr>
              <m:t>,</m:t>
            </m:r>
            <m:sSup>
              <m:sSupPr>
                <m:ctrlPr>
                  <w:rPr>
                    <w:rFonts w:ascii="Cambria Math" w:hAnsi="Cambria Math"/>
                    <w:i/>
                    <w:sz w:val="24"/>
                  </w:rPr>
                </m:ctrlPr>
              </m:sSupPr>
              <m:e>
                <m:r>
                  <w:rPr>
                    <w:rFonts w:ascii="Cambria Math" w:hAnsi="Cambria Math"/>
                    <w:sz w:val="24"/>
                  </w:rPr>
                  <m:t xml:space="preserve"> σ</m:t>
                </m:r>
              </m:e>
              <m:sup>
                <m:r>
                  <w:rPr>
                    <w:rFonts w:ascii="Cambria Math" w:hAnsi="Cambria Math"/>
                    <w:sz w:val="24"/>
                  </w:rPr>
                  <m:t>2</m:t>
                </m:r>
              </m:sup>
            </m:sSup>
            <m:r>
              <w:rPr>
                <w:rFonts w:ascii="Cambria Math" w:hAnsi="Cambria Math"/>
                <w:sz w:val="24"/>
              </w:rPr>
              <m:t>/n</m:t>
            </m:r>
          </m:e>
        </m:d>
      </m:oMath>
      <w:r>
        <w:rPr>
          <w:rFonts w:ascii="Times New Roman" w:hAnsi="Times New Roman"/>
          <w:sz w:val="24"/>
        </w:rPr>
        <w:t xml:space="preserve"> with </w:t>
      </w:r>
      <m:oMath>
        <m:r>
          <w:rPr>
            <w:rFonts w:ascii="Cambria Math" w:hAnsi="Cambria Math"/>
            <w:sz w:val="24"/>
          </w:rPr>
          <m:t>c≤v≤d</m:t>
        </m:r>
      </m:oMath>
      <w:r>
        <w:rPr>
          <w:rFonts w:ascii="Times New Roman" w:hAnsi="Times New Roman"/>
          <w:sz w:val="24"/>
        </w:rPr>
        <w:t>;</w:t>
      </w:r>
    </w:p>
    <w:p w14:paraId="4A76A0CE" w14:textId="32BD9BCD" w:rsidR="00D61FA4" w:rsidRPr="009A4911" w:rsidRDefault="00D61FA4" w:rsidP="00D61FA4">
      <w:pPr>
        <w:spacing w:line="240" w:lineRule="auto"/>
        <w:jc w:val="both"/>
        <w:rPr>
          <w:rFonts w:ascii="Times New Roman" w:hAnsi="Times New Roman" w:cs="Times New Roman"/>
          <w:sz w:val="24"/>
          <w:szCs w:val="24"/>
        </w:rPr>
      </w:pPr>
      <w:r w:rsidRPr="009A4911">
        <w:rPr>
          <w:rFonts w:ascii="Times New Roman" w:hAnsi="Times New Roman" w:cs="Times New Roman"/>
          <w:sz w:val="24"/>
          <w:szCs w:val="24"/>
        </w:rPr>
        <w:t xml:space="preserve">3) </w:t>
      </w:r>
      <w:r>
        <w:rPr>
          <w:rFonts w:ascii="Times New Roman" w:hAnsi="Times New Roman" w:cs="Times New Roman"/>
          <w:sz w:val="24"/>
          <w:szCs w:val="24"/>
        </w:rPr>
        <w:t>S</w:t>
      </w:r>
      <w:r w:rsidRPr="009A4911">
        <w:rPr>
          <w:rFonts w:ascii="Times New Roman" w:hAnsi="Times New Roman" w:cs="Times New Roman"/>
          <w:sz w:val="24"/>
          <w:szCs w:val="24"/>
        </w:rPr>
        <w:t xml:space="preserve">ampling the conditional distribution of </w:t>
      </w:r>
      <m:oMath>
        <m:sSup>
          <m:sSupPr>
            <m:ctrlPr>
              <w:rPr>
                <w:rFonts w:ascii="Cambria Math" w:hAnsi="Cambria Math" w:cs="Times New Roman"/>
                <w:sz w:val="24"/>
                <w:szCs w:val="24"/>
              </w:rPr>
            </m:ctrlPr>
          </m:sSupPr>
          <m:e>
            <m:r>
              <w:rPr>
                <w:rFonts w:ascii="Cambria Math" w:hAnsi="Cambria Math" w:cs="Times New Roman"/>
                <w:sz w:val="24"/>
                <w:szCs w:val="24"/>
              </w:rPr>
              <m:t>σ</m:t>
            </m:r>
          </m:e>
          <m:sup>
            <m:r>
              <m:rPr>
                <m:sty m:val="p"/>
              </m:rPr>
              <w:rPr>
                <w:rFonts w:ascii="Cambria Math" w:hAnsi="Cambria Math" w:cs="Times New Roman"/>
                <w:sz w:val="24"/>
                <w:szCs w:val="24"/>
              </w:rPr>
              <m:t>2</m:t>
            </m:r>
          </m:sup>
        </m:sSup>
      </m:oMath>
      <w:r w:rsidRPr="009A4911">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σ</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r>
          <w:rPr>
            <w:rFonts w:ascii="Cambria Math" w:hAnsi="Cambria Math" w:cs="Times New Roman"/>
            <w:sz w:val="24"/>
            <w:szCs w:val="24"/>
          </w:rPr>
          <m:t>rest</m:t>
        </m:r>
        <m:r>
          <m:rPr>
            <m:sty m:val="p"/>
          </m:rPr>
          <w:rPr>
            <w:rFonts w:ascii="Cambria Math" w:hAnsi="Cambria Math" w:cs="Times New Roman"/>
            <w:sz w:val="24"/>
            <w:szCs w:val="24"/>
          </w:rPr>
          <m:t>~</m:t>
        </m:r>
        <m:r>
          <w:rPr>
            <w:rFonts w:ascii="Cambria Math" w:hAnsi="Cambria Math" w:cs="Times New Roman"/>
            <w:sz w:val="24"/>
            <w:szCs w:val="24"/>
          </w:rPr>
          <m:t>truncated</m:t>
        </m:r>
        <m:r>
          <m:rPr>
            <m:sty m:val="p"/>
          </m:rPr>
          <w:rPr>
            <w:rFonts w:ascii="Cambria Math" w:hAnsi="Cambria Math" w:cs="Times New Roman"/>
            <w:sz w:val="24"/>
            <w:szCs w:val="24"/>
          </w:rPr>
          <m:t xml:space="preserve"> </m:t>
        </m:r>
        <m:r>
          <w:rPr>
            <w:rFonts w:ascii="Cambria Math" w:hAnsi="Cambria Math" w:cs="Times New Roman"/>
            <w:sz w:val="24"/>
            <w:szCs w:val="24"/>
          </w:rPr>
          <m:t>Gamma</m:t>
        </m:r>
        <m:d>
          <m:dPr>
            <m:ctrlPr>
              <w:rPr>
                <w:rFonts w:ascii="Cambria Math" w:hAnsi="Cambria Math" w:cs="Times New Roman"/>
                <w:sz w:val="24"/>
                <w:szCs w:val="24"/>
              </w:rPr>
            </m:ctrlPr>
          </m:dPr>
          <m:e>
            <m:r>
              <w:rPr>
                <w:rFonts w:ascii="Cambria Math" w:hAnsi="Cambria Math" w:cs="Times New Roman"/>
                <w:sz w:val="24"/>
                <w:szCs w:val="24"/>
              </w:rPr>
              <m:t>α</m:t>
            </m:r>
            <m:r>
              <m:rPr>
                <m:sty m:val="p"/>
              </m:rPr>
              <w:rPr>
                <w:rFonts w:ascii="Cambria Math" w:hAnsi="Cambria Math" w:cs="Times New Roman"/>
                <w:sz w:val="24"/>
                <w:szCs w:val="24"/>
              </w:rPr>
              <m:t>,</m:t>
            </m:r>
            <m:r>
              <w:rPr>
                <w:rFonts w:ascii="Cambria Math" w:hAnsi="Cambria Math" w:cs="Times New Roman"/>
                <w:sz w:val="24"/>
                <w:szCs w:val="24"/>
              </w:rPr>
              <m:t>β</m:t>
            </m:r>
          </m:e>
        </m:d>
      </m:oMath>
      <w:r w:rsidRPr="009A4911">
        <w:rPr>
          <w:rFonts w:ascii="Times New Roman" w:hAnsi="Times New Roman" w:cs="Times New Roman"/>
          <w:sz w:val="24"/>
          <w:szCs w:val="24"/>
        </w:rPr>
        <w:t xml:space="preserve">, with </w:t>
      </w:r>
      <m:oMath>
        <m:r>
          <w:rPr>
            <w:rFonts w:ascii="Cambria Math" w:hAnsi="Cambria Math" w:cs="Times New Roman"/>
            <w:sz w:val="24"/>
            <w:szCs w:val="24"/>
          </w:rPr>
          <m:t>α</m:t>
        </m:r>
        <m:r>
          <m:rPr>
            <m:sty m:val="p"/>
          </m:rPr>
          <w:rPr>
            <w:rFonts w:ascii="Cambria Math" w:hAnsi="Cambria Math" w:cs="Times New Roman"/>
            <w:sz w:val="24"/>
            <w:szCs w:val="24"/>
          </w:rPr>
          <m:t>=</m:t>
        </m:r>
      </m:oMath>
      <w:r w:rsidRPr="009A4911">
        <w:rPr>
          <w:rFonts w:ascii="Times New Roman" w:hAnsi="Times New Roman" w:cs="Times New Roman"/>
          <w:sz w:val="24"/>
          <w:szCs w:val="24"/>
        </w:rPr>
        <w:t xml:space="preserve"> </w:t>
      </w:r>
      <m:oMath>
        <m:f>
          <m:fPr>
            <m:ctrlPr>
              <w:rPr>
                <w:rFonts w:ascii="Cambria Math" w:hAnsi="Cambria Math" w:cs="Times New Roman"/>
                <w:sz w:val="24"/>
                <w:szCs w:val="24"/>
              </w:rPr>
            </m:ctrlPr>
          </m:fPr>
          <m:num>
            <m:r>
              <w:rPr>
                <w:rFonts w:ascii="Cambria Math" w:hAnsi="Cambria Math" w:cs="Times New Roman"/>
                <w:sz w:val="24"/>
                <w:szCs w:val="24"/>
              </w:rPr>
              <m:t>n</m:t>
            </m:r>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9A4911">
        <w:rPr>
          <w:rFonts w:ascii="Times New Roman" w:hAnsi="Times New Roman" w:cs="Times New Roman"/>
          <w:sz w:val="24"/>
          <w:szCs w:val="24"/>
        </w:rPr>
        <w:t xml:space="preserve">  and </w:t>
      </w:r>
      <m:oMath>
        <m:r>
          <w:rPr>
            <w:rFonts w:ascii="Cambria Math" w:hAnsi="Cambria Math" w:cs="Times New Roman"/>
            <w:sz w:val="24"/>
            <w:szCs w:val="24"/>
          </w:rPr>
          <m:t>β</m:t>
        </m:r>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m:rPr>
                        <m:sty m:val="p"/>
                      </m:rPr>
                      <w:rPr>
                        <w:rFonts w:ascii="Cambria Math" w:hAnsi="Cambria Math" w:cs="Times New Roman"/>
                        <w:sz w:val="24"/>
                        <w:szCs w:val="24"/>
                      </w:rPr>
                      <m:t>-</m:t>
                    </m:r>
                    <m:r>
                      <w:rPr>
                        <w:rFonts w:ascii="Cambria Math" w:hAnsi="Cambria Math" w:cs="Times New Roman"/>
                        <w:sz w:val="24"/>
                        <w:szCs w:val="24"/>
                      </w:rPr>
                      <m:t>v</m:t>
                    </m:r>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/2</m:t>
            </m:r>
          </m:e>
        </m:nary>
      </m:oMath>
      <w:r w:rsidRPr="009A4911">
        <w:rPr>
          <w:rFonts w:ascii="Times New Roman" w:hAnsi="Times New Roman" w:cs="Times New Roman"/>
          <w:sz w:val="24"/>
          <w:szCs w:val="24"/>
        </w:rPr>
        <w:t xml:space="preserve">, with </w:t>
      </w:r>
      <m:oMath>
        <m:r>
          <w:rPr>
            <w:rFonts w:ascii="Cambria Math" w:hAnsi="Cambria Math" w:cs="Times New Roman"/>
            <w:sz w:val="24"/>
            <w:szCs w:val="24"/>
          </w:rPr>
          <m:t>a</m:t>
        </m:r>
        <m:r>
          <m:rPr>
            <m:sty m:val="p"/>
          </m:rPr>
          <w:rPr>
            <w:rFonts w:ascii="Cambria Math" w:hAnsi="Cambria Math" w:cs="Times New Roman" w:hint="eastAsia"/>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σ</m:t>
            </m:r>
          </m:e>
          <m:sup>
            <m:r>
              <m:rPr>
                <m:sty m:val="p"/>
              </m:rPr>
              <w:rPr>
                <w:rFonts w:ascii="Cambria Math" w:hAnsi="Cambria Math" w:cs="Times New Roman"/>
                <w:sz w:val="24"/>
                <w:szCs w:val="24"/>
              </w:rPr>
              <m:t>2</m:t>
            </m:r>
          </m:sup>
        </m:sSup>
        <m:r>
          <m:rPr>
            <m:sty m:val="p"/>
          </m:rPr>
          <w:rPr>
            <w:rFonts w:ascii="Cambria Math" w:hAnsi="Cambria Math" w:cs="Times New Roman" w:hint="eastAsia"/>
            <w:sz w:val="24"/>
            <w:szCs w:val="24"/>
          </w:rPr>
          <m:t>≤</m:t>
        </m:r>
        <m:r>
          <w:rPr>
            <w:rFonts w:ascii="Cambria Math" w:hAnsi="Cambria Math" w:cs="Times New Roman"/>
            <w:sz w:val="24"/>
            <w:szCs w:val="24"/>
          </w:rPr>
          <m:t>b</m:t>
        </m:r>
      </m:oMath>
      <w:r w:rsidRPr="009A4911">
        <w:rPr>
          <w:rFonts w:ascii="Times New Roman" w:hAnsi="Times New Roman" w:cs="Times New Roman"/>
          <w:iCs/>
          <w:sz w:val="24"/>
          <w:szCs w:val="24"/>
        </w:rPr>
        <w:t xml:space="preserve">. </w:t>
      </w:r>
    </w:p>
    <w:p w14:paraId="775A07D4" w14:textId="042705E2" w:rsidR="00D61FA4" w:rsidRPr="00A24BDF" w:rsidRDefault="00D61FA4" w:rsidP="00D61FA4">
      <w:pPr>
        <w:spacing w:line="360" w:lineRule="auto"/>
        <w:rPr>
          <w:sz w:val="28"/>
          <w:szCs w:val="28"/>
          <w:lang w:eastAsia="en-US"/>
        </w:rPr>
      </w:pPr>
      <w:r>
        <w:rPr>
          <w:rFonts w:asciiTheme="majorHAnsi" w:eastAsiaTheme="majorEastAsia" w:hAnsiTheme="majorHAnsi" w:cstheme="majorBidi"/>
          <w:color w:val="2E74B5" w:themeColor="accent1" w:themeShade="BF"/>
          <w:sz w:val="28"/>
          <w:szCs w:val="28"/>
          <w:lang w:eastAsia="en-US"/>
        </w:rPr>
        <w:t>4.2. No</w:t>
      </w:r>
      <w:r w:rsidRPr="00A24BDF">
        <w:rPr>
          <w:rFonts w:asciiTheme="majorHAnsi" w:eastAsiaTheme="majorEastAsia" w:hAnsiTheme="majorHAnsi" w:cstheme="majorBidi"/>
          <w:color w:val="2E74B5" w:themeColor="accent1" w:themeShade="BF"/>
          <w:sz w:val="28"/>
          <w:szCs w:val="28"/>
          <w:lang w:eastAsia="en-US"/>
        </w:rPr>
        <w:t>n</w:t>
      </w:r>
      <w:r>
        <w:rPr>
          <w:rFonts w:asciiTheme="majorHAnsi" w:eastAsiaTheme="majorEastAsia" w:hAnsiTheme="majorHAnsi" w:cstheme="majorBidi"/>
          <w:color w:val="2E74B5" w:themeColor="accent1" w:themeShade="BF"/>
          <w:sz w:val="28"/>
          <w:szCs w:val="28"/>
          <w:lang w:eastAsia="en-US"/>
        </w:rPr>
        <w:t>e</w:t>
      </w:r>
      <w:r w:rsidRPr="00A24BDF">
        <w:rPr>
          <w:rFonts w:asciiTheme="majorHAnsi" w:eastAsiaTheme="majorEastAsia" w:hAnsiTheme="majorHAnsi" w:cstheme="majorBidi"/>
          <w:color w:val="2E74B5" w:themeColor="accent1" w:themeShade="BF"/>
          <w:sz w:val="28"/>
          <w:szCs w:val="28"/>
          <w:lang w:eastAsia="en-US"/>
        </w:rPr>
        <w:t xml:space="preserve"> </w:t>
      </w:r>
      <w:r>
        <w:rPr>
          <w:rFonts w:asciiTheme="majorHAnsi" w:eastAsiaTheme="majorEastAsia" w:hAnsiTheme="majorHAnsi" w:cstheme="majorBidi"/>
          <w:color w:val="2E74B5" w:themeColor="accent1" w:themeShade="BF"/>
          <w:sz w:val="28"/>
          <w:szCs w:val="28"/>
          <w:lang w:eastAsia="en-US"/>
        </w:rPr>
        <w:t>in</w:t>
      </w:r>
      <w:r w:rsidRPr="00A24BDF">
        <w:rPr>
          <w:rFonts w:asciiTheme="majorHAnsi" w:eastAsiaTheme="majorEastAsia" w:hAnsiTheme="majorHAnsi" w:cstheme="majorBidi"/>
          <w:color w:val="2E74B5" w:themeColor="accent1" w:themeShade="BF"/>
          <w:sz w:val="28"/>
          <w:szCs w:val="28"/>
          <w:lang w:eastAsia="en-US"/>
        </w:rPr>
        <w:t xml:space="preserve">formative </w:t>
      </w:r>
      <w:r>
        <w:rPr>
          <w:rFonts w:asciiTheme="majorHAnsi" w:eastAsiaTheme="majorEastAsia" w:hAnsiTheme="majorHAnsi" w:cstheme="majorBidi"/>
          <w:color w:val="2E74B5" w:themeColor="accent1" w:themeShade="BF"/>
          <w:sz w:val="28"/>
          <w:szCs w:val="28"/>
          <w:lang w:eastAsia="en-US"/>
        </w:rPr>
        <w:t xml:space="preserve">normal </w:t>
      </w:r>
      <w:r w:rsidRPr="00A24BDF">
        <w:rPr>
          <w:rFonts w:asciiTheme="majorHAnsi" w:eastAsiaTheme="majorEastAsia" w:hAnsiTheme="majorHAnsi" w:cstheme="majorBidi"/>
          <w:color w:val="2E74B5" w:themeColor="accent1" w:themeShade="BF"/>
          <w:sz w:val="28"/>
          <w:szCs w:val="28"/>
          <w:lang w:eastAsia="en-US"/>
        </w:rPr>
        <w:t xml:space="preserve">prior  </w:t>
      </w:r>
    </w:p>
    <w:p w14:paraId="53EB4102" w14:textId="692B88A1" w:rsidR="00D61FA4" w:rsidRDefault="00D61FA4" w:rsidP="00D61FA4">
      <w:pPr>
        <w:spacing w:line="360" w:lineRule="auto"/>
        <w:rPr>
          <w:rFonts w:ascii="Times New Roman" w:hAnsi="Times New Roman" w:cs="Times New Roman"/>
          <w:sz w:val="24"/>
          <w:szCs w:val="24"/>
        </w:rPr>
      </w:pPr>
      <w:r>
        <w:rPr>
          <w:rFonts w:ascii="Times New Roman" w:hAnsi="Times New Roman" w:cs="Times New Roman"/>
          <w:sz w:val="24"/>
          <w:szCs w:val="24"/>
        </w:rPr>
        <w:t xml:space="preserve">As an alternative approach, we also used none informative normal prior. That is, instead of </w:t>
      </w:r>
      <w:r w:rsidR="00461BD9">
        <w:rPr>
          <w:rFonts w:ascii="Times New Roman" w:hAnsi="Times New Roman" w:cs="Times New Roman"/>
          <w:sz w:val="24"/>
          <w:szCs w:val="24"/>
        </w:rPr>
        <w:t xml:space="preserve">specifying </w:t>
      </w:r>
      <w:r w:rsidRPr="00D07C71">
        <w:rPr>
          <w:rFonts w:ascii="Times New Roman" w:hAnsi="Times New Roman" w:cs="Times New Roman"/>
          <w:i/>
          <w:sz w:val="24"/>
          <w:szCs w:val="24"/>
        </w:rPr>
        <w:t>c</w:t>
      </w:r>
      <w:r>
        <w:rPr>
          <w:rFonts w:ascii="Times New Roman" w:hAnsi="Times New Roman" w:cs="Times New Roman"/>
          <w:sz w:val="24"/>
          <w:szCs w:val="24"/>
        </w:rPr>
        <w:t xml:space="preserve"> and </w:t>
      </w:r>
      <w:r w:rsidRPr="00D07C71">
        <w:rPr>
          <w:rFonts w:ascii="Times New Roman" w:hAnsi="Times New Roman" w:cs="Times New Roman"/>
          <w:i/>
          <w:sz w:val="24"/>
          <w:szCs w:val="24"/>
        </w:rPr>
        <w:t>d</w:t>
      </w:r>
      <w:r>
        <w:rPr>
          <w:rFonts w:ascii="Times New Roman" w:hAnsi="Times New Roman" w:cs="Times New Roman"/>
          <w:i/>
          <w:sz w:val="24"/>
          <w:szCs w:val="24"/>
        </w:rPr>
        <w:t xml:space="preserve"> </w:t>
      </w:r>
      <w:r w:rsidR="00461BD9">
        <w:rPr>
          <w:rFonts w:ascii="Times New Roman" w:hAnsi="Times New Roman" w:cs="Times New Roman"/>
          <w:sz w:val="24"/>
          <w:szCs w:val="24"/>
        </w:rPr>
        <w:t>based on existing</w:t>
      </w:r>
      <w:r>
        <w:rPr>
          <w:rFonts w:ascii="Times New Roman" w:hAnsi="Times New Roman" w:cs="Times New Roman"/>
          <w:sz w:val="24"/>
          <w:szCs w:val="24"/>
        </w:rPr>
        <w:t xml:space="preserve"> studies, we choose </w:t>
      </w:r>
      <w:r w:rsidRPr="00830907">
        <w:rPr>
          <w:rFonts w:ascii="Times New Roman" w:hAnsi="Times New Roman" w:cs="Times New Roman"/>
          <w:i/>
          <w:sz w:val="24"/>
          <w:szCs w:val="24"/>
        </w:rPr>
        <w:t>c=0</w:t>
      </w:r>
      <w:r>
        <w:rPr>
          <w:rFonts w:ascii="Times New Roman" w:hAnsi="Times New Roman" w:cs="Times New Roman"/>
          <w:sz w:val="24"/>
          <w:szCs w:val="24"/>
        </w:rPr>
        <w:t xml:space="preserve"> and </w:t>
      </w:r>
      <w:r w:rsidRPr="00830907">
        <w:rPr>
          <w:rFonts w:ascii="Times New Roman" w:hAnsi="Times New Roman" w:cs="Times New Roman"/>
          <w:i/>
          <w:sz w:val="24"/>
          <w:szCs w:val="24"/>
        </w:rPr>
        <w:t>d=100</w:t>
      </w:r>
      <w:r>
        <w:rPr>
          <w:rFonts w:ascii="Times New Roman" w:hAnsi="Times New Roman" w:cs="Times New Roman"/>
          <w:sz w:val="24"/>
          <w:szCs w:val="24"/>
        </w:rPr>
        <w:t>. The Gibbs sampl</w:t>
      </w:r>
      <w:r w:rsidR="0022765C">
        <w:rPr>
          <w:rFonts w:ascii="Times New Roman" w:hAnsi="Times New Roman" w:cs="Times New Roman"/>
          <w:sz w:val="24"/>
          <w:szCs w:val="24"/>
        </w:rPr>
        <w:t>ing</w:t>
      </w:r>
      <w:r>
        <w:rPr>
          <w:rFonts w:ascii="Times New Roman" w:hAnsi="Times New Roman" w:cs="Times New Roman"/>
          <w:sz w:val="24"/>
          <w:szCs w:val="24"/>
        </w:rPr>
        <w:t xml:space="preserve"> process is the same as</w:t>
      </w:r>
      <w:r w:rsidR="0022765C">
        <w:rPr>
          <w:rFonts w:ascii="Times New Roman" w:hAnsi="Times New Roman" w:cs="Times New Roman"/>
          <w:sz w:val="24"/>
          <w:szCs w:val="24"/>
        </w:rPr>
        <w:t xml:space="preserve"> in the case of using other priors,</w:t>
      </w:r>
    </w:p>
    <w:p w14:paraId="0329C046" w14:textId="18AF3AFA" w:rsidR="00D61FA4" w:rsidRDefault="00D61FA4" w:rsidP="00D61FA4">
      <w:pPr>
        <w:spacing w:line="240" w:lineRule="auto"/>
        <w:jc w:val="both"/>
        <w:rPr>
          <w:rFonts w:ascii="Times New Roman" w:hAnsi="Times New Roman" w:cs="Times New Roman"/>
          <w:sz w:val="24"/>
          <w:szCs w:val="24"/>
        </w:rPr>
      </w:pPr>
      <w:r w:rsidRPr="000F28F3">
        <w:rPr>
          <w:rFonts w:ascii="Times New Roman" w:hAnsi="Times New Roman" w:cs="Times New Roman"/>
          <w:sz w:val="24"/>
          <w:szCs w:val="24"/>
        </w:rPr>
        <w:t xml:space="preserve">1) Sampling the posterior distribution of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oMath>
      <w:r w:rsidRPr="000F28F3">
        <w:rPr>
          <w:rFonts w:ascii="Times New Roman" w:hAnsi="Times New Roman" w:cs="Times New Roman"/>
          <w:sz w:val="24"/>
          <w:szCs w:val="24"/>
        </w:rPr>
        <w:t xml:space="preserve">, conditional on data and other parameters, </w:t>
      </w:r>
      <m:oMath>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m:rPr>
            <m:sty m:val="p"/>
          </m:rPr>
          <w:rPr>
            <w:rFonts w:ascii="Cambria Math" w:hAnsi="Cambria Math" w:cs="Times New Roman"/>
            <w:sz w:val="24"/>
            <w:szCs w:val="24"/>
          </w:rPr>
          <m:t>|</m:t>
        </m:r>
        <m:r>
          <w:rPr>
            <w:rFonts w:ascii="Cambria Math" w:hAnsi="Cambria Math" w:cs="Times New Roman"/>
            <w:sz w:val="24"/>
            <w:szCs w:val="24"/>
          </w:rPr>
          <m:t>rest</m:t>
        </m:r>
        <m:r>
          <m:rPr>
            <m:sty m:val="p"/>
          </m:rPr>
          <w:rPr>
            <w:rFonts w:ascii="Cambria Math" w:hAnsi="Cambria Math" w:cs="Times New Roman"/>
            <w:sz w:val="24"/>
            <w:szCs w:val="24"/>
          </w:rPr>
          <m:t>~</m:t>
        </m:r>
        <m:r>
          <w:rPr>
            <w:rFonts w:ascii="Cambria Math" w:hAnsi="Cambria Math" w:cs="Times New Roman"/>
            <w:sz w:val="24"/>
            <w:szCs w:val="24"/>
          </w:rPr>
          <m:t>Normal</m:t>
        </m:r>
        <m:d>
          <m:dPr>
            <m:ctrlPr>
              <w:rPr>
                <w:rFonts w:ascii="Cambria Math" w:hAnsi="Cambria Math" w:cs="Times New Roman"/>
                <w:sz w:val="24"/>
                <w:szCs w:val="24"/>
              </w:rPr>
            </m:ctrlPr>
          </m:dPr>
          <m:e>
            <m:f>
              <m:fPr>
                <m:ctrlPr>
                  <w:rPr>
                    <w:rFonts w:ascii="Cambria Math" w:hAnsi="Cambria Math" w:cs="Times New Roman"/>
                    <w:sz w:val="24"/>
                    <w:szCs w:val="24"/>
                  </w:rPr>
                </m:ctrlPr>
              </m:fPr>
              <m:num>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σ</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m:rPr>
                    <m:sty m:val="p"/>
                  </m:rPr>
                  <w:rPr>
                    <w:rFonts w:ascii="Cambria Math" w:hAnsi="Cambria Math" w:cs="Times New Roman"/>
                    <w:sz w:val="24"/>
                    <w:szCs w:val="24"/>
                  </w:rPr>
                  <m:t>-</m:t>
                </m:r>
                <m:r>
                  <w:rPr>
                    <w:rFonts w:ascii="Cambria Math" w:hAnsi="Cambria Math" w:cs="Times New Roman"/>
                    <w:sz w:val="24"/>
                    <w:szCs w:val="24"/>
                  </w:rPr>
                  <m:t>v</m:t>
                </m:r>
                <m:r>
                  <m:rPr>
                    <m:sty m:val="p"/>
                  </m:rPr>
                  <w:rPr>
                    <w:rFonts w:ascii="Cambria Math" w:hAnsi="Cambria Math" w:cs="Times New Roman"/>
                    <w:sz w:val="24"/>
                    <w:szCs w:val="24"/>
                  </w:rPr>
                  <m:t>)</m:t>
                </m:r>
              </m:num>
              <m:den>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σ</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s</m:t>
                        </m:r>
                      </m:e>
                      <m:sup>
                        <m:r>
                          <m:rPr>
                            <m:sty m:val="p"/>
                          </m:rPr>
                          <w:rPr>
                            <w:rFonts w:ascii="Cambria Math" w:hAnsi="Cambria Math" w:cs="Times New Roman"/>
                            <w:sz w:val="24"/>
                            <w:szCs w:val="24"/>
                          </w:rPr>
                          <m:t>2</m:t>
                        </m:r>
                      </m:sup>
                    </m:sSup>
                  </m:den>
                </m:f>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σ</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s</m:t>
                        </m:r>
                      </m:e>
                      <m:sup>
                        <m:r>
                          <m:rPr>
                            <m:sty m:val="p"/>
                          </m:rPr>
                          <w:rPr>
                            <w:rFonts w:ascii="Cambria Math" w:hAnsi="Cambria Math" w:cs="Times New Roman"/>
                            <w:sz w:val="24"/>
                            <w:szCs w:val="24"/>
                          </w:rPr>
                          <m:t>2</m:t>
                        </m:r>
                      </m:sup>
                    </m:sSup>
                  </m:den>
                </m:f>
              </m:den>
            </m:f>
          </m:e>
        </m:d>
      </m:oMath>
      <w:r w:rsidRPr="000F28F3">
        <w:rPr>
          <w:rFonts w:ascii="Times New Roman" w:hAnsi="Times New Roman" w:cs="Times New Roman"/>
          <w:sz w:val="24"/>
          <w:szCs w:val="24"/>
        </w:rPr>
        <w:t xml:space="preserve"> ,</w:t>
      </w:r>
    </w:p>
    <w:p w14:paraId="73C1E909" w14:textId="2595A708" w:rsidR="00D61FA4" w:rsidRDefault="00D61FA4" w:rsidP="00D61FA4">
      <w:pPr>
        <w:spacing w:line="240" w:lineRule="auto"/>
        <w:jc w:val="both"/>
        <w:rPr>
          <w:rFonts w:ascii="Times New Roman" w:hAnsi="Times New Roman"/>
          <w:sz w:val="24"/>
        </w:rPr>
      </w:pPr>
      <w:r w:rsidRPr="000F28F3">
        <w:rPr>
          <w:rFonts w:ascii="Times New Roman" w:hAnsi="Times New Roman" w:cs="Times New Roman"/>
          <w:sz w:val="24"/>
          <w:szCs w:val="24"/>
        </w:rPr>
        <w:t xml:space="preserve">2) </w:t>
      </w:r>
      <w:r>
        <w:rPr>
          <w:rFonts w:ascii="Times New Roman" w:hAnsi="Times New Roman" w:cs="Times New Roman"/>
          <w:sz w:val="24"/>
          <w:szCs w:val="24"/>
        </w:rPr>
        <w:t>S</w:t>
      </w:r>
      <w:r w:rsidRPr="000F28F3">
        <w:rPr>
          <w:rFonts w:ascii="Times New Roman" w:hAnsi="Times New Roman" w:cs="Times New Roman"/>
          <w:sz w:val="24"/>
          <w:szCs w:val="24"/>
        </w:rPr>
        <w:t xml:space="preserve">ampling the conditional posterior distribution of </w:t>
      </w:r>
      <m:oMath>
        <m:r>
          <w:rPr>
            <w:rFonts w:ascii="Cambria Math" w:hAnsi="Cambria Math" w:cs="Times New Roman"/>
            <w:sz w:val="24"/>
            <w:szCs w:val="24"/>
          </w:rPr>
          <m:t>v</m:t>
        </m:r>
      </m:oMath>
      <w:r w:rsidRPr="000F28F3">
        <w:rPr>
          <w:rFonts w:ascii="Times New Roman" w:hAnsi="Times New Roman" w:cs="Times New Roman"/>
          <w:sz w:val="24"/>
          <w:szCs w:val="24"/>
        </w:rPr>
        <w:t xml:space="preserve">,  </w:t>
      </w:r>
      <m:oMath>
        <m:r>
          <w:rPr>
            <w:rFonts w:ascii="Cambria Math" w:hAnsi="Cambria Math"/>
            <w:sz w:val="24"/>
          </w:rPr>
          <m:t>v|rest~Truncated  Normal</m:t>
        </m:r>
        <m:d>
          <m:dPr>
            <m:ctrlPr>
              <w:rPr>
                <w:rFonts w:ascii="Cambria Math" w:hAnsi="Cambria Math"/>
                <w:i/>
                <w:sz w:val="24"/>
              </w:rPr>
            </m:ctrlPr>
          </m:dPr>
          <m:e>
            <m:nary>
              <m:naryPr>
                <m:chr m:val="∑"/>
                <m:limLoc m:val="subSup"/>
                <m:ctrlPr>
                  <w:rPr>
                    <w:rFonts w:ascii="Cambria Math" w:hAnsi="Cambria Math"/>
                    <w:i/>
                    <w:sz w:val="24"/>
                  </w:rPr>
                </m:ctrlPr>
              </m:naryPr>
              <m:sub>
                <m:r>
                  <w:rPr>
                    <w:rFonts w:ascii="Cambria Math" w:hAnsi="Cambria Math"/>
                    <w:sz w:val="24"/>
                  </w:rPr>
                  <m:t>i=1</m:t>
                </m:r>
              </m:sub>
              <m:sup>
                <m:r>
                  <w:rPr>
                    <w:rFonts w:ascii="Cambria Math" w:hAnsi="Cambria Math"/>
                    <w:sz w:val="24"/>
                  </w:rPr>
                  <m:t>n</m:t>
                </m:r>
              </m:sup>
              <m:e>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i</m:t>
                    </m:r>
                  </m:sub>
                </m:sSub>
                <m:r>
                  <w:rPr>
                    <w:rFonts w:ascii="Cambria Math" w:hAnsi="Cambria Math"/>
                    <w:sz w:val="24"/>
                  </w:rPr>
                  <m:t>)/n</m:t>
                </m:r>
              </m:e>
            </m:nary>
            <m:r>
              <w:rPr>
                <w:rFonts w:ascii="Cambria Math" w:hAnsi="Cambria Math"/>
                <w:sz w:val="24"/>
              </w:rPr>
              <m:t>,</m:t>
            </m:r>
            <m:sSup>
              <m:sSupPr>
                <m:ctrlPr>
                  <w:rPr>
                    <w:rFonts w:ascii="Cambria Math" w:hAnsi="Cambria Math"/>
                    <w:i/>
                    <w:sz w:val="24"/>
                  </w:rPr>
                </m:ctrlPr>
              </m:sSupPr>
              <m:e>
                <m:r>
                  <w:rPr>
                    <w:rFonts w:ascii="Cambria Math" w:hAnsi="Cambria Math"/>
                    <w:sz w:val="24"/>
                  </w:rPr>
                  <m:t xml:space="preserve"> σ</m:t>
                </m:r>
              </m:e>
              <m:sup>
                <m:r>
                  <w:rPr>
                    <w:rFonts w:ascii="Cambria Math" w:hAnsi="Cambria Math"/>
                    <w:sz w:val="24"/>
                  </w:rPr>
                  <m:t>2</m:t>
                </m:r>
              </m:sup>
            </m:sSup>
            <m:r>
              <w:rPr>
                <w:rFonts w:ascii="Cambria Math" w:hAnsi="Cambria Math"/>
                <w:sz w:val="24"/>
              </w:rPr>
              <m:t>/n</m:t>
            </m:r>
          </m:e>
        </m:d>
      </m:oMath>
      <w:r>
        <w:rPr>
          <w:rFonts w:ascii="Times New Roman" w:hAnsi="Times New Roman"/>
          <w:sz w:val="24"/>
        </w:rPr>
        <w:t xml:space="preserve"> with </w:t>
      </w:r>
      <m:oMath>
        <m:r>
          <w:rPr>
            <w:rFonts w:ascii="Cambria Math" w:hAnsi="Cambria Math"/>
            <w:sz w:val="24"/>
          </w:rPr>
          <m:t>c≤v≤d</m:t>
        </m:r>
      </m:oMath>
      <w:r>
        <w:rPr>
          <w:rFonts w:ascii="Times New Roman" w:hAnsi="Times New Roman"/>
          <w:sz w:val="24"/>
        </w:rPr>
        <w:t>;</w:t>
      </w:r>
    </w:p>
    <w:p w14:paraId="2C92AD84" w14:textId="4F2E4EDD" w:rsidR="00113165" w:rsidRDefault="00D61FA4" w:rsidP="00D61FA4">
      <w:pPr>
        <w:spacing w:line="360" w:lineRule="auto"/>
        <w:rPr>
          <w:rFonts w:ascii="Times New Roman" w:hAnsi="Times New Roman" w:cs="Times New Roman"/>
          <w:iCs/>
          <w:sz w:val="24"/>
          <w:szCs w:val="24"/>
        </w:rPr>
      </w:pPr>
      <w:r w:rsidRPr="000F28F3">
        <w:rPr>
          <w:rFonts w:ascii="Times New Roman" w:hAnsi="Times New Roman" w:cs="Times New Roman"/>
          <w:sz w:val="24"/>
          <w:szCs w:val="24"/>
        </w:rPr>
        <w:t xml:space="preserve">3) </w:t>
      </w:r>
      <w:r>
        <w:rPr>
          <w:rFonts w:ascii="Times New Roman" w:hAnsi="Times New Roman" w:cs="Times New Roman"/>
          <w:sz w:val="24"/>
          <w:szCs w:val="24"/>
        </w:rPr>
        <w:t>S</w:t>
      </w:r>
      <w:r w:rsidRPr="000F28F3">
        <w:rPr>
          <w:rFonts w:ascii="Times New Roman" w:hAnsi="Times New Roman" w:cs="Times New Roman"/>
          <w:sz w:val="24"/>
          <w:szCs w:val="24"/>
        </w:rPr>
        <w:t xml:space="preserve">ampling the conditional distribution of </w:t>
      </w:r>
      <m:oMath>
        <m:sSup>
          <m:sSupPr>
            <m:ctrlPr>
              <w:rPr>
                <w:rFonts w:ascii="Cambria Math" w:hAnsi="Cambria Math" w:cs="Times New Roman"/>
                <w:sz w:val="24"/>
                <w:szCs w:val="24"/>
              </w:rPr>
            </m:ctrlPr>
          </m:sSupPr>
          <m:e>
            <m:r>
              <w:rPr>
                <w:rFonts w:ascii="Cambria Math" w:hAnsi="Cambria Math" w:cs="Times New Roman"/>
                <w:sz w:val="24"/>
                <w:szCs w:val="24"/>
              </w:rPr>
              <m:t>σ</m:t>
            </m:r>
          </m:e>
          <m:sup>
            <m:r>
              <m:rPr>
                <m:sty m:val="p"/>
              </m:rPr>
              <w:rPr>
                <w:rFonts w:ascii="Cambria Math" w:hAnsi="Cambria Math" w:cs="Times New Roman"/>
                <w:sz w:val="24"/>
                <w:szCs w:val="24"/>
              </w:rPr>
              <m:t>2</m:t>
            </m:r>
          </m:sup>
        </m:sSup>
      </m:oMath>
      <w:r w:rsidRPr="000F28F3">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sz w:val="24"/>
                    <w:szCs w:val="24"/>
                  </w:rPr>
                </m:ctrlPr>
              </m:sSupPr>
              <m:e>
                <m:r>
                  <w:rPr>
                    <w:rFonts w:ascii="Cambria Math" w:hAnsi="Cambria Math" w:cs="Times New Roman"/>
                    <w:sz w:val="24"/>
                    <w:szCs w:val="24"/>
                  </w:rPr>
                  <m:t>σ</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r>
          <w:rPr>
            <w:rFonts w:ascii="Cambria Math" w:hAnsi="Cambria Math" w:cs="Times New Roman"/>
            <w:sz w:val="24"/>
            <w:szCs w:val="24"/>
          </w:rPr>
          <m:t>rest</m:t>
        </m:r>
        <m:r>
          <m:rPr>
            <m:sty m:val="p"/>
          </m:rPr>
          <w:rPr>
            <w:rFonts w:ascii="Cambria Math" w:hAnsi="Cambria Math" w:cs="Times New Roman"/>
            <w:sz w:val="24"/>
            <w:szCs w:val="24"/>
          </w:rPr>
          <m:t>~</m:t>
        </m:r>
        <m:r>
          <w:rPr>
            <w:rFonts w:ascii="Cambria Math" w:hAnsi="Cambria Math" w:cs="Times New Roman"/>
            <w:sz w:val="24"/>
            <w:szCs w:val="24"/>
          </w:rPr>
          <m:t>truncated</m:t>
        </m:r>
        <m:r>
          <m:rPr>
            <m:sty m:val="p"/>
          </m:rPr>
          <w:rPr>
            <w:rFonts w:ascii="Cambria Math" w:hAnsi="Cambria Math" w:cs="Times New Roman"/>
            <w:sz w:val="24"/>
            <w:szCs w:val="24"/>
          </w:rPr>
          <m:t xml:space="preserve"> </m:t>
        </m:r>
        <m:r>
          <w:rPr>
            <w:rFonts w:ascii="Cambria Math" w:hAnsi="Cambria Math" w:cs="Times New Roman"/>
            <w:sz w:val="24"/>
            <w:szCs w:val="24"/>
          </w:rPr>
          <m:t>Gamma</m:t>
        </m:r>
        <m:d>
          <m:dPr>
            <m:ctrlPr>
              <w:rPr>
                <w:rFonts w:ascii="Cambria Math" w:hAnsi="Cambria Math" w:cs="Times New Roman"/>
                <w:sz w:val="24"/>
                <w:szCs w:val="24"/>
              </w:rPr>
            </m:ctrlPr>
          </m:dPr>
          <m:e>
            <m:r>
              <w:rPr>
                <w:rFonts w:ascii="Cambria Math" w:hAnsi="Cambria Math" w:cs="Times New Roman"/>
                <w:sz w:val="24"/>
                <w:szCs w:val="24"/>
              </w:rPr>
              <m:t>α</m:t>
            </m:r>
            <m:r>
              <m:rPr>
                <m:sty m:val="p"/>
              </m:rPr>
              <w:rPr>
                <w:rFonts w:ascii="Cambria Math" w:hAnsi="Cambria Math" w:cs="Times New Roman"/>
                <w:sz w:val="24"/>
                <w:szCs w:val="24"/>
              </w:rPr>
              <m:t>,</m:t>
            </m:r>
            <m:r>
              <w:rPr>
                <w:rFonts w:ascii="Cambria Math" w:hAnsi="Cambria Math" w:cs="Times New Roman"/>
                <w:sz w:val="24"/>
                <w:szCs w:val="24"/>
              </w:rPr>
              <m:t>β</m:t>
            </m:r>
          </m:e>
        </m:d>
      </m:oMath>
      <w:r w:rsidRPr="000F28F3">
        <w:rPr>
          <w:rFonts w:ascii="Times New Roman" w:hAnsi="Times New Roman" w:cs="Times New Roman"/>
          <w:sz w:val="24"/>
          <w:szCs w:val="24"/>
        </w:rPr>
        <w:t xml:space="preserve">, with </w:t>
      </w:r>
      <m:oMath>
        <m:r>
          <w:rPr>
            <w:rFonts w:ascii="Cambria Math" w:hAnsi="Cambria Math" w:cs="Times New Roman"/>
            <w:sz w:val="24"/>
            <w:szCs w:val="24"/>
          </w:rPr>
          <m:t>α</m:t>
        </m:r>
        <m:r>
          <m:rPr>
            <m:sty m:val="p"/>
          </m:rPr>
          <w:rPr>
            <w:rFonts w:ascii="Cambria Math" w:hAnsi="Cambria Math" w:cs="Times New Roman"/>
            <w:sz w:val="24"/>
            <w:szCs w:val="24"/>
          </w:rPr>
          <m:t>=</m:t>
        </m:r>
      </m:oMath>
      <w:r w:rsidRPr="000F28F3">
        <w:rPr>
          <w:rFonts w:ascii="Times New Roman" w:hAnsi="Times New Roman" w:cs="Times New Roman"/>
          <w:sz w:val="24"/>
          <w:szCs w:val="24"/>
        </w:rPr>
        <w:t xml:space="preserve"> </w:t>
      </w:r>
      <m:oMath>
        <m:f>
          <m:fPr>
            <m:ctrlPr>
              <w:rPr>
                <w:rFonts w:ascii="Cambria Math" w:hAnsi="Cambria Math" w:cs="Times New Roman"/>
                <w:sz w:val="24"/>
                <w:szCs w:val="24"/>
              </w:rPr>
            </m:ctrlPr>
          </m:fPr>
          <m:num>
            <m:r>
              <w:rPr>
                <w:rFonts w:ascii="Cambria Math" w:hAnsi="Cambria Math" w:cs="Times New Roman"/>
                <w:sz w:val="24"/>
                <w:szCs w:val="24"/>
              </w:rPr>
              <m:t>n</m:t>
            </m:r>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oMath>
      <w:r w:rsidRPr="000F28F3">
        <w:rPr>
          <w:rFonts w:ascii="Times New Roman" w:hAnsi="Times New Roman" w:cs="Times New Roman"/>
          <w:sz w:val="24"/>
          <w:szCs w:val="24"/>
        </w:rPr>
        <w:t xml:space="preserve">  and </w:t>
      </w:r>
      <m:oMath>
        <m:r>
          <w:rPr>
            <w:rFonts w:ascii="Cambria Math" w:hAnsi="Cambria Math" w:cs="Times New Roman"/>
            <w:sz w:val="24"/>
            <w:szCs w:val="24"/>
          </w:rPr>
          <m:t>β</m:t>
        </m:r>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m:rPr>
                        <m:sty m:val="p"/>
                      </m:rPr>
                      <w:rPr>
                        <w:rFonts w:ascii="Cambria Math" w:hAnsi="Cambria Math" w:cs="Times New Roman"/>
                        <w:sz w:val="24"/>
                        <w:szCs w:val="24"/>
                      </w:rPr>
                      <m:t>-</m:t>
                    </m:r>
                    <m:r>
                      <w:rPr>
                        <w:rFonts w:ascii="Cambria Math" w:hAnsi="Cambria Math" w:cs="Times New Roman"/>
                        <w:sz w:val="24"/>
                        <w:szCs w:val="24"/>
                      </w:rPr>
                      <m:t>v</m:t>
                    </m:r>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/2</m:t>
            </m:r>
          </m:e>
        </m:nary>
      </m:oMath>
      <w:r w:rsidRPr="000F28F3">
        <w:rPr>
          <w:rFonts w:ascii="Times New Roman" w:hAnsi="Times New Roman" w:cs="Times New Roman"/>
          <w:sz w:val="24"/>
          <w:szCs w:val="24"/>
        </w:rPr>
        <w:t xml:space="preserve">, with </w:t>
      </w:r>
      <m:oMath>
        <m:r>
          <w:rPr>
            <w:rFonts w:ascii="Cambria Math" w:hAnsi="Cambria Math" w:cs="Times New Roman"/>
            <w:sz w:val="24"/>
            <w:szCs w:val="24"/>
          </w:rPr>
          <m:t>a</m:t>
        </m:r>
        <m:r>
          <m:rPr>
            <m:sty m:val="p"/>
          </m:rPr>
          <w:rPr>
            <w:rFonts w:ascii="Cambria Math" w:hAnsi="Cambria Math" w:cs="Times New Roman" w:hint="eastAsia"/>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σ</m:t>
            </m:r>
          </m:e>
          <m:sup>
            <m:r>
              <m:rPr>
                <m:sty m:val="p"/>
              </m:rPr>
              <w:rPr>
                <w:rFonts w:ascii="Cambria Math" w:hAnsi="Cambria Math" w:cs="Times New Roman"/>
                <w:sz w:val="24"/>
                <w:szCs w:val="24"/>
              </w:rPr>
              <m:t>2</m:t>
            </m:r>
          </m:sup>
        </m:sSup>
        <m:r>
          <m:rPr>
            <m:sty m:val="p"/>
          </m:rPr>
          <w:rPr>
            <w:rFonts w:ascii="Cambria Math" w:hAnsi="Cambria Math" w:cs="Times New Roman" w:hint="eastAsia"/>
            <w:sz w:val="24"/>
            <w:szCs w:val="24"/>
          </w:rPr>
          <m:t>≤</m:t>
        </m:r>
        <m:r>
          <w:rPr>
            <w:rFonts w:ascii="Cambria Math" w:hAnsi="Cambria Math" w:cs="Times New Roman"/>
            <w:sz w:val="24"/>
            <w:szCs w:val="24"/>
          </w:rPr>
          <m:t>b</m:t>
        </m:r>
      </m:oMath>
      <w:r w:rsidRPr="000F28F3">
        <w:rPr>
          <w:rFonts w:ascii="Times New Roman" w:hAnsi="Times New Roman" w:cs="Times New Roman"/>
          <w:iCs/>
          <w:sz w:val="24"/>
          <w:szCs w:val="24"/>
        </w:rPr>
        <w:t>.</w:t>
      </w:r>
    </w:p>
    <w:p w14:paraId="7E613E24" w14:textId="7E779031" w:rsidR="00D61FA4" w:rsidRDefault="00D61FA4" w:rsidP="00D61FA4">
      <w:pPr>
        <w:spacing w:line="360" w:lineRule="auto"/>
        <w:rPr>
          <w:rFonts w:asciiTheme="majorHAnsi" w:eastAsiaTheme="majorEastAsia" w:hAnsiTheme="majorHAnsi" w:cstheme="majorBidi"/>
          <w:color w:val="2E74B5" w:themeColor="accent1" w:themeShade="BF"/>
          <w:sz w:val="28"/>
          <w:szCs w:val="28"/>
          <w:lang w:eastAsia="en-US"/>
        </w:rPr>
      </w:pPr>
      <w:r w:rsidRPr="00830907">
        <w:rPr>
          <w:rFonts w:asciiTheme="majorHAnsi" w:eastAsiaTheme="majorEastAsia" w:hAnsiTheme="majorHAnsi" w:cstheme="majorBidi"/>
          <w:color w:val="2E74B5" w:themeColor="accent1" w:themeShade="BF"/>
          <w:sz w:val="28"/>
          <w:szCs w:val="28"/>
          <w:lang w:eastAsia="en-US"/>
        </w:rPr>
        <w:t xml:space="preserve">4.3. Results </w:t>
      </w:r>
    </w:p>
    <w:p w14:paraId="65C0C45B" w14:textId="66F90E4F" w:rsidR="0091391E" w:rsidRDefault="00461BD9" w:rsidP="00D61FA4">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F</w:t>
      </w:r>
      <w:r w:rsidR="00D61FA4">
        <w:rPr>
          <w:rFonts w:ascii="Times New Roman" w:eastAsiaTheme="majorEastAsia" w:hAnsi="Times New Roman" w:cs="Times New Roman"/>
          <w:sz w:val="24"/>
          <w:szCs w:val="24"/>
        </w:rPr>
        <w:t xml:space="preserve">or each of the two priors noted in 4.1 and 4.2, we calculated </w:t>
      </w:r>
      <w:r>
        <w:rPr>
          <w:rFonts w:ascii="Times New Roman" w:eastAsiaTheme="majorEastAsia" w:hAnsi="Times New Roman" w:cs="Times New Roman"/>
          <w:sz w:val="24"/>
          <w:szCs w:val="24"/>
        </w:rPr>
        <w:t xml:space="preserve">estimation </w:t>
      </w:r>
      <w:r w:rsidR="00D61FA4">
        <w:rPr>
          <w:rFonts w:ascii="Times New Roman" w:eastAsiaTheme="majorEastAsia" w:hAnsi="Times New Roman" w:cs="Times New Roman"/>
          <w:sz w:val="24"/>
          <w:szCs w:val="24"/>
        </w:rPr>
        <w:t>bias and MSE. The bias from using the informative uniform prior is illustrated in SFigure 2 (labeled as M1), which is always bigger than</w:t>
      </w:r>
      <w:r w:rsidR="00EE2B0E">
        <w:rPr>
          <w:rFonts w:ascii="Times New Roman" w:eastAsiaTheme="majorEastAsia" w:hAnsi="Times New Roman" w:cs="Times New Roman"/>
          <w:sz w:val="24"/>
          <w:szCs w:val="24"/>
        </w:rPr>
        <w:t xml:space="preserve"> the</w:t>
      </w:r>
      <w:r w:rsidR="00D61FA4">
        <w:rPr>
          <w:rFonts w:ascii="Times New Roman" w:eastAsiaTheme="majorEastAsia" w:hAnsi="Times New Roman" w:cs="Times New Roman"/>
          <w:sz w:val="24"/>
          <w:szCs w:val="24"/>
        </w:rPr>
        <w:t xml:space="preserve"> bias from the </w:t>
      </w:r>
      <w:r w:rsidR="0091391E">
        <w:rPr>
          <w:rFonts w:ascii="Times New Roman" w:eastAsiaTheme="majorEastAsia" w:hAnsi="Times New Roman" w:cs="Times New Roman"/>
          <w:sz w:val="24"/>
          <w:szCs w:val="24"/>
        </w:rPr>
        <w:t>normal prior</w:t>
      </w:r>
      <w:r w:rsidR="00D61FA4">
        <w:rPr>
          <w:rFonts w:ascii="Times New Roman" w:eastAsiaTheme="majorEastAsia" w:hAnsi="Times New Roman" w:cs="Times New Roman"/>
          <w:sz w:val="24"/>
          <w:szCs w:val="24"/>
        </w:rPr>
        <w:t xml:space="preserve"> </w:t>
      </w:r>
      <w:r w:rsidR="00EE2B0E">
        <w:rPr>
          <w:rFonts w:ascii="Times New Roman" w:eastAsiaTheme="majorEastAsia" w:hAnsi="Times New Roman" w:cs="Times New Roman"/>
          <w:sz w:val="24"/>
          <w:szCs w:val="24"/>
        </w:rPr>
        <w:t xml:space="preserve">(labeled as M2) </w:t>
      </w:r>
      <w:r w:rsidR="00D61FA4">
        <w:rPr>
          <w:rFonts w:ascii="Times New Roman" w:eastAsiaTheme="majorEastAsia" w:hAnsi="Times New Roman" w:cs="Times New Roman"/>
          <w:sz w:val="24"/>
          <w:szCs w:val="24"/>
        </w:rPr>
        <w:t>and</w:t>
      </w:r>
      <w:r w:rsidR="00EE2B0E">
        <w:rPr>
          <w:rFonts w:ascii="Times New Roman" w:eastAsiaTheme="majorEastAsia" w:hAnsi="Times New Roman" w:cs="Times New Roman"/>
          <w:sz w:val="24"/>
          <w:szCs w:val="24"/>
        </w:rPr>
        <w:t xml:space="preserve"> the </w:t>
      </w:r>
      <w:r w:rsidR="00D61FA4">
        <w:rPr>
          <w:rFonts w:ascii="Times New Roman" w:eastAsiaTheme="majorEastAsia" w:hAnsi="Times New Roman" w:cs="Times New Roman"/>
          <w:sz w:val="24"/>
          <w:szCs w:val="24"/>
        </w:rPr>
        <w:t xml:space="preserve">bias if </w:t>
      </w:r>
      <w:r>
        <w:rPr>
          <w:rFonts w:ascii="Times New Roman" w:eastAsiaTheme="majorEastAsia" w:hAnsi="Times New Roman" w:cs="Times New Roman"/>
          <w:sz w:val="24"/>
          <w:szCs w:val="24"/>
        </w:rPr>
        <w:t xml:space="preserve">assuming </w:t>
      </w:r>
      <w:r w:rsidR="00D61FA4">
        <w:rPr>
          <w:rFonts w:ascii="Times New Roman" w:eastAsiaTheme="majorEastAsia" w:hAnsi="Times New Roman" w:cs="Times New Roman"/>
          <w:sz w:val="24"/>
          <w:szCs w:val="24"/>
        </w:rPr>
        <w:t>no measurement error</w:t>
      </w:r>
      <w:r>
        <w:rPr>
          <w:rFonts w:ascii="Times New Roman" w:eastAsiaTheme="majorEastAsia" w:hAnsi="Times New Roman" w:cs="Times New Roman"/>
          <w:sz w:val="24"/>
          <w:szCs w:val="24"/>
        </w:rPr>
        <w:t>s</w:t>
      </w:r>
      <w:r w:rsidR="00D61FA4">
        <w:rPr>
          <w:rFonts w:ascii="Times New Roman" w:eastAsiaTheme="majorEastAsia" w:hAnsi="Times New Roman" w:cs="Times New Roman"/>
          <w:sz w:val="24"/>
          <w:szCs w:val="24"/>
        </w:rPr>
        <w:t xml:space="preserve">. The bias </w:t>
      </w:r>
      <w:r w:rsidR="000A4BA5">
        <w:rPr>
          <w:rFonts w:ascii="Times New Roman" w:eastAsiaTheme="majorEastAsia" w:hAnsi="Times New Roman" w:cs="Times New Roman"/>
          <w:sz w:val="24"/>
          <w:szCs w:val="24"/>
        </w:rPr>
        <w:t>b</w:t>
      </w:r>
      <w:r>
        <w:rPr>
          <w:rFonts w:ascii="Times New Roman" w:eastAsiaTheme="majorEastAsia" w:hAnsi="Times New Roman" w:cs="Times New Roman"/>
          <w:sz w:val="24"/>
          <w:szCs w:val="24"/>
        </w:rPr>
        <w:t>ased on the</w:t>
      </w:r>
      <w:r w:rsidR="000A4BA5">
        <w:rPr>
          <w:rFonts w:ascii="Times New Roman" w:eastAsiaTheme="majorEastAsia" w:hAnsi="Times New Roman" w:cs="Times New Roman"/>
          <w:sz w:val="24"/>
          <w:szCs w:val="24"/>
        </w:rPr>
        <w:t xml:space="preserve"> non-informative normal prior is </w:t>
      </w:r>
      <w:r w:rsidR="00CD1FFB">
        <w:rPr>
          <w:rFonts w:ascii="Times New Roman" w:eastAsiaTheme="majorEastAsia" w:hAnsi="Times New Roman" w:cs="Times New Roman"/>
          <w:sz w:val="24"/>
          <w:szCs w:val="24"/>
        </w:rPr>
        <w:t xml:space="preserve">significantly larger </w:t>
      </w:r>
      <w:r>
        <w:rPr>
          <w:rFonts w:ascii="Times New Roman" w:eastAsiaTheme="majorEastAsia" w:hAnsi="Times New Roman" w:cs="Times New Roman"/>
          <w:sz w:val="24"/>
          <w:szCs w:val="24"/>
        </w:rPr>
        <w:t>than the bias from</w:t>
      </w:r>
      <w:r w:rsidR="00CD1FFB">
        <w:rPr>
          <w:rFonts w:ascii="Times New Roman" w:eastAsiaTheme="majorEastAsia" w:hAnsi="Times New Roman" w:cs="Times New Roman"/>
          <w:sz w:val="24"/>
          <w:szCs w:val="24"/>
        </w:rPr>
        <w:t xml:space="preserve"> all the </w:t>
      </w:r>
      <w:r>
        <w:rPr>
          <w:rFonts w:ascii="Times New Roman" w:eastAsiaTheme="majorEastAsia" w:hAnsi="Times New Roman" w:cs="Times New Roman"/>
          <w:sz w:val="24"/>
          <w:szCs w:val="24"/>
        </w:rPr>
        <w:t xml:space="preserve">other </w:t>
      </w:r>
      <w:r w:rsidR="00CD1FFB">
        <w:rPr>
          <w:rFonts w:ascii="Times New Roman" w:eastAsiaTheme="majorEastAsia" w:hAnsi="Times New Roman" w:cs="Times New Roman"/>
          <w:sz w:val="24"/>
          <w:szCs w:val="24"/>
        </w:rPr>
        <w:t xml:space="preserve">methods and </w:t>
      </w:r>
      <w:r>
        <w:rPr>
          <w:rFonts w:ascii="Times New Roman" w:eastAsiaTheme="majorEastAsia" w:hAnsi="Times New Roman" w:cs="Times New Roman"/>
          <w:sz w:val="24"/>
          <w:szCs w:val="24"/>
        </w:rPr>
        <w:t xml:space="preserve">thus </w:t>
      </w:r>
      <w:r w:rsidR="00CD1FFB">
        <w:rPr>
          <w:rFonts w:ascii="Times New Roman" w:eastAsiaTheme="majorEastAsia" w:hAnsi="Times New Roman" w:cs="Times New Roman"/>
          <w:sz w:val="24"/>
          <w:szCs w:val="24"/>
        </w:rPr>
        <w:t xml:space="preserve">is not included in </w:t>
      </w:r>
      <w:proofErr w:type="spellStart"/>
      <w:r w:rsidR="00CD1FFB">
        <w:rPr>
          <w:rFonts w:ascii="Times New Roman" w:eastAsiaTheme="majorEastAsia" w:hAnsi="Times New Roman" w:cs="Times New Roman"/>
          <w:sz w:val="24"/>
          <w:szCs w:val="24"/>
        </w:rPr>
        <w:t>SFigure</w:t>
      </w:r>
      <w:proofErr w:type="spellEnd"/>
      <w:r w:rsidR="00CD1FFB">
        <w:rPr>
          <w:rFonts w:ascii="Times New Roman" w:eastAsiaTheme="majorEastAsia" w:hAnsi="Times New Roman" w:cs="Times New Roman"/>
          <w:sz w:val="24"/>
          <w:szCs w:val="24"/>
        </w:rPr>
        <w:t xml:space="preserve"> 2</w:t>
      </w:r>
      <w:r w:rsidR="0091391E">
        <w:rPr>
          <w:rFonts w:ascii="Times New Roman" w:eastAsiaTheme="majorEastAsia" w:hAnsi="Times New Roman" w:cs="Times New Roman"/>
          <w:sz w:val="24"/>
          <w:szCs w:val="24"/>
        </w:rPr>
        <w:t xml:space="preserve">. Similar patterns are observed in the </w:t>
      </w:r>
      <w:proofErr w:type="spellStart"/>
      <w:r w:rsidR="0091391E">
        <w:rPr>
          <w:rFonts w:ascii="Times New Roman" w:eastAsiaTheme="majorEastAsia" w:hAnsi="Times New Roman" w:cs="Times New Roman"/>
          <w:sz w:val="24"/>
          <w:szCs w:val="24"/>
        </w:rPr>
        <w:t>MSEs.</w:t>
      </w:r>
      <w:proofErr w:type="spellEnd"/>
      <w:r w:rsidR="0091391E">
        <w:rPr>
          <w:rFonts w:ascii="Times New Roman" w:eastAsiaTheme="majorEastAsia" w:hAnsi="Times New Roman" w:cs="Times New Roman"/>
          <w:sz w:val="24"/>
          <w:szCs w:val="24"/>
        </w:rPr>
        <w:t xml:space="preserve"> </w:t>
      </w:r>
      <w:r w:rsidR="006E0D6A">
        <w:rPr>
          <w:rFonts w:ascii="Times New Roman" w:eastAsiaTheme="majorEastAsia" w:hAnsi="Times New Roman" w:cs="Times New Roman"/>
          <w:sz w:val="24"/>
          <w:szCs w:val="24"/>
        </w:rPr>
        <w:t xml:space="preserve">That is, the normal </w:t>
      </w:r>
      <w:r>
        <w:rPr>
          <w:rFonts w:ascii="Times New Roman" w:eastAsiaTheme="majorEastAsia" w:hAnsi="Times New Roman" w:cs="Times New Roman"/>
          <w:sz w:val="24"/>
          <w:szCs w:val="24"/>
        </w:rPr>
        <w:t xml:space="preserve">informative </w:t>
      </w:r>
      <w:r w:rsidR="006E0D6A">
        <w:rPr>
          <w:rFonts w:ascii="Times New Roman" w:eastAsiaTheme="majorEastAsia" w:hAnsi="Times New Roman" w:cs="Times New Roman"/>
          <w:sz w:val="24"/>
          <w:szCs w:val="24"/>
        </w:rPr>
        <w:t>prior performs the best while the non-informative normal (flat) prior performs the worst (</w:t>
      </w:r>
      <w:proofErr w:type="spellStart"/>
      <w:r w:rsidR="006E0D6A">
        <w:rPr>
          <w:rFonts w:ascii="Times New Roman" w:eastAsiaTheme="majorEastAsia" w:hAnsi="Times New Roman" w:cs="Times New Roman"/>
          <w:sz w:val="24"/>
          <w:szCs w:val="24"/>
        </w:rPr>
        <w:t>STable</w:t>
      </w:r>
      <w:proofErr w:type="spellEnd"/>
      <w:r w:rsidR="006E0D6A">
        <w:rPr>
          <w:rFonts w:ascii="Times New Roman" w:eastAsiaTheme="majorEastAsia" w:hAnsi="Times New Roman" w:cs="Times New Roman"/>
          <w:sz w:val="24"/>
          <w:szCs w:val="24"/>
        </w:rPr>
        <w:t xml:space="preserve"> 1). </w:t>
      </w:r>
    </w:p>
    <w:p w14:paraId="510ACAC4" w14:textId="6A7C7E12" w:rsidR="00CD1FFB" w:rsidRPr="007712F0" w:rsidRDefault="00CD1FFB" w:rsidP="00830907">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color w:val="2E74B5" w:themeColor="accent1" w:themeShade="BF"/>
          <w:sz w:val="24"/>
          <w:szCs w:val="24"/>
          <w:lang w:eastAsia="en-US"/>
        </w:rPr>
        <w:tab/>
      </w:r>
      <w:r w:rsidRPr="007712F0">
        <w:rPr>
          <w:rFonts w:ascii="Times New Roman" w:eastAsiaTheme="majorEastAsia" w:hAnsi="Times New Roman" w:cs="Times New Roman"/>
          <w:sz w:val="24"/>
          <w:szCs w:val="24"/>
        </w:rPr>
        <w:t xml:space="preserve">These analyses demonstrate </w:t>
      </w:r>
      <w:r w:rsidR="00165E53" w:rsidRPr="007712F0">
        <w:rPr>
          <w:rFonts w:ascii="Times New Roman" w:eastAsiaTheme="majorEastAsia" w:hAnsi="Times New Roman" w:cs="Times New Roman"/>
          <w:sz w:val="24"/>
          <w:szCs w:val="24"/>
        </w:rPr>
        <w:t xml:space="preserve">the importance of </w:t>
      </w:r>
      <w:r w:rsidR="0022765C" w:rsidRPr="007712F0">
        <w:rPr>
          <w:rFonts w:ascii="Times New Roman" w:eastAsiaTheme="majorEastAsia" w:hAnsi="Times New Roman" w:cs="Times New Roman"/>
          <w:sz w:val="24"/>
          <w:szCs w:val="24"/>
        </w:rPr>
        <w:t>selecting informative priors and support our careful design of using as many as six studies to infer the</w:t>
      </w:r>
      <w:r w:rsidR="0091391E" w:rsidRPr="007712F0">
        <w:rPr>
          <w:rFonts w:ascii="Times New Roman" w:eastAsiaTheme="majorEastAsia" w:hAnsi="Times New Roman" w:cs="Times New Roman"/>
          <w:sz w:val="24"/>
          <w:szCs w:val="24"/>
        </w:rPr>
        <w:t xml:space="preserve"> hyper-</w:t>
      </w:r>
      <w:r w:rsidR="0022765C" w:rsidRPr="007712F0">
        <w:rPr>
          <w:rFonts w:ascii="Times New Roman" w:eastAsiaTheme="majorEastAsia" w:hAnsi="Times New Roman" w:cs="Times New Roman"/>
          <w:sz w:val="24"/>
          <w:szCs w:val="24"/>
        </w:rPr>
        <w:t xml:space="preserve">parameters in the prior distributions. </w:t>
      </w:r>
    </w:p>
    <w:p w14:paraId="4D2F419E" w14:textId="18CB1469" w:rsidR="00B87802" w:rsidRDefault="00075089" w:rsidP="007712F0">
      <w:pPr>
        <w:spacing w:line="360" w:lineRule="auto"/>
        <w:rPr>
          <w:rFonts w:ascii="Times New Roman" w:hAnsi="Times New Roman" w:cs="Times New Roman"/>
          <w:sz w:val="24"/>
          <w:szCs w:val="24"/>
        </w:rPr>
      </w:pPr>
      <w:proofErr w:type="spellStart"/>
      <w:r w:rsidRPr="007712F0">
        <w:rPr>
          <w:rFonts w:ascii="Times New Roman" w:hAnsi="Times New Roman" w:cs="Times New Roman"/>
          <w:b/>
          <w:sz w:val="24"/>
          <w:szCs w:val="24"/>
        </w:rPr>
        <w:t>S</w:t>
      </w:r>
      <w:r w:rsidR="0021154B" w:rsidRPr="007712F0">
        <w:rPr>
          <w:rFonts w:ascii="Times New Roman" w:hAnsi="Times New Roman" w:cs="Times New Roman"/>
          <w:b/>
          <w:sz w:val="24"/>
          <w:szCs w:val="24"/>
        </w:rPr>
        <w:t>Figure</w:t>
      </w:r>
      <w:proofErr w:type="spellEnd"/>
      <w:r w:rsidR="0021154B" w:rsidRPr="007712F0">
        <w:rPr>
          <w:rFonts w:ascii="Times New Roman" w:hAnsi="Times New Roman" w:cs="Times New Roman"/>
          <w:b/>
          <w:sz w:val="24"/>
          <w:szCs w:val="24"/>
        </w:rPr>
        <w:t xml:space="preserve"> 1.</w:t>
      </w:r>
      <w:r w:rsidR="0021154B">
        <w:rPr>
          <w:rFonts w:ascii="Times New Roman" w:hAnsi="Times New Roman" w:cs="Times New Roman"/>
          <w:sz w:val="24"/>
          <w:szCs w:val="24"/>
        </w:rPr>
        <w:t xml:space="preserve"> The </w:t>
      </w:r>
      <w:r w:rsidR="000B05D0">
        <w:rPr>
          <w:rFonts w:ascii="Times New Roman" w:hAnsi="Times New Roman" w:cs="Times New Roman"/>
          <w:sz w:val="24"/>
          <w:szCs w:val="24"/>
        </w:rPr>
        <w:t>percentage</w:t>
      </w:r>
      <w:r w:rsidR="00CD7213">
        <w:rPr>
          <w:rFonts w:ascii="Times New Roman" w:hAnsi="Times New Roman" w:cs="Times New Roman"/>
          <w:sz w:val="24"/>
          <w:szCs w:val="24"/>
        </w:rPr>
        <w:t>s</w:t>
      </w:r>
      <w:r w:rsidR="0021154B">
        <w:rPr>
          <w:rFonts w:ascii="Times New Roman" w:hAnsi="Times New Roman" w:cs="Times New Roman"/>
          <w:sz w:val="24"/>
          <w:szCs w:val="24"/>
        </w:rPr>
        <w:t xml:space="preserve"> of </w:t>
      </w:r>
      <w:r w:rsidR="00CD7213">
        <w:rPr>
          <w:rFonts w:ascii="Times New Roman" w:hAnsi="Times New Roman" w:cs="Times New Roman"/>
          <w:sz w:val="24"/>
          <w:szCs w:val="24"/>
        </w:rPr>
        <w:t xml:space="preserve">cells estimated to be </w:t>
      </w:r>
      <w:r w:rsidR="00390640" w:rsidRPr="00390640">
        <w:rPr>
          <w:rFonts w:ascii="Times New Roman" w:hAnsi="Times New Roman" w:cs="Times New Roman"/>
          <w:sz w:val="24"/>
          <w:szCs w:val="24"/>
        </w:rPr>
        <w:t>granulocytes</w:t>
      </w:r>
      <w:r w:rsidR="00390640">
        <w:rPr>
          <w:rFonts w:ascii="Times New Roman" w:hAnsi="Times New Roman" w:cs="Times New Roman"/>
          <w:sz w:val="24"/>
          <w:szCs w:val="24"/>
        </w:rPr>
        <w:t xml:space="preserve"> using </w:t>
      </w:r>
      <w:r w:rsidR="00CD7213">
        <w:rPr>
          <w:rFonts w:ascii="Times New Roman" w:hAnsi="Times New Roman" w:cs="Times New Roman"/>
          <w:sz w:val="24"/>
          <w:szCs w:val="24"/>
        </w:rPr>
        <w:t xml:space="preserve">the </w:t>
      </w:r>
      <w:r w:rsidR="000B05D0">
        <w:rPr>
          <w:rFonts w:ascii="Times New Roman" w:hAnsi="Times New Roman" w:cs="Times New Roman"/>
          <w:sz w:val="24"/>
          <w:szCs w:val="24"/>
        </w:rPr>
        <w:t>cord blood reference</w:t>
      </w:r>
      <w:r w:rsidR="00CD7213">
        <w:rPr>
          <w:rFonts w:ascii="Times New Roman" w:hAnsi="Times New Roman" w:cs="Times New Roman"/>
          <w:sz w:val="24"/>
          <w:szCs w:val="24"/>
        </w:rPr>
        <w:t xml:space="preserve"> panel</w:t>
      </w:r>
      <w:r w:rsidR="000B05D0">
        <w:rPr>
          <w:rFonts w:ascii="Times New Roman" w:hAnsi="Times New Roman" w:cs="Times New Roman"/>
          <w:sz w:val="24"/>
          <w:szCs w:val="24"/>
        </w:rPr>
        <w:t xml:space="preserve"> (gray) and </w:t>
      </w:r>
      <w:r w:rsidR="00C46442">
        <w:rPr>
          <w:rFonts w:ascii="Times New Roman" w:hAnsi="Times New Roman" w:cs="Times New Roman"/>
          <w:sz w:val="24"/>
          <w:szCs w:val="24"/>
        </w:rPr>
        <w:t>adult</w:t>
      </w:r>
      <w:r w:rsidR="00390640">
        <w:rPr>
          <w:rFonts w:ascii="Times New Roman" w:hAnsi="Times New Roman" w:cs="Times New Roman"/>
          <w:sz w:val="24"/>
          <w:szCs w:val="24"/>
        </w:rPr>
        <w:t xml:space="preserve"> blood reference</w:t>
      </w:r>
      <w:r w:rsidR="00CD7213">
        <w:rPr>
          <w:rFonts w:ascii="Times New Roman" w:hAnsi="Times New Roman" w:cs="Times New Roman"/>
          <w:sz w:val="24"/>
          <w:szCs w:val="24"/>
        </w:rPr>
        <w:t xml:space="preserve"> panel</w:t>
      </w:r>
      <w:r w:rsidR="000B05D0">
        <w:rPr>
          <w:rFonts w:ascii="Times New Roman" w:hAnsi="Times New Roman" w:cs="Times New Roman"/>
          <w:sz w:val="24"/>
          <w:szCs w:val="24"/>
        </w:rPr>
        <w:t xml:space="preserve"> (white)</w:t>
      </w:r>
      <w:r w:rsidR="004621C9">
        <w:rPr>
          <w:rFonts w:ascii="Times New Roman" w:hAnsi="Times New Roman" w:cs="Times New Roman"/>
          <w:sz w:val="24"/>
          <w:szCs w:val="24"/>
        </w:rPr>
        <w:t xml:space="preserve"> in each of the six studies</w:t>
      </w:r>
      <w:r w:rsidR="00DC134B">
        <w:rPr>
          <w:rFonts w:ascii="Times New Roman" w:hAnsi="Times New Roman" w:cs="Times New Roman"/>
          <w:sz w:val="24"/>
          <w:szCs w:val="24"/>
        </w:rPr>
        <w:t xml:space="preserve">. IOW: </w:t>
      </w:r>
      <w:r w:rsidR="00CD7213">
        <w:rPr>
          <w:rFonts w:ascii="Times New Roman" w:hAnsi="Times New Roman" w:cs="Times New Roman"/>
          <w:sz w:val="24"/>
          <w:szCs w:val="24"/>
        </w:rPr>
        <w:t>Isle of Wight (IOW)</w:t>
      </w:r>
      <w:r w:rsidR="00DC134B">
        <w:rPr>
          <w:rFonts w:ascii="Times New Roman" w:hAnsi="Times New Roman" w:cs="Times New Roman"/>
          <w:sz w:val="24"/>
          <w:szCs w:val="24"/>
        </w:rPr>
        <w:t>.</w:t>
      </w:r>
      <w:r w:rsidR="00DA03E0">
        <w:rPr>
          <w:rFonts w:ascii="Times New Roman" w:hAnsi="Times New Roman" w:cs="Times New Roman"/>
          <w:sz w:val="24"/>
          <w:szCs w:val="24"/>
        </w:rPr>
        <w:t xml:space="preserve"> </w:t>
      </w:r>
      <w:r w:rsidR="00CD7213">
        <w:rPr>
          <w:rFonts w:ascii="Times New Roman" w:hAnsi="Times New Roman" w:cs="Times New Roman"/>
          <w:sz w:val="24"/>
          <w:szCs w:val="24"/>
        </w:rPr>
        <w:t>EARLI</w:t>
      </w:r>
      <w:r w:rsidR="00DC134B">
        <w:rPr>
          <w:rFonts w:ascii="Times New Roman" w:hAnsi="Times New Roman" w:cs="Times New Roman"/>
          <w:sz w:val="24"/>
          <w:szCs w:val="24"/>
        </w:rPr>
        <w:t>: Early Autism Risk Longitudinal Investigation.</w:t>
      </w:r>
      <w:r w:rsidR="00DA03E0">
        <w:rPr>
          <w:rFonts w:ascii="Times New Roman" w:hAnsi="Times New Roman" w:cs="Times New Roman"/>
          <w:sz w:val="24"/>
          <w:szCs w:val="24"/>
        </w:rPr>
        <w:t xml:space="preserve">, </w:t>
      </w:r>
      <w:r w:rsidR="00DC134B">
        <w:rPr>
          <w:rFonts w:ascii="Times New Roman" w:hAnsi="Times New Roman" w:cs="Times New Roman"/>
          <w:sz w:val="24"/>
          <w:szCs w:val="24"/>
        </w:rPr>
        <w:t xml:space="preserve">Hopkins: </w:t>
      </w:r>
      <w:r w:rsidR="00CD7213">
        <w:rPr>
          <w:rFonts w:ascii="Times New Roman" w:hAnsi="Times New Roman" w:cs="Times New Roman"/>
          <w:sz w:val="24"/>
          <w:szCs w:val="24"/>
        </w:rPr>
        <w:t>Hopkins cell reference experiment convenience</w:t>
      </w:r>
      <w:r w:rsidR="00DC134B">
        <w:rPr>
          <w:rFonts w:ascii="Times New Roman" w:hAnsi="Times New Roman" w:cs="Times New Roman"/>
          <w:sz w:val="24"/>
          <w:szCs w:val="24"/>
        </w:rPr>
        <w:t>.</w:t>
      </w:r>
      <w:r w:rsidR="00DA03E0">
        <w:rPr>
          <w:rFonts w:ascii="Times New Roman" w:hAnsi="Times New Roman" w:cs="Times New Roman"/>
          <w:sz w:val="24"/>
          <w:szCs w:val="24"/>
        </w:rPr>
        <w:t xml:space="preserve"> </w:t>
      </w:r>
      <w:r w:rsidR="00DC134B">
        <w:rPr>
          <w:rFonts w:ascii="Times New Roman" w:hAnsi="Times New Roman" w:cs="Times New Roman"/>
          <w:sz w:val="24"/>
          <w:szCs w:val="24"/>
        </w:rPr>
        <w:t xml:space="preserve">NCS: </w:t>
      </w:r>
      <w:r w:rsidR="00CD7213">
        <w:rPr>
          <w:rFonts w:ascii="Times New Roman" w:hAnsi="Times New Roman" w:cs="Times New Roman"/>
          <w:sz w:val="24"/>
          <w:szCs w:val="24"/>
        </w:rPr>
        <w:t>National Children’s Study Vanguard</w:t>
      </w:r>
      <w:r w:rsidR="00DC134B">
        <w:rPr>
          <w:rFonts w:ascii="Times New Roman" w:hAnsi="Times New Roman" w:cs="Times New Roman"/>
          <w:sz w:val="24"/>
          <w:szCs w:val="24"/>
        </w:rPr>
        <w:t>.</w:t>
      </w:r>
      <w:r w:rsidR="00DA03E0">
        <w:rPr>
          <w:rFonts w:ascii="Times New Roman" w:hAnsi="Times New Roman" w:cs="Times New Roman"/>
          <w:sz w:val="24"/>
          <w:szCs w:val="24"/>
        </w:rPr>
        <w:t xml:space="preserve"> </w:t>
      </w:r>
    </w:p>
    <w:p w14:paraId="3BA6708C" w14:textId="4202B0C7" w:rsidR="00B12DF2" w:rsidRDefault="00474994" w:rsidP="00B435A7">
      <w:pPr>
        <w:spacing w:line="360" w:lineRule="auto"/>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7C44AA24" wp14:editId="6E16850F">
            <wp:extent cx="5943600" cy="3571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n.tif"/>
                    <pic:cNvPicPr/>
                  </pic:nvPicPr>
                  <pic:blipFill rotWithShape="1">
                    <a:blip r:embed="rId8" cstate="print">
                      <a:extLst>
                        <a:ext uri="{28A0092B-C50C-407E-A947-70E740481C1C}">
                          <a14:useLocalDpi xmlns:a14="http://schemas.microsoft.com/office/drawing/2010/main" val="0"/>
                        </a:ext>
                      </a:extLst>
                    </a:blip>
                    <a:srcRect t="9856"/>
                    <a:stretch/>
                  </pic:blipFill>
                  <pic:spPr bwMode="auto">
                    <a:xfrm>
                      <a:off x="0" y="0"/>
                      <a:ext cx="5943600" cy="3571875"/>
                    </a:xfrm>
                    <a:prstGeom prst="rect">
                      <a:avLst/>
                    </a:prstGeom>
                    <a:ln>
                      <a:noFill/>
                    </a:ln>
                    <a:extLst>
                      <a:ext uri="{53640926-AAD7-44D8-BBD7-CCE9431645EC}">
                        <a14:shadowObscured xmlns:a14="http://schemas.microsoft.com/office/drawing/2010/main"/>
                      </a:ext>
                    </a:extLst>
                  </pic:spPr>
                </pic:pic>
              </a:graphicData>
            </a:graphic>
          </wp:inline>
        </w:drawing>
      </w:r>
    </w:p>
    <w:p w14:paraId="28F52E81" w14:textId="77777777" w:rsidR="00FE26C2" w:rsidRDefault="00FE26C2">
      <w:pPr>
        <w:rPr>
          <w:rFonts w:ascii="Times New Roman" w:hAnsi="Times New Roman" w:cs="Times New Roman"/>
          <w:sz w:val="24"/>
          <w:szCs w:val="24"/>
        </w:rPr>
      </w:pPr>
      <w:r>
        <w:rPr>
          <w:rFonts w:ascii="Times New Roman" w:hAnsi="Times New Roman" w:cs="Times New Roman"/>
          <w:sz w:val="24"/>
          <w:szCs w:val="24"/>
        </w:rPr>
        <w:br w:type="page"/>
      </w:r>
    </w:p>
    <w:p w14:paraId="1F8A45CC" w14:textId="362DF577" w:rsidR="007712F0" w:rsidRPr="00EE2B0E" w:rsidRDefault="00573853" w:rsidP="007712F0">
      <w:pPr>
        <w:spacing w:line="360" w:lineRule="auto"/>
        <w:rPr>
          <w:rFonts w:ascii="Times New Roman" w:hAnsi="Times New Roman" w:cs="Times New Roman"/>
          <w:spacing w:val="-2"/>
          <w:sz w:val="24"/>
          <w:szCs w:val="24"/>
        </w:rPr>
      </w:pPr>
      <w:proofErr w:type="spellStart"/>
      <w:r w:rsidRPr="007712F0">
        <w:rPr>
          <w:rFonts w:ascii="Times New Roman" w:hAnsi="Times New Roman" w:cs="Times New Roman"/>
          <w:b/>
          <w:sz w:val="24"/>
          <w:szCs w:val="24"/>
        </w:rPr>
        <w:lastRenderedPageBreak/>
        <w:t>SFigure</w:t>
      </w:r>
      <w:proofErr w:type="spellEnd"/>
      <w:r w:rsidRPr="007712F0">
        <w:rPr>
          <w:rFonts w:ascii="Times New Roman" w:hAnsi="Times New Roman" w:cs="Times New Roman"/>
          <w:b/>
          <w:sz w:val="24"/>
          <w:szCs w:val="24"/>
        </w:rPr>
        <w:t xml:space="preserve"> 2.</w:t>
      </w:r>
      <w:r>
        <w:rPr>
          <w:rFonts w:ascii="Times New Roman" w:hAnsi="Times New Roman" w:cs="Times New Roman"/>
          <w:sz w:val="24"/>
          <w:szCs w:val="24"/>
        </w:rPr>
        <w:t xml:space="preserve"> </w:t>
      </w:r>
      <w:r w:rsidR="004F3ECA">
        <w:rPr>
          <w:rFonts w:ascii="Times New Roman" w:hAnsi="Times New Roman" w:cs="Times New Roman"/>
          <w:sz w:val="24"/>
          <w:szCs w:val="24"/>
        </w:rPr>
        <w:t>B</w:t>
      </w:r>
      <w:r>
        <w:rPr>
          <w:rFonts w:ascii="Times New Roman" w:hAnsi="Times New Roman" w:cs="Times New Roman"/>
          <w:sz w:val="24"/>
          <w:szCs w:val="24"/>
        </w:rPr>
        <w:t xml:space="preserve">ias of </w:t>
      </w:r>
      <w:r w:rsidRPr="00F326E0">
        <w:rPr>
          <w:rFonts w:ascii="Times New Roman" w:hAnsi="Times New Roman" w:cs="Times New Roman"/>
          <w:sz w:val="24"/>
          <w:szCs w:val="24"/>
        </w:rPr>
        <w:t>B lymphocytes</w:t>
      </w:r>
      <w:r w:rsidRPr="003B1F97">
        <w:rPr>
          <w:rFonts w:ascii="Times New Roman" w:hAnsi="Times New Roman" w:cs="Times New Roman"/>
          <w:sz w:val="24"/>
          <w:szCs w:val="24"/>
        </w:rPr>
        <w:t xml:space="preserve"> cell proportion </w:t>
      </w:r>
      <w:r>
        <w:rPr>
          <w:rFonts w:ascii="Times New Roman" w:hAnsi="Times New Roman" w:cs="Times New Roman"/>
          <w:sz w:val="24"/>
          <w:szCs w:val="24"/>
        </w:rPr>
        <w:t xml:space="preserve">estimation </w:t>
      </w:r>
      <w:r w:rsidRPr="003B1F97">
        <w:rPr>
          <w:rFonts w:ascii="Times New Roman" w:hAnsi="Times New Roman" w:cs="Times New Roman"/>
          <w:sz w:val="24"/>
          <w:szCs w:val="24"/>
        </w:rPr>
        <w:t xml:space="preserve">using </w:t>
      </w:r>
      <w:r>
        <w:rPr>
          <w:rFonts w:ascii="Times New Roman" w:hAnsi="Times New Roman" w:cs="Times New Roman"/>
          <w:sz w:val="24"/>
          <w:szCs w:val="24"/>
        </w:rPr>
        <w:t>the Bayesian measurement error model with uniform prior (“</w:t>
      </w:r>
      <w:r w:rsidRPr="00EE2B0E">
        <w:rPr>
          <w:rFonts w:ascii="Times New Roman" w:hAnsi="Times New Roman" w:cs="Times New Roman"/>
          <w:b/>
          <w:sz w:val="24"/>
          <w:szCs w:val="24"/>
        </w:rPr>
        <w:t>M1</w:t>
      </w:r>
      <w:r>
        <w:rPr>
          <w:rFonts w:ascii="Times New Roman" w:hAnsi="Times New Roman" w:cs="Times New Roman"/>
          <w:sz w:val="24"/>
          <w:szCs w:val="24"/>
        </w:rPr>
        <w:t>”)</w:t>
      </w:r>
      <w:r w:rsidR="004F3ECA">
        <w:rPr>
          <w:rFonts w:ascii="Times New Roman" w:hAnsi="Times New Roman" w:cs="Times New Roman"/>
          <w:sz w:val="24"/>
          <w:szCs w:val="24"/>
        </w:rPr>
        <w:t xml:space="preserve"> and </w:t>
      </w:r>
      <w:r>
        <w:rPr>
          <w:rFonts w:ascii="Times New Roman" w:hAnsi="Times New Roman" w:cs="Times New Roman"/>
          <w:sz w:val="24"/>
          <w:szCs w:val="24"/>
        </w:rPr>
        <w:t>normal prior (“</w:t>
      </w:r>
      <w:r w:rsidRPr="00EE2B0E">
        <w:rPr>
          <w:rFonts w:ascii="Times New Roman" w:hAnsi="Times New Roman" w:cs="Times New Roman"/>
          <w:b/>
          <w:sz w:val="24"/>
          <w:szCs w:val="24"/>
        </w:rPr>
        <w:t>M2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3B1F97">
        <w:rPr>
          <w:rFonts w:ascii="Times New Roman" w:hAnsi="Times New Roman" w:cs="Times New Roman"/>
          <w:sz w:val="24"/>
          <w:szCs w:val="24"/>
        </w:rPr>
        <w:t>and</w:t>
      </w:r>
      <w:proofErr w:type="gramEnd"/>
      <w:r w:rsidR="004F3ECA">
        <w:rPr>
          <w:rFonts w:ascii="Times New Roman" w:hAnsi="Times New Roman" w:cs="Times New Roman"/>
          <w:sz w:val="24"/>
          <w:szCs w:val="24"/>
        </w:rPr>
        <w:t xml:space="preserve"> </w:t>
      </w:r>
      <w:r w:rsidR="00EE2B0E">
        <w:rPr>
          <w:rFonts w:ascii="Times New Roman" w:hAnsi="Times New Roman" w:cs="Times New Roman"/>
          <w:sz w:val="24"/>
          <w:szCs w:val="24"/>
        </w:rPr>
        <w:t xml:space="preserve">using </w:t>
      </w:r>
      <w:r>
        <w:rPr>
          <w:rFonts w:ascii="Times New Roman" w:hAnsi="Times New Roman" w:cs="Times New Roman"/>
          <w:sz w:val="24"/>
          <w:szCs w:val="24"/>
        </w:rPr>
        <w:t>the traditional adult reference panel only (“</w:t>
      </w:r>
      <w:r w:rsidRPr="00EE2B0E">
        <w:rPr>
          <w:rFonts w:ascii="Times New Roman" w:hAnsi="Times New Roman" w:cs="Times New Roman"/>
          <w:b/>
          <w:sz w:val="24"/>
          <w:szCs w:val="24"/>
        </w:rPr>
        <w:t>Adult</w:t>
      </w:r>
      <w:r>
        <w:rPr>
          <w:rFonts w:ascii="Times New Roman" w:hAnsi="Times New Roman" w:cs="Times New Roman"/>
          <w:sz w:val="24"/>
          <w:szCs w:val="24"/>
        </w:rPr>
        <w:t>”)</w:t>
      </w:r>
      <w:r w:rsidRPr="003B1F97">
        <w:rPr>
          <w:rFonts w:ascii="Times New Roman" w:hAnsi="Times New Roman" w:cs="Times New Roman"/>
          <w:sz w:val="24"/>
          <w:szCs w:val="24"/>
        </w:rPr>
        <w:t xml:space="preserve"> in each of the six studies.</w:t>
      </w:r>
      <w:r w:rsidRPr="00DA03E0">
        <w:rPr>
          <w:rFonts w:ascii="Times New Roman" w:hAnsi="Times New Roman" w:cs="Times New Roman"/>
          <w:sz w:val="24"/>
          <w:szCs w:val="24"/>
        </w:rPr>
        <w:t xml:space="preserve"> </w:t>
      </w:r>
      <w:r>
        <w:rPr>
          <w:rFonts w:ascii="Times New Roman" w:hAnsi="Times New Roman" w:cs="Times New Roman"/>
          <w:sz w:val="24"/>
          <w:szCs w:val="24"/>
        </w:rPr>
        <w:t xml:space="preserve">Top </w:t>
      </w:r>
      <w:r w:rsidR="007712F0">
        <w:rPr>
          <w:rFonts w:ascii="Times New Roman" w:hAnsi="Times New Roman" w:cs="Times New Roman"/>
          <w:sz w:val="24"/>
          <w:szCs w:val="24"/>
        </w:rPr>
        <w:t>left</w:t>
      </w:r>
      <w:r>
        <w:rPr>
          <w:rFonts w:ascii="Times New Roman" w:hAnsi="Times New Roman" w:cs="Times New Roman"/>
          <w:sz w:val="24"/>
          <w:szCs w:val="24"/>
        </w:rPr>
        <w:t xml:space="preserve">: Isle of Wight (IOW), n=121; top right: Early Autism Risk Longitudinal Investigation (EARLI), n=175; middle left: Hopkins cell reference experiment convenience sample, n=15; middle right: National Children’s Study </w:t>
      </w:r>
      <w:r w:rsidRPr="00EE2B0E">
        <w:rPr>
          <w:rFonts w:ascii="Times New Roman" w:hAnsi="Times New Roman" w:cs="Times New Roman"/>
          <w:spacing w:val="-2"/>
          <w:sz w:val="24"/>
          <w:szCs w:val="24"/>
        </w:rPr>
        <w:t>Vanguard (NCS), n=90; bottom left: GSE85042 study, n=45; and bottom right:</w:t>
      </w:r>
      <w:r w:rsidR="007712F0" w:rsidRPr="00EE2B0E">
        <w:rPr>
          <w:rFonts w:ascii="Times New Roman" w:hAnsi="Times New Roman" w:cs="Times New Roman"/>
          <w:spacing w:val="-2"/>
          <w:sz w:val="24"/>
          <w:szCs w:val="24"/>
        </w:rPr>
        <w:t xml:space="preserve"> </w:t>
      </w:r>
      <w:r w:rsidRPr="00EE2B0E">
        <w:rPr>
          <w:rFonts w:ascii="Times New Roman" w:hAnsi="Times New Roman" w:cs="Times New Roman"/>
          <w:spacing w:val="-2"/>
          <w:sz w:val="24"/>
          <w:szCs w:val="24"/>
        </w:rPr>
        <w:t>GSE69636,</w:t>
      </w:r>
      <w:r w:rsidR="004F3ECA" w:rsidRPr="00EE2B0E">
        <w:rPr>
          <w:rFonts w:ascii="Times New Roman" w:hAnsi="Times New Roman" w:cs="Times New Roman"/>
          <w:spacing w:val="-2"/>
          <w:sz w:val="24"/>
          <w:szCs w:val="24"/>
        </w:rPr>
        <w:t xml:space="preserve"> </w:t>
      </w:r>
      <w:r w:rsidRPr="00EE2B0E">
        <w:rPr>
          <w:rFonts w:ascii="Times New Roman" w:hAnsi="Times New Roman" w:cs="Times New Roman"/>
          <w:spacing w:val="-2"/>
          <w:sz w:val="24"/>
          <w:szCs w:val="24"/>
        </w:rPr>
        <w:t>n=71.</w:t>
      </w:r>
    </w:p>
    <w:p w14:paraId="4851F828" w14:textId="541AB478" w:rsidR="00573853" w:rsidRDefault="00573853" w:rsidP="007712F0">
      <w:pPr>
        <w:spacing w:line="360" w:lineRule="auto"/>
        <w:rPr>
          <w:rFonts w:ascii="Times New Roman" w:hAnsi="Times New Roman" w:cs="Times New Roman"/>
          <w:sz w:val="24"/>
          <w:szCs w:val="24"/>
        </w:rPr>
      </w:pPr>
      <w:r>
        <w:rPr>
          <w:noProof/>
          <w:lang w:eastAsia="en-US"/>
        </w:rPr>
        <w:drawing>
          <wp:inline distT="0" distB="0" distL="0" distR="0" wp14:anchorId="795A2648" wp14:editId="7497DE5E">
            <wp:extent cx="5725160" cy="6496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9935" cy="6501468"/>
                    </a:xfrm>
                    <a:prstGeom prst="rect">
                      <a:avLst/>
                    </a:prstGeom>
                    <a:noFill/>
                    <a:ln>
                      <a:noFill/>
                    </a:ln>
                  </pic:spPr>
                </pic:pic>
              </a:graphicData>
            </a:graphic>
          </wp:inline>
        </w:drawing>
      </w:r>
      <w:r>
        <w:rPr>
          <w:rFonts w:ascii="Times New Roman" w:hAnsi="Times New Roman" w:cs="Times New Roman"/>
          <w:sz w:val="24"/>
          <w:szCs w:val="24"/>
        </w:rPr>
        <w:br w:type="page"/>
      </w:r>
    </w:p>
    <w:p w14:paraId="0BA9F28C" w14:textId="2E087FA7" w:rsidR="00573853" w:rsidRDefault="006E0D6A" w:rsidP="007712F0">
      <w:pPr>
        <w:spacing w:line="360" w:lineRule="auto"/>
        <w:rPr>
          <w:rFonts w:ascii="Times New Roman" w:hAnsi="Times New Roman" w:cs="Times New Roman"/>
          <w:sz w:val="24"/>
          <w:szCs w:val="24"/>
        </w:rPr>
      </w:pPr>
      <w:proofErr w:type="spellStart"/>
      <w:r w:rsidRPr="007712F0">
        <w:rPr>
          <w:rFonts w:ascii="Times New Roman" w:hAnsi="Times New Roman" w:cs="Times New Roman"/>
          <w:b/>
          <w:sz w:val="24"/>
          <w:szCs w:val="24"/>
        </w:rPr>
        <w:lastRenderedPageBreak/>
        <w:t>ST</w:t>
      </w:r>
      <w:r w:rsidR="00573853" w:rsidRPr="007712F0">
        <w:rPr>
          <w:rFonts w:ascii="Times New Roman" w:hAnsi="Times New Roman" w:cs="Times New Roman"/>
          <w:b/>
          <w:sz w:val="24"/>
          <w:szCs w:val="24"/>
        </w:rPr>
        <w:t>able</w:t>
      </w:r>
      <w:proofErr w:type="spellEnd"/>
      <w:r w:rsidR="00573853" w:rsidRPr="007712F0">
        <w:rPr>
          <w:rFonts w:ascii="Times New Roman" w:hAnsi="Times New Roman" w:cs="Times New Roman"/>
          <w:b/>
          <w:sz w:val="24"/>
          <w:szCs w:val="24"/>
        </w:rPr>
        <w:t xml:space="preserve"> 1:</w:t>
      </w:r>
      <w:r w:rsidR="00573853">
        <w:rPr>
          <w:rFonts w:ascii="Times New Roman" w:hAnsi="Times New Roman" w:cs="Times New Roman"/>
          <w:sz w:val="24"/>
          <w:szCs w:val="24"/>
        </w:rPr>
        <w:t xml:space="preserve"> Mean </w:t>
      </w:r>
      <w:r w:rsidR="00090071">
        <w:rPr>
          <w:rFonts w:ascii="Times New Roman" w:hAnsi="Times New Roman" w:cs="Times New Roman"/>
          <w:sz w:val="24"/>
          <w:szCs w:val="24"/>
        </w:rPr>
        <w:t>s</w:t>
      </w:r>
      <w:r w:rsidR="00573853">
        <w:rPr>
          <w:rFonts w:ascii="Times New Roman" w:hAnsi="Times New Roman" w:cs="Times New Roman"/>
          <w:sz w:val="24"/>
          <w:szCs w:val="24"/>
        </w:rPr>
        <w:t xml:space="preserve">quare </w:t>
      </w:r>
      <w:r w:rsidR="00090071">
        <w:rPr>
          <w:rFonts w:ascii="Times New Roman" w:hAnsi="Times New Roman" w:cs="Times New Roman"/>
          <w:sz w:val="24"/>
          <w:szCs w:val="24"/>
        </w:rPr>
        <w:t>e</w:t>
      </w:r>
      <w:r w:rsidR="00573853">
        <w:rPr>
          <w:rFonts w:ascii="Times New Roman" w:hAnsi="Times New Roman" w:cs="Times New Roman"/>
          <w:sz w:val="24"/>
          <w:szCs w:val="24"/>
        </w:rPr>
        <w:t xml:space="preserve">rror (MSE) </w:t>
      </w:r>
      <w:r w:rsidR="004F3ECA">
        <w:rPr>
          <w:rFonts w:ascii="Times New Roman" w:hAnsi="Times New Roman" w:cs="Times New Roman"/>
          <w:sz w:val="24"/>
          <w:szCs w:val="24"/>
        </w:rPr>
        <w:t xml:space="preserve">in each of the six studies; columns 1 to 3: different prior distributions of </w:t>
      </w:r>
      <w:r w:rsidR="004F3ECA" w:rsidRPr="004F3ECA">
        <w:rPr>
          <w:rFonts w:ascii="Times New Roman" w:eastAsia="Times New Roman" w:hAnsi="Times New Roman" w:cs="Times New Roman"/>
          <w:i/>
          <w:color w:val="000000"/>
          <w:sz w:val="24"/>
          <w:szCs w:val="24"/>
        </w:rPr>
        <w:t>ν</w:t>
      </w:r>
      <w:r w:rsidR="004F3ECA">
        <w:rPr>
          <w:rFonts w:ascii="Times New Roman" w:eastAsia="Times New Roman" w:hAnsi="Times New Roman" w:cs="Times New Roman"/>
          <w:i/>
          <w:color w:val="000000"/>
          <w:sz w:val="24"/>
          <w:szCs w:val="24"/>
        </w:rPr>
        <w:t xml:space="preserve"> </w:t>
      </w:r>
      <w:r w:rsidR="004F3ECA">
        <w:rPr>
          <w:rFonts w:ascii="Times New Roman" w:eastAsia="Times New Roman" w:hAnsi="Times New Roman" w:cs="Times New Roman"/>
          <w:color w:val="000000"/>
          <w:sz w:val="24"/>
          <w:szCs w:val="24"/>
        </w:rPr>
        <w:t>in the</w:t>
      </w:r>
      <w:r w:rsidR="00573853">
        <w:rPr>
          <w:rFonts w:ascii="Times New Roman" w:hAnsi="Times New Roman" w:cs="Times New Roman"/>
          <w:sz w:val="24"/>
          <w:szCs w:val="24"/>
        </w:rPr>
        <w:t xml:space="preserve"> measurement error model</w:t>
      </w:r>
      <w:r w:rsidR="004F3ECA">
        <w:rPr>
          <w:rFonts w:ascii="Times New Roman" w:hAnsi="Times New Roman" w:cs="Times New Roman"/>
          <w:sz w:val="24"/>
          <w:szCs w:val="24"/>
        </w:rPr>
        <w:t>, column 4: traditional adult reference panel</w:t>
      </w:r>
      <w:r w:rsidR="00573853">
        <w:rPr>
          <w:rFonts w:ascii="Times New Roman" w:hAnsi="Times New Roman" w:cs="Times New Roman"/>
          <w:sz w:val="24"/>
          <w:szCs w:val="24"/>
        </w:rPr>
        <w:t>.</w:t>
      </w:r>
    </w:p>
    <w:tbl>
      <w:tblPr>
        <w:tblW w:w="5686" w:type="dxa"/>
        <w:jc w:val="center"/>
        <w:tblLook w:val="04A0" w:firstRow="1" w:lastRow="0" w:firstColumn="1" w:lastColumn="0" w:noHBand="0" w:noVBand="1"/>
      </w:tblPr>
      <w:tblGrid>
        <w:gridCol w:w="1620"/>
        <w:gridCol w:w="1043"/>
        <w:gridCol w:w="980"/>
        <w:gridCol w:w="1116"/>
        <w:gridCol w:w="980"/>
      </w:tblGrid>
      <w:tr w:rsidR="004F3ECA" w:rsidRPr="00090071" w14:paraId="773955F7" w14:textId="77777777" w:rsidTr="004F3ECA">
        <w:trPr>
          <w:trHeight w:val="300"/>
          <w:jc w:val="center"/>
        </w:trPr>
        <w:tc>
          <w:tcPr>
            <w:tcW w:w="1620" w:type="dxa"/>
            <w:tcBorders>
              <w:top w:val="single" w:sz="4" w:space="0" w:color="auto"/>
              <w:left w:val="nil"/>
              <w:bottom w:val="single" w:sz="4" w:space="0" w:color="auto"/>
              <w:right w:val="single" w:sz="8" w:space="0" w:color="7F7F7F"/>
            </w:tcBorders>
            <w:shd w:val="clear" w:color="000000" w:fill="F2F2F2"/>
            <w:noWrap/>
            <w:vAlign w:val="center"/>
          </w:tcPr>
          <w:p w14:paraId="2CD8D6AD" w14:textId="77777777" w:rsidR="004F3ECA" w:rsidRDefault="004F3ECA" w:rsidP="00540177">
            <w:pPr>
              <w:spacing w:after="0" w:line="240" w:lineRule="auto"/>
              <w:rPr>
                <w:rFonts w:ascii="Times New Roman" w:eastAsia="Times New Roman" w:hAnsi="Times New Roman" w:cs="Times New Roman"/>
                <w:b/>
                <w:bCs/>
                <w:color w:val="000000"/>
                <w:sz w:val="24"/>
                <w:szCs w:val="24"/>
              </w:rPr>
            </w:pPr>
          </w:p>
        </w:tc>
        <w:tc>
          <w:tcPr>
            <w:tcW w:w="3086" w:type="dxa"/>
            <w:gridSpan w:val="3"/>
            <w:tcBorders>
              <w:top w:val="single" w:sz="4" w:space="0" w:color="auto"/>
              <w:left w:val="nil"/>
              <w:bottom w:val="single" w:sz="4" w:space="0" w:color="auto"/>
              <w:right w:val="nil"/>
            </w:tcBorders>
            <w:shd w:val="clear" w:color="000000" w:fill="F2F2F2"/>
            <w:noWrap/>
            <w:vAlign w:val="center"/>
          </w:tcPr>
          <w:p w14:paraId="229F904C" w14:textId="2F833AF2" w:rsidR="004F3ECA" w:rsidRPr="00090071" w:rsidRDefault="004F3ECA" w:rsidP="0009007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Prior of </w:t>
            </w:r>
            <w:r w:rsidRPr="004F3ECA">
              <w:rPr>
                <w:rFonts w:ascii="Times New Roman" w:eastAsia="Times New Roman" w:hAnsi="Times New Roman" w:cs="Times New Roman"/>
                <w:i/>
                <w:color w:val="000000"/>
                <w:sz w:val="24"/>
                <w:szCs w:val="24"/>
              </w:rPr>
              <w:t>ν</w:t>
            </w:r>
          </w:p>
        </w:tc>
        <w:tc>
          <w:tcPr>
            <w:tcW w:w="980" w:type="dxa"/>
            <w:tcBorders>
              <w:top w:val="single" w:sz="4" w:space="0" w:color="auto"/>
              <w:left w:val="nil"/>
              <w:bottom w:val="single" w:sz="4" w:space="0" w:color="auto"/>
              <w:right w:val="nil"/>
            </w:tcBorders>
            <w:shd w:val="clear" w:color="000000" w:fill="F2F2F2"/>
            <w:noWrap/>
            <w:vAlign w:val="center"/>
          </w:tcPr>
          <w:p w14:paraId="5E6F8475" w14:textId="77777777" w:rsidR="004F3ECA" w:rsidRPr="00090071" w:rsidRDefault="004F3ECA" w:rsidP="00090071">
            <w:pPr>
              <w:spacing w:after="0" w:line="240" w:lineRule="auto"/>
              <w:jc w:val="center"/>
              <w:rPr>
                <w:rFonts w:ascii="Times New Roman" w:eastAsia="Times New Roman" w:hAnsi="Times New Roman" w:cs="Times New Roman"/>
                <w:color w:val="000000"/>
                <w:sz w:val="24"/>
                <w:szCs w:val="24"/>
              </w:rPr>
            </w:pPr>
          </w:p>
        </w:tc>
      </w:tr>
      <w:tr w:rsidR="00573853" w:rsidRPr="00090071" w14:paraId="696D7600" w14:textId="77777777" w:rsidTr="004F3ECA">
        <w:trPr>
          <w:trHeight w:val="300"/>
          <w:jc w:val="center"/>
        </w:trPr>
        <w:tc>
          <w:tcPr>
            <w:tcW w:w="1620" w:type="dxa"/>
            <w:tcBorders>
              <w:top w:val="single" w:sz="4" w:space="0" w:color="auto"/>
              <w:left w:val="nil"/>
              <w:bottom w:val="single" w:sz="4" w:space="0" w:color="auto"/>
              <w:right w:val="single" w:sz="8" w:space="0" w:color="7F7F7F"/>
            </w:tcBorders>
            <w:shd w:val="clear" w:color="000000" w:fill="F2F2F2"/>
            <w:noWrap/>
            <w:vAlign w:val="center"/>
            <w:hideMark/>
          </w:tcPr>
          <w:p w14:paraId="11CA9A70" w14:textId="4DC552C8" w:rsidR="00573853" w:rsidRPr="00090071" w:rsidRDefault="00090071" w:rsidP="005401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Study name</w:t>
            </w:r>
          </w:p>
        </w:tc>
        <w:tc>
          <w:tcPr>
            <w:tcW w:w="990" w:type="dxa"/>
            <w:tcBorders>
              <w:top w:val="single" w:sz="4" w:space="0" w:color="auto"/>
              <w:left w:val="nil"/>
              <w:bottom w:val="single" w:sz="4" w:space="0" w:color="auto"/>
              <w:right w:val="nil"/>
            </w:tcBorders>
            <w:shd w:val="clear" w:color="000000" w:fill="F2F2F2"/>
            <w:noWrap/>
            <w:vAlign w:val="center"/>
            <w:hideMark/>
          </w:tcPr>
          <w:p w14:paraId="2493694B" w14:textId="07EEC1BE" w:rsidR="00573853" w:rsidRPr="00090071" w:rsidRDefault="0091391E" w:rsidP="0009007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573853" w:rsidRPr="00090071">
              <w:rPr>
                <w:rFonts w:ascii="Times New Roman" w:eastAsia="Times New Roman" w:hAnsi="Times New Roman" w:cs="Times New Roman"/>
                <w:color w:val="000000"/>
                <w:sz w:val="24"/>
                <w:szCs w:val="24"/>
              </w:rPr>
              <w:t>niform</w:t>
            </w:r>
          </w:p>
        </w:tc>
        <w:tc>
          <w:tcPr>
            <w:tcW w:w="980" w:type="dxa"/>
            <w:tcBorders>
              <w:top w:val="single" w:sz="4" w:space="0" w:color="auto"/>
              <w:left w:val="nil"/>
              <w:bottom w:val="single" w:sz="4" w:space="0" w:color="auto"/>
              <w:right w:val="nil"/>
            </w:tcBorders>
            <w:shd w:val="clear" w:color="000000" w:fill="F2F2F2"/>
            <w:noWrap/>
            <w:vAlign w:val="center"/>
            <w:hideMark/>
          </w:tcPr>
          <w:p w14:paraId="463B3B56" w14:textId="77777777" w:rsidR="00573853" w:rsidRPr="00090071" w:rsidRDefault="00573853" w:rsidP="00090071">
            <w:pPr>
              <w:spacing w:after="0" w:line="240" w:lineRule="auto"/>
              <w:jc w:val="center"/>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Normal</w:t>
            </w:r>
          </w:p>
        </w:tc>
        <w:tc>
          <w:tcPr>
            <w:tcW w:w="1116" w:type="dxa"/>
            <w:tcBorders>
              <w:top w:val="single" w:sz="4" w:space="0" w:color="auto"/>
              <w:left w:val="nil"/>
              <w:bottom w:val="single" w:sz="4" w:space="0" w:color="auto"/>
              <w:right w:val="nil"/>
            </w:tcBorders>
            <w:shd w:val="clear" w:color="000000" w:fill="F2F2F2"/>
            <w:noWrap/>
            <w:vAlign w:val="center"/>
            <w:hideMark/>
          </w:tcPr>
          <w:p w14:paraId="69602AF5" w14:textId="13E2E16D" w:rsidR="00573853" w:rsidRPr="00090071" w:rsidRDefault="0091391E" w:rsidP="0009007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573853" w:rsidRPr="00090071">
              <w:rPr>
                <w:rFonts w:ascii="Times New Roman" w:eastAsia="Times New Roman" w:hAnsi="Times New Roman" w:cs="Times New Roman"/>
                <w:color w:val="000000"/>
                <w:sz w:val="24"/>
                <w:szCs w:val="24"/>
              </w:rPr>
              <w:t>lat</w:t>
            </w:r>
          </w:p>
        </w:tc>
        <w:tc>
          <w:tcPr>
            <w:tcW w:w="980" w:type="dxa"/>
            <w:tcBorders>
              <w:top w:val="single" w:sz="4" w:space="0" w:color="auto"/>
              <w:left w:val="nil"/>
              <w:bottom w:val="single" w:sz="4" w:space="0" w:color="auto"/>
              <w:right w:val="nil"/>
            </w:tcBorders>
            <w:shd w:val="clear" w:color="000000" w:fill="F2F2F2"/>
            <w:noWrap/>
            <w:vAlign w:val="center"/>
            <w:hideMark/>
          </w:tcPr>
          <w:p w14:paraId="295CD53E" w14:textId="77777777" w:rsidR="00573853" w:rsidRPr="00090071" w:rsidRDefault="00573853" w:rsidP="00090071">
            <w:pPr>
              <w:spacing w:after="0" w:line="240" w:lineRule="auto"/>
              <w:jc w:val="center"/>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Adult</w:t>
            </w:r>
          </w:p>
        </w:tc>
      </w:tr>
      <w:tr w:rsidR="00573853" w:rsidRPr="00090071" w14:paraId="37DA288E" w14:textId="77777777" w:rsidTr="004F3ECA">
        <w:trPr>
          <w:trHeight w:val="300"/>
          <w:jc w:val="center"/>
        </w:trPr>
        <w:tc>
          <w:tcPr>
            <w:tcW w:w="1620" w:type="dxa"/>
            <w:tcBorders>
              <w:top w:val="single" w:sz="4" w:space="0" w:color="auto"/>
              <w:left w:val="nil"/>
              <w:bottom w:val="nil"/>
              <w:right w:val="single" w:sz="8" w:space="0" w:color="7F7F7F"/>
            </w:tcBorders>
            <w:shd w:val="clear" w:color="auto" w:fill="auto"/>
            <w:noWrap/>
            <w:vAlign w:val="center"/>
            <w:hideMark/>
          </w:tcPr>
          <w:p w14:paraId="2754CCF8" w14:textId="77777777" w:rsidR="00573853" w:rsidRPr="00090071" w:rsidRDefault="00573853" w:rsidP="00540177">
            <w:pPr>
              <w:spacing w:after="0" w:line="240" w:lineRule="auto"/>
              <w:rPr>
                <w:rFonts w:ascii="Times New Roman" w:eastAsia="Times New Roman" w:hAnsi="Times New Roman" w:cs="Times New Roman"/>
                <w:b/>
                <w:bCs/>
                <w:color w:val="000000"/>
                <w:sz w:val="24"/>
                <w:szCs w:val="24"/>
              </w:rPr>
            </w:pPr>
            <w:r w:rsidRPr="00090071">
              <w:rPr>
                <w:rFonts w:ascii="Times New Roman" w:eastAsia="Times New Roman" w:hAnsi="Times New Roman" w:cs="Times New Roman"/>
                <w:b/>
                <w:bCs/>
                <w:color w:val="000000"/>
                <w:sz w:val="24"/>
                <w:szCs w:val="24"/>
              </w:rPr>
              <w:t>GSE85042</w:t>
            </w:r>
          </w:p>
        </w:tc>
        <w:tc>
          <w:tcPr>
            <w:tcW w:w="990" w:type="dxa"/>
            <w:tcBorders>
              <w:top w:val="single" w:sz="4" w:space="0" w:color="auto"/>
              <w:left w:val="nil"/>
              <w:bottom w:val="nil"/>
              <w:right w:val="nil"/>
            </w:tcBorders>
            <w:shd w:val="clear" w:color="auto" w:fill="auto"/>
            <w:noWrap/>
            <w:vAlign w:val="center"/>
            <w:hideMark/>
          </w:tcPr>
          <w:p w14:paraId="7B48204E"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15.674</w:t>
            </w:r>
          </w:p>
        </w:tc>
        <w:tc>
          <w:tcPr>
            <w:tcW w:w="980" w:type="dxa"/>
            <w:tcBorders>
              <w:top w:val="single" w:sz="4" w:space="0" w:color="auto"/>
              <w:left w:val="nil"/>
              <w:bottom w:val="nil"/>
              <w:right w:val="nil"/>
            </w:tcBorders>
            <w:shd w:val="clear" w:color="auto" w:fill="auto"/>
            <w:noWrap/>
            <w:vAlign w:val="center"/>
            <w:hideMark/>
          </w:tcPr>
          <w:p w14:paraId="190C44DA"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2.415</w:t>
            </w:r>
          </w:p>
        </w:tc>
        <w:tc>
          <w:tcPr>
            <w:tcW w:w="1116" w:type="dxa"/>
            <w:tcBorders>
              <w:top w:val="single" w:sz="4" w:space="0" w:color="auto"/>
              <w:left w:val="nil"/>
              <w:bottom w:val="nil"/>
              <w:right w:val="nil"/>
            </w:tcBorders>
            <w:shd w:val="clear" w:color="auto" w:fill="auto"/>
            <w:noWrap/>
            <w:vAlign w:val="center"/>
            <w:hideMark/>
          </w:tcPr>
          <w:p w14:paraId="06BA240F"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1137.688</w:t>
            </w:r>
          </w:p>
        </w:tc>
        <w:tc>
          <w:tcPr>
            <w:tcW w:w="980" w:type="dxa"/>
            <w:tcBorders>
              <w:top w:val="single" w:sz="4" w:space="0" w:color="auto"/>
              <w:left w:val="nil"/>
              <w:bottom w:val="nil"/>
              <w:right w:val="nil"/>
            </w:tcBorders>
            <w:shd w:val="clear" w:color="auto" w:fill="auto"/>
            <w:noWrap/>
            <w:vAlign w:val="bottom"/>
            <w:hideMark/>
          </w:tcPr>
          <w:p w14:paraId="2E060427"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4.500</w:t>
            </w:r>
          </w:p>
        </w:tc>
      </w:tr>
      <w:tr w:rsidR="00573853" w:rsidRPr="00090071" w14:paraId="0ECDE3B2" w14:textId="77777777" w:rsidTr="004F3ECA">
        <w:trPr>
          <w:trHeight w:val="300"/>
          <w:jc w:val="center"/>
        </w:trPr>
        <w:tc>
          <w:tcPr>
            <w:tcW w:w="1620" w:type="dxa"/>
            <w:tcBorders>
              <w:top w:val="nil"/>
              <w:left w:val="nil"/>
              <w:bottom w:val="nil"/>
              <w:right w:val="single" w:sz="8" w:space="0" w:color="7F7F7F"/>
            </w:tcBorders>
            <w:shd w:val="clear" w:color="auto" w:fill="EDEDED" w:themeFill="accent3" w:themeFillTint="33"/>
            <w:noWrap/>
            <w:vAlign w:val="center"/>
            <w:hideMark/>
          </w:tcPr>
          <w:p w14:paraId="4752A800" w14:textId="77777777" w:rsidR="00573853" w:rsidRPr="00090071" w:rsidRDefault="00573853" w:rsidP="00540177">
            <w:pPr>
              <w:spacing w:after="0" w:line="240" w:lineRule="auto"/>
              <w:rPr>
                <w:rFonts w:ascii="Times New Roman" w:eastAsia="Times New Roman" w:hAnsi="Times New Roman" w:cs="Times New Roman"/>
                <w:b/>
                <w:bCs/>
                <w:color w:val="000000"/>
                <w:sz w:val="24"/>
                <w:szCs w:val="24"/>
              </w:rPr>
            </w:pPr>
            <w:r w:rsidRPr="00090071">
              <w:rPr>
                <w:rFonts w:ascii="Times New Roman" w:eastAsia="Times New Roman" w:hAnsi="Times New Roman" w:cs="Times New Roman"/>
                <w:b/>
                <w:bCs/>
                <w:color w:val="000000"/>
                <w:sz w:val="24"/>
                <w:szCs w:val="24"/>
              </w:rPr>
              <w:t>GSE69636</w:t>
            </w:r>
          </w:p>
        </w:tc>
        <w:tc>
          <w:tcPr>
            <w:tcW w:w="990" w:type="dxa"/>
            <w:tcBorders>
              <w:top w:val="nil"/>
              <w:left w:val="nil"/>
              <w:bottom w:val="nil"/>
              <w:right w:val="nil"/>
            </w:tcBorders>
            <w:shd w:val="clear" w:color="auto" w:fill="EDEDED" w:themeFill="accent3" w:themeFillTint="33"/>
            <w:noWrap/>
            <w:vAlign w:val="center"/>
            <w:hideMark/>
          </w:tcPr>
          <w:p w14:paraId="4903EEBA"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8.164</w:t>
            </w:r>
          </w:p>
        </w:tc>
        <w:tc>
          <w:tcPr>
            <w:tcW w:w="980" w:type="dxa"/>
            <w:tcBorders>
              <w:top w:val="nil"/>
              <w:left w:val="nil"/>
              <w:bottom w:val="nil"/>
              <w:right w:val="nil"/>
            </w:tcBorders>
            <w:shd w:val="clear" w:color="auto" w:fill="EDEDED" w:themeFill="accent3" w:themeFillTint="33"/>
            <w:noWrap/>
            <w:vAlign w:val="center"/>
            <w:hideMark/>
          </w:tcPr>
          <w:p w14:paraId="36EA3089"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1.718</w:t>
            </w:r>
          </w:p>
        </w:tc>
        <w:tc>
          <w:tcPr>
            <w:tcW w:w="1116" w:type="dxa"/>
            <w:tcBorders>
              <w:top w:val="nil"/>
              <w:left w:val="nil"/>
              <w:bottom w:val="nil"/>
              <w:right w:val="nil"/>
            </w:tcBorders>
            <w:shd w:val="clear" w:color="auto" w:fill="EDEDED" w:themeFill="accent3" w:themeFillTint="33"/>
            <w:noWrap/>
            <w:vAlign w:val="center"/>
            <w:hideMark/>
          </w:tcPr>
          <w:p w14:paraId="5154BEE0"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11.514</w:t>
            </w:r>
          </w:p>
        </w:tc>
        <w:tc>
          <w:tcPr>
            <w:tcW w:w="980" w:type="dxa"/>
            <w:tcBorders>
              <w:top w:val="nil"/>
              <w:left w:val="nil"/>
              <w:bottom w:val="nil"/>
              <w:right w:val="nil"/>
            </w:tcBorders>
            <w:shd w:val="clear" w:color="auto" w:fill="EDEDED" w:themeFill="accent3" w:themeFillTint="33"/>
            <w:noWrap/>
            <w:vAlign w:val="bottom"/>
            <w:hideMark/>
          </w:tcPr>
          <w:p w14:paraId="3B2B7FAD"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2.633</w:t>
            </w:r>
          </w:p>
        </w:tc>
      </w:tr>
      <w:tr w:rsidR="00573853" w:rsidRPr="00090071" w14:paraId="1DC1CE14" w14:textId="77777777" w:rsidTr="004F3ECA">
        <w:trPr>
          <w:trHeight w:val="300"/>
          <w:jc w:val="center"/>
        </w:trPr>
        <w:tc>
          <w:tcPr>
            <w:tcW w:w="1620" w:type="dxa"/>
            <w:tcBorders>
              <w:top w:val="nil"/>
              <w:left w:val="nil"/>
              <w:bottom w:val="nil"/>
              <w:right w:val="single" w:sz="8" w:space="0" w:color="7F7F7F"/>
            </w:tcBorders>
            <w:shd w:val="clear" w:color="auto" w:fill="auto"/>
            <w:noWrap/>
            <w:vAlign w:val="center"/>
            <w:hideMark/>
          </w:tcPr>
          <w:p w14:paraId="0BA4E0F5" w14:textId="22E9EEF4" w:rsidR="00573853" w:rsidRPr="00090071" w:rsidRDefault="00573853" w:rsidP="00540177">
            <w:pPr>
              <w:spacing w:after="0" w:line="240" w:lineRule="auto"/>
              <w:rPr>
                <w:rFonts w:ascii="Times New Roman" w:eastAsia="Times New Roman" w:hAnsi="Times New Roman" w:cs="Times New Roman"/>
                <w:b/>
                <w:bCs/>
                <w:color w:val="000000"/>
                <w:sz w:val="24"/>
                <w:szCs w:val="24"/>
              </w:rPr>
            </w:pPr>
            <w:r w:rsidRPr="00090071">
              <w:rPr>
                <w:rFonts w:ascii="Times New Roman" w:eastAsia="Times New Roman" w:hAnsi="Times New Roman" w:cs="Times New Roman"/>
                <w:b/>
                <w:bCs/>
                <w:color w:val="000000"/>
                <w:sz w:val="24"/>
                <w:szCs w:val="24"/>
              </w:rPr>
              <w:t>I</w:t>
            </w:r>
            <w:r w:rsidR="00090071">
              <w:rPr>
                <w:rFonts w:ascii="Times New Roman" w:eastAsia="Times New Roman" w:hAnsi="Times New Roman" w:cs="Times New Roman"/>
                <w:b/>
                <w:bCs/>
                <w:color w:val="000000"/>
                <w:sz w:val="24"/>
                <w:szCs w:val="24"/>
              </w:rPr>
              <w:t>OW</w:t>
            </w:r>
          </w:p>
        </w:tc>
        <w:tc>
          <w:tcPr>
            <w:tcW w:w="990" w:type="dxa"/>
            <w:tcBorders>
              <w:top w:val="nil"/>
              <w:left w:val="nil"/>
              <w:bottom w:val="nil"/>
              <w:right w:val="nil"/>
            </w:tcBorders>
            <w:shd w:val="clear" w:color="auto" w:fill="auto"/>
            <w:noWrap/>
            <w:vAlign w:val="center"/>
            <w:hideMark/>
          </w:tcPr>
          <w:p w14:paraId="4F56E0CF"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7.823</w:t>
            </w:r>
          </w:p>
        </w:tc>
        <w:tc>
          <w:tcPr>
            <w:tcW w:w="980" w:type="dxa"/>
            <w:tcBorders>
              <w:top w:val="nil"/>
              <w:left w:val="nil"/>
              <w:bottom w:val="nil"/>
              <w:right w:val="nil"/>
            </w:tcBorders>
            <w:shd w:val="clear" w:color="auto" w:fill="auto"/>
            <w:noWrap/>
            <w:vAlign w:val="center"/>
            <w:hideMark/>
          </w:tcPr>
          <w:p w14:paraId="52FB3BD1"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1.837</w:t>
            </w:r>
          </w:p>
        </w:tc>
        <w:tc>
          <w:tcPr>
            <w:tcW w:w="1116" w:type="dxa"/>
            <w:tcBorders>
              <w:top w:val="nil"/>
              <w:left w:val="nil"/>
              <w:bottom w:val="nil"/>
              <w:right w:val="nil"/>
            </w:tcBorders>
            <w:shd w:val="clear" w:color="auto" w:fill="auto"/>
            <w:noWrap/>
            <w:vAlign w:val="center"/>
            <w:hideMark/>
          </w:tcPr>
          <w:p w14:paraId="0B3299DF"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97.484</w:t>
            </w:r>
          </w:p>
        </w:tc>
        <w:tc>
          <w:tcPr>
            <w:tcW w:w="980" w:type="dxa"/>
            <w:tcBorders>
              <w:top w:val="nil"/>
              <w:left w:val="nil"/>
              <w:bottom w:val="nil"/>
              <w:right w:val="nil"/>
            </w:tcBorders>
            <w:shd w:val="clear" w:color="auto" w:fill="auto"/>
            <w:noWrap/>
            <w:vAlign w:val="bottom"/>
            <w:hideMark/>
          </w:tcPr>
          <w:p w14:paraId="2F45A46E"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2.152</w:t>
            </w:r>
          </w:p>
        </w:tc>
      </w:tr>
      <w:tr w:rsidR="00573853" w:rsidRPr="00090071" w14:paraId="6DCC67C4" w14:textId="77777777" w:rsidTr="004F3ECA">
        <w:trPr>
          <w:trHeight w:val="300"/>
          <w:jc w:val="center"/>
        </w:trPr>
        <w:tc>
          <w:tcPr>
            <w:tcW w:w="1620" w:type="dxa"/>
            <w:tcBorders>
              <w:top w:val="nil"/>
              <w:left w:val="nil"/>
              <w:bottom w:val="nil"/>
              <w:right w:val="single" w:sz="8" w:space="0" w:color="7F7F7F"/>
            </w:tcBorders>
            <w:shd w:val="clear" w:color="auto" w:fill="EDEDED" w:themeFill="accent3" w:themeFillTint="33"/>
            <w:noWrap/>
            <w:vAlign w:val="center"/>
            <w:hideMark/>
          </w:tcPr>
          <w:p w14:paraId="2F0B9EFF" w14:textId="19D98973" w:rsidR="00573853" w:rsidRPr="00090071" w:rsidRDefault="00090071" w:rsidP="005401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EARLI</w:t>
            </w:r>
          </w:p>
        </w:tc>
        <w:tc>
          <w:tcPr>
            <w:tcW w:w="990" w:type="dxa"/>
            <w:tcBorders>
              <w:top w:val="nil"/>
              <w:left w:val="nil"/>
              <w:bottom w:val="nil"/>
              <w:right w:val="nil"/>
            </w:tcBorders>
            <w:shd w:val="clear" w:color="auto" w:fill="EDEDED" w:themeFill="accent3" w:themeFillTint="33"/>
            <w:noWrap/>
            <w:vAlign w:val="center"/>
            <w:hideMark/>
          </w:tcPr>
          <w:p w14:paraId="6BDF6C48"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2.456</w:t>
            </w:r>
          </w:p>
        </w:tc>
        <w:tc>
          <w:tcPr>
            <w:tcW w:w="980" w:type="dxa"/>
            <w:tcBorders>
              <w:top w:val="nil"/>
              <w:left w:val="nil"/>
              <w:bottom w:val="nil"/>
              <w:right w:val="nil"/>
            </w:tcBorders>
            <w:shd w:val="clear" w:color="auto" w:fill="EDEDED" w:themeFill="accent3" w:themeFillTint="33"/>
            <w:noWrap/>
            <w:vAlign w:val="center"/>
            <w:hideMark/>
          </w:tcPr>
          <w:p w14:paraId="754A0994"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0.285</w:t>
            </w:r>
          </w:p>
        </w:tc>
        <w:tc>
          <w:tcPr>
            <w:tcW w:w="1116" w:type="dxa"/>
            <w:tcBorders>
              <w:top w:val="nil"/>
              <w:left w:val="nil"/>
              <w:bottom w:val="nil"/>
              <w:right w:val="nil"/>
            </w:tcBorders>
            <w:shd w:val="clear" w:color="auto" w:fill="EDEDED" w:themeFill="accent3" w:themeFillTint="33"/>
            <w:noWrap/>
            <w:vAlign w:val="center"/>
            <w:hideMark/>
          </w:tcPr>
          <w:p w14:paraId="345E63AF"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0.472</w:t>
            </w:r>
          </w:p>
        </w:tc>
        <w:tc>
          <w:tcPr>
            <w:tcW w:w="980" w:type="dxa"/>
            <w:tcBorders>
              <w:top w:val="nil"/>
              <w:left w:val="nil"/>
              <w:bottom w:val="nil"/>
              <w:right w:val="nil"/>
            </w:tcBorders>
            <w:shd w:val="clear" w:color="auto" w:fill="EDEDED" w:themeFill="accent3" w:themeFillTint="33"/>
            <w:noWrap/>
            <w:vAlign w:val="bottom"/>
            <w:hideMark/>
          </w:tcPr>
          <w:p w14:paraId="2423003A"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0.411</w:t>
            </w:r>
          </w:p>
        </w:tc>
      </w:tr>
      <w:tr w:rsidR="00573853" w:rsidRPr="00090071" w14:paraId="7653B7ED" w14:textId="77777777" w:rsidTr="00EE2B0E">
        <w:trPr>
          <w:trHeight w:val="300"/>
          <w:jc w:val="center"/>
        </w:trPr>
        <w:tc>
          <w:tcPr>
            <w:tcW w:w="1620" w:type="dxa"/>
            <w:tcBorders>
              <w:top w:val="nil"/>
              <w:left w:val="nil"/>
              <w:right w:val="single" w:sz="8" w:space="0" w:color="7F7F7F"/>
            </w:tcBorders>
            <w:shd w:val="clear" w:color="auto" w:fill="auto"/>
            <w:noWrap/>
            <w:vAlign w:val="center"/>
            <w:hideMark/>
          </w:tcPr>
          <w:p w14:paraId="55B5BAF8" w14:textId="7BB6A190" w:rsidR="00573853" w:rsidRPr="00090071" w:rsidRDefault="00090071" w:rsidP="005401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w:t>
            </w:r>
            <w:r w:rsidR="00573853" w:rsidRPr="00090071">
              <w:rPr>
                <w:rFonts w:ascii="Times New Roman" w:eastAsia="Times New Roman" w:hAnsi="Times New Roman" w:cs="Times New Roman"/>
                <w:b/>
                <w:bCs/>
                <w:color w:val="000000"/>
                <w:sz w:val="24"/>
                <w:szCs w:val="24"/>
              </w:rPr>
              <w:t>opkins</w:t>
            </w:r>
          </w:p>
        </w:tc>
        <w:tc>
          <w:tcPr>
            <w:tcW w:w="990" w:type="dxa"/>
            <w:tcBorders>
              <w:top w:val="nil"/>
              <w:left w:val="nil"/>
              <w:right w:val="nil"/>
            </w:tcBorders>
            <w:shd w:val="clear" w:color="auto" w:fill="auto"/>
            <w:noWrap/>
            <w:vAlign w:val="center"/>
            <w:hideMark/>
          </w:tcPr>
          <w:p w14:paraId="37D2A42C"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2.869</w:t>
            </w:r>
          </w:p>
        </w:tc>
        <w:tc>
          <w:tcPr>
            <w:tcW w:w="980" w:type="dxa"/>
            <w:tcBorders>
              <w:top w:val="nil"/>
              <w:left w:val="nil"/>
              <w:right w:val="nil"/>
            </w:tcBorders>
            <w:shd w:val="clear" w:color="auto" w:fill="auto"/>
            <w:noWrap/>
            <w:vAlign w:val="center"/>
            <w:hideMark/>
          </w:tcPr>
          <w:p w14:paraId="26F0EAED"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0.865</w:t>
            </w:r>
          </w:p>
        </w:tc>
        <w:tc>
          <w:tcPr>
            <w:tcW w:w="1116" w:type="dxa"/>
            <w:tcBorders>
              <w:top w:val="nil"/>
              <w:left w:val="nil"/>
              <w:right w:val="nil"/>
            </w:tcBorders>
            <w:shd w:val="clear" w:color="auto" w:fill="auto"/>
            <w:noWrap/>
            <w:vAlign w:val="center"/>
            <w:hideMark/>
          </w:tcPr>
          <w:p w14:paraId="03714FC2"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137.175</w:t>
            </w:r>
          </w:p>
        </w:tc>
        <w:tc>
          <w:tcPr>
            <w:tcW w:w="980" w:type="dxa"/>
            <w:tcBorders>
              <w:top w:val="nil"/>
              <w:left w:val="nil"/>
              <w:right w:val="nil"/>
            </w:tcBorders>
            <w:shd w:val="clear" w:color="auto" w:fill="auto"/>
            <w:noWrap/>
            <w:vAlign w:val="bottom"/>
            <w:hideMark/>
          </w:tcPr>
          <w:p w14:paraId="2D0D67CC"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0.211</w:t>
            </w:r>
          </w:p>
        </w:tc>
      </w:tr>
      <w:tr w:rsidR="00573853" w:rsidRPr="00090071" w14:paraId="79E589CF" w14:textId="77777777" w:rsidTr="00EE2B0E">
        <w:trPr>
          <w:trHeight w:val="300"/>
          <w:jc w:val="center"/>
        </w:trPr>
        <w:tc>
          <w:tcPr>
            <w:tcW w:w="1620" w:type="dxa"/>
            <w:tcBorders>
              <w:top w:val="nil"/>
              <w:left w:val="nil"/>
              <w:bottom w:val="single" w:sz="4" w:space="0" w:color="auto"/>
              <w:right w:val="single" w:sz="8" w:space="0" w:color="7F7F7F"/>
            </w:tcBorders>
            <w:shd w:val="clear" w:color="auto" w:fill="EDEDED" w:themeFill="accent3" w:themeFillTint="33"/>
            <w:noWrap/>
            <w:vAlign w:val="center"/>
            <w:hideMark/>
          </w:tcPr>
          <w:p w14:paraId="04C3EF7E" w14:textId="6E77782B" w:rsidR="00573853" w:rsidRPr="00090071" w:rsidRDefault="00090071" w:rsidP="005401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NCS</w:t>
            </w:r>
          </w:p>
        </w:tc>
        <w:tc>
          <w:tcPr>
            <w:tcW w:w="990" w:type="dxa"/>
            <w:tcBorders>
              <w:top w:val="nil"/>
              <w:left w:val="nil"/>
              <w:bottom w:val="single" w:sz="4" w:space="0" w:color="auto"/>
              <w:right w:val="nil"/>
            </w:tcBorders>
            <w:shd w:val="clear" w:color="auto" w:fill="EDEDED" w:themeFill="accent3" w:themeFillTint="33"/>
            <w:noWrap/>
            <w:vAlign w:val="center"/>
            <w:hideMark/>
          </w:tcPr>
          <w:p w14:paraId="6BC779EE"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7.225</w:t>
            </w:r>
          </w:p>
        </w:tc>
        <w:tc>
          <w:tcPr>
            <w:tcW w:w="980" w:type="dxa"/>
            <w:tcBorders>
              <w:top w:val="nil"/>
              <w:left w:val="nil"/>
              <w:bottom w:val="single" w:sz="4" w:space="0" w:color="auto"/>
              <w:right w:val="nil"/>
            </w:tcBorders>
            <w:shd w:val="clear" w:color="auto" w:fill="EDEDED" w:themeFill="accent3" w:themeFillTint="33"/>
            <w:noWrap/>
            <w:vAlign w:val="center"/>
            <w:hideMark/>
          </w:tcPr>
          <w:p w14:paraId="5E9D9266"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0.217</w:t>
            </w:r>
          </w:p>
        </w:tc>
        <w:tc>
          <w:tcPr>
            <w:tcW w:w="1116" w:type="dxa"/>
            <w:tcBorders>
              <w:top w:val="nil"/>
              <w:left w:val="nil"/>
              <w:bottom w:val="single" w:sz="4" w:space="0" w:color="auto"/>
              <w:right w:val="nil"/>
            </w:tcBorders>
            <w:shd w:val="clear" w:color="auto" w:fill="EDEDED" w:themeFill="accent3" w:themeFillTint="33"/>
            <w:noWrap/>
            <w:vAlign w:val="center"/>
            <w:hideMark/>
          </w:tcPr>
          <w:p w14:paraId="5E064578"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3.799</w:t>
            </w:r>
          </w:p>
        </w:tc>
        <w:tc>
          <w:tcPr>
            <w:tcW w:w="980" w:type="dxa"/>
            <w:tcBorders>
              <w:top w:val="nil"/>
              <w:left w:val="nil"/>
              <w:bottom w:val="single" w:sz="4" w:space="0" w:color="auto"/>
              <w:right w:val="nil"/>
            </w:tcBorders>
            <w:shd w:val="clear" w:color="auto" w:fill="EDEDED" w:themeFill="accent3" w:themeFillTint="33"/>
            <w:noWrap/>
            <w:vAlign w:val="bottom"/>
            <w:hideMark/>
          </w:tcPr>
          <w:p w14:paraId="31A3F472" w14:textId="77777777" w:rsidR="00573853" w:rsidRPr="00090071" w:rsidRDefault="00573853" w:rsidP="00540177">
            <w:pPr>
              <w:spacing w:after="0" w:line="240" w:lineRule="auto"/>
              <w:jc w:val="right"/>
              <w:rPr>
                <w:rFonts w:ascii="Times New Roman" w:eastAsia="Times New Roman" w:hAnsi="Times New Roman" w:cs="Times New Roman"/>
                <w:color w:val="000000"/>
                <w:sz w:val="24"/>
                <w:szCs w:val="24"/>
              </w:rPr>
            </w:pPr>
            <w:r w:rsidRPr="00090071">
              <w:rPr>
                <w:rFonts w:ascii="Times New Roman" w:eastAsia="Times New Roman" w:hAnsi="Times New Roman" w:cs="Times New Roman"/>
                <w:color w:val="000000"/>
                <w:sz w:val="24"/>
                <w:szCs w:val="24"/>
              </w:rPr>
              <w:t>0.493</w:t>
            </w:r>
          </w:p>
        </w:tc>
      </w:tr>
      <w:tr w:rsidR="00160F19" w:rsidRPr="00090071" w14:paraId="0632375C" w14:textId="77777777" w:rsidTr="00EE2B0E">
        <w:trPr>
          <w:trHeight w:val="300"/>
          <w:jc w:val="center"/>
        </w:trPr>
        <w:tc>
          <w:tcPr>
            <w:tcW w:w="1620" w:type="dxa"/>
            <w:tcBorders>
              <w:top w:val="single" w:sz="4" w:space="0" w:color="auto"/>
              <w:left w:val="nil"/>
              <w:bottom w:val="single" w:sz="4" w:space="0" w:color="auto"/>
              <w:right w:val="single" w:sz="8" w:space="0" w:color="7F7F7F"/>
            </w:tcBorders>
            <w:shd w:val="clear" w:color="auto" w:fill="EDEDED" w:themeFill="accent3" w:themeFillTint="33"/>
            <w:noWrap/>
            <w:vAlign w:val="center"/>
          </w:tcPr>
          <w:p w14:paraId="2EAAA940" w14:textId="0EF7EB33" w:rsidR="00160F19" w:rsidRPr="00EE2B0E" w:rsidRDefault="00160F19" w:rsidP="00540177">
            <w:pPr>
              <w:spacing w:after="0" w:line="240" w:lineRule="auto"/>
              <w:rPr>
                <w:rFonts w:ascii="Times New Roman" w:eastAsia="Times New Roman" w:hAnsi="Times New Roman" w:cs="Times New Roman"/>
                <w:bCs/>
                <w:color w:val="000000"/>
                <w:sz w:val="24"/>
                <w:szCs w:val="24"/>
              </w:rPr>
            </w:pPr>
            <w:r w:rsidRPr="00EE2B0E">
              <w:rPr>
                <w:rFonts w:ascii="Times New Roman" w:eastAsia="Times New Roman" w:hAnsi="Times New Roman" w:cs="Times New Roman"/>
                <w:bCs/>
                <w:color w:val="000000"/>
                <w:sz w:val="24"/>
                <w:szCs w:val="24"/>
              </w:rPr>
              <w:t>Mean</w:t>
            </w:r>
            <w:r w:rsidR="00EE2B0E">
              <w:rPr>
                <w:rFonts w:ascii="Times New Roman" w:eastAsia="Times New Roman" w:hAnsi="Times New Roman" w:cs="Times New Roman"/>
                <w:bCs/>
                <w:color w:val="000000"/>
                <w:sz w:val="24"/>
                <w:szCs w:val="24"/>
              </w:rPr>
              <w:t xml:space="preserve"> MSE</w:t>
            </w:r>
          </w:p>
        </w:tc>
        <w:tc>
          <w:tcPr>
            <w:tcW w:w="990" w:type="dxa"/>
            <w:tcBorders>
              <w:top w:val="single" w:sz="4" w:space="0" w:color="auto"/>
              <w:left w:val="nil"/>
              <w:bottom w:val="single" w:sz="4" w:space="0" w:color="auto"/>
              <w:right w:val="nil"/>
            </w:tcBorders>
            <w:shd w:val="clear" w:color="auto" w:fill="EDEDED" w:themeFill="accent3" w:themeFillTint="33"/>
            <w:noWrap/>
            <w:vAlign w:val="center"/>
          </w:tcPr>
          <w:p w14:paraId="642BD796" w14:textId="5383935F" w:rsidR="00160F19" w:rsidRPr="00090071" w:rsidRDefault="00EE2B0E" w:rsidP="005401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7.369</w:t>
            </w:r>
          </w:p>
        </w:tc>
        <w:tc>
          <w:tcPr>
            <w:tcW w:w="980" w:type="dxa"/>
            <w:tcBorders>
              <w:top w:val="single" w:sz="4" w:space="0" w:color="auto"/>
              <w:left w:val="nil"/>
              <w:bottom w:val="single" w:sz="4" w:space="0" w:color="auto"/>
              <w:right w:val="nil"/>
            </w:tcBorders>
            <w:shd w:val="clear" w:color="auto" w:fill="EDEDED" w:themeFill="accent3" w:themeFillTint="33"/>
            <w:noWrap/>
            <w:vAlign w:val="center"/>
          </w:tcPr>
          <w:p w14:paraId="00FA7F72" w14:textId="59E7B266" w:rsidR="00160F19" w:rsidRPr="00090071" w:rsidRDefault="00EE2B0E" w:rsidP="005401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1.223</w:t>
            </w:r>
          </w:p>
        </w:tc>
        <w:tc>
          <w:tcPr>
            <w:tcW w:w="1116" w:type="dxa"/>
            <w:tcBorders>
              <w:top w:val="single" w:sz="4" w:space="0" w:color="auto"/>
              <w:left w:val="nil"/>
              <w:bottom w:val="single" w:sz="4" w:space="0" w:color="auto"/>
              <w:right w:val="nil"/>
            </w:tcBorders>
            <w:shd w:val="clear" w:color="auto" w:fill="EDEDED" w:themeFill="accent3" w:themeFillTint="33"/>
            <w:noWrap/>
            <w:vAlign w:val="center"/>
          </w:tcPr>
          <w:p w14:paraId="24F7E5BF" w14:textId="048E4402" w:rsidR="00160F19" w:rsidRPr="00090071" w:rsidRDefault="00EE2B0E" w:rsidP="005401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231.355</w:t>
            </w:r>
          </w:p>
        </w:tc>
        <w:tc>
          <w:tcPr>
            <w:tcW w:w="980" w:type="dxa"/>
            <w:tcBorders>
              <w:top w:val="single" w:sz="4" w:space="0" w:color="auto"/>
              <w:left w:val="nil"/>
              <w:bottom w:val="single" w:sz="4" w:space="0" w:color="auto"/>
              <w:right w:val="nil"/>
            </w:tcBorders>
            <w:shd w:val="clear" w:color="auto" w:fill="EDEDED" w:themeFill="accent3" w:themeFillTint="33"/>
            <w:noWrap/>
            <w:vAlign w:val="bottom"/>
          </w:tcPr>
          <w:p w14:paraId="5535A61B" w14:textId="6A0C4079" w:rsidR="00160F19" w:rsidRPr="00090071" w:rsidRDefault="00EE2B0E" w:rsidP="0054017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1.733</w:t>
            </w:r>
          </w:p>
        </w:tc>
      </w:tr>
    </w:tbl>
    <w:p w14:paraId="75E4C694" w14:textId="77777777" w:rsidR="00573853" w:rsidRDefault="00573853" w:rsidP="00573853">
      <w:pPr>
        <w:spacing w:line="360" w:lineRule="auto"/>
        <w:rPr>
          <w:rFonts w:ascii="Times New Roman" w:hAnsi="Times New Roman" w:cs="Times New Roman"/>
          <w:sz w:val="24"/>
          <w:szCs w:val="24"/>
        </w:rPr>
      </w:pPr>
    </w:p>
    <w:p w14:paraId="64A309AF" w14:textId="77777777" w:rsidR="00573853" w:rsidRDefault="00573853" w:rsidP="00573853">
      <w:pPr>
        <w:spacing w:line="360" w:lineRule="auto"/>
        <w:rPr>
          <w:rFonts w:ascii="Times New Roman" w:hAnsi="Times New Roman" w:cs="Times New Roman"/>
          <w:sz w:val="24"/>
          <w:szCs w:val="24"/>
        </w:rPr>
      </w:pPr>
    </w:p>
    <w:p w14:paraId="5DB76A65" w14:textId="77777777" w:rsidR="00573853" w:rsidRDefault="00573853" w:rsidP="00573853">
      <w:pPr>
        <w:spacing w:line="360" w:lineRule="auto"/>
        <w:rPr>
          <w:rFonts w:ascii="Times New Roman" w:hAnsi="Times New Roman" w:cs="Times New Roman"/>
          <w:sz w:val="24"/>
          <w:szCs w:val="24"/>
        </w:rPr>
      </w:pPr>
    </w:p>
    <w:p w14:paraId="60798D24" w14:textId="77777777" w:rsidR="00573853" w:rsidRDefault="00573853" w:rsidP="00573853">
      <w:pPr>
        <w:spacing w:line="360" w:lineRule="auto"/>
        <w:rPr>
          <w:rFonts w:ascii="Times New Roman" w:hAnsi="Times New Roman" w:cs="Times New Roman"/>
          <w:sz w:val="24"/>
          <w:szCs w:val="24"/>
        </w:rPr>
      </w:pPr>
    </w:p>
    <w:p w14:paraId="32287FDC" w14:textId="77777777" w:rsidR="00573853" w:rsidRDefault="00573853" w:rsidP="00573853">
      <w:pPr>
        <w:spacing w:line="360" w:lineRule="auto"/>
        <w:rPr>
          <w:rFonts w:ascii="Times New Roman" w:hAnsi="Times New Roman" w:cs="Times New Roman"/>
          <w:sz w:val="24"/>
          <w:szCs w:val="24"/>
        </w:rPr>
      </w:pPr>
    </w:p>
    <w:p w14:paraId="56BDF655" w14:textId="77777777" w:rsidR="00573853" w:rsidRDefault="00573853" w:rsidP="00573853">
      <w:pPr>
        <w:spacing w:line="360" w:lineRule="auto"/>
        <w:rPr>
          <w:rFonts w:ascii="Times New Roman" w:hAnsi="Times New Roman" w:cs="Times New Roman"/>
          <w:sz w:val="24"/>
          <w:szCs w:val="24"/>
        </w:rPr>
      </w:pPr>
    </w:p>
    <w:p w14:paraId="50A00BCC" w14:textId="77777777" w:rsidR="00573853" w:rsidRDefault="00573853" w:rsidP="00573853">
      <w:pPr>
        <w:rPr>
          <w:rFonts w:ascii="Times New Roman" w:hAnsi="Times New Roman" w:cs="Times New Roman"/>
          <w:sz w:val="24"/>
          <w:szCs w:val="24"/>
        </w:rPr>
      </w:pPr>
      <w:r>
        <w:rPr>
          <w:rFonts w:ascii="Times New Roman" w:hAnsi="Times New Roman" w:cs="Times New Roman"/>
          <w:sz w:val="24"/>
          <w:szCs w:val="24"/>
        </w:rPr>
        <w:br w:type="page"/>
      </w:r>
    </w:p>
    <w:p w14:paraId="5AD131D6" w14:textId="16259D94" w:rsidR="00CE6F4E" w:rsidRPr="00CE6F4E" w:rsidRDefault="00573853" w:rsidP="00CE6F4E">
      <w:pPr>
        <w:spacing w:line="360" w:lineRule="auto"/>
        <w:rPr>
          <w:rFonts w:ascii="Times New Roman" w:hAnsi="Times New Roman" w:cs="Times New Roman"/>
          <w:sz w:val="24"/>
          <w:szCs w:val="24"/>
        </w:rPr>
      </w:pPr>
      <w:proofErr w:type="spellStart"/>
      <w:r w:rsidRPr="007712F0">
        <w:rPr>
          <w:rFonts w:ascii="Times New Roman" w:hAnsi="Times New Roman" w:cs="Times New Roman"/>
          <w:b/>
          <w:sz w:val="24"/>
          <w:szCs w:val="24"/>
        </w:rPr>
        <w:lastRenderedPageBreak/>
        <w:t>S</w:t>
      </w:r>
      <w:r w:rsidR="006E0D6A" w:rsidRPr="007712F0">
        <w:rPr>
          <w:rFonts w:ascii="Times New Roman" w:hAnsi="Times New Roman" w:cs="Times New Roman"/>
          <w:b/>
          <w:sz w:val="24"/>
          <w:szCs w:val="24"/>
        </w:rPr>
        <w:t>Table</w:t>
      </w:r>
      <w:proofErr w:type="spellEnd"/>
      <w:r w:rsidRPr="007712F0">
        <w:rPr>
          <w:rFonts w:ascii="Times New Roman" w:hAnsi="Times New Roman" w:cs="Times New Roman"/>
          <w:b/>
          <w:sz w:val="24"/>
          <w:szCs w:val="24"/>
        </w:rPr>
        <w:t xml:space="preserve"> 2:</w:t>
      </w:r>
      <w:r>
        <w:rPr>
          <w:rFonts w:ascii="Times New Roman" w:hAnsi="Times New Roman" w:cs="Times New Roman"/>
          <w:sz w:val="24"/>
          <w:szCs w:val="24"/>
        </w:rPr>
        <w:t xml:space="preserve"> </w:t>
      </w:r>
      <w:r w:rsidR="006E0D6A">
        <w:rPr>
          <w:rFonts w:ascii="Times New Roman" w:hAnsi="Times New Roman" w:cs="Times New Roman"/>
          <w:sz w:val="24"/>
          <w:szCs w:val="24"/>
        </w:rPr>
        <w:t>E</w:t>
      </w:r>
      <w:r>
        <w:rPr>
          <w:rFonts w:ascii="Times New Roman" w:hAnsi="Times New Roman" w:cs="Times New Roman"/>
          <w:sz w:val="24"/>
          <w:szCs w:val="24"/>
        </w:rPr>
        <w:t xml:space="preserve">stimated cell proportions in the </w:t>
      </w:r>
      <w:r w:rsidRPr="002D03B0">
        <w:rPr>
          <w:rFonts w:ascii="Times New Roman" w:hAnsi="Times New Roman" w:cs="Times New Roman"/>
          <w:sz w:val="24"/>
          <w:szCs w:val="24"/>
        </w:rPr>
        <w:t>GSE85042</w:t>
      </w:r>
      <w:r>
        <w:rPr>
          <w:rFonts w:ascii="Times New Roman" w:hAnsi="Times New Roman" w:cs="Times New Roman"/>
          <w:sz w:val="24"/>
          <w:szCs w:val="24"/>
        </w:rPr>
        <w:t xml:space="preserve"> dataset (n=45) </w:t>
      </w:r>
      <w:r w:rsidR="006E0D6A">
        <w:rPr>
          <w:rFonts w:ascii="Times New Roman" w:hAnsi="Times New Roman" w:cs="Times New Roman"/>
          <w:sz w:val="24"/>
          <w:szCs w:val="24"/>
        </w:rPr>
        <w:t>via</w:t>
      </w:r>
      <w:r>
        <w:rPr>
          <w:rFonts w:ascii="Times New Roman" w:hAnsi="Times New Roman" w:cs="Times New Roman"/>
          <w:sz w:val="24"/>
          <w:szCs w:val="24"/>
        </w:rPr>
        <w:t xml:space="preserve"> the proposed method. </w:t>
      </w:r>
    </w:p>
    <w:tbl>
      <w:tblPr>
        <w:tblW w:w="9375" w:type="dxa"/>
        <w:tblLook w:val="04A0" w:firstRow="1" w:lastRow="0" w:firstColumn="1" w:lastColumn="0" w:noHBand="0" w:noVBand="1"/>
      </w:tblPr>
      <w:tblGrid>
        <w:gridCol w:w="3517"/>
        <w:gridCol w:w="809"/>
        <w:gridCol w:w="809"/>
        <w:gridCol w:w="809"/>
        <w:gridCol w:w="809"/>
        <w:gridCol w:w="809"/>
        <w:gridCol w:w="809"/>
        <w:gridCol w:w="809"/>
        <w:gridCol w:w="809"/>
      </w:tblGrid>
      <w:tr w:rsidR="00CE6F4E" w:rsidRPr="00CE6F4E" w14:paraId="65EFA296" w14:textId="77777777" w:rsidTr="00612012">
        <w:trPr>
          <w:trHeight w:val="290"/>
        </w:trPr>
        <w:tc>
          <w:tcPr>
            <w:tcW w:w="2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CA91"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7674DEC2" w14:textId="77777777" w:rsidR="00CE6F4E" w:rsidRPr="00CE6F4E" w:rsidRDefault="00CE6F4E" w:rsidP="00612012">
            <w:pPr>
              <w:spacing w:after="0" w:line="240" w:lineRule="auto"/>
              <w:rPr>
                <w:rFonts w:ascii="Times New Roman" w:eastAsia="Times New Roman" w:hAnsi="Times New Roman" w:cs="Times New Roman"/>
                <w:color w:val="000000"/>
              </w:rPr>
            </w:pPr>
            <w:proofErr w:type="spellStart"/>
            <w:r w:rsidRPr="00CE6F4E">
              <w:rPr>
                <w:rFonts w:ascii="Times New Roman" w:eastAsia="Times New Roman" w:hAnsi="Times New Roman" w:cs="Times New Roman"/>
                <w:color w:val="000000"/>
              </w:rPr>
              <w:t>Bcell</w:t>
            </w:r>
            <w:proofErr w:type="spellEnd"/>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7C92C09E"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CD4T</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24F46F40"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CD8T</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505CBBD9"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Mono</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109F4642"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Gran</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4956FDF6"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NK</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295991BF" w14:textId="77777777" w:rsidR="00CE6F4E" w:rsidRPr="00CE6F4E" w:rsidRDefault="00CE6F4E" w:rsidP="00612012">
            <w:pPr>
              <w:spacing w:after="0" w:line="240" w:lineRule="auto"/>
              <w:rPr>
                <w:rFonts w:ascii="Times New Roman" w:eastAsia="Times New Roman" w:hAnsi="Times New Roman" w:cs="Times New Roman"/>
                <w:color w:val="000000"/>
              </w:rPr>
            </w:pPr>
            <w:proofErr w:type="spellStart"/>
            <w:r w:rsidRPr="00CE6F4E">
              <w:rPr>
                <w:rFonts w:ascii="Times New Roman" w:eastAsia="Times New Roman" w:hAnsi="Times New Roman" w:cs="Times New Roman"/>
                <w:color w:val="000000"/>
              </w:rPr>
              <w:t>nRBC</w:t>
            </w:r>
            <w:proofErr w:type="spellEnd"/>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6C391BE2" w14:textId="1FC64729"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Eos</w:t>
            </w:r>
          </w:p>
        </w:tc>
      </w:tr>
      <w:tr w:rsidR="00CE6F4E" w:rsidRPr="00CE6F4E" w14:paraId="7013B1F3"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353D4D81"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GSM2256724_9285451112_R02C02</w:t>
            </w:r>
          </w:p>
        </w:tc>
        <w:tc>
          <w:tcPr>
            <w:tcW w:w="809" w:type="dxa"/>
            <w:tcBorders>
              <w:top w:val="nil"/>
              <w:left w:val="nil"/>
              <w:bottom w:val="single" w:sz="4" w:space="0" w:color="auto"/>
              <w:right w:val="single" w:sz="4" w:space="0" w:color="auto"/>
            </w:tcBorders>
            <w:shd w:val="clear" w:color="auto" w:fill="auto"/>
            <w:noWrap/>
            <w:vAlign w:val="bottom"/>
            <w:hideMark/>
          </w:tcPr>
          <w:p w14:paraId="0BD30EC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0.085</w:t>
            </w:r>
          </w:p>
        </w:tc>
        <w:tc>
          <w:tcPr>
            <w:tcW w:w="809" w:type="dxa"/>
            <w:tcBorders>
              <w:top w:val="nil"/>
              <w:left w:val="nil"/>
              <w:bottom w:val="single" w:sz="4" w:space="0" w:color="auto"/>
              <w:right w:val="single" w:sz="4" w:space="0" w:color="auto"/>
            </w:tcBorders>
            <w:shd w:val="clear" w:color="auto" w:fill="auto"/>
            <w:noWrap/>
            <w:vAlign w:val="bottom"/>
            <w:hideMark/>
          </w:tcPr>
          <w:p w14:paraId="3AE9C12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0.108</w:t>
            </w:r>
          </w:p>
        </w:tc>
        <w:tc>
          <w:tcPr>
            <w:tcW w:w="809" w:type="dxa"/>
            <w:tcBorders>
              <w:top w:val="nil"/>
              <w:left w:val="nil"/>
              <w:bottom w:val="single" w:sz="4" w:space="0" w:color="auto"/>
              <w:right w:val="single" w:sz="4" w:space="0" w:color="auto"/>
            </w:tcBorders>
            <w:shd w:val="clear" w:color="auto" w:fill="auto"/>
            <w:noWrap/>
            <w:vAlign w:val="bottom"/>
            <w:hideMark/>
          </w:tcPr>
          <w:p w14:paraId="34A2DF9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0.170</w:t>
            </w:r>
          </w:p>
        </w:tc>
        <w:tc>
          <w:tcPr>
            <w:tcW w:w="809" w:type="dxa"/>
            <w:tcBorders>
              <w:top w:val="nil"/>
              <w:left w:val="nil"/>
              <w:bottom w:val="single" w:sz="4" w:space="0" w:color="auto"/>
              <w:right w:val="single" w:sz="4" w:space="0" w:color="auto"/>
            </w:tcBorders>
            <w:shd w:val="clear" w:color="auto" w:fill="auto"/>
            <w:noWrap/>
            <w:vAlign w:val="bottom"/>
            <w:hideMark/>
          </w:tcPr>
          <w:p w14:paraId="67694E9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0.107</w:t>
            </w:r>
          </w:p>
        </w:tc>
        <w:tc>
          <w:tcPr>
            <w:tcW w:w="809" w:type="dxa"/>
            <w:tcBorders>
              <w:top w:val="nil"/>
              <w:left w:val="nil"/>
              <w:bottom w:val="single" w:sz="4" w:space="0" w:color="auto"/>
              <w:right w:val="single" w:sz="4" w:space="0" w:color="auto"/>
            </w:tcBorders>
            <w:shd w:val="clear" w:color="auto" w:fill="auto"/>
            <w:noWrap/>
            <w:vAlign w:val="bottom"/>
            <w:hideMark/>
          </w:tcPr>
          <w:p w14:paraId="4DF8FEC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0.402</w:t>
            </w:r>
          </w:p>
        </w:tc>
        <w:tc>
          <w:tcPr>
            <w:tcW w:w="809" w:type="dxa"/>
            <w:tcBorders>
              <w:top w:val="nil"/>
              <w:left w:val="nil"/>
              <w:bottom w:val="single" w:sz="4" w:space="0" w:color="auto"/>
              <w:right w:val="single" w:sz="4" w:space="0" w:color="auto"/>
            </w:tcBorders>
            <w:shd w:val="clear" w:color="auto" w:fill="auto"/>
            <w:noWrap/>
            <w:vAlign w:val="bottom"/>
            <w:hideMark/>
          </w:tcPr>
          <w:p w14:paraId="6452DEC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0.010</w:t>
            </w:r>
          </w:p>
        </w:tc>
        <w:tc>
          <w:tcPr>
            <w:tcW w:w="809" w:type="dxa"/>
            <w:tcBorders>
              <w:top w:val="nil"/>
              <w:left w:val="nil"/>
              <w:bottom w:val="single" w:sz="4" w:space="0" w:color="auto"/>
              <w:right w:val="single" w:sz="4" w:space="0" w:color="auto"/>
            </w:tcBorders>
            <w:shd w:val="clear" w:color="auto" w:fill="auto"/>
            <w:noWrap/>
            <w:vAlign w:val="bottom"/>
            <w:hideMark/>
          </w:tcPr>
          <w:p w14:paraId="5A3A356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0.168</w:t>
            </w:r>
          </w:p>
        </w:tc>
        <w:tc>
          <w:tcPr>
            <w:tcW w:w="809" w:type="dxa"/>
            <w:tcBorders>
              <w:top w:val="nil"/>
              <w:left w:val="nil"/>
              <w:bottom w:val="single" w:sz="4" w:space="0" w:color="auto"/>
              <w:right w:val="single" w:sz="4" w:space="0" w:color="auto"/>
            </w:tcBorders>
            <w:shd w:val="clear" w:color="auto" w:fill="auto"/>
            <w:noWrap/>
            <w:vAlign w:val="bottom"/>
            <w:hideMark/>
          </w:tcPr>
          <w:p w14:paraId="061F0BC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0.059</w:t>
            </w:r>
          </w:p>
        </w:tc>
      </w:tr>
      <w:tr w:rsidR="00CE6F4E" w:rsidRPr="00CE6F4E" w14:paraId="7F34F9DF"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3E9E9D41"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GSM2256725_9285451144_R06C02</w:t>
            </w:r>
          </w:p>
        </w:tc>
        <w:tc>
          <w:tcPr>
            <w:tcW w:w="809" w:type="dxa"/>
            <w:tcBorders>
              <w:top w:val="nil"/>
              <w:left w:val="nil"/>
              <w:bottom w:val="single" w:sz="4" w:space="0" w:color="auto"/>
              <w:right w:val="single" w:sz="4" w:space="0" w:color="auto"/>
            </w:tcBorders>
            <w:shd w:val="clear" w:color="auto" w:fill="auto"/>
            <w:noWrap/>
            <w:vAlign w:val="bottom"/>
            <w:hideMark/>
          </w:tcPr>
          <w:p w14:paraId="6603A8B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0.080</w:t>
            </w:r>
          </w:p>
        </w:tc>
        <w:tc>
          <w:tcPr>
            <w:tcW w:w="809" w:type="dxa"/>
            <w:tcBorders>
              <w:top w:val="nil"/>
              <w:left w:val="nil"/>
              <w:bottom w:val="single" w:sz="4" w:space="0" w:color="auto"/>
              <w:right w:val="single" w:sz="4" w:space="0" w:color="auto"/>
            </w:tcBorders>
            <w:shd w:val="clear" w:color="auto" w:fill="auto"/>
            <w:noWrap/>
            <w:vAlign w:val="bottom"/>
            <w:hideMark/>
          </w:tcPr>
          <w:p w14:paraId="356B859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0.110</w:t>
            </w:r>
          </w:p>
        </w:tc>
        <w:tc>
          <w:tcPr>
            <w:tcW w:w="809" w:type="dxa"/>
            <w:tcBorders>
              <w:top w:val="nil"/>
              <w:left w:val="nil"/>
              <w:bottom w:val="single" w:sz="4" w:space="0" w:color="auto"/>
              <w:right w:val="single" w:sz="4" w:space="0" w:color="auto"/>
            </w:tcBorders>
            <w:shd w:val="clear" w:color="auto" w:fill="auto"/>
            <w:noWrap/>
            <w:vAlign w:val="bottom"/>
            <w:hideMark/>
          </w:tcPr>
          <w:p w14:paraId="78F0ABE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0.127</w:t>
            </w:r>
          </w:p>
        </w:tc>
        <w:tc>
          <w:tcPr>
            <w:tcW w:w="809" w:type="dxa"/>
            <w:tcBorders>
              <w:top w:val="nil"/>
              <w:left w:val="nil"/>
              <w:bottom w:val="single" w:sz="4" w:space="0" w:color="auto"/>
              <w:right w:val="single" w:sz="4" w:space="0" w:color="auto"/>
            </w:tcBorders>
            <w:shd w:val="clear" w:color="auto" w:fill="auto"/>
            <w:noWrap/>
            <w:vAlign w:val="bottom"/>
            <w:hideMark/>
          </w:tcPr>
          <w:p w14:paraId="4400742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0.102</w:t>
            </w:r>
          </w:p>
        </w:tc>
        <w:tc>
          <w:tcPr>
            <w:tcW w:w="809" w:type="dxa"/>
            <w:tcBorders>
              <w:top w:val="nil"/>
              <w:left w:val="nil"/>
              <w:bottom w:val="single" w:sz="4" w:space="0" w:color="auto"/>
              <w:right w:val="single" w:sz="4" w:space="0" w:color="auto"/>
            </w:tcBorders>
            <w:shd w:val="clear" w:color="auto" w:fill="auto"/>
            <w:noWrap/>
            <w:vAlign w:val="bottom"/>
            <w:hideMark/>
          </w:tcPr>
          <w:p w14:paraId="6075842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0.558</w:t>
            </w:r>
          </w:p>
        </w:tc>
        <w:tc>
          <w:tcPr>
            <w:tcW w:w="809" w:type="dxa"/>
            <w:tcBorders>
              <w:top w:val="nil"/>
              <w:left w:val="nil"/>
              <w:bottom w:val="single" w:sz="4" w:space="0" w:color="auto"/>
              <w:right w:val="single" w:sz="4" w:space="0" w:color="auto"/>
            </w:tcBorders>
            <w:shd w:val="clear" w:color="auto" w:fill="auto"/>
            <w:noWrap/>
            <w:vAlign w:val="bottom"/>
            <w:hideMark/>
          </w:tcPr>
          <w:p w14:paraId="175B2FD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0.011</w:t>
            </w:r>
          </w:p>
        </w:tc>
        <w:tc>
          <w:tcPr>
            <w:tcW w:w="809" w:type="dxa"/>
            <w:tcBorders>
              <w:top w:val="nil"/>
              <w:left w:val="nil"/>
              <w:bottom w:val="single" w:sz="4" w:space="0" w:color="auto"/>
              <w:right w:val="single" w:sz="4" w:space="0" w:color="auto"/>
            </w:tcBorders>
            <w:shd w:val="clear" w:color="auto" w:fill="auto"/>
            <w:noWrap/>
            <w:vAlign w:val="bottom"/>
            <w:hideMark/>
          </w:tcPr>
          <w:p w14:paraId="2047585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0.052</w:t>
            </w:r>
          </w:p>
        </w:tc>
        <w:tc>
          <w:tcPr>
            <w:tcW w:w="809" w:type="dxa"/>
            <w:tcBorders>
              <w:top w:val="nil"/>
              <w:left w:val="nil"/>
              <w:bottom w:val="single" w:sz="4" w:space="0" w:color="auto"/>
              <w:right w:val="single" w:sz="4" w:space="0" w:color="auto"/>
            </w:tcBorders>
            <w:shd w:val="clear" w:color="auto" w:fill="auto"/>
            <w:noWrap/>
            <w:vAlign w:val="bottom"/>
            <w:hideMark/>
          </w:tcPr>
          <w:p w14:paraId="6C1510D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0.009</w:t>
            </w:r>
          </w:p>
        </w:tc>
      </w:tr>
      <w:tr w:rsidR="00CE6F4E" w:rsidRPr="00CE6F4E" w14:paraId="10B9910E"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2E62EF80"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GSM2256726_9285451144_R02C02</w:t>
            </w:r>
          </w:p>
        </w:tc>
        <w:tc>
          <w:tcPr>
            <w:tcW w:w="809" w:type="dxa"/>
            <w:tcBorders>
              <w:top w:val="nil"/>
              <w:left w:val="nil"/>
              <w:bottom w:val="single" w:sz="4" w:space="0" w:color="auto"/>
              <w:right w:val="single" w:sz="4" w:space="0" w:color="auto"/>
            </w:tcBorders>
            <w:shd w:val="clear" w:color="auto" w:fill="auto"/>
            <w:noWrap/>
            <w:vAlign w:val="bottom"/>
            <w:hideMark/>
          </w:tcPr>
          <w:p w14:paraId="248AD55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0.142</w:t>
            </w:r>
          </w:p>
        </w:tc>
        <w:tc>
          <w:tcPr>
            <w:tcW w:w="809" w:type="dxa"/>
            <w:tcBorders>
              <w:top w:val="nil"/>
              <w:left w:val="nil"/>
              <w:bottom w:val="single" w:sz="4" w:space="0" w:color="auto"/>
              <w:right w:val="single" w:sz="4" w:space="0" w:color="auto"/>
            </w:tcBorders>
            <w:shd w:val="clear" w:color="auto" w:fill="auto"/>
            <w:noWrap/>
            <w:vAlign w:val="bottom"/>
            <w:hideMark/>
          </w:tcPr>
          <w:p w14:paraId="7D27749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0.084</w:t>
            </w:r>
          </w:p>
        </w:tc>
        <w:tc>
          <w:tcPr>
            <w:tcW w:w="809" w:type="dxa"/>
            <w:tcBorders>
              <w:top w:val="nil"/>
              <w:left w:val="nil"/>
              <w:bottom w:val="single" w:sz="4" w:space="0" w:color="auto"/>
              <w:right w:val="single" w:sz="4" w:space="0" w:color="auto"/>
            </w:tcBorders>
            <w:shd w:val="clear" w:color="auto" w:fill="auto"/>
            <w:noWrap/>
            <w:vAlign w:val="bottom"/>
            <w:hideMark/>
          </w:tcPr>
          <w:p w14:paraId="6DB1E7E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0.228</w:t>
            </w:r>
          </w:p>
        </w:tc>
        <w:tc>
          <w:tcPr>
            <w:tcW w:w="809" w:type="dxa"/>
            <w:tcBorders>
              <w:top w:val="nil"/>
              <w:left w:val="nil"/>
              <w:bottom w:val="single" w:sz="4" w:space="0" w:color="auto"/>
              <w:right w:val="single" w:sz="4" w:space="0" w:color="auto"/>
            </w:tcBorders>
            <w:shd w:val="clear" w:color="auto" w:fill="auto"/>
            <w:noWrap/>
            <w:vAlign w:val="bottom"/>
            <w:hideMark/>
          </w:tcPr>
          <w:p w14:paraId="5D1B6C2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0.103</w:t>
            </w:r>
          </w:p>
        </w:tc>
        <w:tc>
          <w:tcPr>
            <w:tcW w:w="809" w:type="dxa"/>
            <w:tcBorders>
              <w:top w:val="nil"/>
              <w:left w:val="nil"/>
              <w:bottom w:val="single" w:sz="4" w:space="0" w:color="auto"/>
              <w:right w:val="single" w:sz="4" w:space="0" w:color="auto"/>
            </w:tcBorders>
            <w:shd w:val="clear" w:color="auto" w:fill="auto"/>
            <w:noWrap/>
            <w:vAlign w:val="bottom"/>
            <w:hideMark/>
          </w:tcPr>
          <w:p w14:paraId="0010F42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0.303</w:t>
            </w:r>
          </w:p>
        </w:tc>
        <w:tc>
          <w:tcPr>
            <w:tcW w:w="809" w:type="dxa"/>
            <w:tcBorders>
              <w:top w:val="nil"/>
              <w:left w:val="nil"/>
              <w:bottom w:val="single" w:sz="4" w:space="0" w:color="auto"/>
              <w:right w:val="single" w:sz="4" w:space="0" w:color="auto"/>
            </w:tcBorders>
            <w:shd w:val="clear" w:color="auto" w:fill="auto"/>
            <w:noWrap/>
            <w:vAlign w:val="bottom"/>
            <w:hideMark/>
          </w:tcPr>
          <w:p w14:paraId="257349C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0.015</w:t>
            </w:r>
          </w:p>
        </w:tc>
        <w:tc>
          <w:tcPr>
            <w:tcW w:w="809" w:type="dxa"/>
            <w:tcBorders>
              <w:top w:val="nil"/>
              <w:left w:val="nil"/>
              <w:bottom w:val="single" w:sz="4" w:space="0" w:color="auto"/>
              <w:right w:val="single" w:sz="4" w:space="0" w:color="auto"/>
            </w:tcBorders>
            <w:shd w:val="clear" w:color="auto" w:fill="auto"/>
            <w:noWrap/>
            <w:vAlign w:val="bottom"/>
            <w:hideMark/>
          </w:tcPr>
          <w:p w14:paraId="52E2D17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0.164</w:t>
            </w:r>
          </w:p>
        </w:tc>
        <w:tc>
          <w:tcPr>
            <w:tcW w:w="809" w:type="dxa"/>
            <w:tcBorders>
              <w:top w:val="nil"/>
              <w:left w:val="nil"/>
              <w:bottom w:val="single" w:sz="4" w:space="0" w:color="auto"/>
              <w:right w:val="single" w:sz="4" w:space="0" w:color="auto"/>
            </w:tcBorders>
            <w:shd w:val="clear" w:color="auto" w:fill="auto"/>
            <w:noWrap/>
            <w:vAlign w:val="bottom"/>
            <w:hideMark/>
          </w:tcPr>
          <w:p w14:paraId="628B2FE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0.058</w:t>
            </w:r>
          </w:p>
        </w:tc>
      </w:tr>
      <w:tr w:rsidR="00CE6F4E" w:rsidRPr="00CE6F4E" w14:paraId="48C8DF20"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39FE7B49"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GSM2256727_9285451193_R03C02</w:t>
            </w:r>
          </w:p>
        </w:tc>
        <w:tc>
          <w:tcPr>
            <w:tcW w:w="809" w:type="dxa"/>
            <w:tcBorders>
              <w:top w:val="nil"/>
              <w:left w:val="nil"/>
              <w:bottom w:val="single" w:sz="4" w:space="0" w:color="auto"/>
              <w:right w:val="single" w:sz="4" w:space="0" w:color="auto"/>
            </w:tcBorders>
            <w:shd w:val="clear" w:color="auto" w:fill="auto"/>
            <w:noWrap/>
            <w:vAlign w:val="bottom"/>
            <w:hideMark/>
          </w:tcPr>
          <w:p w14:paraId="72CC780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0.112</w:t>
            </w:r>
          </w:p>
        </w:tc>
        <w:tc>
          <w:tcPr>
            <w:tcW w:w="809" w:type="dxa"/>
            <w:tcBorders>
              <w:top w:val="nil"/>
              <w:left w:val="nil"/>
              <w:bottom w:val="single" w:sz="4" w:space="0" w:color="auto"/>
              <w:right w:val="single" w:sz="4" w:space="0" w:color="auto"/>
            </w:tcBorders>
            <w:shd w:val="clear" w:color="auto" w:fill="auto"/>
            <w:noWrap/>
            <w:vAlign w:val="bottom"/>
            <w:hideMark/>
          </w:tcPr>
          <w:p w14:paraId="2924D26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0.198</w:t>
            </w:r>
          </w:p>
        </w:tc>
        <w:tc>
          <w:tcPr>
            <w:tcW w:w="809" w:type="dxa"/>
            <w:tcBorders>
              <w:top w:val="nil"/>
              <w:left w:val="nil"/>
              <w:bottom w:val="single" w:sz="4" w:space="0" w:color="auto"/>
              <w:right w:val="single" w:sz="4" w:space="0" w:color="auto"/>
            </w:tcBorders>
            <w:shd w:val="clear" w:color="auto" w:fill="auto"/>
            <w:noWrap/>
            <w:vAlign w:val="bottom"/>
            <w:hideMark/>
          </w:tcPr>
          <w:p w14:paraId="04A9501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0.133</w:t>
            </w:r>
          </w:p>
        </w:tc>
        <w:tc>
          <w:tcPr>
            <w:tcW w:w="809" w:type="dxa"/>
            <w:tcBorders>
              <w:top w:val="nil"/>
              <w:left w:val="nil"/>
              <w:bottom w:val="single" w:sz="4" w:space="0" w:color="auto"/>
              <w:right w:val="single" w:sz="4" w:space="0" w:color="auto"/>
            </w:tcBorders>
            <w:shd w:val="clear" w:color="auto" w:fill="auto"/>
            <w:noWrap/>
            <w:vAlign w:val="bottom"/>
            <w:hideMark/>
          </w:tcPr>
          <w:p w14:paraId="6E71D6B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0.054</w:t>
            </w:r>
          </w:p>
        </w:tc>
        <w:tc>
          <w:tcPr>
            <w:tcW w:w="809" w:type="dxa"/>
            <w:tcBorders>
              <w:top w:val="nil"/>
              <w:left w:val="nil"/>
              <w:bottom w:val="single" w:sz="4" w:space="0" w:color="auto"/>
              <w:right w:val="single" w:sz="4" w:space="0" w:color="auto"/>
            </w:tcBorders>
            <w:shd w:val="clear" w:color="auto" w:fill="auto"/>
            <w:noWrap/>
            <w:vAlign w:val="bottom"/>
            <w:hideMark/>
          </w:tcPr>
          <w:p w14:paraId="2048422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0.424</w:t>
            </w:r>
          </w:p>
        </w:tc>
        <w:tc>
          <w:tcPr>
            <w:tcW w:w="809" w:type="dxa"/>
            <w:tcBorders>
              <w:top w:val="nil"/>
              <w:left w:val="nil"/>
              <w:bottom w:val="single" w:sz="4" w:space="0" w:color="auto"/>
              <w:right w:val="single" w:sz="4" w:space="0" w:color="auto"/>
            </w:tcBorders>
            <w:shd w:val="clear" w:color="auto" w:fill="auto"/>
            <w:noWrap/>
            <w:vAlign w:val="bottom"/>
            <w:hideMark/>
          </w:tcPr>
          <w:p w14:paraId="0F1F2AF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39BEFF5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0.120</w:t>
            </w:r>
          </w:p>
        </w:tc>
        <w:tc>
          <w:tcPr>
            <w:tcW w:w="809" w:type="dxa"/>
            <w:tcBorders>
              <w:top w:val="nil"/>
              <w:left w:val="nil"/>
              <w:bottom w:val="single" w:sz="4" w:space="0" w:color="auto"/>
              <w:right w:val="single" w:sz="4" w:space="0" w:color="auto"/>
            </w:tcBorders>
            <w:shd w:val="clear" w:color="auto" w:fill="auto"/>
            <w:noWrap/>
            <w:vAlign w:val="bottom"/>
            <w:hideMark/>
          </w:tcPr>
          <w:p w14:paraId="6F55C73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0.096</w:t>
            </w:r>
          </w:p>
        </w:tc>
      </w:tr>
      <w:tr w:rsidR="00CE6F4E" w:rsidRPr="00CE6F4E" w14:paraId="7710F8FF"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5D24AD8F"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GSM2256728_9285451120_R01C01</w:t>
            </w:r>
          </w:p>
        </w:tc>
        <w:tc>
          <w:tcPr>
            <w:tcW w:w="809" w:type="dxa"/>
            <w:tcBorders>
              <w:top w:val="nil"/>
              <w:left w:val="nil"/>
              <w:bottom w:val="single" w:sz="4" w:space="0" w:color="auto"/>
              <w:right w:val="single" w:sz="4" w:space="0" w:color="auto"/>
            </w:tcBorders>
            <w:shd w:val="clear" w:color="auto" w:fill="auto"/>
            <w:noWrap/>
            <w:vAlign w:val="bottom"/>
            <w:hideMark/>
          </w:tcPr>
          <w:p w14:paraId="6323261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0.063</w:t>
            </w:r>
          </w:p>
        </w:tc>
        <w:tc>
          <w:tcPr>
            <w:tcW w:w="809" w:type="dxa"/>
            <w:tcBorders>
              <w:top w:val="nil"/>
              <w:left w:val="nil"/>
              <w:bottom w:val="single" w:sz="4" w:space="0" w:color="auto"/>
              <w:right w:val="single" w:sz="4" w:space="0" w:color="auto"/>
            </w:tcBorders>
            <w:shd w:val="clear" w:color="auto" w:fill="auto"/>
            <w:noWrap/>
            <w:vAlign w:val="bottom"/>
            <w:hideMark/>
          </w:tcPr>
          <w:p w14:paraId="5679CDD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0.140</w:t>
            </w:r>
          </w:p>
        </w:tc>
        <w:tc>
          <w:tcPr>
            <w:tcW w:w="809" w:type="dxa"/>
            <w:tcBorders>
              <w:top w:val="nil"/>
              <w:left w:val="nil"/>
              <w:bottom w:val="single" w:sz="4" w:space="0" w:color="auto"/>
              <w:right w:val="single" w:sz="4" w:space="0" w:color="auto"/>
            </w:tcBorders>
            <w:shd w:val="clear" w:color="auto" w:fill="auto"/>
            <w:noWrap/>
            <w:vAlign w:val="bottom"/>
            <w:hideMark/>
          </w:tcPr>
          <w:p w14:paraId="19DBCBB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0.130</w:t>
            </w:r>
          </w:p>
        </w:tc>
        <w:tc>
          <w:tcPr>
            <w:tcW w:w="809" w:type="dxa"/>
            <w:tcBorders>
              <w:top w:val="nil"/>
              <w:left w:val="nil"/>
              <w:bottom w:val="single" w:sz="4" w:space="0" w:color="auto"/>
              <w:right w:val="single" w:sz="4" w:space="0" w:color="auto"/>
            </w:tcBorders>
            <w:shd w:val="clear" w:color="auto" w:fill="auto"/>
            <w:noWrap/>
            <w:vAlign w:val="bottom"/>
            <w:hideMark/>
          </w:tcPr>
          <w:p w14:paraId="2022EDF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0.045</w:t>
            </w:r>
          </w:p>
        </w:tc>
        <w:tc>
          <w:tcPr>
            <w:tcW w:w="809" w:type="dxa"/>
            <w:tcBorders>
              <w:top w:val="nil"/>
              <w:left w:val="nil"/>
              <w:bottom w:val="single" w:sz="4" w:space="0" w:color="auto"/>
              <w:right w:val="single" w:sz="4" w:space="0" w:color="auto"/>
            </w:tcBorders>
            <w:shd w:val="clear" w:color="auto" w:fill="auto"/>
            <w:noWrap/>
            <w:vAlign w:val="bottom"/>
            <w:hideMark/>
          </w:tcPr>
          <w:p w14:paraId="770F14C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0.427</w:t>
            </w:r>
          </w:p>
        </w:tc>
        <w:tc>
          <w:tcPr>
            <w:tcW w:w="809" w:type="dxa"/>
            <w:tcBorders>
              <w:top w:val="nil"/>
              <w:left w:val="nil"/>
              <w:bottom w:val="single" w:sz="4" w:space="0" w:color="auto"/>
              <w:right w:val="single" w:sz="4" w:space="0" w:color="auto"/>
            </w:tcBorders>
            <w:shd w:val="clear" w:color="auto" w:fill="auto"/>
            <w:noWrap/>
            <w:vAlign w:val="bottom"/>
            <w:hideMark/>
          </w:tcPr>
          <w:p w14:paraId="189E365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0898A70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0.213</w:t>
            </w:r>
          </w:p>
        </w:tc>
        <w:tc>
          <w:tcPr>
            <w:tcW w:w="809" w:type="dxa"/>
            <w:tcBorders>
              <w:top w:val="nil"/>
              <w:left w:val="nil"/>
              <w:bottom w:val="single" w:sz="4" w:space="0" w:color="auto"/>
              <w:right w:val="single" w:sz="4" w:space="0" w:color="auto"/>
            </w:tcBorders>
            <w:shd w:val="clear" w:color="auto" w:fill="auto"/>
            <w:noWrap/>
            <w:vAlign w:val="bottom"/>
            <w:hideMark/>
          </w:tcPr>
          <w:p w14:paraId="634C096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0.087</w:t>
            </w:r>
          </w:p>
        </w:tc>
      </w:tr>
      <w:tr w:rsidR="00CE6F4E" w:rsidRPr="00CE6F4E" w14:paraId="2B3C8145"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612D4D44"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GSM2256729_9285451142_R02C02</w:t>
            </w:r>
          </w:p>
        </w:tc>
        <w:tc>
          <w:tcPr>
            <w:tcW w:w="809" w:type="dxa"/>
            <w:tcBorders>
              <w:top w:val="nil"/>
              <w:left w:val="nil"/>
              <w:bottom w:val="single" w:sz="4" w:space="0" w:color="auto"/>
              <w:right w:val="single" w:sz="4" w:space="0" w:color="auto"/>
            </w:tcBorders>
            <w:shd w:val="clear" w:color="auto" w:fill="auto"/>
            <w:noWrap/>
            <w:vAlign w:val="bottom"/>
            <w:hideMark/>
          </w:tcPr>
          <w:p w14:paraId="21FA02A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0.118</w:t>
            </w:r>
          </w:p>
        </w:tc>
        <w:tc>
          <w:tcPr>
            <w:tcW w:w="809" w:type="dxa"/>
            <w:tcBorders>
              <w:top w:val="nil"/>
              <w:left w:val="nil"/>
              <w:bottom w:val="single" w:sz="4" w:space="0" w:color="auto"/>
              <w:right w:val="single" w:sz="4" w:space="0" w:color="auto"/>
            </w:tcBorders>
            <w:shd w:val="clear" w:color="auto" w:fill="auto"/>
            <w:noWrap/>
            <w:vAlign w:val="bottom"/>
            <w:hideMark/>
          </w:tcPr>
          <w:p w14:paraId="0F443EB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0.138</w:t>
            </w:r>
          </w:p>
        </w:tc>
        <w:tc>
          <w:tcPr>
            <w:tcW w:w="809" w:type="dxa"/>
            <w:tcBorders>
              <w:top w:val="nil"/>
              <w:left w:val="nil"/>
              <w:bottom w:val="single" w:sz="4" w:space="0" w:color="auto"/>
              <w:right w:val="single" w:sz="4" w:space="0" w:color="auto"/>
            </w:tcBorders>
            <w:shd w:val="clear" w:color="auto" w:fill="auto"/>
            <w:noWrap/>
            <w:vAlign w:val="bottom"/>
            <w:hideMark/>
          </w:tcPr>
          <w:p w14:paraId="4826FD5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0.216</w:t>
            </w:r>
          </w:p>
        </w:tc>
        <w:tc>
          <w:tcPr>
            <w:tcW w:w="809" w:type="dxa"/>
            <w:tcBorders>
              <w:top w:val="nil"/>
              <w:left w:val="nil"/>
              <w:bottom w:val="single" w:sz="4" w:space="0" w:color="auto"/>
              <w:right w:val="single" w:sz="4" w:space="0" w:color="auto"/>
            </w:tcBorders>
            <w:shd w:val="clear" w:color="auto" w:fill="auto"/>
            <w:noWrap/>
            <w:vAlign w:val="bottom"/>
            <w:hideMark/>
          </w:tcPr>
          <w:p w14:paraId="1AD122E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0.082</w:t>
            </w:r>
          </w:p>
        </w:tc>
        <w:tc>
          <w:tcPr>
            <w:tcW w:w="809" w:type="dxa"/>
            <w:tcBorders>
              <w:top w:val="nil"/>
              <w:left w:val="nil"/>
              <w:bottom w:val="single" w:sz="4" w:space="0" w:color="auto"/>
              <w:right w:val="single" w:sz="4" w:space="0" w:color="auto"/>
            </w:tcBorders>
            <w:shd w:val="clear" w:color="auto" w:fill="auto"/>
            <w:noWrap/>
            <w:vAlign w:val="bottom"/>
            <w:hideMark/>
          </w:tcPr>
          <w:p w14:paraId="643407C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0.367</w:t>
            </w:r>
          </w:p>
        </w:tc>
        <w:tc>
          <w:tcPr>
            <w:tcW w:w="809" w:type="dxa"/>
            <w:tcBorders>
              <w:top w:val="nil"/>
              <w:left w:val="nil"/>
              <w:bottom w:val="single" w:sz="4" w:space="0" w:color="auto"/>
              <w:right w:val="single" w:sz="4" w:space="0" w:color="auto"/>
            </w:tcBorders>
            <w:shd w:val="clear" w:color="auto" w:fill="auto"/>
            <w:noWrap/>
            <w:vAlign w:val="bottom"/>
            <w:hideMark/>
          </w:tcPr>
          <w:p w14:paraId="3B1A2DD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0.013</w:t>
            </w:r>
          </w:p>
        </w:tc>
        <w:tc>
          <w:tcPr>
            <w:tcW w:w="809" w:type="dxa"/>
            <w:tcBorders>
              <w:top w:val="nil"/>
              <w:left w:val="nil"/>
              <w:bottom w:val="single" w:sz="4" w:space="0" w:color="auto"/>
              <w:right w:val="single" w:sz="4" w:space="0" w:color="auto"/>
            </w:tcBorders>
            <w:shd w:val="clear" w:color="auto" w:fill="auto"/>
            <w:noWrap/>
            <w:vAlign w:val="bottom"/>
            <w:hideMark/>
          </w:tcPr>
          <w:p w14:paraId="765C4EF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0.107</w:t>
            </w:r>
          </w:p>
        </w:tc>
        <w:tc>
          <w:tcPr>
            <w:tcW w:w="809" w:type="dxa"/>
            <w:tcBorders>
              <w:top w:val="nil"/>
              <w:left w:val="nil"/>
              <w:bottom w:val="single" w:sz="4" w:space="0" w:color="auto"/>
              <w:right w:val="single" w:sz="4" w:space="0" w:color="auto"/>
            </w:tcBorders>
            <w:shd w:val="clear" w:color="auto" w:fill="auto"/>
            <w:noWrap/>
            <w:vAlign w:val="bottom"/>
            <w:hideMark/>
          </w:tcPr>
          <w:p w14:paraId="4E4E41B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0.019</w:t>
            </w:r>
          </w:p>
        </w:tc>
      </w:tr>
      <w:tr w:rsidR="00CE6F4E" w:rsidRPr="00CE6F4E" w14:paraId="527B466A"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4B3801D7"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GSM2256730_9285451144_R04C02</w:t>
            </w:r>
          </w:p>
        </w:tc>
        <w:tc>
          <w:tcPr>
            <w:tcW w:w="809" w:type="dxa"/>
            <w:tcBorders>
              <w:top w:val="nil"/>
              <w:left w:val="nil"/>
              <w:bottom w:val="single" w:sz="4" w:space="0" w:color="auto"/>
              <w:right w:val="single" w:sz="4" w:space="0" w:color="auto"/>
            </w:tcBorders>
            <w:shd w:val="clear" w:color="auto" w:fill="auto"/>
            <w:noWrap/>
            <w:vAlign w:val="bottom"/>
            <w:hideMark/>
          </w:tcPr>
          <w:p w14:paraId="3EAB83C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0.073</w:t>
            </w:r>
          </w:p>
        </w:tc>
        <w:tc>
          <w:tcPr>
            <w:tcW w:w="809" w:type="dxa"/>
            <w:tcBorders>
              <w:top w:val="nil"/>
              <w:left w:val="nil"/>
              <w:bottom w:val="single" w:sz="4" w:space="0" w:color="auto"/>
              <w:right w:val="single" w:sz="4" w:space="0" w:color="auto"/>
            </w:tcBorders>
            <w:shd w:val="clear" w:color="auto" w:fill="auto"/>
            <w:noWrap/>
            <w:vAlign w:val="bottom"/>
            <w:hideMark/>
          </w:tcPr>
          <w:p w14:paraId="54EB27A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0.235</w:t>
            </w:r>
          </w:p>
        </w:tc>
        <w:tc>
          <w:tcPr>
            <w:tcW w:w="809" w:type="dxa"/>
            <w:tcBorders>
              <w:top w:val="nil"/>
              <w:left w:val="nil"/>
              <w:bottom w:val="single" w:sz="4" w:space="0" w:color="auto"/>
              <w:right w:val="single" w:sz="4" w:space="0" w:color="auto"/>
            </w:tcBorders>
            <w:shd w:val="clear" w:color="auto" w:fill="auto"/>
            <w:noWrap/>
            <w:vAlign w:val="bottom"/>
            <w:hideMark/>
          </w:tcPr>
          <w:p w14:paraId="5C5C507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0.116</w:t>
            </w:r>
          </w:p>
        </w:tc>
        <w:tc>
          <w:tcPr>
            <w:tcW w:w="809" w:type="dxa"/>
            <w:tcBorders>
              <w:top w:val="nil"/>
              <w:left w:val="nil"/>
              <w:bottom w:val="single" w:sz="4" w:space="0" w:color="auto"/>
              <w:right w:val="single" w:sz="4" w:space="0" w:color="auto"/>
            </w:tcBorders>
            <w:shd w:val="clear" w:color="auto" w:fill="auto"/>
            <w:noWrap/>
            <w:vAlign w:val="bottom"/>
            <w:hideMark/>
          </w:tcPr>
          <w:p w14:paraId="5C888EB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0.056</w:t>
            </w:r>
          </w:p>
        </w:tc>
        <w:tc>
          <w:tcPr>
            <w:tcW w:w="809" w:type="dxa"/>
            <w:tcBorders>
              <w:top w:val="nil"/>
              <w:left w:val="nil"/>
              <w:bottom w:val="single" w:sz="4" w:space="0" w:color="auto"/>
              <w:right w:val="single" w:sz="4" w:space="0" w:color="auto"/>
            </w:tcBorders>
            <w:shd w:val="clear" w:color="auto" w:fill="auto"/>
            <w:noWrap/>
            <w:vAlign w:val="bottom"/>
            <w:hideMark/>
          </w:tcPr>
          <w:p w14:paraId="7DD720D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0.505</w:t>
            </w:r>
          </w:p>
        </w:tc>
        <w:tc>
          <w:tcPr>
            <w:tcW w:w="809" w:type="dxa"/>
            <w:tcBorders>
              <w:top w:val="nil"/>
              <w:left w:val="nil"/>
              <w:bottom w:val="single" w:sz="4" w:space="0" w:color="auto"/>
              <w:right w:val="single" w:sz="4" w:space="0" w:color="auto"/>
            </w:tcBorders>
            <w:shd w:val="clear" w:color="auto" w:fill="auto"/>
            <w:noWrap/>
            <w:vAlign w:val="bottom"/>
            <w:hideMark/>
          </w:tcPr>
          <w:p w14:paraId="41140B0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38F828D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0.061</w:t>
            </w:r>
          </w:p>
        </w:tc>
        <w:tc>
          <w:tcPr>
            <w:tcW w:w="809" w:type="dxa"/>
            <w:tcBorders>
              <w:top w:val="nil"/>
              <w:left w:val="nil"/>
              <w:bottom w:val="single" w:sz="4" w:space="0" w:color="auto"/>
              <w:right w:val="single" w:sz="4" w:space="0" w:color="auto"/>
            </w:tcBorders>
            <w:shd w:val="clear" w:color="auto" w:fill="auto"/>
            <w:noWrap/>
            <w:vAlign w:val="bottom"/>
            <w:hideMark/>
          </w:tcPr>
          <w:p w14:paraId="2342BDE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0.011</w:t>
            </w:r>
          </w:p>
        </w:tc>
      </w:tr>
      <w:tr w:rsidR="00CE6F4E" w:rsidRPr="00CE6F4E" w14:paraId="37BFFF6B"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5E493D01"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GSM2256731_9285451194_R04C02</w:t>
            </w:r>
          </w:p>
        </w:tc>
        <w:tc>
          <w:tcPr>
            <w:tcW w:w="809" w:type="dxa"/>
            <w:tcBorders>
              <w:top w:val="nil"/>
              <w:left w:val="nil"/>
              <w:bottom w:val="single" w:sz="4" w:space="0" w:color="auto"/>
              <w:right w:val="single" w:sz="4" w:space="0" w:color="auto"/>
            </w:tcBorders>
            <w:shd w:val="clear" w:color="auto" w:fill="auto"/>
            <w:noWrap/>
            <w:vAlign w:val="bottom"/>
            <w:hideMark/>
          </w:tcPr>
          <w:p w14:paraId="3AB629C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0.101</w:t>
            </w:r>
          </w:p>
        </w:tc>
        <w:tc>
          <w:tcPr>
            <w:tcW w:w="809" w:type="dxa"/>
            <w:tcBorders>
              <w:top w:val="nil"/>
              <w:left w:val="nil"/>
              <w:bottom w:val="single" w:sz="4" w:space="0" w:color="auto"/>
              <w:right w:val="single" w:sz="4" w:space="0" w:color="auto"/>
            </w:tcBorders>
            <w:shd w:val="clear" w:color="auto" w:fill="auto"/>
            <w:noWrap/>
            <w:vAlign w:val="bottom"/>
            <w:hideMark/>
          </w:tcPr>
          <w:p w14:paraId="796E808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0.167</w:t>
            </w:r>
          </w:p>
        </w:tc>
        <w:tc>
          <w:tcPr>
            <w:tcW w:w="809" w:type="dxa"/>
            <w:tcBorders>
              <w:top w:val="nil"/>
              <w:left w:val="nil"/>
              <w:bottom w:val="single" w:sz="4" w:space="0" w:color="auto"/>
              <w:right w:val="single" w:sz="4" w:space="0" w:color="auto"/>
            </w:tcBorders>
            <w:shd w:val="clear" w:color="auto" w:fill="auto"/>
            <w:noWrap/>
            <w:vAlign w:val="bottom"/>
            <w:hideMark/>
          </w:tcPr>
          <w:p w14:paraId="1F4599D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0.113</w:t>
            </w:r>
          </w:p>
        </w:tc>
        <w:tc>
          <w:tcPr>
            <w:tcW w:w="809" w:type="dxa"/>
            <w:tcBorders>
              <w:top w:val="nil"/>
              <w:left w:val="nil"/>
              <w:bottom w:val="single" w:sz="4" w:space="0" w:color="auto"/>
              <w:right w:val="single" w:sz="4" w:space="0" w:color="auto"/>
            </w:tcBorders>
            <w:shd w:val="clear" w:color="auto" w:fill="auto"/>
            <w:noWrap/>
            <w:vAlign w:val="bottom"/>
            <w:hideMark/>
          </w:tcPr>
          <w:p w14:paraId="4C2B2B5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0.081</w:t>
            </w:r>
          </w:p>
        </w:tc>
        <w:tc>
          <w:tcPr>
            <w:tcW w:w="809" w:type="dxa"/>
            <w:tcBorders>
              <w:top w:val="nil"/>
              <w:left w:val="nil"/>
              <w:bottom w:val="single" w:sz="4" w:space="0" w:color="auto"/>
              <w:right w:val="single" w:sz="4" w:space="0" w:color="auto"/>
            </w:tcBorders>
            <w:shd w:val="clear" w:color="auto" w:fill="auto"/>
            <w:noWrap/>
            <w:vAlign w:val="bottom"/>
            <w:hideMark/>
          </w:tcPr>
          <w:p w14:paraId="2F2978F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0.498</w:t>
            </w:r>
          </w:p>
        </w:tc>
        <w:tc>
          <w:tcPr>
            <w:tcW w:w="809" w:type="dxa"/>
            <w:tcBorders>
              <w:top w:val="nil"/>
              <w:left w:val="nil"/>
              <w:bottom w:val="single" w:sz="4" w:space="0" w:color="auto"/>
              <w:right w:val="single" w:sz="4" w:space="0" w:color="auto"/>
            </w:tcBorders>
            <w:shd w:val="clear" w:color="auto" w:fill="auto"/>
            <w:noWrap/>
            <w:vAlign w:val="bottom"/>
            <w:hideMark/>
          </w:tcPr>
          <w:p w14:paraId="6512CB4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0.004</w:t>
            </w:r>
          </w:p>
        </w:tc>
        <w:tc>
          <w:tcPr>
            <w:tcW w:w="809" w:type="dxa"/>
            <w:tcBorders>
              <w:top w:val="nil"/>
              <w:left w:val="nil"/>
              <w:bottom w:val="single" w:sz="4" w:space="0" w:color="auto"/>
              <w:right w:val="single" w:sz="4" w:space="0" w:color="auto"/>
            </w:tcBorders>
            <w:shd w:val="clear" w:color="auto" w:fill="auto"/>
            <w:noWrap/>
            <w:vAlign w:val="bottom"/>
            <w:hideMark/>
          </w:tcPr>
          <w:p w14:paraId="1D0D9FC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0.086</w:t>
            </w:r>
          </w:p>
        </w:tc>
        <w:tc>
          <w:tcPr>
            <w:tcW w:w="809" w:type="dxa"/>
            <w:tcBorders>
              <w:top w:val="nil"/>
              <w:left w:val="nil"/>
              <w:bottom w:val="single" w:sz="4" w:space="0" w:color="auto"/>
              <w:right w:val="single" w:sz="4" w:space="0" w:color="auto"/>
            </w:tcBorders>
            <w:shd w:val="clear" w:color="auto" w:fill="auto"/>
            <w:noWrap/>
            <w:vAlign w:val="bottom"/>
            <w:hideMark/>
          </w:tcPr>
          <w:p w14:paraId="2EB6D96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0.028</w:t>
            </w:r>
          </w:p>
        </w:tc>
      </w:tr>
      <w:tr w:rsidR="00CE6F4E" w:rsidRPr="00CE6F4E" w14:paraId="01E73203"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5BB67706"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GSM2256732_9285451120_R03C01</w:t>
            </w:r>
          </w:p>
        </w:tc>
        <w:tc>
          <w:tcPr>
            <w:tcW w:w="809" w:type="dxa"/>
            <w:tcBorders>
              <w:top w:val="nil"/>
              <w:left w:val="nil"/>
              <w:bottom w:val="single" w:sz="4" w:space="0" w:color="auto"/>
              <w:right w:val="single" w:sz="4" w:space="0" w:color="auto"/>
            </w:tcBorders>
            <w:shd w:val="clear" w:color="auto" w:fill="auto"/>
            <w:noWrap/>
            <w:vAlign w:val="bottom"/>
            <w:hideMark/>
          </w:tcPr>
          <w:p w14:paraId="0201022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0.104</w:t>
            </w:r>
          </w:p>
        </w:tc>
        <w:tc>
          <w:tcPr>
            <w:tcW w:w="809" w:type="dxa"/>
            <w:tcBorders>
              <w:top w:val="nil"/>
              <w:left w:val="nil"/>
              <w:bottom w:val="single" w:sz="4" w:space="0" w:color="auto"/>
              <w:right w:val="single" w:sz="4" w:space="0" w:color="auto"/>
            </w:tcBorders>
            <w:shd w:val="clear" w:color="auto" w:fill="auto"/>
            <w:noWrap/>
            <w:vAlign w:val="bottom"/>
            <w:hideMark/>
          </w:tcPr>
          <w:p w14:paraId="7BBBD43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0.100</w:t>
            </w:r>
          </w:p>
        </w:tc>
        <w:tc>
          <w:tcPr>
            <w:tcW w:w="809" w:type="dxa"/>
            <w:tcBorders>
              <w:top w:val="nil"/>
              <w:left w:val="nil"/>
              <w:bottom w:val="single" w:sz="4" w:space="0" w:color="auto"/>
              <w:right w:val="single" w:sz="4" w:space="0" w:color="auto"/>
            </w:tcBorders>
            <w:shd w:val="clear" w:color="auto" w:fill="auto"/>
            <w:noWrap/>
            <w:vAlign w:val="bottom"/>
            <w:hideMark/>
          </w:tcPr>
          <w:p w14:paraId="6FC8A06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0.167</w:t>
            </w:r>
          </w:p>
        </w:tc>
        <w:tc>
          <w:tcPr>
            <w:tcW w:w="809" w:type="dxa"/>
            <w:tcBorders>
              <w:top w:val="nil"/>
              <w:left w:val="nil"/>
              <w:bottom w:val="single" w:sz="4" w:space="0" w:color="auto"/>
              <w:right w:val="single" w:sz="4" w:space="0" w:color="auto"/>
            </w:tcBorders>
            <w:shd w:val="clear" w:color="auto" w:fill="auto"/>
            <w:noWrap/>
            <w:vAlign w:val="bottom"/>
            <w:hideMark/>
          </w:tcPr>
          <w:p w14:paraId="7EBEE50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0.065</w:t>
            </w:r>
          </w:p>
        </w:tc>
        <w:tc>
          <w:tcPr>
            <w:tcW w:w="809" w:type="dxa"/>
            <w:tcBorders>
              <w:top w:val="nil"/>
              <w:left w:val="nil"/>
              <w:bottom w:val="single" w:sz="4" w:space="0" w:color="auto"/>
              <w:right w:val="single" w:sz="4" w:space="0" w:color="auto"/>
            </w:tcBorders>
            <w:shd w:val="clear" w:color="auto" w:fill="auto"/>
            <w:noWrap/>
            <w:vAlign w:val="bottom"/>
            <w:hideMark/>
          </w:tcPr>
          <w:p w14:paraId="7C65851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0.491</w:t>
            </w:r>
          </w:p>
        </w:tc>
        <w:tc>
          <w:tcPr>
            <w:tcW w:w="809" w:type="dxa"/>
            <w:tcBorders>
              <w:top w:val="nil"/>
              <w:left w:val="nil"/>
              <w:bottom w:val="single" w:sz="4" w:space="0" w:color="auto"/>
              <w:right w:val="single" w:sz="4" w:space="0" w:color="auto"/>
            </w:tcBorders>
            <w:shd w:val="clear" w:color="auto" w:fill="auto"/>
            <w:noWrap/>
            <w:vAlign w:val="bottom"/>
            <w:hideMark/>
          </w:tcPr>
          <w:p w14:paraId="5DAF1F0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0.005</w:t>
            </w:r>
          </w:p>
        </w:tc>
        <w:tc>
          <w:tcPr>
            <w:tcW w:w="809" w:type="dxa"/>
            <w:tcBorders>
              <w:top w:val="nil"/>
              <w:left w:val="nil"/>
              <w:bottom w:val="single" w:sz="4" w:space="0" w:color="auto"/>
              <w:right w:val="single" w:sz="4" w:space="0" w:color="auto"/>
            </w:tcBorders>
            <w:shd w:val="clear" w:color="auto" w:fill="auto"/>
            <w:noWrap/>
            <w:vAlign w:val="bottom"/>
            <w:hideMark/>
          </w:tcPr>
          <w:p w14:paraId="2245B2B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0.117</w:t>
            </w:r>
          </w:p>
        </w:tc>
        <w:tc>
          <w:tcPr>
            <w:tcW w:w="809" w:type="dxa"/>
            <w:tcBorders>
              <w:top w:val="nil"/>
              <w:left w:val="nil"/>
              <w:bottom w:val="single" w:sz="4" w:space="0" w:color="auto"/>
              <w:right w:val="single" w:sz="4" w:space="0" w:color="auto"/>
            </w:tcBorders>
            <w:shd w:val="clear" w:color="auto" w:fill="auto"/>
            <w:noWrap/>
            <w:vAlign w:val="bottom"/>
            <w:hideMark/>
          </w:tcPr>
          <w:p w14:paraId="66E5332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0.036</w:t>
            </w:r>
          </w:p>
        </w:tc>
      </w:tr>
      <w:tr w:rsidR="00CE6F4E" w:rsidRPr="00CE6F4E" w14:paraId="032CA4C7"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1D765956"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GSM2256733_9285451112_R06C02</w:t>
            </w:r>
          </w:p>
        </w:tc>
        <w:tc>
          <w:tcPr>
            <w:tcW w:w="809" w:type="dxa"/>
            <w:tcBorders>
              <w:top w:val="nil"/>
              <w:left w:val="nil"/>
              <w:bottom w:val="single" w:sz="4" w:space="0" w:color="auto"/>
              <w:right w:val="single" w:sz="4" w:space="0" w:color="auto"/>
            </w:tcBorders>
            <w:shd w:val="clear" w:color="auto" w:fill="auto"/>
            <w:noWrap/>
            <w:vAlign w:val="bottom"/>
            <w:hideMark/>
          </w:tcPr>
          <w:p w14:paraId="604DED3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0.134</w:t>
            </w:r>
          </w:p>
        </w:tc>
        <w:tc>
          <w:tcPr>
            <w:tcW w:w="809" w:type="dxa"/>
            <w:tcBorders>
              <w:top w:val="nil"/>
              <w:left w:val="nil"/>
              <w:bottom w:val="single" w:sz="4" w:space="0" w:color="auto"/>
              <w:right w:val="single" w:sz="4" w:space="0" w:color="auto"/>
            </w:tcBorders>
            <w:shd w:val="clear" w:color="auto" w:fill="auto"/>
            <w:noWrap/>
            <w:vAlign w:val="bottom"/>
            <w:hideMark/>
          </w:tcPr>
          <w:p w14:paraId="289257E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0.146</w:t>
            </w:r>
          </w:p>
        </w:tc>
        <w:tc>
          <w:tcPr>
            <w:tcW w:w="809" w:type="dxa"/>
            <w:tcBorders>
              <w:top w:val="nil"/>
              <w:left w:val="nil"/>
              <w:bottom w:val="single" w:sz="4" w:space="0" w:color="auto"/>
              <w:right w:val="single" w:sz="4" w:space="0" w:color="auto"/>
            </w:tcBorders>
            <w:shd w:val="clear" w:color="auto" w:fill="auto"/>
            <w:noWrap/>
            <w:vAlign w:val="bottom"/>
            <w:hideMark/>
          </w:tcPr>
          <w:p w14:paraId="1144367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0.173</w:t>
            </w:r>
          </w:p>
        </w:tc>
        <w:tc>
          <w:tcPr>
            <w:tcW w:w="809" w:type="dxa"/>
            <w:tcBorders>
              <w:top w:val="nil"/>
              <w:left w:val="nil"/>
              <w:bottom w:val="single" w:sz="4" w:space="0" w:color="auto"/>
              <w:right w:val="single" w:sz="4" w:space="0" w:color="auto"/>
            </w:tcBorders>
            <w:shd w:val="clear" w:color="auto" w:fill="auto"/>
            <w:noWrap/>
            <w:vAlign w:val="bottom"/>
            <w:hideMark/>
          </w:tcPr>
          <w:p w14:paraId="00E9D6B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0.083</w:t>
            </w:r>
          </w:p>
        </w:tc>
        <w:tc>
          <w:tcPr>
            <w:tcW w:w="809" w:type="dxa"/>
            <w:tcBorders>
              <w:top w:val="nil"/>
              <w:left w:val="nil"/>
              <w:bottom w:val="single" w:sz="4" w:space="0" w:color="auto"/>
              <w:right w:val="single" w:sz="4" w:space="0" w:color="auto"/>
            </w:tcBorders>
            <w:shd w:val="clear" w:color="auto" w:fill="auto"/>
            <w:noWrap/>
            <w:vAlign w:val="bottom"/>
            <w:hideMark/>
          </w:tcPr>
          <w:p w14:paraId="25DDC98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0.426</w:t>
            </w:r>
          </w:p>
        </w:tc>
        <w:tc>
          <w:tcPr>
            <w:tcW w:w="809" w:type="dxa"/>
            <w:tcBorders>
              <w:top w:val="nil"/>
              <w:left w:val="nil"/>
              <w:bottom w:val="single" w:sz="4" w:space="0" w:color="auto"/>
              <w:right w:val="single" w:sz="4" w:space="0" w:color="auto"/>
            </w:tcBorders>
            <w:shd w:val="clear" w:color="auto" w:fill="auto"/>
            <w:noWrap/>
            <w:vAlign w:val="bottom"/>
            <w:hideMark/>
          </w:tcPr>
          <w:p w14:paraId="4889CEC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69CDD81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0.083</w:t>
            </w:r>
          </w:p>
        </w:tc>
        <w:tc>
          <w:tcPr>
            <w:tcW w:w="809" w:type="dxa"/>
            <w:tcBorders>
              <w:top w:val="nil"/>
              <w:left w:val="nil"/>
              <w:bottom w:val="single" w:sz="4" w:space="0" w:color="auto"/>
              <w:right w:val="single" w:sz="4" w:space="0" w:color="auto"/>
            </w:tcBorders>
            <w:shd w:val="clear" w:color="auto" w:fill="auto"/>
            <w:noWrap/>
            <w:vAlign w:val="bottom"/>
            <w:hideMark/>
          </w:tcPr>
          <w:p w14:paraId="18E7797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0.058</w:t>
            </w:r>
          </w:p>
        </w:tc>
      </w:tr>
      <w:tr w:rsidR="00CE6F4E" w:rsidRPr="00CE6F4E" w14:paraId="7FF032A6"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62BA1D24"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GSM2256734_9285451193_R02C02</w:t>
            </w:r>
          </w:p>
        </w:tc>
        <w:tc>
          <w:tcPr>
            <w:tcW w:w="809" w:type="dxa"/>
            <w:tcBorders>
              <w:top w:val="nil"/>
              <w:left w:val="nil"/>
              <w:bottom w:val="single" w:sz="4" w:space="0" w:color="auto"/>
              <w:right w:val="single" w:sz="4" w:space="0" w:color="auto"/>
            </w:tcBorders>
            <w:shd w:val="clear" w:color="auto" w:fill="auto"/>
            <w:noWrap/>
            <w:vAlign w:val="bottom"/>
            <w:hideMark/>
          </w:tcPr>
          <w:p w14:paraId="18FCC66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0.108</w:t>
            </w:r>
          </w:p>
        </w:tc>
        <w:tc>
          <w:tcPr>
            <w:tcW w:w="809" w:type="dxa"/>
            <w:tcBorders>
              <w:top w:val="nil"/>
              <w:left w:val="nil"/>
              <w:bottom w:val="single" w:sz="4" w:space="0" w:color="auto"/>
              <w:right w:val="single" w:sz="4" w:space="0" w:color="auto"/>
            </w:tcBorders>
            <w:shd w:val="clear" w:color="auto" w:fill="auto"/>
            <w:noWrap/>
            <w:vAlign w:val="bottom"/>
            <w:hideMark/>
          </w:tcPr>
          <w:p w14:paraId="3454EDA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0.107</w:t>
            </w:r>
          </w:p>
        </w:tc>
        <w:tc>
          <w:tcPr>
            <w:tcW w:w="809" w:type="dxa"/>
            <w:tcBorders>
              <w:top w:val="nil"/>
              <w:left w:val="nil"/>
              <w:bottom w:val="single" w:sz="4" w:space="0" w:color="auto"/>
              <w:right w:val="single" w:sz="4" w:space="0" w:color="auto"/>
            </w:tcBorders>
            <w:shd w:val="clear" w:color="auto" w:fill="auto"/>
            <w:noWrap/>
            <w:vAlign w:val="bottom"/>
            <w:hideMark/>
          </w:tcPr>
          <w:p w14:paraId="392D35D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0.127</w:t>
            </w:r>
          </w:p>
        </w:tc>
        <w:tc>
          <w:tcPr>
            <w:tcW w:w="809" w:type="dxa"/>
            <w:tcBorders>
              <w:top w:val="nil"/>
              <w:left w:val="nil"/>
              <w:bottom w:val="single" w:sz="4" w:space="0" w:color="auto"/>
              <w:right w:val="single" w:sz="4" w:space="0" w:color="auto"/>
            </w:tcBorders>
            <w:shd w:val="clear" w:color="auto" w:fill="auto"/>
            <w:noWrap/>
            <w:vAlign w:val="bottom"/>
            <w:hideMark/>
          </w:tcPr>
          <w:p w14:paraId="1678739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0.098</w:t>
            </w:r>
          </w:p>
        </w:tc>
        <w:tc>
          <w:tcPr>
            <w:tcW w:w="809" w:type="dxa"/>
            <w:tcBorders>
              <w:top w:val="nil"/>
              <w:left w:val="nil"/>
              <w:bottom w:val="single" w:sz="4" w:space="0" w:color="auto"/>
              <w:right w:val="single" w:sz="4" w:space="0" w:color="auto"/>
            </w:tcBorders>
            <w:shd w:val="clear" w:color="auto" w:fill="auto"/>
            <w:noWrap/>
            <w:vAlign w:val="bottom"/>
            <w:hideMark/>
          </w:tcPr>
          <w:p w14:paraId="25F66D6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0.494</w:t>
            </w:r>
          </w:p>
        </w:tc>
        <w:tc>
          <w:tcPr>
            <w:tcW w:w="809" w:type="dxa"/>
            <w:tcBorders>
              <w:top w:val="nil"/>
              <w:left w:val="nil"/>
              <w:bottom w:val="single" w:sz="4" w:space="0" w:color="auto"/>
              <w:right w:val="single" w:sz="4" w:space="0" w:color="auto"/>
            </w:tcBorders>
            <w:shd w:val="clear" w:color="auto" w:fill="auto"/>
            <w:noWrap/>
            <w:vAlign w:val="bottom"/>
            <w:hideMark/>
          </w:tcPr>
          <w:p w14:paraId="79D0A9B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550BB76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0.104</w:t>
            </w:r>
          </w:p>
        </w:tc>
        <w:tc>
          <w:tcPr>
            <w:tcW w:w="809" w:type="dxa"/>
            <w:tcBorders>
              <w:top w:val="nil"/>
              <w:left w:val="nil"/>
              <w:bottom w:val="single" w:sz="4" w:space="0" w:color="auto"/>
              <w:right w:val="single" w:sz="4" w:space="0" w:color="auto"/>
            </w:tcBorders>
            <w:shd w:val="clear" w:color="auto" w:fill="auto"/>
            <w:noWrap/>
            <w:vAlign w:val="bottom"/>
            <w:hideMark/>
          </w:tcPr>
          <w:p w14:paraId="3D8705A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0.063</w:t>
            </w:r>
          </w:p>
        </w:tc>
      </w:tr>
      <w:tr w:rsidR="00CE6F4E" w:rsidRPr="00CE6F4E" w14:paraId="4AD2BFDF"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3CD414D9"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GSM2256735_9285451144_R01C01</w:t>
            </w:r>
          </w:p>
        </w:tc>
        <w:tc>
          <w:tcPr>
            <w:tcW w:w="809" w:type="dxa"/>
            <w:tcBorders>
              <w:top w:val="nil"/>
              <w:left w:val="nil"/>
              <w:bottom w:val="single" w:sz="4" w:space="0" w:color="auto"/>
              <w:right w:val="single" w:sz="4" w:space="0" w:color="auto"/>
            </w:tcBorders>
            <w:shd w:val="clear" w:color="auto" w:fill="auto"/>
            <w:noWrap/>
            <w:vAlign w:val="bottom"/>
            <w:hideMark/>
          </w:tcPr>
          <w:p w14:paraId="2F309D2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0.095</w:t>
            </w:r>
          </w:p>
        </w:tc>
        <w:tc>
          <w:tcPr>
            <w:tcW w:w="809" w:type="dxa"/>
            <w:tcBorders>
              <w:top w:val="nil"/>
              <w:left w:val="nil"/>
              <w:bottom w:val="single" w:sz="4" w:space="0" w:color="auto"/>
              <w:right w:val="single" w:sz="4" w:space="0" w:color="auto"/>
            </w:tcBorders>
            <w:shd w:val="clear" w:color="auto" w:fill="auto"/>
            <w:noWrap/>
            <w:vAlign w:val="bottom"/>
            <w:hideMark/>
          </w:tcPr>
          <w:p w14:paraId="7708BBB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0.079</w:t>
            </w:r>
          </w:p>
        </w:tc>
        <w:tc>
          <w:tcPr>
            <w:tcW w:w="809" w:type="dxa"/>
            <w:tcBorders>
              <w:top w:val="nil"/>
              <w:left w:val="nil"/>
              <w:bottom w:val="single" w:sz="4" w:space="0" w:color="auto"/>
              <w:right w:val="single" w:sz="4" w:space="0" w:color="auto"/>
            </w:tcBorders>
            <w:shd w:val="clear" w:color="auto" w:fill="auto"/>
            <w:noWrap/>
            <w:vAlign w:val="bottom"/>
            <w:hideMark/>
          </w:tcPr>
          <w:p w14:paraId="2516A60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0.134</w:t>
            </w:r>
          </w:p>
        </w:tc>
        <w:tc>
          <w:tcPr>
            <w:tcW w:w="809" w:type="dxa"/>
            <w:tcBorders>
              <w:top w:val="nil"/>
              <w:left w:val="nil"/>
              <w:bottom w:val="single" w:sz="4" w:space="0" w:color="auto"/>
              <w:right w:val="single" w:sz="4" w:space="0" w:color="auto"/>
            </w:tcBorders>
            <w:shd w:val="clear" w:color="auto" w:fill="auto"/>
            <w:noWrap/>
            <w:vAlign w:val="bottom"/>
            <w:hideMark/>
          </w:tcPr>
          <w:p w14:paraId="70EB9A0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0.082</w:t>
            </w:r>
          </w:p>
        </w:tc>
        <w:tc>
          <w:tcPr>
            <w:tcW w:w="809" w:type="dxa"/>
            <w:tcBorders>
              <w:top w:val="nil"/>
              <w:left w:val="nil"/>
              <w:bottom w:val="single" w:sz="4" w:space="0" w:color="auto"/>
              <w:right w:val="single" w:sz="4" w:space="0" w:color="auto"/>
            </w:tcBorders>
            <w:shd w:val="clear" w:color="auto" w:fill="auto"/>
            <w:noWrap/>
            <w:vAlign w:val="bottom"/>
            <w:hideMark/>
          </w:tcPr>
          <w:p w14:paraId="1980EFB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0.387</w:t>
            </w:r>
          </w:p>
        </w:tc>
        <w:tc>
          <w:tcPr>
            <w:tcW w:w="809" w:type="dxa"/>
            <w:tcBorders>
              <w:top w:val="nil"/>
              <w:left w:val="nil"/>
              <w:bottom w:val="single" w:sz="4" w:space="0" w:color="auto"/>
              <w:right w:val="single" w:sz="4" w:space="0" w:color="auto"/>
            </w:tcBorders>
            <w:shd w:val="clear" w:color="auto" w:fill="auto"/>
            <w:noWrap/>
            <w:vAlign w:val="bottom"/>
            <w:hideMark/>
          </w:tcPr>
          <w:p w14:paraId="0277F13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4E6D2F8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0.267</w:t>
            </w:r>
          </w:p>
        </w:tc>
        <w:tc>
          <w:tcPr>
            <w:tcW w:w="809" w:type="dxa"/>
            <w:tcBorders>
              <w:top w:val="nil"/>
              <w:left w:val="nil"/>
              <w:bottom w:val="single" w:sz="4" w:space="0" w:color="auto"/>
              <w:right w:val="single" w:sz="4" w:space="0" w:color="auto"/>
            </w:tcBorders>
            <w:shd w:val="clear" w:color="auto" w:fill="auto"/>
            <w:noWrap/>
            <w:vAlign w:val="bottom"/>
            <w:hideMark/>
          </w:tcPr>
          <w:p w14:paraId="4DC6485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0.105</w:t>
            </w:r>
          </w:p>
        </w:tc>
      </w:tr>
      <w:tr w:rsidR="00CE6F4E" w:rsidRPr="00CE6F4E" w14:paraId="72546961"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1217AEAC"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GSM2256736_9285451194_R05C01</w:t>
            </w:r>
          </w:p>
        </w:tc>
        <w:tc>
          <w:tcPr>
            <w:tcW w:w="809" w:type="dxa"/>
            <w:tcBorders>
              <w:top w:val="nil"/>
              <w:left w:val="nil"/>
              <w:bottom w:val="single" w:sz="4" w:space="0" w:color="auto"/>
              <w:right w:val="single" w:sz="4" w:space="0" w:color="auto"/>
            </w:tcBorders>
            <w:shd w:val="clear" w:color="auto" w:fill="auto"/>
            <w:noWrap/>
            <w:vAlign w:val="bottom"/>
            <w:hideMark/>
          </w:tcPr>
          <w:p w14:paraId="3194BC1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0.163</w:t>
            </w:r>
          </w:p>
        </w:tc>
        <w:tc>
          <w:tcPr>
            <w:tcW w:w="809" w:type="dxa"/>
            <w:tcBorders>
              <w:top w:val="nil"/>
              <w:left w:val="nil"/>
              <w:bottom w:val="single" w:sz="4" w:space="0" w:color="auto"/>
              <w:right w:val="single" w:sz="4" w:space="0" w:color="auto"/>
            </w:tcBorders>
            <w:shd w:val="clear" w:color="auto" w:fill="auto"/>
            <w:noWrap/>
            <w:vAlign w:val="bottom"/>
            <w:hideMark/>
          </w:tcPr>
          <w:p w14:paraId="3200ED1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0.128</w:t>
            </w:r>
          </w:p>
        </w:tc>
        <w:tc>
          <w:tcPr>
            <w:tcW w:w="809" w:type="dxa"/>
            <w:tcBorders>
              <w:top w:val="nil"/>
              <w:left w:val="nil"/>
              <w:bottom w:val="single" w:sz="4" w:space="0" w:color="auto"/>
              <w:right w:val="single" w:sz="4" w:space="0" w:color="auto"/>
            </w:tcBorders>
            <w:shd w:val="clear" w:color="auto" w:fill="auto"/>
            <w:noWrap/>
            <w:vAlign w:val="bottom"/>
            <w:hideMark/>
          </w:tcPr>
          <w:p w14:paraId="6894554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0.188</w:t>
            </w:r>
          </w:p>
        </w:tc>
        <w:tc>
          <w:tcPr>
            <w:tcW w:w="809" w:type="dxa"/>
            <w:tcBorders>
              <w:top w:val="nil"/>
              <w:left w:val="nil"/>
              <w:bottom w:val="single" w:sz="4" w:space="0" w:color="auto"/>
              <w:right w:val="single" w:sz="4" w:space="0" w:color="auto"/>
            </w:tcBorders>
            <w:shd w:val="clear" w:color="auto" w:fill="auto"/>
            <w:noWrap/>
            <w:vAlign w:val="bottom"/>
            <w:hideMark/>
          </w:tcPr>
          <w:p w14:paraId="1D999C4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0.109</w:t>
            </w:r>
          </w:p>
        </w:tc>
        <w:tc>
          <w:tcPr>
            <w:tcW w:w="809" w:type="dxa"/>
            <w:tcBorders>
              <w:top w:val="nil"/>
              <w:left w:val="nil"/>
              <w:bottom w:val="single" w:sz="4" w:space="0" w:color="auto"/>
              <w:right w:val="single" w:sz="4" w:space="0" w:color="auto"/>
            </w:tcBorders>
            <w:shd w:val="clear" w:color="auto" w:fill="auto"/>
            <w:noWrap/>
            <w:vAlign w:val="bottom"/>
            <w:hideMark/>
          </w:tcPr>
          <w:p w14:paraId="290C3A5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0.322</w:t>
            </w:r>
          </w:p>
        </w:tc>
        <w:tc>
          <w:tcPr>
            <w:tcW w:w="809" w:type="dxa"/>
            <w:tcBorders>
              <w:top w:val="nil"/>
              <w:left w:val="nil"/>
              <w:bottom w:val="single" w:sz="4" w:space="0" w:color="auto"/>
              <w:right w:val="single" w:sz="4" w:space="0" w:color="auto"/>
            </w:tcBorders>
            <w:shd w:val="clear" w:color="auto" w:fill="auto"/>
            <w:noWrap/>
            <w:vAlign w:val="bottom"/>
            <w:hideMark/>
          </w:tcPr>
          <w:p w14:paraId="5525DA9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283FB04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0.141</w:t>
            </w:r>
          </w:p>
        </w:tc>
        <w:tc>
          <w:tcPr>
            <w:tcW w:w="809" w:type="dxa"/>
            <w:tcBorders>
              <w:top w:val="nil"/>
              <w:left w:val="nil"/>
              <w:bottom w:val="single" w:sz="4" w:space="0" w:color="auto"/>
              <w:right w:val="single" w:sz="4" w:space="0" w:color="auto"/>
            </w:tcBorders>
            <w:shd w:val="clear" w:color="auto" w:fill="auto"/>
            <w:noWrap/>
            <w:vAlign w:val="bottom"/>
            <w:hideMark/>
          </w:tcPr>
          <w:p w14:paraId="2E5AF42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0.049</w:t>
            </w:r>
          </w:p>
        </w:tc>
      </w:tr>
      <w:tr w:rsidR="00CE6F4E" w:rsidRPr="00CE6F4E" w14:paraId="0E0660F7"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2B5BB4D0"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GSM2256737_9285451144_R02C01</w:t>
            </w:r>
          </w:p>
        </w:tc>
        <w:tc>
          <w:tcPr>
            <w:tcW w:w="809" w:type="dxa"/>
            <w:tcBorders>
              <w:top w:val="nil"/>
              <w:left w:val="nil"/>
              <w:bottom w:val="single" w:sz="4" w:space="0" w:color="auto"/>
              <w:right w:val="single" w:sz="4" w:space="0" w:color="auto"/>
            </w:tcBorders>
            <w:shd w:val="clear" w:color="auto" w:fill="auto"/>
            <w:noWrap/>
            <w:vAlign w:val="bottom"/>
            <w:hideMark/>
          </w:tcPr>
          <w:p w14:paraId="78344BB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0.096</w:t>
            </w:r>
          </w:p>
        </w:tc>
        <w:tc>
          <w:tcPr>
            <w:tcW w:w="809" w:type="dxa"/>
            <w:tcBorders>
              <w:top w:val="nil"/>
              <w:left w:val="nil"/>
              <w:bottom w:val="single" w:sz="4" w:space="0" w:color="auto"/>
              <w:right w:val="single" w:sz="4" w:space="0" w:color="auto"/>
            </w:tcBorders>
            <w:shd w:val="clear" w:color="auto" w:fill="auto"/>
            <w:noWrap/>
            <w:vAlign w:val="bottom"/>
            <w:hideMark/>
          </w:tcPr>
          <w:p w14:paraId="094A194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0.139</w:t>
            </w:r>
          </w:p>
        </w:tc>
        <w:tc>
          <w:tcPr>
            <w:tcW w:w="809" w:type="dxa"/>
            <w:tcBorders>
              <w:top w:val="nil"/>
              <w:left w:val="nil"/>
              <w:bottom w:val="single" w:sz="4" w:space="0" w:color="auto"/>
              <w:right w:val="single" w:sz="4" w:space="0" w:color="auto"/>
            </w:tcBorders>
            <w:shd w:val="clear" w:color="auto" w:fill="auto"/>
            <w:noWrap/>
            <w:vAlign w:val="bottom"/>
            <w:hideMark/>
          </w:tcPr>
          <w:p w14:paraId="7AB98D3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0.128</w:t>
            </w:r>
          </w:p>
        </w:tc>
        <w:tc>
          <w:tcPr>
            <w:tcW w:w="809" w:type="dxa"/>
            <w:tcBorders>
              <w:top w:val="nil"/>
              <w:left w:val="nil"/>
              <w:bottom w:val="single" w:sz="4" w:space="0" w:color="auto"/>
              <w:right w:val="single" w:sz="4" w:space="0" w:color="auto"/>
            </w:tcBorders>
            <w:shd w:val="clear" w:color="auto" w:fill="auto"/>
            <w:noWrap/>
            <w:vAlign w:val="bottom"/>
            <w:hideMark/>
          </w:tcPr>
          <w:p w14:paraId="3B6A720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0.093</w:t>
            </w:r>
          </w:p>
        </w:tc>
        <w:tc>
          <w:tcPr>
            <w:tcW w:w="809" w:type="dxa"/>
            <w:tcBorders>
              <w:top w:val="nil"/>
              <w:left w:val="nil"/>
              <w:bottom w:val="single" w:sz="4" w:space="0" w:color="auto"/>
              <w:right w:val="single" w:sz="4" w:space="0" w:color="auto"/>
            </w:tcBorders>
            <w:shd w:val="clear" w:color="auto" w:fill="auto"/>
            <w:noWrap/>
            <w:vAlign w:val="bottom"/>
            <w:hideMark/>
          </w:tcPr>
          <w:p w14:paraId="7DA67A9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0.529</w:t>
            </w:r>
          </w:p>
        </w:tc>
        <w:tc>
          <w:tcPr>
            <w:tcW w:w="809" w:type="dxa"/>
            <w:tcBorders>
              <w:top w:val="nil"/>
              <w:left w:val="nil"/>
              <w:bottom w:val="single" w:sz="4" w:space="0" w:color="auto"/>
              <w:right w:val="single" w:sz="4" w:space="0" w:color="auto"/>
            </w:tcBorders>
            <w:shd w:val="clear" w:color="auto" w:fill="auto"/>
            <w:noWrap/>
            <w:vAlign w:val="bottom"/>
            <w:hideMark/>
          </w:tcPr>
          <w:p w14:paraId="76BA0E8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5ACD48C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0.063</w:t>
            </w:r>
          </w:p>
        </w:tc>
        <w:tc>
          <w:tcPr>
            <w:tcW w:w="809" w:type="dxa"/>
            <w:tcBorders>
              <w:top w:val="nil"/>
              <w:left w:val="nil"/>
              <w:bottom w:val="single" w:sz="4" w:space="0" w:color="auto"/>
              <w:right w:val="single" w:sz="4" w:space="0" w:color="auto"/>
            </w:tcBorders>
            <w:shd w:val="clear" w:color="auto" w:fill="auto"/>
            <w:noWrap/>
            <w:vAlign w:val="bottom"/>
            <w:hideMark/>
          </w:tcPr>
          <w:p w14:paraId="106F045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r>
      <w:tr w:rsidR="00CE6F4E" w:rsidRPr="00CE6F4E" w14:paraId="7E67865F"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25C291AA"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GSM2256738_9285451194_R06C02</w:t>
            </w:r>
          </w:p>
        </w:tc>
        <w:tc>
          <w:tcPr>
            <w:tcW w:w="809" w:type="dxa"/>
            <w:tcBorders>
              <w:top w:val="nil"/>
              <w:left w:val="nil"/>
              <w:bottom w:val="single" w:sz="4" w:space="0" w:color="auto"/>
              <w:right w:val="single" w:sz="4" w:space="0" w:color="auto"/>
            </w:tcBorders>
            <w:shd w:val="clear" w:color="auto" w:fill="auto"/>
            <w:noWrap/>
            <w:vAlign w:val="bottom"/>
            <w:hideMark/>
          </w:tcPr>
          <w:p w14:paraId="345AE77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0.137</w:t>
            </w:r>
          </w:p>
        </w:tc>
        <w:tc>
          <w:tcPr>
            <w:tcW w:w="809" w:type="dxa"/>
            <w:tcBorders>
              <w:top w:val="nil"/>
              <w:left w:val="nil"/>
              <w:bottom w:val="single" w:sz="4" w:space="0" w:color="auto"/>
              <w:right w:val="single" w:sz="4" w:space="0" w:color="auto"/>
            </w:tcBorders>
            <w:shd w:val="clear" w:color="auto" w:fill="auto"/>
            <w:noWrap/>
            <w:vAlign w:val="bottom"/>
            <w:hideMark/>
          </w:tcPr>
          <w:p w14:paraId="1E6FCA9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0.192</w:t>
            </w:r>
          </w:p>
        </w:tc>
        <w:tc>
          <w:tcPr>
            <w:tcW w:w="809" w:type="dxa"/>
            <w:tcBorders>
              <w:top w:val="nil"/>
              <w:left w:val="nil"/>
              <w:bottom w:val="single" w:sz="4" w:space="0" w:color="auto"/>
              <w:right w:val="single" w:sz="4" w:space="0" w:color="auto"/>
            </w:tcBorders>
            <w:shd w:val="clear" w:color="auto" w:fill="auto"/>
            <w:noWrap/>
            <w:vAlign w:val="bottom"/>
            <w:hideMark/>
          </w:tcPr>
          <w:p w14:paraId="41BB68A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0.164</w:t>
            </w:r>
          </w:p>
        </w:tc>
        <w:tc>
          <w:tcPr>
            <w:tcW w:w="809" w:type="dxa"/>
            <w:tcBorders>
              <w:top w:val="nil"/>
              <w:left w:val="nil"/>
              <w:bottom w:val="single" w:sz="4" w:space="0" w:color="auto"/>
              <w:right w:val="single" w:sz="4" w:space="0" w:color="auto"/>
            </w:tcBorders>
            <w:shd w:val="clear" w:color="auto" w:fill="auto"/>
            <w:noWrap/>
            <w:vAlign w:val="bottom"/>
            <w:hideMark/>
          </w:tcPr>
          <w:p w14:paraId="4DA9D2A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0.112</w:t>
            </w:r>
          </w:p>
        </w:tc>
        <w:tc>
          <w:tcPr>
            <w:tcW w:w="809" w:type="dxa"/>
            <w:tcBorders>
              <w:top w:val="nil"/>
              <w:left w:val="nil"/>
              <w:bottom w:val="single" w:sz="4" w:space="0" w:color="auto"/>
              <w:right w:val="single" w:sz="4" w:space="0" w:color="auto"/>
            </w:tcBorders>
            <w:shd w:val="clear" w:color="auto" w:fill="auto"/>
            <w:noWrap/>
            <w:vAlign w:val="bottom"/>
            <w:hideMark/>
          </w:tcPr>
          <w:p w14:paraId="0703860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0.348</w:t>
            </w:r>
          </w:p>
        </w:tc>
        <w:tc>
          <w:tcPr>
            <w:tcW w:w="809" w:type="dxa"/>
            <w:tcBorders>
              <w:top w:val="nil"/>
              <w:left w:val="nil"/>
              <w:bottom w:val="single" w:sz="4" w:space="0" w:color="auto"/>
              <w:right w:val="single" w:sz="4" w:space="0" w:color="auto"/>
            </w:tcBorders>
            <w:shd w:val="clear" w:color="auto" w:fill="auto"/>
            <w:noWrap/>
            <w:vAlign w:val="bottom"/>
            <w:hideMark/>
          </w:tcPr>
          <w:p w14:paraId="2D3850F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0.007</w:t>
            </w:r>
          </w:p>
        </w:tc>
        <w:tc>
          <w:tcPr>
            <w:tcW w:w="809" w:type="dxa"/>
            <w:tcBorders>
              <w:top w:val="nil"/>
              <w:left w:val="nil"/>
              <w:bottom w:val="single" w:sz="4" w:space="0" w:color="auto"/>
              <w:right w:val="single" w:sz="4" w:space="0" w:color="auto"/>
            </w:tcBorders>
            <w:shd w:val="clear" w:color="auto" w:fill="auto"/>
            <w:noWrap/>
            <w:vAlign w:val="bottom"/>
            <w:hideMark/>
          </w:tcPr>
          <w:p w14:paraId="6487F37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0.105</w:t>
            </w:r>
          </w:p>
        </w:tc>
        <w:tc>
          <w:tcPr>
            <w:tcW w:w="809" w:type="dxa"/>
            <w:tcBorders>
              <w:top w:val="nil"/>
              <w:left w:val="nil"/>
              <w:bottom w:val="single" w:sz="4" w:space="0" w:color="auto"/>
              <w:right w:val="single" w:sz="4" w:space="0" w:color="auto"/>
            </w:tcBorders>
            <w:shd w:val="clear" w:color="auto" w:fill="auto"/>
            <w:noWrap/>
            <w:vAlign w:val="bottom"/>
            <w:hideMark/>
          </w:tcPr>
          <w:p w14:paraId="4E9327B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0.071</w:t>
            </w:r>
          </w:p>
        </w:tc>
      </w:tr>
      <w:tr w:rsidR="00CE6F4E" w:rsidRPr="00CE6F4E" w14:paraId="347176E7"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649AE41E"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GSM2256739_9285451194_R06C01</w:t>
            </w:r>
          </w:p>
        </w:tc>
        <w:tc>
          <w:tcPr>
            <w:tcW w:w="809" w:type="dxa"/>
            <w:tcBorders>
              <w:top w:val="nil"/>
              <w:left w:val="nil"/>
              <w:bottom w:val="single" w:sz="4" w:space="0" w:color="auto"/>
              <w:right w:val="single" w:sz="4" w:space="0" w:color="auto"/>
            </w:tcBorders>
            <w:shd w:val="clear" w:color="auto" w:fill="auto"/>
            <w:noWrap/>
            <w:vAlign w:val="bottom"/>
            <w:hideMark/>
          </w:tcPr>
          <w:p w14:paraId="252E4B9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0.104</w:t>
            </w:r>
          </w:p>
        </w:tc>
        <w:tc>
          <w:tcPr>
            <w:tcW w:w="809" w:type="dxa"/>
            <w:tcBorders>
              <w:top w:val="nil"/>
              <w:left w:val="nil"/>
              <w:bottom w:val="single" w:sz="4" w:space="0" w:color="auto"/>
              <w:right w:val="single" w:sz="4" w:space="0" w:color="auto"/>
            </w:tcBorders>
            <w:shd w:val="clear" w:color="auto" w:fill="auto"/>
            <w:noWrap/>
            <w:vAlign w:val="bottom"/>
            <w:hideMark/>
          </w:tcPr>
          <w:p w14:paraId="7C176B0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0.144</w:t>
            </w:r>
          </w:p>
        </w:tc>
        <w:tc>
          <w:tcPr>
            <w:tcW w:w="809" w:type="dxa"/>
            <w:tcBorders>
              <w:top w:val="nil"/>
              <w:left w:val="nil"/>
              <w:bottom w:val="single" w:sz="4" w:space="0" w:color="auto"/>
              <w:right w:val="single" w:sz="4" w:space="0" w:color="auto"/>
            </w:tcBorders>
            <w:shd w:val="clear" w:color="auto" w:fill="auto"/>
            <w:noWrap/>
            <w:vAlign w:val="bottom"/>
            <w:hideMark/>
          </w:tcPr>
          <w:p w14:paraId="2972A13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0.054</w:t>
            </w:r>
          </w:p>
        </w:tc>
        <w:tc>
          <w:tcPr>
            <w:tcW w:w="809" w:type="dxa"/>
            <w:tcBorders>
              <w:top w:val="nil"/>
              <w:left w:val="nil"/>
              <w:bottom w:val="single" w:sz="4" w:space="0" w:color="auto"/>
              <w:right w:val="single" w:sz="4" w:space="0" w:color="auto"/>
            </w:tcBorders>
            <w:shd w:val="clear" w:color="auto" w:fill="auto"/>
            <w:noWrap/>
            <w:vAlign w:val="bottom"/>
            <w:hideMark/>
          </w:tcPr>
          <w:p w14:paraId="2D9FD6E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0.068</w:t>
            </w:r>
          </w:p>
        </w:tc>
        <w:tc>
          <w:tcPr>
            <w:tcW w:w="809" w:type="dxa"/>
            <w:tcBorders>
              <w:top w:val="nil"/>
              <w:left w:val="nil"/>
              <w:bottom w:val="single" w:sz="4" w:space="0" w:color="auto"/>
              <w:right w:val="single" w:sz="4" w:space="0" w:color="auto"/>
            </w:tcBorders>
            <w:shd w:val="clear" w:color="auto" w:fill="auto"/>
            <w:noWrap/>
            <w:vAlign w:val="bottom"/>
            <w:hideMark/>
          </w:tcPr>
          <w:p w14:paraId="68045BE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0.529</w:t>
            </w:r>
          </w:p>
        </w:tc>
        <w:tc>
          <w:tcPr>
            <w:tcW w:w="809" w:type="dxa"/>
            <w:tcBorders>
              <w:top w:val="nil"/>
              <w:left w:val="nil"/>
              <w:bottom w:val="single" w:sz="4" w:space="0" w:color="auto"/>
              <w:right w:val="single" w:sz="4" w:space="0" w:color="auto"/>
            </w:tcBorders>
            <w:shd w:val="clear" w:color="auto" w:fill="auto"/>
            <w:noWrap/>
            <w:vAlign w:val="bottom"/>
            <w:hideMark/>
          </w:tcPr>
          <w:p w14:paraId="0A46435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0.058</w:t>
            </w:r>
          </w:p>
        </w:tc>
        <w:tc>
          <w:tcPr>
            <w:tcW w:w="809" w:type="dxa"/>
            <w:tcBorders>
              <w:top w:val="nil"/>
              <w:left w:val="nil"/>
              <w:bottom w:val="single" w:sz="4" w:space="0" w:color="auto"/>
              <w:right w:val="single" w:sz="4" w:space="0" w:color="auto"/>
            </w:tcBorders>
            <w:shd w:val="clear" w:color="auto" w:fill="auto"/>
            <w:noWrap/>
            <w:vAlign w:val="bottom"/>
            <w:hideMark/>
          </w:tcPr>
          <w:p w14:paraId="4491868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0.098</w:t>
            </w:r>
          </w:p>
        </w:tc>
        <w:tc>
          <w:tcPr>
            <w:tcW w:w="809" w:type="dxa"/>
            <w:tcBorders>
              <w:top w:val="nil"/>
              <w:left w:val="nil"/>
              <w:bottom w:val="single" w:sz="4" w:space="0" w:color="auto"/>
              <w:right w:val="single" w:sz="4" w:space="0" w:color="auto"/>
            </w:tcBorders>
            <w:shd w:val="clear" w:color="auto" w:fill="auto"/>
            <w:noWrap/>
            <w:vAlign w:val="bottom"/>
            <w:hideMark/>
          </w:tcPr>
          <w:p w14:paraId="1DE34F9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0.056</w:t>
            </w:r>
          </w:p>
        </w:tc>
      </w:tr>
      <w:tr w:rsidR="00CE6F4E" w:rsidRPr="00CE6F4E" w14:paraId="5C96180C"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FEB38FB"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GSM2256740_9285451126_R01C01</w:t>
            </w:r>
          </w:p>
        </w:tc>
        <w:tc>
          <w:tcPr>
            <w:tcW w:w="809" w:type="dxa"/>
            <w:tcBorders>
              <w:top w:val="nil"/>
              <w:left w:val="nil"/>
              <w:bottom w:val="single" w:sz="4" w:space="0" w:color="auto"/>
              <w:right w:val="single" w:sz="4" w:space="0" w:color="auto"/>
            </w:tcBorders>
            <w:shd w:val="clear" w:color="auto" w:fill="auto"/>
            <w:noWrap/>
            <w:vAlign w:val="bottom"/>
            <w:hideMark/>
          </w:tcPr>
          <w:p w14:paraId="7DF5F6C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0.114</w:t>
            </w:r>
          </w:p>
        </w:tc>
        <w:tc>
          <w:tcPr>
            <w:tcW w:w="809" w:type="dxa"/>
            <w:tcBorders>
              <w:top w:val="nil"/>
              <w:left w:val="nil"/>
              <w:bottom w:val="single" w:sz="4" w:space="0" w:color="auto"/>
              <w:right w:val="single" w:sz="4" w:space="0" w:color="auto"/>
            </w:tcBorders>
            <w:shd w:val="clear" w:color="auto" w:fill="auto"/>
            <w:noWrap/>
            <w:vAlign w:val="bottom"/>
            <w:hideMark/>
          </w:tcPr>
          <w:p w14:paraId="600A465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0.239</w:t>
            </w:r>
          </w:p>
        </w:tc>
        <w:tc>
          <w:tcPr>
            <w:tcW w:w="809" w:type="dxa"/>
            <w:tcBorders>
              <w:top w:val="nil"/>
              <w:left w:val="nil"/>
              <w:bottom w:val="single" w:sz="4" w:space="0" w:color="auto"/>
              <w:right w:val="single" w:sz="4" w:space="0" w:color="auto"/>
            </w:tcBorders>
            <w:shd w:val="clear" w:color="auto" w:fill="auto"/>
            <w:noWrap/>
            <w:vAlign w:val="bottom"/>
            <w:hideMark/>
          </w:tcPr>
          <w:p w14:paraId="0538EA5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0.207</w:t>
            </w:r>
          </w:p>
        </w:tc>
        <w:tc>
          <w:tcPr>
            <w:tcW w:w="809" w:type="dxa"/>
            <w:tcBorders>
              <w:top w:val="nil"/>
              <w:left w:val="nil"/>
              <w:bottom w:val="single" w:sz="4" w:space="0" w:color="auto"/>
              <w:right w:val="single" w:sz="4" w:space="0" w:color="auto"/>
            </w:tcBorders>
            <w:shd w:val="clear" w:color="auto" w:fill="auto"/>
            <w:noWrap/>
            <w:vAlign w:val="bottom"/>
            <w:hideMark/>
          </w:tcPr>
          <w:p w14:paraId="7383060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0.091</w:t>
            </w:r>
          </w:p>
        </w:tc>
        <w:tc>
          <w:tcPr>
            <w:tcW w:w="809" w:type="dxa"/>
            <w:tcBorders>
              <w:top w:val="nil"/>
              <w:left w:val="nil"/>
              <w:bottom w:val="single" w:sz="4" w:space="0" w:color="auto"/>
              <w:right w:val="single" w:sz="4" w:space="0" w:color="auto"/>
            </w:tcBorders>
            <w:shd w:val="clear" w:color="auto" w:fill="auto"/>
            <w:noWrap/>
            <w:vAlign w:val="bottom"/>
            <w:hideMark/>
          </w:tcPr>
          <w:p w14:paraId="048B7FD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0.318</w:t>
            </w:r>
          </w:p>
        </w:tc>
        <w:tc>
          <w:tcPr>
            <w:tcW w:w="809" w:type="dxa"/>
            <w:tcBorders>
              <w:top w:val="nil"/>
              <w:left w:val="nil"/>
              <w:bottom w:val="single" w:sz="4" w:space="0" w:color="auto"/>
              <w:right w:val="single" w:sz="4" w:space="0" w:color="auto"/>
            </w:tcBorders>
            <w:shd w:val="clear" w:color="auto" w:fill="auto"/>
            <w:noWrap/>
            <w:vAlign w:val="bottom"/>
            <w:hideMark/>
          </w:tcPr>
          <w:p w14:paraId="76B3CBE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6AA1EEE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0.081</w:t>
            </w:r>
          </w:p>
        </w:tc>
        <w:tc>
          <w:tcPr>
            <w:tcW w:w="809" w:type="dxa"/>
            <w:tcBorders>
              <w:top w:val="nil"/>
              <w:left w:val="nil"/>
              <w:bottom w:val="single" w:sz="4" w:space="0" w:color="auto"/>
              <w:right w:val="single" w:sz="4" w:space="0" w:color="auto"/>
            </w:tcBorders>
            <w:shd w:val="clear" w:color="auto" w:fill="auto"/>
            <w:noWrap/>
            <w:vAlign w:val="bottom"/>
            <w:hideMark/>
          </w:tcPr>
          <w:p w14:paraId="6156DE2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0.068</w:t>
            </w:r>
          </w:p>
        </w:tc>
      </w:tr>
      <w:tr w:rsidR="00CE6F4E" w:rsidRPr="00CE6F4E" w14:paraId="56178AB1"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05256AF1"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GSM2256741_9285451126_R02C02</w:t>
            </w:r>
          </w:p>
        </w:tc>
        <w:tc>
          <w:tcPr>
            <w:tcW w:w="809" w:type="dxa"/>
            <w:tcBorders>
              <w:top w:val="nil"/>
              <w:left w:val="nil"/>
              <w:bottom w:val="single" w:sz="4" w:space="0" w:color="auto"/>
              <w:right w:val="single" w:sz="4" w:space="0" w:color="auto"/>
            </w:tcBorders>
            <w:shd w:val="clear" w:color="auto" w:fill="auto"/>
            <w:noWrap/>
            <w:vAlign w:val="bottom"/>
            <w:hideMark/>
          </w:tcPr>
          <w:p w14:paraId="0784463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0.136</w:t>
            </w:r>
          </w:p>
        </w:tc>
        <w:tc>
          <w:tcPr>
            <w:tcW w:w="809" w:type="dxa"/>
            <w:tcBorders>
              <w:top w:val="nil"/>
              <w:left w:val="nil"/>
              <w:bottom w:val="single" w:sz="4" w:space="0" w:color="auto"/>
              <w:right w:val="single" w:sz="4" w:space="0" w:color="auto"/>
            </w:tcBorders>
            <w:shd w:val="clear" w:color="auto" w:fill="auto"/>
            <w:noWrap/>
            <w:vAlign w:val="bottom"/>
            <w:hideMark/>
          </w:tcPr>
          <w:p w14:paraId="78867B5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0.143</w:t>
            </w:r>
          </w:p>
        </w:tc>
        <w:tc>
          <w:tcPr>
            <w:tcW w:w="809" w:type="dxa"/>
            <w:tcBorders>
              <w:top w:val="nil"/>
              <w:left w:val="nil"/>
              <w:bottom w:val="single" w:sz="4" w:space="0" w:color="auto"/>
              <w:right w:val="single" w:sz="4" w:space="0" w:color="auto"/>
            </w:tcBorders>
            <w:shd w:val="clear" w:color="auto" w:fill="auto"/>
            <w:noWrap/>
            <w:vAlign w:val="bottom"/>
            <w:hideMark/>
          </w:tcPr>
          <w:p w14:paraId="5A362D1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0.148</w:t>
            </w:r>
          </w:p>
        </w:tc>
        <w:tc>
          <w:tcPr>
            <w:tcW w:w="809" w:type="dxa"/>
            <w:tcBorders>
              <w:top w:val="nil"/>
              <w:left w:val="nil"/>
              <w:bottom w:val="single" w:sz="4" w:space="0" w:color="auto"/>
              <w:right w:val="single" w:sz="4" w:space="0" w:color="auto"/>
            </w:tcBorders>
            <w:shd w:val="clear" w:color="auto" w:fill="auto"/>
            <w:noWrap/>
            <w:vAlign w:val="bottom"/>
            <w:hideMark/>
          </w:tcPr>
          <w:p w14:paraId="6B6BC03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0.092</w:t>
            </w:r>
          </w:p>
        </w:tc>
        <w:tc>
          <w:tcPr>
            <w:tcW w:w="809" w:type="dxa"/>
            <w:tcBorders>
              <w:top w:val="nil"/>
              <w:left w:val="nil"/>
              <w:bottom w:val="single" w:sz="4" w:space="0" w:color="auto"/>
              <w:right w:val="single" w:sz="4" w:space="0" w:color="auto"/>
            </w:tcBorders>
            <w:shd w:val="clear" w:color="auto" w:fill="auto"/>
            <w:noWrap/>
            <w:vAlign w:val="bottom"/>
            <w:hideMark/>
          </w:tcPr>
          <w:p w14:paraId="1FB9CC0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0.469</w:t>
            </w:r>
          </w:p>
        </w:tc>
        <w:tc>
          <w:tcPr>
            <w:tcW w:w="809" w:type="dxa"/>
            <w:tcBorders>
              <w:top w:val="nil"/>
              <w:left w:val="nil"/>
              <w:bottom w:val="single" w:sz="4" w:space="0" w:color="auto"/>
              <w:right w:val="single" w:sz="4" w:space="0" w:color="auto"/>
            </w:tcBorders>
            <w:shd w:val="clear" w:color="auto" w:fill="auto"/>
            <w:noWrap/>
            <w:vAlign w:val="bottom"/>
            <w:hideMark/>
          </w:tcPr>
          <w:p w14:paraId="35D6196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7199D9A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0.061</w:t>
            </w:r>
          </w:p>
        </w:tc>
        <w:tc>
          <w:tcPr>
            <w:tcW w:w="809" w:type="dxa"/>
            <w:tcBorders>
              <w:top w:val="nil"/>
              <w:left w:val="nil"/>
              <w:bottom w:val="single" w:sz="4" w:space="0" w:color="auto"/>
              <w:right w:val="single" w:sz="4" w:space="0" w:color="auto"/>
            </w:tcBorders>
            <w:shd w:val="clear" w:color="auto" w:fill="auto"/>
            <w:noWrap/>
            <w:vAlign w:val="bottom"/>
            <w:hideMark/>
          </w:tcPr>
          <w:p w14:paraId="364026A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0.031</w:t>
            </w:r>
          </w:p>
        </w:tc>
      </w:tr>
      <w:tr w:rsidR="00CE6F4E" w:rsidRPr="00CE6F4E" w14:paraId="004F133A"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603080B7"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GSM2256742_9285451126_R04C02</w:t>
            </w:r>
          </w:p>
        </w:tc>
        <w:tc>
          <w:tcPr>
            <w:tcW w:w="809" w:type="dxa"/>
            <w:tcBorders>
              <w:top w:val="nil"/>
              <w:left w:val="nil"/>
              <w:bottom w:val="single" w:sz="4" w:space="0" w:color="auto"/>
              <w:right w:val="single" w:sz="4" w:space="0" w:color="auto"/>
            </w:tcBorders>
            <w:shd w:val="clear" w:color="auto" w:fill="auto"/>
            <w:noWrap/>
            <w:vAlign w:val="bottom"/>
            <w:hideMark/>
          </w:tcPr>
          <w:p w14:paraId="3FC6D33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0.088</w:t>
            </w:r>
          </w:p>
        </w:tc>
        <w:tc>
          <w:tcPr>
            <w:tcW w:w="809" w:type="dxa"/>
            <w:tcBorders>
              <w:top w:val="nil"/>
              <w:left w:val="nil"/>
              <w:bottom w:val="single" w:sz="4" w:space="0" w:color="auto"/>
              <w:right w:val="single" w:sz="4" w:space="0" w:color="auto"/>
            </w:tcBorders>
            <w:shd w:val="clear" w:color="auto" w:fill="auto"/>
            <w:noWrap/>
            <w:vAlign w:val="bottom"/>
            <w:hideMark/>
          </w:tcPr>
          <w:p w14:paraId="49A1733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0.055</w:t>
            </w:r>
          </w:p>
        </w:tc>
        <w:tc>
          <w:tcPr>
            <w:tcW w:w="809" w:type="dxa"/>
            <w:tcBorders>
              <w:top w:val="nil"/>
              <w:left w:val="nil"/>
              <w:bottom w:val="single" w:sz="4" w:space="0" w:color="auto"/>
              <w:right w:val="single" w:sz="4" w:space="0" w:color="auto"/>
            </w:tcBorders>
            <w:shd w:val="clear" w:color="auto" w:fill="auto"/>
            <w:noWrap/>
            <w:vAlign w:val="bottom"/>
            <w:hideMark/>
          </w:tcPr>
          <w:p w14:paraId="51CDF27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0.082</w:t>
            </w:r>
          </w:p>
        </w:tc>
        <w:tc>
          <w:tcPr>
            <w:tcW w:w="809" w:type="dxa"/>
            <w:tcBorders>
              <w:top w:val="nil"/>
              <w:left w:val="nil"/>
              <w:bottom w:val="single" w:sz="4" w:space="0" w:color="auto"/>
              <w:right w:val="single" w:sz="4" w:space="0" w:color="auto"/>
            </w:tcBorders>
            <w:shd w:val="clear" w:color="auto" w:fill="auto"/>
            <w:noWrap/>
            <w:vAlign w:val="bottom"/>
            <w:hideMark/>
          </w:tcPr>
          <w:p w14:paraId="64DB0E1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0.063</w:t>
            </w:r>
          </w:p>
        </w:tc>
        <w:tc>
          <w:tcPr>
            <w:tcW w:w="809" w:type="dxa"/>
            <w:tcBorders>
              <w:top w:val="nil"/>
              <w:left w:val="nil"/>
              <w:bottom w:val="single" w:sz="4" w:space="0" w:color="auto"/>
              <w:right w:val="single" w:sz="4" w:space="0" w:color="auto"/>
            </w:tcBorders>
            <w:shd w:val="clear" w:color="auto" w:fill="auto"/>
            <w:noWrap/>
            <w:vAlign w:val="bottom"/>
            <w:hideMark/>
          </w:tcPr>
          <w:p w14:paraId="42B7E91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0.555</w:t>
            </w:r>
          </w:p>
        </w:tc>
        <w:tc>
          <w:tcPr>
            <w:tcW w:w="809" w:type="dxa"/>
            <w:tcBorders>
              <w:top w:val="nil"/>
              <w:left w:val="nil"/>
              <w:bottom w:val="single" w:sz="4" w:space="0" w:color="auto"/>
              <w:right w:val="single" w:sz="4" w:space="0" w:color="auto"/>
            </w:tcBorders>
            <w:shd w:val="clear" w:color="auto" w:fill="auto"/>
            <w:noWrap/>
            <w:vAlign w:val="bottom"/>
            <w:hideMark/>
          </w:tcPr>
          <w:p w14:paraId="2476BAD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0.019</w:t>
            </w:r>
          </w:p>
        </w:tc>
        <w:tc>
          <w:tcPr>
            <w:tcW w:w="809" w:type="dxa"/>
            <w:tcBorders>
              <w:top w:val="nil"/>
              <w:left w:val="nil"/>
              <w:bottom w:val="single" w:sz="4" w:space="0" w:color="auto"/>
              <w:right w:val="single" w:sz="4" w:space="0" w:color="auto"/>
            </w:tcBorders>
            <w:shd w:val="clear" w:color="auto" w:fill="auto"/>
            <w:noWrap/>
            <w:vAlign w:val="bottom"/>
            <w:hideMark/>
          </w:tcPr>
          <w:p w14:paraId="79EA20D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0.176</w:t>
            </w:r>
          </w:p>
        </w:tc>
        <w:tc>
          <w:tcPr>
            <w:tcW w:w="809" w:type="dxa"/>
            <w:tcBorders>
              <w:top w:val="nil"/>
              <w:left w:val="nil"/>
              <w:bottom w:val="single" w:sz="4" w:space="0" w:color="auto"/>
              <w:right w:val="single" w:sz="4" w:space="0" w:color="auto"/>
            </w:tcBorders>
            <w:shd w:val="clear" w:color="auto" w:fill="auto"/>
            <w:noWrap/>
            <w:vAlign w:val="bottom"/>
            <w:hideMark/>
          </w:tcPr>
          <w:p w14:paraId="25F9EEE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0.055</w:t>
            </w:r>
          </w:p>
        </w:tc>
      </w:tr>
      <w:tr w:rsidR="00CE6F4E" w:rsidRPr="00CE6F4E" w14:paraId="5F1DE217"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4A13C7C"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GSM2256743_9285451120_R03C02</w:t>
            </w:r>
          </w:p>
        </w:tc>
        <w:tc>
          <w:tcPr>
            <w:tcW w:w="809" w:type="dxa"/>
            <w:tcBorders>
              <w:top w:val="nil"/>
              <w:left w:val="nil"/>
              <w:bottom w:val="single" w:sz="4" w:space="0" w:color="auto"/>
              <w:right w:val="single" w:sz="4" w:space="0" w:color="auto"/>
            </w:tcBorders>
            <w:shd w:val="clear" w:color="auto" w:fill="auto"/>
            <w:noWrap/>
            <w:vAlign w:val="bottom"/>
            <w:hideMark/>
          </w:tcPr>
          <w:p w14:paraId="689A458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0.081</w:t>
            </w:r>
          </w:p>
        </w:tc>
        <w:tc>
          <w:tcPr>
            <w:tcW w:w="809" w:type="dxa"/>
            <w:tcBorders>
              <w:top w:val="nil"/>
              <w:left w:val="nil"/>
              <w:bottom w:val="single" w:sz="4" w:space="0" w:color="auto"/>
              <w:right w:val="single" w:sz="4" w:space="0" w:color="auto"/>
            </w:tcBorders>
            <w:shd w:val="clear" w:color="auto" w:fill="auto"/>
            <w:noWrap/>
            <w:vAlign w:val="bottom"/>
            <w:hideMark/>
          </w:tcPr>
          <w:p w14:paraId="016A243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0.076</w:t>
            </w:r>
          </w:p>
        </w:tc>
        <w:tc>
          <w:tcPr>
            <w:tcW w:w="809" w:type="dxa"/>
            <w:tcBorders>
              <w:top w:val="nil"/>
              <w:left w:val="nil"/>
              <w:bottom w:val="single" w:sz="4" w:space="0" w:color="auto"/>
              <w:right w:val="single" w:sz="4" w:space="0" w:color="auto"/>
            </w:tcBorders>
            <w:shd w:val="clear" w:color="auto" w:fill="auto"/>
            <w:noWrap/>
            <w:vAlign w:val="bottom"/>
            <w:hideMark/>
          </w:tcPr>
          <w:p w14:paraId="5FFCE39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0.162</w:t>
            </w:r>
          </w:p>
        </w:tc>
        <w:tc>
          <w:tcPr>
            <w:tcW w:w="809" w:type="dxa"/>
            <w:tcBorders>
              <w:top w:val="nil"/>
              <w:left w:val="nil"/>
              <w:bottom w:val="single" w:sz="4" w:space="0" w:color="auto"/>
              <w:right w:val="single" w:sz="4" w:space="0" w:color="auto"/>
            </w:tcBorders>
            <w:shd w:val="clear" w:color="auto" w:fill="auto"/>
            <w:noWrap/>
            <w:vAlign w:val="bottom"/>
            <w:hideMark/>
          </w:tcPr>
          <w:p w14:paraId="03B50BB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0.079</w:t>
            </w:r>
          </w:p>
        </w:tc>
        <w:tc>
          <w:tcPr>
            <w:tcW w:w="809" w:type="dxa"/>
            <w:tcBorders>
              <w:top w:val="nil"/>
              <w:left w:val="nil"/>
              <w:bottom w:val="single" w:sz="4" w:space="0" w:color="auto"/>
              <w:right w:val="single" w:sz="4" w:space="0" w:color="auto"/>
            </w:tcBorders>
            <w:shd w:val="clear" w:color="auto" w:fill="auto"/>
            <w:noWrap/>
            <w:vAlign w:val="bottom"/>
            <w:hideMark/>
          </w:tcPr>
          <w:p w14:paraId="538FB00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0.448</w:t>
            </w:r>
          </w:p>
        </w:tc>
        <w:tc>
          <w:tcPr>
            <w:tcW w:w="809" w:type="dxa"/>
            <w:tcBorders>
              <w:top w:val="nil"/>
              <w:left w:val="nil"/>
              <w:bottom w:val="single" w:sz="4" w:space="0" w:color="auto"/>
              <w:right w:val="single" w:sz="4" w:space="0" w:color="auto"/>
            </w:tcBorders>
            <w:shd w:val="clear" w:color="auto" w:fill="auto"/>
            <w:noWrap/>
            <w:vAlign w:val="bottom"/>
            <w:hideMark/>
          </w:tcPr>
          <w:p w14:paraId="4A60744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0.007</w:t>
            </w:r>
          </w:p>
        </w:tc>
        <w:tc>
          <w:tcPr>
            <w:tcW w:w="809" w:type="dxa"/>
            <w:tcBorders>
              <w:top w:val="nil"/>
              <w:left w:val="nil"/>
              <w:bottom w:val="single" w:sz="4" w:space="0" w:color="auto"/>
              <w:right w:val="single" w:sz="4" w:space="0" w:color="auto"/>
            </w:tcBorders>
            <w:shd w:val="clear" w:color="auto" w:fill="auto"/>
            <w:noWrap/>
            <w:vAlign w:val="bottom"/>
            <w:hideMark/>
          </w:tcPr>
          <w:p w14:paraId="715A888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0.184</w:t>
            </w:r>
          </w:p>
        </w:tc>
        <w:tc>
          <w:tcPr>
            <w:tcW w:w="809" w:type="dxa"/>
            <w:tcBorders>
              <w:top w:val="nil"/>
              <w:left w:val="nil"/>
              <w:bottom w:val="single" w:sz="4" w:space="0" w:color="auto"/>
              <w:right w:val="single" w:sz="4" w:space="0" w:color="auto"/>
            </w:tcBorders>
            <w:shd w:val="clear" w:color="auto" w:fill="auto"/>
            <w:noWrap/>
            <w:vAlign w:val="bottom"/>
            <w:hideMark/>
          </w:tcPr>
          <w:p w14:paraId="3935C6F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0.064</w:t>
            </w:r>
          </w:p>
        </w:tc>
      </w:tr>
      <w:tr w:rsidR="00CE6F4E" w:rsidRPr="00CE6F4E" w14:paraId="33310095"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187784B1"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GSM2256744_9285451142_R04C01</w:t>
            </w:r>
          </w:p>
        </w:tc>
        <w:tc>
          <w:tcPr>
            <w:tcW w:w="809" w:type="dxa"/>
            <w:tcBorders>
              <w:top w:val="nil"/>
              <w:left w:val="nil"/>
              <w:bottom w:val="single" w:sz="4" w:space="0" w:color="auto"/>
              <w:right w:val="single" w:sz="4" w:space="0" w:color="auto"/>
            </w:tcBorders>
            <w:shd w:val="clear" w:color="auto" w:fill="auto"/>
            <w:noWrap/>
            <w:vAlign w:val="bottom"/>
            <w:hideMark/>
          </w:tcPr>
          <w:p w14:paraId="3C2A493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0.115</w:t>
            </w:r>
          </w:p>
        </w:tc>
        <w:tc>
          <w:tcPr>
            <w:tcW w:w="809" w:type="dxa"/>
            <w:tcBorders>
              <w:top w:val="nil"/>
              <w:left w:val="nil"/>
              <w:bottom w:val="single" w:sz="4" w:space="0" w:color="auto"/>
              <w:right w:val="single" w:sz="4" w:space="0" w:color="auto"/>
            </w:tcBorders>
            <w:shd w:val="clear" w:color="auto" w:fill="auto"/>
            <w:noWrap/>
            <w:vAlign w:val="bottom"/>
            <w:hideMark/>
          </w:tcPr>
          <w:p w14:paraId="3D470DA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0.232</w:t>
            </w:r>
          </w:p>
        </w:tc>
        <w:tc>
          <w:tcPr>
            <w:tcW w:w="809" w:type="dxa"/>
            <w:tcBorders>
              <w:top w:val="nil"/>
              <w:left w:val="nil"/>
              <w:bottom w:val="single" w:sz="4" w:space="0" w:color="auto"/>
              <w:right w:val="single" w:sz="4" w:space="0" w:color="auto"/>
            </w:tcBorders>
            <w:shd w:val="clear" w:color="auto" w:fill="auto"/>
            <w:noWrap/>
            <w:vAlign w:val="bottom"/>
            <w:hideMark/>
          </w:tcPr>
          <w:p w14:paraId="69E2CD1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0.125</w:t>
            </w:r>
          </w:p>
        </w:tc>
        <w:tc>
          <w:tcPr>
            <w:tcW w:w="809" w:type="dxa"/>
            <w:tcBorders>
              <w:top w:val="nil"/>
              <w:left w:val="nil"/>
              <w:bottom w:val="single" w:sz="4" w:space="0" w:color="auto"/>
              <w:right w:val="single" w:sz="4" w:space="0" w:color="auto"/>
            </w:tcBorders>
            <w:shd w:val="clear" w:color="auto" w:fill="auto"/>
            <w:noWrap/>
            <w:vAlign w:val="bottom"/>
            <w:hideMark/>
          </w:tcPr>
          <w:p w14:paraId="3CE342B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0.076</w:t>
            </w:r>
          </w:p>
        </w:tc>
        <w:tc>
          <w:tcPr>
            <w:tcW w:w="809" w:type="dxa"/>
            <w:tcBorders>
              <w:top w:val="nil"/>
              <w:left w:val="nil"/>
              <w:bottom w:val="single" w:sz="4" w:space="0" w:color="auto"/>
              <w:right w:val="single" w:sz="4" w:space="0" w:color="auto"/>
            </w:tcBorders>
            <w:shd w:val="clear" w:color="auto" w:fill="auto"/>
            <w:noWrap/>
            <w:vAlign w:val="bottom"/>
            <w:hideMark/>
          </w:tcPr>
          <w:p w14:paraId="7582A83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0.399</w:t>
            </w:r>
          </w:p>
        </w:tc>
        <w:tc>
          <w:tcPr>
            <w:tcW w:w="809" w:type="dxa"/>
            <w:tcBorders>
              <w:top w:val="nil"/>
              <w:left w:val="nil"/>
              <w:bottom w:val="single" w:sz="4" w:space="0" w:color="auto"/>
              <w:right w:val="single" w:sz="4" w:space="0" w:color="auto"/>
            </w:tcBorders>
            <w:shd w:val="clear" w:color="auto" w:fill="auto"/>
            <w:noWrap/>
            <w:vAlign w:val="bottom"/>
            <w:hideMark/>
          </w:tcPr>
          <w:p w14:paraId="307C21F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2530E93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0.103</w:t>
            </w:r>
          </w:p>
        </w:tc>
        <w:tc>
          <w:tcPr>
            <w:tcW w:w="809" w:type="dxa"/>
            <w:tcBorders>
              <w:top w:val="nil"/>
              <w:left w:val="nil"/>
              <w:bottom w:val="single" w:sz="4" w:space="0" w:color="auto"/>
              <w:right w:val="single" w:sz="4" w:space="0" w:color="auto"/>
            </w:tcBorders>
            <w:shd w:val="clear" w:color="auto" w:fill="auto"/>
            <w:noWrap/>
            <w:vAlign w:val="bottom"/>
            <w:hideMark/>
          </w:tcPr>
          <w:p w14:paraId="606F919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0.046</w:t>
            </w:r>
          </w:p>
        </w:tc>
      </w:tr>
      <w:tr w:rsidR="00CE6F4E" w:rsidRPr="00CE6F4E" w14:paraId="3086B890"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9F02CD7"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GSM2256745_9285451142_R03C01</w:t>
            </w:r>
          </w:p>
        </w:tc>
        <w:tc>
          <w:tcPr>
            <w:tcW w:w="809" w:type="dxa"/>
            <w:tcBorders>
              <w:top w:val="nil"/>
              <w:left w:val="nil"/>
              <w:bottom w:val="single" w:sz="4" w:space="0" w:color="auto"/>
              <w:right w:val="single" w:sz="4" w:space="0" w:color="auto"/>
            </w:tcBorders>
            <w:shd w:val="clear" w:color="auto" w:fill="auto"/>
            <w:noWrap/>
            <w:vAlign w:val="bottom"/>
            <w:hideMark/>
          </w:tcPr>
          <w:p w14:paraId="0DF536B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0.179</w:t>
            </w:r>
          </w:p>
        </w:tc>
        <w:tc>
          <w:tcPr>
            <w:tcW w:w="809" w:type="dxa"/>
            <w:tcBorders>
              <w:top w:val="nil"/>
              <w:left w:val="nil"/>
              <w:bottom w:val="single" w:sz="4" w:space="0" w:color="auto"/>
              <w:right w:val="single" w:sz="4" w:space="0" w:color="auto"/>
            </w:tcBorders>
            <w:shd w:val="clear" w:color="auto" w:fill="auto"/>
            <w:noWrap/>
            <w:vAlign w:val="bottom"/>
            <w:hideMark/>
          </w:tcPr>
          <w:p w14:paraId="1340885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0.154</w:t>
            </w:r>
          </w:p>
        </w:tc>
        <w:tc>
          <w:tcPr>
            <w:tcW w:w="809" w:type="dxa"/>
            <w:tcBorders>
              <w:top w:val="nil"/>
              <w:left w:val="nil"/>
              <w:bottom w:val="single" w:sz="4" w:space="0" w:color="auto"/>
              <w:right w:val="single" w:sz="4" w:space="0" w:color="auto"/>
            </w:tcBorders>
            <w:shd w:val="clear" w:color="auto" w:fill="auto"/>
            <w:noWrap/>
            <w:vAlign w:val="bottom"/>
            <w:hideMark/>
          </w:tcPr>
          <w:p w14:paraId="2DBA0E4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0.163</w:t>
            </w:r>
          </w:p>
        </w:tc>
        <w:tc>
          <w:tcPr>
            <w:tcW w:w="809" w:type="dxa"/>
            <w:tcBorders>
              <w:top w:val="nil"/>
              <w:left w:val="nil"/>
              <w:bottom w:val="single" w:sz="4" w:space="0" w:color="auto"/>
              <w:right w:val="single" w:sz="4" w:space="0" w:color="auto"/>
            </w:tcBorders>
            <w:shd w:val="clear" w:color="auto" w:fill="auto"/>
            <w:noWrap/>
            <w:vAlign w:val="bottom"/>
            <w:hideMark/>
          </w:tcPr>
          <w:p w14:paraId="55C2698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0.052</w:t>
            </w:r>
          </w:p>
        </w:tc>
        <w:tc>
          <w:tcPr>
            <w:tcW w:w="809" w:type="dxa"/>
            <w:tcBorders>
              <w:top w:val="nil"/>
              <w:left w:val="nil"/>
              <w:bottom w:val="single" w:sz="4" w:space="0" w:color="auto"/>
              <w:right w:val="single" w:sz="4" w:space="0" w:color="auto"/>
            </w:tcBorders>
            <w:shd w:val="clear" w:color="auto" w:fill="auto"/>
            <w:noWrap/>
            <w:vAlign w:val="bottom"/>
            <w:hideMark/>
          </w:tcPr>
          <w:p w14:paraId="1E57083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0.252</w:t>
            </w:r>
          </w:p>
        </w:tc>
        <w:tc>
          <w:tcPr>
            <w:tcW w:w="809" w:type="dxa"/>
            <w:tcBorders>
              <w:top w:val="nil"/>
              <w:left w:val="nil"/>
              <w:bottom w:val="single" w:sz="4" w:space="0" w:color="auto"/>
              <w:right w:val="single" w:sz="4" w:space="0" w:color="auto"/>
            </w:tcBorders>
            <w:shd w:val="clear" w:color="auto" w:fill="auto"/>
            <w:noWrap/>
            <w:vAlign w:val="bottom"/>
            <w:hideMark/>
          </w:tcPr>
          <w:p w14:paraId="0BE29A8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0.035</w:t>
            </w:r>
          </w:p>
        </w:tc>
        <w:tc>
          <w:tcPr>
            <w:tcW w:w="809" w:type="dxa"/>
            <w:tcBorders>
              <w:top w:val="nil"/>
              <w:left w:val="nil"/>
              <w:bottom w:val="single" w:sz="4" w:space="0" w:color="auto"/>
              <w:right w:val="single" w:sz="4" w:space="0" w:color="auto"/>
            </w:tcBorders>
            <w:shd w:val="clear" w:color="auto" w:fill="auto"/>
            <w:noWrap/>
            <w:vAlign w:val="bottom"/>
            <w:hideMark/>
          </w:tcPr>
          <w:p w14:paraId="0F4E9BD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0.225</w:t>
            </w:r>
          </w:p>
        </w:tc>
        <w:tc>
          <w:tcPr>
            <w:tcW w:w="809" w:type="dxa"/>
            <w:tcBorders>
              <w:top w:val="nil"/>
              <w:left w:val="nil"/>
              <w:bottom w:val="single" w:sz="4" w:space="0" w:color="auto"/>
              <w:right w:val="single" w:sz="4" w:space="0" w:color="auto"/>
            </w:tcBorders>
            <w:shd w:val="clear" w:color="auto" w:fill="auto"/>
            <w:noWrap/>
            <w:vAlign w:val="bottom"/>
            <w:hideMark/>
          </w:tcPr>
          <w:p w14:paraId="55BC369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0.111</w:t>
            </w:r>
          </w:p>
        </w:tc>
      </w:tr>
      <w:tr w:rsidR="00CE6F4E" w:rsidRPr="00CE6F4E" w14:paraId="2DD1A264"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3B633C43"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GSM2256746_9285451144_R05C01</w:t>
            </w:r>
          </w:p>
        </w:tc>
        <w:tc>
          <w:tcPr>
            <w:tcW w:w="809" w:type="dxa"/>
            <w:tcBorders>
              <w:top w:val="nil"/>
              <w:left w:val="nil"/>
              <w:bottom w:val="single" w:sz="4" w:space="0" w:color="auto"/>
              <w:right w:val="single" w:sz="4" w:space="0" w:color="auto"/>
            </w:tcBorders>
            <w:shd w:val="clear" w:color="auto" w:fill="auto"/>
            <w:noWrap/>
            <w:vAlign w:val="bottom"/>
            <w:hideMark/>
          </w:tcPr>
          <w:p w14:paraId="690BA8E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0.067</w:t>
            </w:r>
          </w:p>
        </w:tc>
        <w:tc>
          <w:tcPr>
            <w:tcW w:w="809" w:type="dxa"/>
            <w:tcBorders>
              <w:top w:val="nil"/>
              <w:left w:val="nil"/>
              <w:bottom w:val="single" w:sz="4" w:space="0" w:color="auto"/>
              <w:right w:val="single" w:sz="4" w:space="0" w:color="auto"/>
            </w:tcBorders>
            <w:shd w:val="clear" w:color="auto" w:fill="auto"/>
            <w:noWrap/>
            <w:vAlign w:val="bottom"/>
            <w:hideMark/>
          </w:tcPr>
          <w:p w14:paraId="7F5BD2E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0.045</w:t>
            </w:r>
          </w:p>
        </w:tc>
        <w:tc>
          <w:tcPr>
            <w:tcW w:w="809" w:type="dxa"/>
            <w:tcBorders>
              <w:top w:val="nil"/>
              <w:left w:val="nil"/>
              <w:bottom w:val="single" w:sz="4" w:space="0" w:color="auto"/>
              <w:right w:val="single" w:sz="4" w:space="0" w:color="auto"/>
            </w:tcBorders>
            <w:shd w:val="clear" w:color="auto" w:fill="auto"/>
            <w:noWrap/>
            <w:vAlign w:val="bottom"/>
            <w:hideMark/>
          </w:tcPr>
          <w:p w14:paraId="00B7B79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0.082</w:t>
            </w:r>
          </w:p>
        </w:tc>
        <w:tc>
          <w:tcPr>
            <w:tcW w:w="809" w:type="dxa"/>
            <w:tcBorders>
              <w:top w:val="nil"/>
              <w:left w:val="nil"/>
              <w:bottom w:val="single" w:sz="4" w:space="0" w:color="auto"/>
              <w:right w:val="single" w:sz="4" w:space="0" w:color="auto"/>
            </w:tcBorders>
            <w:shd w:val="clear" w:color="auto" w:fill="auto"/>
            <w:noWrap/>
            <w:vAlign w:val="bottom"/>
            <w:hideMark/>
          </w:tcPr>
          <w:p w14:paraId="230B38D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0.121</w:t>
            </w:r>
          </w:p>
        </w:tc>
        <w:tc>
          <w:tcPr>
            <w:tcW w:w="809" w:type="dxa"/>
            <w:tcBorders>
              <w:top w:val="nil"/>
              <w:left w:val="nil"/>
              <w:bottom w:val="single" w:sz="4" w:space="0" w:color="auto"/>
              <w:right w:val="single" w:sz="4" w:space="0" w:color="auto"/>
            </w:tcBorders>
            <w:shd w:val="clear" w:color="auto" w:fill="auto"/>
            <w:noWrap/>
            <w:vAlign w:val="bottom"/>
            <w:hideMark/>
          </w:tcPr>
          <w:p w14:paraId="00900B7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0.595</w:t>
            </w:r>
          </w:p>
        </w:tc>
        <w:tc>
          <w:tcPr>
            <w:tcW w:w="809" w:type="dxa"/>
            <w:tcBorders>
              <w:top w:val="nil"/>
              <w:left w:val="nil"/>
              <w:bottom w:val="single" w:sz="4" w:space="0" w:color="auto"/>
              <w:right w:val="single" w:sz="4" w:space="0" w:color="auto"/>
            </w:tcBorders>
            <w:shd w:val="clear" w:color="auto" w:fill="auto"/>
            <w:noWrap/>
            <w:vAlign w:val="bottom"/>
            <w:hideMark/>
          </w:tcPr>
          <w:p w14:paraId="3114892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0.021</w:t>
            </w:r>
          </w:p>
        </w:tc>
        <w:tc>
          <w:tcPr>
            <w:tcW w:w="809" w:type="dxa"/>
            <w:tcBorders>
              <w:top w:val="nil"/>
              <w:left w:val="nil"/>
              <w:bottom w:val="single" w:sz="4" w:space="0" w:color="auto"/>
              <w:right w:val="single" w:sz="4" w:space="0" w:color="auto"/>
            </w:tcBorders>
            <w:shd w:val="clear" w:color="auto" w:fill="auto"/>
            <w:noWrap/>
            <w:vAlign w:val="bottom"/>
            <w:hideMark/>
          </w:tcPr>
          <w:p w14:paraId="7BDF09E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0.104</w:t>
            </w:r>
          </w:p>
        </w:tc>
        <w:tc>
          <w:tcPr>
            <w:tcW w:w="809" w:type="dxa"/>
            <w:tcBorders>
              <w:top w:val="nil"/>
              <w:left w:val="nil"/>
              <w:bottom w:val="single" w:sz="4" w:space="0" w:color="auto"/>
              <w:right w:val="single" w:sz="4" w:space="0" w:color="auto"/>
            </w:tcBorders>
            <w:shd w:val="clear" w:color="auto" w:fill="auto"/>
            <w:noWrap/>
            <w:vAlign w:val="bottom"/>
            <w:hideMark/>
          </w:tcPr>
          <w:p w14:paraId="368BD75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r>
      <w:tr w:rsidR="00CE6F4E" w:rsidRPr="00CE6F4E" w14:paraId="24430004"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5E4F921F"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GSM2256747_9285451193_R01C01</w:t>
            </w:r>
          </w:p>
        </w:tc>
        <w:tc>
          <w:tcPr>
            <w:tcW w:w="809" w:type="dxa"/>
            <w:tcBorders>
              <w:top w:val="nil"/>
              <w:left w:val="nil"/>
              <w:bottom w:val="single" w:sz="4" w:space="0" w:color="auto"/>
              <w:right w:val="single" w:sz="4" w:space="0" w:color="auto"/>
            </w:tcBorders>
            <w:shd w:val="clear" w:color="auto" w:fill="auto"/>
            <w:noWrap/>
            <w:vAlign w:val="bottom"/>
            <w:hideMark/>
          </w:tcPr>
          <w:p w14:paraId="2DA5872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0.093</w:t>
            </w:r>
          </w:p>
        </w:tc>
        <w:tc>
          <w:tcPr>
            <w:tcW w:w="809" w:type="dxa"/>
            <w:tcBorders>
              <w:top w:val="nil"/>
              <w:left w:val="nil"/>
              <w:bottom w:val="single" w:sz="4" w:space="0" w:color="auto"/>
              <w:right w:val="single" w:sz="4" w:space="0" w:color="auto"/>
            </w:tcBorders>
            <w:shd w:val="clear" w:color="auto" w:fill="auto"/>
            <w:noWrap/>
            <w:vAlign w:val="bottom"/>
            <w:hideMark/>
          </w:tcPr>
          <w:p w14:paraId="423EBF7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0.151</w:t>
            </w:r>
          </w:p>
        </w:tc>
        <w:tc>
          <w:tcPr>
            <w:tcW w:w="809" w:type="dxa"/>
            <w:tcBorders>
              <w:top w:val="nil"/>
              <w:left w:val="nil"/>
              <w:bottom w:val="single" w:sz="4" w:space="0" w:color="auto"/>
              <w:right w:val="single" w:sz="4" w:space="0" w:color="auto"/>
            </w:tcBorders>
            <w:shd w:val="clear" w:color="auto" w:fill="auto"/>
            <w:noWrap/>
            <w:vAlign w:val="bottom"/>
            <w:hideMark/>
          </w:tcPr>
          <w:p w14:paraId="7C44A32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0.134</w:t>
            </w:r>
          </w:p>
        </w:tc>
        <w:tc>
          <w:tcPr>
            <w:tcW w:w="809" w:type="dxa"/>
            <w:tcBorders>
              <w:top w:val="nil"/>
              <w:left w:val="nil"/>
              <w:bottom w:val="single" w:sz="4" w:space="0" w:color="auto"/>
              <w:right w:val="single" w:sz="4" w:space="0" w:color="auto"/>
            </w:tcBorders>
            <w:shd w:val="clear" w:color="auto" w:fill="auto"/>
            <w:noWrap/>
            <w:vAlign w:val="bottom"/>
            <w:hideMark/>
          </w:tcPr>
          <w:p w14:paraId="703313D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0.076</w:t>
            </w:r>
          </w:p>
        </w:tc>
        <w:tc>
          <w:tcPr>
            <w:tcW w:w="809" w:type="dxa"/>
            <w:tcBorders>
              <w:top w:val="nil"/>
              <w:left w:val="nil"/>
              <w:bottom w:val="single" w:sz="4" w:space="0" w:color="auto"/>
              <w:right w:val="single" w:sz="4" w:space="0" w:color="auto"/>
            </w:tcBorders>
            <w:shd w:val="clear" w:color="auto" w:fill="auto"/>
            <w:noWrap/>
            <w:vAlign w:val="bottom"/>
            <w:hideMark/>
          </w:tcPr>
          <w:p w14:paraId="728CD37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0.526</w:t>
            </w:r>
          </w:p>
        </w:tc>
        <w:tc>
          <w:tcPr>
            <w:tcW w:w="809" w:type="dxa"/>
            <w:tcBorders>
              <w:top w:val="nil"/>
              <w:left w:val="nil"/>
              <w:bottom w:val="single" w:sz="4" w:space="0" w:color="auto"/>
              <w:right w:val="single" w:sz="4" w:space="0" w:color="auto"/>
            </w:tcBorders>
            <w:shd w:val="clear" w:color="auto" w:fill="auto"/>
            <w:noWrap/>
            <w:vAlign w:val="bottom"/>
            <w:hideMark/>
          </w:tcPr>
          <w:p w14:paraId="1F99EE5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6F58BB7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0.053</w:t>
            </w:r>
          </w:p>
        </w:tc>
        <w:tc>
          <w:tcPr>
            <w:tcW w:w="809" w:type="dxa"/>
            <w:tcBorders>
              <w:top w:val="nil"/>
              <w:left w:val="nil"/>
              <w:bottom w:val="single" w:sz="4" w:space="0" w:color="auto"/>
              <w:right w:val="single" w:sz="4" w:space="0" w:color="auto"/>
            </w:tcBorders>
            <w:shd w:val="clear" w:color="auto" w:fill="auto"/>
            <w:noWrap/>
            <w:vAlign w:val="bottom"/>
            <w:hideMark/>
          </w:tcPr>
          <w:p w14:paraId="3A1DCCB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0.015</w:t>
            </w:r>
          </w:p>
        </w:tc>
      </w:tr>
      <w:tr w:rsidR="00CE6F4E" w:rsidRPr="00CE6F4E" w14:paraId="7C072DCE"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39645F23"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GSM2256748_9285451120_R02C01</w:t>
            </w:r>
          </w:p>
        </w:tc>
        <w:tc>
          <w:tcPr>
            <w:tcW w:w="809" w:type="dxa"/>
            <w:tcBorders>
              <w:top w:val="nil"/>
              <w:left w:val="nil"/>
              <w:bottom w:val="single" w:sz="4" w:space="0" w:color="auto"/>
              <w:right w:val="single" w:sz="4" w:space="0" w:color="auto"/>
            </w:tcBorders>
            <w:shd w:val="clear" w:color="auto" w:fill="auto"/>
            <w:noWrap/>
            <w:vAlign w:val="bottom"/>
            <w:hideMark/>
          </w:tcPr>
          <w:p w14:paraId="5AA298B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0.152</w:t>
            </w:r>
          </w:p>
        </w:tc>
        <w:tc>
          <w:tcPr>
            <w:tcW w:w="809" w:type="dxa"/>
            <w:tcBorders>
              <w:top w:val="nil"/>
              <w:left w:val="nil"/>
              <w:bottom w:val="single" w:sz="4" w:space="0" w:color="auto"/>
              <w:right w:val="single" w:sz="4" w:space="0" w:color="auto"/>
            </w:tcBorders>
            <w:shd w:val="clear" w:color="auto" w:fill="auto"/>
            <w:noWrap/>
            <w:vAlign w:val="bottom"/>
            <w:hideMark/>
          </w:tcPr>
          <w:p w14:paraId="2AC92D2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0.182</w:t>
            </w:r>
          </w:p>
        </w:tc>
        <w:tc>
          <w:tcPr>
            <w:tcW w:w="809" w:type="dxa"/>
            <w:tcBorders>
              <w:top w:val="nil"/>
              <w:left w:val="nil"/>
              <w:bottom w:val="single" w:sz="4" w:space="0" w:color="auto"/>
              <w:right w:val="single" w:sz="4" w:space="0" w:color="auto"/>
            </w:tcBorders>
            <w:shd w:val="clear" w:color="auto" w:fill="auto"/>
            <w:noWrap/>
            <w:vAlign w:val="bottom"/>
            <w:hideMark/>
          </w:tcPr>
          <w:p w14:paraId="02D6CD8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0.202</w:t>
            </w:r>
          </w:p>
        </w:tc>
        <w:tc>
          <w:tcPr>
            <w:tcW w:w="809" w:type="dxa"/>
            <w:tcBorders>
              <w:top w:val="nil"/>
              <w:left w:val="nil"/>
              <w:bottom w:val="single" w:sz="4" w:space="0" w:color="auto"/>
              <w:right w:val="single" w:sz="4" w:space="0" w:color="auto"/>
            </w:tcBorders>
            <w:shd w:val="clear" w:color="auto" w:fill="auto"/>
            <w:noWrap/>
            <w:vAlign w:val="bottom"/>
            <w:hideMark/>
          </w:tcPr>
          <w:p w14:paraId="05974DA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0.094</w:t>
            </w:r>
          </w:p>
        </w:tc>
        <w:tc>
          <w:tcPr>
            <w:tcW w:w="809" w:type="dxa"/>
            <w:tcBorders>
              <w:top w:val="nil"/>
              <w:left w:val="nil"/>
              <w:bottom w:val="single" w:sz="4" w:space="0" w:color="auto"/>
              <w:right w:val="single" w:sz="4" w:space="0" w:color="auto"/>
            </w:tcBorders>
            <w:shd w:val="clear" w:color="auto" w:fill="auto"/>
            <w:noWrap/>
            <w:vAlign w:val="bottom"/>
            <w:hideMark/>
          </w:tcPr>
          <w:p w14:paraId="188B779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0.260</w:t>
            </w:r>
          </w:p>
        </w:tc>
        <w:tc>
          <w:tcPr>
            <w:tcW w:w="809" w:type="dxa"/>
            <w:tcBorders>
              <w:top w:val="nil"/>
              <w:left w:val="nil"/>
              <w:bottom w:val="single" w:sz="4" w:space="0" w:color="auto"/>
              <w:right w:val="single" w:sz="4" w:space="0" w:color="auto"/>
            </w:tcBorders>
            <w:shd w:val="clear" w:color="auto" w:fill="auto"/>
            <w:noWrap/>
            <w:vAlign w:val="bottom"/>
            <w:hideMark/>
          </w:tcPr>
          <w:p w14:paraId="3978680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0.033</w:t>
            </w:r>
          </w:p>
        </w:tc>
        <w:tc>
          <w:tcPr>
            <w:tcW w:w="809" w:type="dxa"/>
            <w:tcBorders>
              <w:top w:val="nil"/>
              <w:left w:val="nil"/>
              <w:bottom w:val="single" w:sz="4" w:space="0" w:color="auto"/>
              <w:right w:val="single" w:sz="4" w:space="0" w:color="auto"/>
            </w:tcBorders>
            <w:shd w:val="clear" w:color="auto" w:fill="auto"/>
            <w:noWrap/>
            <w:vAlign w:val="bottom"/>
            <w:hideMark/>
          </w:tcPr>
          <w:p w14:paraId="5B3B2F9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0.124</w:t>
            </w:r>
          </w:p>
        </w:tc>
        <w:tc>
          <w:tcPr>
            <w:tcW w:w="809" w:type="dxa"/>
            <w:tcBorders>
              <w:top w:val="nil"/>
              <w:left w:val="nil"/>
              <w:bottom w:val="single" w:sz="4" w:space="0" w:color="auto"/>
              <w:right w:val="single" w:sz="4" w:space="0" w:color="auto"/>
            </w:tcBorders>
            <w:shd w:val="clear" w:color="auto" w:fill="auto"/>
            <w:noWrap/>
            <w:vAlign w:val="bottom"/>
            <w:hideMark/>
          </w:tcPr>
          <w:p w14:paraId="089CA23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0.041</w:t>
            </w:r>
          </w:p>
        </w:tc>
      </w:tr>
      <w:tr w:rsidR="00CE6F4E" w:rsidRPr="00CE6F4E" w14:paraId="5D901625"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3A752947"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GSM2256749_9285451120_R05C02</w:t>
            </w:r>
          </w:p>
        </w:tc>
        <w:tc>
          <w:tcPr>
            <w:tcW w:w="809" w:type="dxa"/>
            <w:tcBorders>
              <w:top w:val="nil"/>
              <w:left w:val="nil"/>
              <w:bottom w:val="single" w:sz="4" w:space="0" w:color="auto"/>
              <w:right w:val="single" w:sz="4" w:space="0" w:color="auto"/>
            </w:tcBorders>
            <w:shd w:val="clear" w:color="auto" w:fill="auto"/>
            <w:noWrap/>
            <w:vAlign w:val="bottom"/>
            <w:hideMark/>
          </w:tcPr>
          <w:p w14:paraId="3BBD62E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0.098</w:t>
            </w:r>
          </w:p>
        </w:tc>
        <w:tc>
          <w:tcPr>
            <w:tcW w:w="809" w:type="dxa"/>
            <w:tcBorders>
              <w:top w:val="nil"/>
              <w:left w:val="nil"/>
              <w:bottom w:val="single" w:sz="4" w:space="0" w:color="auto"/>
              <w:right w:val="single" w:sz="4" w:space="0" w:color="auto"/>
            </w:tcBorders>
            <w:shd w:val="clear" w:color="auto" w:fill="auto"/>
            <w:noWrap/>
            <w:vAlign w:val="bottom"/>
            <w:hideMark/>
          </w:tcPr>
          <w:p w14:paraId="6B89320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0.296</w:t>
            </w:r>
          </w:p>
        </w:tc>
        <w:tc>
          <w:tcPr>
            <w:tcW w:w="809" w:type="dxa"/>
            <w:tcBorders>
              <w:top w:val="nil"/>
              <w:left w:val="nil"/>
              <w:bottom w:val="single" w:sz="4" w:space="0" w:color="auto"/>
              <w:right w:val="single" w:sz="4" w:space="0" w:color="auto"/>
            </w:tcBorders>
            <w:shd w:val="clear" w:color="auto" w:fill="auto"/>
            <w:noWrap/>
            <w:vAlign w:val="bottom"/>
            <w:hideMark/>
          </w:tcPr>
          <w:p w14:paraId="09503FA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0.136</w:t>
            </w:r>
          </w:p>
        </w:tc>
        <w:tc>
          <w:tcPr>
            <w:tcW w:w="809" w:type="dxa"/>
            <w:tcBorders>
              <w:top w:val="nil"/>
              <w:left w:val="nil"/>
              <w:bottom w:val="single" w:sz="4" w:space="0" w:color="auto"/>
              <w:right w:val="single" w:sz="4" w:space="0" w:color="auto"/>
            </w:tcBorders>
            <w:shd w:val="clear" w:color="auto" w:fill="auto"/>
            <w:noWrap/>
            <w:vAlign w:val="bottom"/>
            <w:hideMark/>
          </w:tcPr>
          <w:p w14:paraId="66A5F9A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0.047</w:t>
            </w:r>
          </w:p>
        </w:tc>
        <w:tc>
          <w:tcPr>
            <w:tcW w:w="809" w:type="dxa"/>
            <w:tcBorders>
              <w:top w:val="nil"/>
              <w:left w:val="nil"/>
              <w:bottom w:val="single" w:sz="4" w:space="0" w:color="auto"/>
              <w:right w:val="single" w:sz="4" w:space="0" w:color="auto"/>
            </w:tcBorders>
            <w:shd w:val="clear" w:color="auto" w:fill="auto"/>
            <w:noWrap/>
            <w:vAlign w:val="bottom"/>
            <w:hideMark/>
          </w:tcPr>
          <w:p w14:paraId="0867404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0.416</w:t>
            </w:r>
          </w:p>
        </w:tc>
        <w:tc>
          <w:tcPr>
            <w:tcW w:w="809" w:type="dxa"/>
            <w:tcBorders>
              <w:top w:val="nil"/>
              <w:left w:val="nil"/>
              <w:bottom w:val="single" w:sz="4" w:space="0" w:color="auto"/>
              <w:right w:val="single" w:sz="4" w:space="0" w:color="auto"/>
            </w:tcBorders>
            <w:shd w:val="clear" w:color="auto" w:fill="auto"/>
            <w:noWrap/>
            <w:vAlign w:val="bottom"/>
            <w:hideMark/>
          </w:tcPr>
          <w:p w14:paraId="7C1AB27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273E9AE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0.055</w:t>
            </w:r>
          </w:p>
        </w:tc>
        <w:tc>
          <w:tcPr>
            <w:tcW w:w="809" w:type="dxa"/>
            <w:tcBorders>
              <w:top w:val="nil"/>
              <w:left w:val="nil"/>
              <w:bottom w:val="single" w:sz="4" w:space="0" w:color="auto"/>
              <w:right w:val="single" w:sz="4" w:space="0" w:color="auto"/>
            </w:tcBorders>
            <w:shd w:val="clear" w:color="auto" w:fill="auto"/>
            <w:noWrap/>
            <w:vAlign w:val="bottom"/>
            <w:hideMark/>
          </w:tcPr>
          <w:p w14:paraId="27C8CDE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0.020</w:t>
            </w:r>
          </w:p>
        </w:tc>
      </w:tr>
      <w:tr w:rsidR="00CE6F4E" w:rsidRPr="00CE6F4E" w14:paraId="5C2C5DB9"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BAE739D"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GSM2256750_9285451114_R02C02</w:t>
            </w:r>
          </w:p>
        </w:tc>
        <w:tc>
          <w:tcPr>
            <w:tcW w:w="809" w:type="dxa"/>
            <w:tcBorders>
              <w:top w:val="nil"/>
              <w:left w:val="nil"/>
              <w:bottom w:val="single" w:sz="4" w:space="0" w:color="auto"/>
              <w:right w:val="single" w:sz="4" w:space="0" w:color="auto"/>
            </w:tcBorders>
            <w:shd w:val="clear" w:color="auto" w:fill="auto"/>
            <w:noWrap/>
            <w:vAlign w:val="bottom"/>
            <w:hideMark/>
          </w:tcPr>
          <w:p w14:paraId="6E9636A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0.071</w:t>
            </w:r>
          </w:p>
        </w:tc>
        <w:tc>
          <w:tcPr>
            <w:tcW w:w="809" w:type="dxa"/>
            <w:tcBorders>
              <w:top w:val="nil"/>
              <w:left w:val="nil"/>
              <w:bottom w:val="single" w:sz="4" w:space="0" w:color="auto"/>
              <w:right w:val="single" w:sz="4" w:space="0" w:color="auto"/>
            </w:tcBorders>
            <w:shd w:val="clear" w:color="auto" w:fill="auto"/>
            <w:noWrap/>
            <w:vAlign w:val="bottom"/>
            <w:hideMark/>
          </w:tcPr>
          <w:p w14:paraId="13BAD49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0.055</w:t>
            </w:r>
          </w:p>
        </w:tc>
        <w:tc>
          <w:tcPr>
            <w:tcW w:w="809" w:type="dxa"/>
            <w:tcBorders>
              <w:top w:val="nil"/>
              <w:left w:val="nil"/>
              <w:bottom w:val="single" w:sz="4" w:space="0" w:color="auto"/>
              <w:right w:val="single" w:sz="4" w:space="0" w:color="auto"/>
            </w:tcBorders>
            <w:shd w:val="clear" w:color="auto" w:fill="auto"/>
            <w:noWrap/>
            <w:vAlign w:val="bottom"/>
            <w:hideMark/>
          </w:tcPr>
          <w:p w14:paraId="0179B84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0.175</w:t>
            </w:r>
          </w:p>
        </w:tc>
        <w:tc>
          <w:tcPr>
            <w:tcW w:w="809" w:type="dxa"/>
            <w:tcBorders>
              <w:top w:val="nil"/>
              <w:left w:val="nil"/>
              <w:bottom w:val="single" w:sz="4" w:space="0" w:color="auto"/>
              <w:right w:val="single" w:sz="4" w:space="0" w:color="auto"/>
            </w:tcBorders>
            <w:shd w:val="clear" w:color="auto" w:fill="auto"/>
            <w:noWrap/>
            <w:vAlign w:val="bottom"/>
            <w:hideMark/>
          </w:tcPr>
          <w:p w14:paraId="359F9AC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0.127</w:t>
            </w:r>
          </w:p>
        </w:tc>
        <w:tc>
          <w:tcPr>
            <w:tcW w:w="809" w:type="dxa"/>
            <w:tcBorders>
              <w:top w:val="nil"/>
              <w:left w:val="nil"/>
              <w:bottom w:val="single" w:sz="4" w:space="0" w:color="auto"/>
              <w:right w:val="single" w:sz="4" w:space="0" w:color="auto"/>
            </w:tcBorders>
            <w:shd w:val="clear" w:color="auto" w:fill="auto"/>
            <w:noWrap/>
            <w:vAlign w:val="bottom"/>
            <w:hideMark/>
          </w:tcPr>
          <w:p w14:paraId="4702222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0.388</w:t>
            </w:r>
          </w:p>
        </w:tc>
        <w:tc>
          <w:tcPr>
            <w:tcW w:w="809" w:type="dxa"/>
            <w:tcBorders>
              <w:top w:val="nil"/>
              <w:left w:val="nil"/>
              <w:bottom w:val="single" w:sz="4" w:space="0" w:color="auto"/>
              <w:right w:val="single" w:sz="4" w:space="0" w:color="auto"/>
            </w:tcBorders>
            <w:shd w:val="clear" w:color="auto" w:fill="auto"/>
            <w:noWrap/>
            <w:vAlign w:val="bottom"/>
            <w:hideMark/>
          </w:tcPr>
          <w:p w14:paraId="37E5379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0.015</w:t>
            </w:r>
          </w:p>
        </w:tc>
        <w:tc>
          <w:tcPr>
            <w:tcW w:w="809" w:type="dxa"/>
            <w:tcBorders>
              <w:top w:val="nil"/>
              <w:left w:val="nil"/>
              <w:bottom w:val="single" w:sz="4" w:space="0" w:color="auto"/>
              <w:right w:val="single" w:sz="4" w:space="0" w:color="auto"/>
            </w:tcBorders>
            <w:shd w:val="clear" w:color="auto" w:fill="auto"/>
            <w:noWrap/>
            <w:vAlign w:val="bottom"/>
            <w:hideMark/>
          </w:tcPr>
          <w:p w14:paraId="6F936F2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0.210</w:t>
            </w:r>
          </w:p>
        </w:tc>
        <w:tc>
          <w:tcPr>
            <w:tcW w:w="809" w:type="dxa"/>
            <w:tcBorders>
              <w:top w:val="nil"/>
              <w:left w:val="nil"/>
              <w:bottom w:val="single" w:sz="4" w:space="0" w:color="auto"/>
              <w:right w:val="single" w:sz="4" w:space="0" w:color="auto"/>
            </w:tcBorders>
            <w:shd w:val="clear" w:color="auto" w:fill="auto"/>
            <w:noWrap/>
            <w:vAlign w:val="bottom"/>
            <w:hideMark/>
          </w:tcPr>
          <w:p w14:paraId="061B30D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0.062</w:t>
            </w:r>
          </w:p>
        </w:tc>
      </w:tr>
      <w:tr w:rsidR="00CE6F4E" w:rsidRPr="00CE6F4E" w14:paraId="42A9133C"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2D146AF5"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GSM2256751_9285451142_R05C02</w:t>
            </w:r>
          </w:p>
        </w:tc>
        <w:tc>
          <w:tcPr>
            <w:tcW w:w="809" w:type="dxa"/>
            <w:tcBorders>
              <w:top w:val="nil"/>
              <w:left w:val="nil"/>
              <w:bottom w:val="single" w:sz="4" w:space="0" w:color="auto"/>
              <w:right w:val="single" w:sz="4" w:space="0" w:color="auto"/>
            </w:tcBorders>
            <w:shd w:val="clear" w:color="auto" w:fill="auto"/>
            <w:noWrap/>
            <w:vAlign w:val="bottom"/>
            <w:hideMark/>
          </w:tcPr>
          <w:p w14:paraId="0358104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0.117</w:t>
            </w:r>
          </w:p>
        </w:tc>
        <w:tc>
          <w:tcPr>
            <w:tcW w:w="809" w:type="dxa"/>
            <w:tcBorders>
              <w:top w:val="nil"/>
              <w:left w:val="nil"/>
              <w:bottom w:val="single" w:sz="4" w:space="0" w:color="auto"/>
              <w:right w:val="single" w:sz="4" w:space="0" w:color="auto"/>
            </w:tcBorders>
            <w:shd w:val="clear" w:color="auto" w:fill="auto"/>
            <w:noWrap/>
            <w:vAlign w:val="bottom"/>
            <w:hideMark/>
          </w:tcPr>
          <w:p w14:paraId="6475FE8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0.107</w:t>
            </w:r>
          </w:p>
        </w:tc>
        <w:tc>
          <w:tcPr>
            <w:tcW w:w="809" w:type="dxa"/>
            <w:tcBorders>
              <w:top w:val="nil"/>
              <w:left w:val="nil"/>
              <w:bottom w:val="single" w:sz="4" w:space="0" w:color="auto"/>
              <w:right w:val="single" w:sz="4" w:space="0" w:color="auto"/>
            </w:tcBorders>
            <w:shd w:val="clear" w:color="auto" w:fill="auto"/>
            <w:noWrap/>
            <w:vAlign w:val="bottom"/>
            <w:hideMark/>
          </w:tcPr>
          <w:p w14:paraId="1DB2C03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0.151</w:t>
            </w:r>
          </w:p>
        </w:tc>
        <w:tc>
          <w:tcPr>
            <w:tcW w:w="809" w:type="dxa"/>
            <w:tcBorders>
              <w:top w:val="nil"/>
              <w:left w:val="nil"/>
              <w:bottom w:val="single" w:sz="4" w:space="0" w:color="auto"/>
              <w:right w:val="single" w:sz="4" w:space="0" w:color="auto"/>
            </w:tcBorders>
            <w:shd w:val="clear" w:color="auto" w:fill="auto"/>
            <w:noWrap/>
            <w:vAlign w:val="bottom"/>
            <w:hideMark/>
          </w:tcPr>
          <w:p w14:paraId="6D83B2E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0.092</w:t>
            </w:r>
          </w:p>
        </w:tc>
        <w:tc>
          <w:tcPr>
            <w:tcW w:w="809" w:type="dxa"/>
            <w:tcBorders>
              <w:top w:val="nil"/>
              <w:left w:val="nil"/>
              <w:bottom w:val="single" w:sz="4" w:space="0" w:color="auto"/>
              <w:right w:val="single" w:sz="4" w:space="0" w:color="auto"/>
            </w:tcBorders>
            <w:shd w:val="clear" w:color="auto" w:fill="auto"/>
            <w:noWrap/>
            <w:vAlign w:val="bottom"/>
            <w:hideMark/>
          </w:tcPr>
          <w:p w14:paraId="7073FE7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0.493</w:t>
            </w:r>
          </w:p>
        </w:tc>
        <w:tc>
          <w:tcPr>
            <w:tcW w:w="809" w:type="dxa"/>
            <w:tcBorders>
              <w:top w:val="nil"/>
              <w:left w:val="nil"/>
              <w:bottom w:val="single" w:sz="4" w:space="0" w:color="auto"/>
              <w:right w:val="single" w:sz="4" w:space="0" w:color="auto"/>
            </w:tcBorders>
            <w:shd w:val="clear" w:color="auto" w:fill="auto"/>
            <w:noWrap/>
            <w:vAlign w:val="bottom"/>
            <w:hideMark/>
          </w:tcPr>
          <w:p w14:paraId="2CF7243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0.014</w:t>
            </w:r>
          </w:p>
        </w:tc>
        <w:tc>
          <w:tcPr>
            <w:tcW w:w="809" w:type="dxa"/>
            <w:tcBorders>
              <w:top w:val="nil"/>
              <w:left w:val="nil"/>
              <w:bottom w:val="single" w:sz="4" w:space="0" w:color="auto"/>
              <w:right w:val="single" w:sz="4" w:space="0" w:color="auto"/>
            </w:tcBorders>
            <w:shd w:val="clear" w:color="auto" w:fill="auto"/>
            <w:noWrap/>
            <w:vAlign w:val="bottom"/>
            <w:hideMark/>
          </w:tcPr>
          <w:p w14:paraId="2035BA0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0.081</w:t>
            </w:r>
          </w:p>
        </w:tc>
        <w:tc>
          <w:tcPr>
            <w:tcW w:w="809" w:type="dxa"/>
            <w:tcBorders>
              <w:top w:val="nil"/>
              <w:left w:val="nil"/>
              <w:bottom w:val="single" w:sz="4" w:space="0" w:color="auto"/>
              <w:right w:val="single" w:sz="4" w:space="0" w:color="auto"/>
            </w:tcBorders>
            <w:shd w:val="clear" w:color="auto" w:fill="auto"/>
            <w:noWrap/>
            <w:vAlign w:val="bottom"/>
            <w:hideMark/>
          </w:tcPr>
          <w:p w14:paraId="482EB38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0.021</w:t>
            </w:r>
          </w:p>
        </w:tc>
      </w:tr>
      <w:tr w:rsidR="00CE6F4E" w:rsidRPr="00CE6F4E" w14:paraId="3BAFEBC3"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6B53C78D"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GSM2256752_9285451194_R03C01</w:t>
            </w:r>
          </w:p>
        </w:tc>
        <w:tc>
          <w:tcPr>
            <w:tcW w:w="809" w:type="dxa"/>
            <w:tcBorders>
              <w:top w:val="nil"/>
              <w:left w:val="nil"/>
              <w:bottom w:val="single" w:sz="4" w:space="0" w:color="auto"/>
              <w:right w:val="single" w:sz="4" w:space="0" w:color="auto"/>
            </w:tcBorders>
            <w:shd w:val="clear" w:color="auto" w:fill="auto"/>
            <w:noWrap/>
            <w:vAlign w:val="bottom"/>
            <w:hideMark/>
          </w:tcPr>
          <w:p w14:paraId="081B558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0.135</w:t>
            </w:r>
          </w:p>
        </w:tc>
        <w:tc>
          <w:tcPr>
            <w:tcW w:w="809" w:type="dxa"/>
            <w:tcBorders>
              <w:top w:val="nil"/>
              <w:left w:val="nil"/>
              <w:bottom w:val="single" w:sz="4" w:space="0" w:color="auto"/>
              <w:right w:val="single" w:sz="4" w:space="0" w:color="auto"/>
            </w:tcBorders>
            <w:shd w:val="clear" w:color="auto" w:fill="auto"/>
            <w:noWrap/>
            <w:vAlign w:val="bottom"/>
            <w:hideMark/>
          </w:tcPr>
          <w:p w14:paraId="1BABCAE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0.261</w:t>
            </w:r>
          </w:p>
        </w:tc>
        <w:tc>
          <w:tcPr>
            <w:tcW w:w="809" w:type="dxa"/>
            <w:tcBorders>
              <w:top w:val="nil"/>
              <w:left w:val="nil"/>
              <w:bottom w:val="single" w:sz="4" w:space="0" w:color="auto"/>
              <w:right w:val="single" w:sz="4" w:space="0" w:color="auto"/>
            </w:tcBorders>
            <w:shd w:val="clear" w:color="auto" w:fill="auto"/>
            <w:noWrap/>
            <w:vAlign w:val="bottom"/>
            <w:hideMark/>
          </w:tcPr>
          <w:p w14:paraId="289474C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0.200</w:t>
            </w:r>
          </w:p>
        </w:tc>
        <w:tc>
          <w:tcPr>
            <w:tcW w:w="809" w:type="dxa"/>
            <w:tcBorders>
              <w:top w:val="nil"/>
              <w:left w:val="nil"/>
              <w:bottom w:val="single" w:sz="4" w:space="0" w:color="auto"/>
              <w:right w:val="single" w:sz="4" w:space="0" w:color="auto"/>
            </w:tcBorders>
            <w:shd w:val="clear" w:color="auto" w:fill="auto"/>
            <w:noWrap/>
            <w:vAlign w:val="bottom"/>
            <w:hideMark/>
          </w:tcPr>
          <w:p w14:paraId="62510D9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0.079</w:t>
            </w:r>
          </w:p>
        </w:tc>
        <w:tc>
          <w:tcPr>
            <w:tcW w:w="809" w:type="dxa"/>
            <w:tcBorders>
              <w:top w:val="nil"/>
              <w:left w:val="nil"/>
              <w:bottom w:val="single" w:sz="4" w:space="0" w:color="auto"/>
              <w:right w:val="single" w:sz="4" w:space="0" w:color="auto"/>
            </w:tcBorders>
            <w:shd w:val="clear" w:color="auto" w:fill="auto"/>
            <w:noWrap/>
            <w:vAlign w:val="bottom"/>
            <w:hideMark/>
          </w:tcPr>
          <w:p w14:paraId="5A828FF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0.265</w:t>
            </w:r>
          </w:p>
        </w:tc>
        <w:tc>
          <w:tcPr>
            <w:tcW w:w="809" w:type="dxa"/>
            <w:tcBorders>
              <w:top w:val="nil"/>
              <w:left w:val="nil"/>
              <w:bottom w:val="single" w:sz="4" w:space="0" w:color="auto"/>
              <w:right w:val="single" w:sz="4" w:space="0" w:color="auto"/>
            </w:tcBorders>
            <w:shd w:val="clear" w:color="auto" w:fill="auto"/>
            <w:noWrap/>
            <w:vAlign w:val="bottom"/>
            <w:hideMark/>
          </w:tcPr>
          <w:p w14:paraId="5DDA3FE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18D2C28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0.100</w:t>
            </w:r>
          </w:p>
        </w:tc>
        <w:tc>
          <w:tcPr>
            <w:tcW w:w="809" w:type="dxa"/>
            <w:tcBorders>
              <w:top w:val="nil"/>
              <w:left w:val="nil"/>
              <w:bottom w:val="single" w:sz="4" w:space="0" w:color="auto"/>
              <w:right w:val="single" w:sz="4" w:space="0" w:color="auto"/>
            </w:tcBorders>
            <w:shd w:val="clear" w:color="auto" w:fill="auto"/>
            <w:noWrap/>
            <w:vAlign w:val="bottom"/>
            <w:hideMark/>
          </w:tcPr>
          <w:p w14:paraId="687DC30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0.086</w:t>
            </w:r>
          </w:p>
        </w:tc>
      </w:tr>
      <w:tr w:rsidR="00CE6F4E" w:rsidRPr="00CE6F4E" w14:paraId="02A0BAA7"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66F47A38"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GSM2256753_9285451112_R06C01</w:t>
            </w:r>
          </w:p>
        </w:tc>
        <w:tc>
          <w:tcPr>
            <w:tcW w:w="809" w:type="dxa"/>
            <w:tcBorders>
              <w:top w:val="nil"/>
              <w:left w:val="nil"/>
              <w:bottom w:val="single" w:sz="4" w:space="0" w:color="auto"/>
              <w:right w:val="single" w:sz="4" w:space="0" w:color="auto"/>
            </w:tcBorders>
            <w:shd w:val="clear" w:color="auto" w:fill="auto"/>
            <w:noWrap/>
            <w:vAlign w:val="bottom"/>
            <w:hideMark/>
          </w:tcPr>
          <w:p w14:paraId="4C01A32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0.140</w:t>
            </w:r>
          </w:p>
        </w:tc>
        <w:tc>
          <w:tcPr>
            <w:tcW w:w="809" w:type="dxa"/>
            <w:tcBorders>
              <w:top w:val="nil"/>
              <w:left w:val="nil"/>
              <w:bottom w:val="single" w:sz="4" w:space="0" w:color="auto"/>
              <w:right w:val="single" w:sz="4" w:space="0" w:color="auto"/>
            </w:tcBorders>
            <w:shd w:val="clear" w:color="auto" w:fill="auto"/>
            <w:noWrap/>
            <w:vAlign w:val="bottom"/>
            <w:hideMark/>
          </w:tcPr>
          <w:p w14:paraId="75DC6C0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0.107</w:t>
            </w:r>
          </w:p>
        </w:tc>
        <w:tc>
          <w:tcPr>
            <w:tcW w:w="809" w:type="dxa"/>
            <w:tcBorders>
              <w:top w:val="nil"/>
              <w:left w:val="nil"/>
              <w:bottom w:val="single" w:sz="4" w:space="0" w:color="auto"/>
              <w:right w:val="single" w:sz="4" w:space="0" w:color="auto"/>
            </w:tcBorders>
            <w:shd w:val="clear" w:color="auto" w:fill="auto"/>
            <w:noWrap/>
            <w:vAlign w:val="bottom"/>
            <w:hideMark/>
          </w:tcPr>
          <w:p w14:paraId="24291B1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0.156</w:t>
            </w:r>
          </w:p>
        </w:tc>
        <w:tc>
          <w:tcPr>
            <w:tcW w:w="809" w:type="dxa"/>
            <w:tcBorders>
              <w:top w:val="nil"/>
              <w:left w:val="nil"/>
              <w:bottom w:val="single" w:sz="4" w:space="0" w:color="auto"/>
              <w:right w:val="single" w:sz="4" w:space="0" w:color="auto"/>
            </w:tcBorders>
            <w:shd w:val="clear" w:color="auto" w:fill="auto"/>
            <w:noWrap/>
            <w:vAlign w:val="bottom"/>
            <w:hideMark/>
          </w:tcPr>
          <w:p w14:paraId="580207F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0.091</w:t>
            </w:r>
          </w:p>
        </w:tc>
        <w:tc>
          <w:tcPr>
            <w:tcW w:w="809" w:type="dxa"/>
            <w:tcBorders>
              <w:top w:val="nil"/>
              <w:left w:val="nil"/>
              <w:bottom w:val="single" w:sz="4" w:space="0" w:color="auto"/>
              <w:right w:val="single" w:sz="4" w:space="0" w:color="auto"/>
            </w:tcBorders>
            <w:shd w:val="clear" w:color="auto" w:fill="auto"/>
            <w:noWrap/>
            <w:vAlign w:val="bottom"/>
            <w:hideMark/>
          </w:tcPr>
          <w:p w14:paraId="60F8862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0.443</w:t>
            </w:r>
          </w:p>
        </w:tc>
        <w:tc>
          <w:tcPr>
            <w:tcW w:w="809" w:type="dxa"/>
            <w:tcBorders>
              <w:top w:val="nil"/>
              <w:left w:val="nil"/>
              <w:bottom w:val="single" w:sz="4" w:space="0" w:color="auto"/>
              <w:right w:val="single" w:sz="4" w:space="0" w:color="auto"/>
            </w:tcBorders>
            <w:shd w:val="clear" w:color="auto" w:fill="auto"/>
            <w:noWrap/>
            <w:vAlign w:val="bottom"/>
            <w:hideMark/>
          </w:tcPr>
          <w:p w14:paraId="393FE7A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0.001</w:t>
            </w:r>
          </w:p>
        </w:tc>
        <w:tc>
          <w:tcPr>
            <w:tcW w:w="809" w:type="dxa"/>
            <w:tcBorders>
              <w:top w:val="nil"/>
              <w:left w:val="nil"/>
              <w:bottom w:val="single" w:sz="4" w:space="0" w:color="auto"/>
              <w:right w:val="single" w:sz="4" w:space="0" w:color="auto"/>
            </w:tcBorders>
            <w:shd w:val="clear" w:color="auto" w:fill="auto"/>
            <w:noWrap/>
            <w:vAlign w:val="bottom"/>
            <w:hideMark/>
          </w:tcPr>
          <w:p w14:paraId="63A5D45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0.126</w:t>
            </w:r>
          </w:p>
        </w:tc>
        <w:tc>
          <w:tcPr>
            <w:tcW w:w="809" w:type="dxa"/>
            <w:tcBorders>
              <w:top w:val="nil"/>
              <w:left w:val="nil"/>
              <w:bottom w:val="single" w:sz="4" w:space="0" w:color="auto"/>
              <w:right w:val="single" w:sz="4" w:space="0" w:color="auto"/>
            </w:tcBorders>
            <w:shd w:val="clear" w:color="auto" w:fill="auto"/>
            <w:noWrap/>
            <w:vAlign w:val="bottom"/>
            <w:hideMark/>
          </w:tcPr>
          <w:p w14:paraId="6BCF168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0.055</w:t>
            </w:r>
          </w:p>
        </w:tc>
      </w:tr>
      <w:tr w:rsidR="00CE6F4E" w:rsidRPr="00CE6F4E" w14:paraId="7F27F2D1"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6B25385C"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GSM2256754_9285451114_R03C02</w:t>
            </w:r>
          </w:p>
        </w:tc>
        <w:tc>
          <w:tcPr>
            <w:tcW w:w="809" w:type="dxa"/>
            <w:tcBorders>
              <w:top w:val="nil"/>
              <w:left w:val="nil"/>
              <w:bottom w:val="single" w:sz="4" w:space="0" w:color="auto"/>
              <w:right w:val="single" w:sz="4" w:space="0" w:color="auto"/>
            </w:tcBorders>
            <w:shd w:val="clear" w:color="auto" w:fill="auto"/>
            <w:noWrap/>
            <w:vAlign w:val="bottom"/>
            <w:hideMark/>
          </w:tcPr>
          <w:p w14:paraId="0DF01B4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0.091</w:t>
            </w:r>
          </w:p>
        </w:tc>
        <w:tc>
          <w:tcPr>
            <w:tcW w:w="809" w:type="dxa"/>
            <w:tcBorders>
              <w:top w:val="nil"/>
              <w:left w:val="nil"/>
              <w:bottom w:val="single" w:sz="4" w:space="0" w:color="auto"/>
              <w:right w:val="single" w:sz="4" w:space="0" w:color="auto"/>
            </w:tcBorders>
            <w:shd w:val="clear" w:color="auto" w:fill="auto"/>
            <w:noWrap/>
            <w:vAlign w:val="bottom"/>
            <w:hideMark/>
          </w:tcPr>
          <w:p w14:paraId="4F528AD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0.178</w:t>
            </w:r>
          </w:p>
        </w:tc>
        <w:tc>
          <w:tcPr>
            <w:tcW w:w="809" w:type="dxa"/>
            <w:tcBorders>
              <w:top w:val="nil"/>
              <w:left w:val="nil"/>
              <w:bottom w:val="single" w:sz="4" w:space="0" w:color="auto"/>
              <w:right w:val="single" w:sz="4" w:space="0" w:color="auto"/>
            </w:tcBorders>
            <w:shd w:val="clear" w:color="auto" w:fill="auto"/>
            <w:noWrap/>
            <w:vAlign w:val="bottom"/>
            <w:hideMark/>
          </w:tcPr>
          <w:p w14:paraId="2CA642F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0.260</w:t>
            </w:r>
          </w:p>
        </w:tc>
        <w:tc>
          <w:tcPr>
            <w:tcW w:w="809" w:type="dxa"/>
            <w:tcBorders>
              <w:top w:val="nil"/>
              <w:left w:val="nil"/>
              <w:bottom w:val="single" w:sz="4" w:space="0" w:color="auto"/>
              <w:right w:val="single" w:sz="4" w:space="0" w:color="auto"/>
            </w:tcBorders>
            <w:shd w:val="clear" w:color="auto" w:fill="auto"/>
            <w:noWrap/>
            <w:vAlign w:val="bottom"/>
            <w:hideMark/>
          </w:tcPr>
          <w:p w14:paraId="0163A8D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0.070</w:t>
            </w:r>
          </w:p>
        </w:tc>
        <w:tc>
          <w:tcPr>
            <w:tcW w:w="809" w:type="dxa"/>
            <w:tcBorders>
              <w:top w:val="nil"/>
              <w:left w:val="nil"/>
              <w:bottom w:val="single" w:sz="4" w:space="0" w:color="auto"/>
              <w:right w:val="single" w:sz="4" w:space="0" w:color="auto"/>
            </w:tcBorders>
            <w:shd w:val="clear" w:color="auto" w:fill="auto"/>
            <w:noWrap/>
            <w:vAlign w:val="bottom"/>
            <w:hideMark/>
          </w:tcPr>
          <w:p w14:paraId="67501E6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0.269</w:t>
            </w:r>
          </w:p>
        </w:tc>
        <w:tc>
          <w:tcPr>
            <w:tcW w:w="809" w:type="dxa"/>
            <w:tcBorders>
              <w:top w:val="nil"/>
              <w:left w:val="nil"/>
              <w:bottom w:val="single" w:sz="4" w:space="0" w:color="auto"/>
              <w:right w:val="single" w:sz="4" w:space="0" w:color="auto"/>
            </w:tcBorders>
            <w:shd w:val="clear" w:color="auto" w:fill="auto"/>
            <w:noWrap/>
            <w:vAlign w:val="bottom"/>
            <w:hideMark/>
          </w:tcPr>
          <w:p w14:paraId="07AB7CB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58DD0E6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0.169</w:t>
            </w:r>
          </w:p>
        </w:tc>
        <w:tc>
          <w:tcPr>
            <w:tcW w:w="809" w:type="dxa"/>
            <w:tcBorders>
              <w:top w:val="nil"/>
              <w:left w:val="nil"/>
              <w:bottom w:val="single" w:sz="4" w:space="0" w:color="auto"/>
              <w:right w:val="single" w:sz="4" w:space="0" w:color="auto"/>
            </w:tcBorders>
            <w:shd w:val="clear" w:color="auto" w:fill="auto"/>
            <w:noWrap/>
            <w:vAlign w:val="bottom"/>
            <w:hideMark/>
          </w:tcPr>
          <w:p w14:paraId="337DE0D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0.067</w:t>
            </w:r>
          </w:p>
        </w:tc>
      </w:tr>
      <w:tr w:rsidR="00CE6F4E" w:rsidRPr="00CE6F4E" w14:paraId="228B0B91"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3A9B4425"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GSM2256755_9285451112_R05C01</w:t>
            </w:r>
          </w:p>
        </w:tc>
        <w:tc>
          <w:tcPr>
            <w:tcW w:w="809" w:type="dxa"/>
            <w:tcBorders>
              <w:top w:val="nil"/>
              <w:left w:val="nil"/>
              <w:bottom w:val="single" w:sz="4" w:space="0" w:color="auto"/>
              <w:right w:val="single" w:sz="4" w:space="0" w:color="auto"/>
            </w:tcBorders>
            <w:shd w:val="clear" w:color="auto" w:fill="auto"/>
            <w:noWrap/>
            <w:vAlign w:val="bottom"/>
            <w:hideMark/>
          </w:tcPr>
          <w:p w14:paraId="719221F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0.073</w:t>
            </w:r>
          </w:p>
        </w:tc>
        <w:tc>
          <w:tcPr>
            <w:tcW w:w="809" w:type="dxa"/>
            <w:tcBorders>
              <w:top w:val="nil"/>
              <w:left w:val="nil"/>
              <w:bottom w:val="single" w:sz="4" w:space="0" w:color="auto"/>
              <w:right w:val="single" w:sz="4" w:space="0" w:color="auto"/>
            </w:tcBorders>
            <w:shd w:val="clear" w:color="auto" w:fill="auto"/>
            <w:noWrap/>
            <w:vAlign w:val="bottom"/>
            <w:hideMark/>
          </w:tcPr>
          <w:p w14:paraId="0E2E21D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0.196</w:t>
            </w:r>
          </w:p>
        </w:tc>
        <w:tc>
          <w:tcPr>
            <w:tcW w:w="809" w:type="dxa"/>
            <w:tcBorders>
              <w:top w:val="nil"/>
              <w:left w:val="nil"/>
              <w:bottom w:val="single" w:sz="4" w:space="0" w:color="auto"/>
              <w:right w:val="single" w:sz="4" w:space="0" w:color="auto"/>
            </w:tcBorders>
            <w:shd w:val="clear" w:color="auto" w:fill="auto"/>
            <w:noWrap/>
            <w:vAlign w:val="bottom"/>
            <w:hideMark/>
          </w:tcPr>
          <w:p w14:paraId="1AD489E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0.162</w:t>
            </w:r>
          </w:p>
        </w:tc>
        <w:tc>
          <w:tcPr>
            <w:tcW w:w="809" w:type="dxa"/>
            <w:tcBorders>
              <w:top w:val="nil"/>
              <w:left w:val="nil"/>
              <w:bottom w:val="single" w:sz="4" w:space="0" w:color="auto"/>
              <w:right w:val="single" w:sz="4" w:space="0" w:color="auto"/>
            </w:tcBorders>
            <w:shd w:val="clear" w:color="auto" w:fill="auto"/>
            <w:noWrap/>
            <w:vAlign w:val="bottom"/>
            <w:hideMark/>
          </w:tcPr>
          <w:p w14:paraId="66BA114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0.099</w:t>
            </w:r>
          </w:p>
        </w:tc>
        <w:tc>
          <w:tcPr>
            <w:tcW w:w="809" w:type="dxa"/>
            <w:tcBorders>
              <w:top w:val="nil"/>
              <w:left w:val="nil"/>
              <w:bottom w:val="single" w:sz="4" w:space="0" w:color="auto"/>
              <w:right w:val="single" w:sz="4" w:space="0" w:color="auto"/>
            </w:tcBorders>
            <w:shd w:val="clear" w:color="auto" w:fill="auto"/>
            <w:noWrap/>
            <w:vAlign w:val="bottom"/>
            <w:hideMark/>
          </w:tcPr>
          <w:p w14:paraId="0B35551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0.450</w:t>
            </w:r>
          </w:p>
        </w:tc>
        <w:tc>
          <w:tcPr>
            <w:tcW w:w="809" w:type="dxa"/>
            <w:tcBorders>
              <w:top w:val="nil"/>
              <w:left w:val="nil"/>
              <w:bottom w:val="single" w:sz="4" w:space="0" w:color="auto"/>
              <w:right w:val="single" w:sz="4" w:space="0" w:color="auto"/>
            </w:tcBorders>
            <w:shd w:val="clear" w:color="auto" w:fill="auto"/>
            <w:noWrap/>
            <w:vAlign w:val="bottom"/>
            <w:hideMark/>
          </w:tcPr>
          <w:p w14:paraId="180D2E3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4CB2C0E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0.069</w:t>
            </w:r>
          </w:p>
        </w:tc>
        <w:tc>
          <w:tcPr>
            <w:tcW w:w="809" w:type="dxa"/>
            <w:tcBorders>
              <w:top w:val="nil"/>
              <w:left w:val="nil"/>
              <w:bottom w:val="single" w:sz="4" w:space="0" w:color="auto"/>
              <w:right w:val="single" w:sz="4" w:space="0" w:color="auto"/>
            </w:tcBorders>
            <w:shd w:val="clear" w:color="auto" w:fill="auto"/>
            <w:noWrap/>
            <w:vAlign w:val="bottom"/>
            <w:hideMark/>
          </w:tcPr>
          <w:p w14:paraId="00A0593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0.003</w:t>
            </w:r>
          </w:p>
        </w:tc>
      </w:tr>
      <w:tr w:rsidR="00CE6F4E" w:rsidRPr="00CE6F4E" w14:paraId="59B0996D"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4B476DD4"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GSM2256756_9285451126_R03C01</w:t>
            </w:r>
          </w:p>
        </w:tc>
        <w:tc>
          <w:tcPr>
            <w:tcW w:w="809" w:type="dxa"/>
            <w:tcBorders>
              <w:top w:val="nil"/>
              <w:left w:val="nil"/>
              <w:bottom w:val="single" w:sz="4" w:space="0" w:color="auto"/>
              <w:right w:val="single" w:sz="4" w:space="0" w:color="auto"/>
            </w:tcBorders>
            <w:shd w:val="clear" w:color="auto" w:fill="auto"/>
            <w:noWrap/>
            <w:vAlign w:val="bottom"/>
            <w:hideMark/>
          </w:tcPr>
          <w:p w14:paraId="0E4D2D2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0.163</w:t>
            </w:r>
          </w:p>
        </w:tc>
        <w:tc>
          <w:tcPr>
            <w:tcW w:w="809" w:type="dxa"/>
            <w:tcBorders>
              <w:top w:val="nil"/>
              <w:left w:val="nil"/>
              <w:bottom w:val="single" w:sz="4" w:space="0" w:color="auto"/>
              <w:right w:val="single" w:sz="4" w:space="0" w:color="auto"/>
            </w:tcBorders>
            <w:shd w:val="clear" w:color="auto" w:fill="auto"/>
            <w:noWrap/>
            <w:vAlign w:val="bottom"/>
            <w:hideMark/>
          </w:tcPr>
          <w:p w14:paraId="41CB00B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0.119</w:t>
            </w:r>
          </w:p>
        </w:tc>
        <w:tc>
          <w:tcPr>
            <w:tcW w:w="809" w:type="dxa"/>
            <w:tcBorders>
              <w:top w:val="nil"/>
              <w:left w:val="nil"/>
              <w:bottom w:val="single" w:sz="4" w:space="0" w:color="auto"/>
              <w:right w:val="single" w:sz="4" w:space="0" w:color="auto"/>
            </w:tcBorders>
            <w:shd w:val="clear" w:color="auto" w:fill="auto"/>
            <w:noWrap/>
            <w:vAlign w:val="bottom"/>
            <w:hideMark/>
          </w:tcPr>
          <w:p w14:paraId="23E6955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0.170</w:t>
            </w:r>
          </w:p>
        </w:tc>
        <w:tc>
          <w:tcPr>
            <w:tcW w:w="809" w:type="dxa"/>
            <w:tcBorders>
              <w:top w:val="nil"/>
              <w:left w:val="nil"/>
              <w:bottom w:val="single" w:sz="4" w:space="0" w:color="auto"/>
              <w:right w:val="single" w:sz="4" w:space="0" w:color="auto"/>
            </w:tcBorders>
            <w:shd w:val="clear" w:color="auto" w:fill="auto"/>
            <w:noWrap/>
            <w:vAlign w:val="bottom"/>
            <w:hideMark/>
          </w:tcPr>
          <w:p w14:paraId="5FFBFAE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0.095</w:t>
            </w:r>
          </w:p>
        </w:tc>
        <w:tc>
          <w:tcPr>
            <w:tcW w:w="809" w:type="dxa"/>
            <w:tcBorders>
              <w:top w:val="nil"/>
              <w:left w:val="nil"/>
              <w:bottom w:val="single" w:sz="4" w:space="0" w:color="auto"/>
              <w:right w:val="single" w:sz="4" w:space="0" w:color="auto"/>
            </w:tcBorders>
            <w:shd w:val="clear" w:color="auto" w:fill="auto"/>
            <w:noWrap/>
            <w:vAlign w:val="bottom"/>
            <w:hideMark/>
          </w:tcPr>
          <w:p w14:paraId="60D64B8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0.263</w:t>
            </w:r>
          </w:p>
        </w:tc>
        <w:tc>
          <w:tcPr>
            <w:tcW w:w="809" w:type="dxa"/>
            <w:tcBorders>
              <w:top w:val="nil"/>
              <w:left w:val="nil"/>
              <w:bottom w:val="single" w:sz="4" w:space="0" w:color="auto"/>
              <w:right w:val="single" w:sz="4" w:space="0" w:color="auto"/>
            </w:tcBorders>
            <w:shd w:val="clear" w:color="auto" w:fill="auto"/>
            <w:noWrap/>
            <w:vAlign w:val="bottom"/>
            <w:hideMark/>
          </w:tcPr>
          <w:p w14:paraId="181BAC4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78AC981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0.243</w:t>
            </w:r>
          </w:p>
        </w:tc>
        <w:tc>
          <w:tcPr>
            <w:tcW w:w="809" w:type="dxa"/>
            <w:tcBorders>
              <w:top w:val="nil"/>
              <w:left w:val="nil"/>
              <w:bottom w:val="single" w:sz="4" w:space="0" w:color="auto"/>
              <w:right w:val="single" w:sz="4" w:space="0" w:color="auto"/>
            </w:tcBorders>
            <w:shd w:val="clear" w:color="auto" w:fill="auto"/>
            <w:noWrap/>
            <w:vAlign w:val="bottom"/>
            <w:hideMark/>
          </w:tcPr>
          <w:p w14:paraId="1052F5E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0.138</w:t>
            </w:r>
          </w:p>
        </w:tc>
      </w:tr>
      <w:tr w:rsidR="00CE6F4E" w:rsidRPr="00CE6F4E" w14:paraId="4D4B6EF4"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66FAC3C3"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GSM2256757_9285451142_R01C02</w:t>
            </w:r>
          </w:p>
        </w:tc>
        <w:tc>
          <w:tcPr>
            <w:tcW w:w="809" w:type="dxa"/>
            <w:tcBorders>
              <w:top w:val="nil"/>
              <w:left w:val="nil"/>
              <w:bottom w:val="single" w:sz="4" w:space="0" w:color="auto"/>
              <w:right w:val="single" w:sz="4" w:space="0" w:color="auto"/>
            </w:tcBorders>
            <w:shd w:val="clear" w:color="auto" w:fill="auto"/>
            <w:noWrap/>
            <w:vAlign w:val="bottom"/>
            <w:hideMark/>
          </w:tcPr>
          <w:p w14:paraId="3D34EF8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0.081</w:t>
            </w:r>
          </w:p>
        </w:tc>
        <w:tc>
          <w:tcPr>
            <w:tcW w:w="809" w:type="dxa"/>
            <w:tcBorders>
              <w:top w:val="nil"/>
              <w:left w:val="nil"/>
              <w:bottom w:val="single" w:sz="4" w:space="0" w:color="auto"/>
              <w:right w:val="single" w:sz="4" w:space="0" w:color="auto"/>
            </w:tcBorders>
            <w:shd w:val="clear" w:color="auto" w:fill="auto"/>
            <w:noWrap/>
            <w:vAlign w:val="bottom"/>
            <w:hideMark/>
          </w:tcPr>
          <w:p w14:paraId="32D5BFC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0.094</w:t>
            </w:r>
          </w:p>
        </w:tc>
        <w:tc>
          <w:tcPr>
            <w:tcW w:w="809" w:type="dxa"/>
            <w:tcBorders>
              <w:top w:val="nil"/>
              <w:left w:val="nil"/>
              <w:bottom w:val="single" w:sz="4" w:space="0" w:color="auto"/>
              <w:right w:val="single" w:sz="4" w:space="0" w:color="auto"/>
            </w:tcBorders>
            <w:shd w:val="clear" w:color="auto" w:fill="auto"/>
            <w:noWrap/>
            <w:vAlign w:val="bottom"/>
            <w:hideMark/>
          </w:tcPr>
          <w:p w14:paraId="4D2BBFF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0.155</w:t>
            </w:r>
          </w:p>
        </w:tc>
        <w:tc>
          <w:tcPr>
            <w:tcW w:w="809" w:type="dxa"/>
            <w:tcBorders>
              <w:top w:val="nil"/>
              <w:left w:val="nil"/>
              <w:bottom w:val="single" w:sz="4" w:space="0" w:color="auto"/>
              <w:right w:val="single" w:sz="4" w:space="0" w:color="auto"/>
            </w:tcBorders>
            <w:shd w:val="clear" w:color="auto" w:fill="auto"/>
            <w:noWrap/>
            <w:vAlign w:val="bottom"/>
            <w:hideMark/>
          </w:tcPr>
          <w:p w14:paraId="22702BD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0.090</w:t>
            </w:r>
          </w:p>
        </w:tc>
        <w:tc>
          <w:tcPr>
            <w:tcW w:w="809" w:type="dxa"/>
            <w:tcBorders>
              <w:top w:val="nil"/>
              <w:left w:val="nil"/>
              <w:bottom w:val="single" w:sz="4" w:space="0" w:color="auto"/>
              <w:right w:val="single" w:sz="4" w:space="0" w:color="auto"/>
            </w:tcBorders>
            <w:shd w:val="clear" w:color="auto" w:fill="auto"/>
            <w:noWrap/>
            <w:vAlign w:val="bottom"/>
            <w:hideMark/>
          </w:tcPr>
          <w:p w14:paraId="444DB68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0.509</w:t>
            </w:r>
          </w:p>
        </w:tc>
        <w:tc>
          <w:tcPr>
            <w:tcW w:w="809" w:type="dxa"/>
            <w:tcBorders>
              <w:top w:val="nil"/>
              <w:left w:val="nil"/>
              <w:bottom w:val="single" w:sz="4" w:space="0" w:color="auto"/>
              <w:right w:val="single" w:sz="4" w:space="0" w:color="auto"/>
            </w:tcBorders>
            <w:shd w:val="clear" w:color="auto" w:fill="auto"/>
            <w:noWrap/>
            <w:vAlign w:val="bottom"/>
            <w:hideMark/>
          </w:tcPr>
          <w:p w14:paraId="746075C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3393C64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0.108</w:t>
            </w:r>
          </w:p>
        </w:tc>
        <w:tc>
          <w:tcPr>
            <w:tcW w:w="809" w:type="dxa"/>
            <w:tcBorders>
              <w:top w:val="nil"/>
              <w:left w:val="nil"/>
              <w:bottom w:val="single" w:sz="4" w:space="0" w:color="auto"/>
              <w:right w:val="single" w:sz="4" w:space="0" w:color="auto"/>
            </w:tcBorders>
            <w:shd w:val="clear" w:color="auto" w:fill="auto"/>
            <w:noWrap/>
            <w:vAlign w:val="bottom"/>
            <w:hideMark/>
          </w:tcPr>
          <w:p w14:paraId="472ABAC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0.049</w:t>
            </w:r>
          </w:p>
        </w:tc>
      </w:tr>
      <w:tr w:rsidR="00CE6F4E" w:rsidRPr="00CE6F4E" w14:paraId="3C7ACDCE"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61EC759C"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GSM2256758_9285451112_R02C01</w:t>
            </w:r>
          </w:p>
        </w:tc>
        <w:tc>
          <w:tcPr>
            <w:tcW w:w="809" w:type="dxa"/>
            <w:tcBorders>
              <w:top w:val="nil"/>
              <w:left w:val="nil"/>
              <w:bottom w:val="single" w:sz="4" w:space="0" w:color="auto"/>
              <w:right w:val="single" w:sz="4" w:space="0" w:color="auto"/>
            </w:tcBorders>
            <w:shd w:val="clear" w:color="auto" w:fill="auto"/>
            <w:noWrap/>
            <w:vAlign w:val="bottom"/>
            <w:hideMark/>
          </w:tcPr>
          <w:p w14:paraId="4768BBE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0.099</w:t>
            </w:r>
          </w:p>
        </w:tc>
        <w:tc>
          <w:tcPr>
            <w:tcW w:w="809" w:type="dxa"/>
            <w:tcBorders>
              <w:top w:val="nil"/>
              <w:left w:val="nil"/>
              <w:bottom w:val="single" w:sz="4" w:space="0" w:color="auto"/>
              <w:right w:val="single" w:sz="4" w:space="0" w:color="auto"/>
            </w:tcBorders>
            <w:shd w:val="clear" w:color="auto" w:fill="auto"/>
            <w:noWrap/>
            <w:vAlign w:val="bottom"/>
            <w:hideMark/>
          </w:tcPr>
          <w:p w14:paraId="17FCC19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0.065</w:t>
            </w:r>
          </w:p>
        </w:tc>
        <w:tc>
          <w:tcPr>
            <w:tcW w:w="809" w:type="dxa"/>
            <w:tcBorders>
              <w:top w:val="nil"/>
              <w:left w:val="nil"/>
              <w:bottom w:val="single" w:sz="4" w:space="0" w:color="auto"/>
              <w:right w:val="single" w:sz="4" w:space="0" w:color="auto"/>
            </w:tcBorders>
            <w:shd w:val="clear" w:color="auto" w:fill="auto"/>
            <w:noWrap/>
            <w:vAlign w:val="bottom"/>
            <w:hideMark/>
          </w:tcPr>
          <w:p w14:paraId="569C8F2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0.156</w:t>
            </w:r>
          </w:p>
        </w:tc>
        <w:tc>
          <w:tcPr>
            <w:tcW w:w="809" w:type="dxa"/>
            <w:tcBorders>
              <w:top w:val="nil"/>
              <w:left w:val="nil"/>
              <w:bottom w:val="single" w:sz="4" w:space="0" w:color="auto"/>
              <w:right w:val="single" w:sz="4" w:space="0" w:color="auto"/>
            </w:tcBorders>
            <w:shd w:val="clear" w:color="auto" w:fill="auto"/>
            <w:noWrap/>
            <w:vAlign w:val="bottom"/>
            <w:hideMark/>
          </w:tcPr>
          <w:p w14:paraId="4F2DCE2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0.084</w:t>
            </w:r>
          </w:p>
        </w:tc>
        <w:tc>
          <w:tcPr>
            <w:tcW w:w="809" w:type="dxa"/>
            <w:tcBorders>
              <w:top w:val="nil"/>
              <w:left w:val="nil"/>
              <w:bottom w:val="single" w:sz="4" w:space="0" w:color="auto"/>
              <w:right w:val="single" w:sz="4" w:space="0" w:color="auto"/>
            </w:tcBorders>
            <w:shd w:val="clear" w:color="auto" w:fill="auto"/>
            <w:noWrap/>
            <w:vAlign w:val="bottom"/>
            <w:hideMark/>
          </w:tcPr>
          <w:p w14:paraId="2B4B4E7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0.390</w:t>
            </w:r>
          </w:p>
        </w:tc>
        <w:tc>
          <w:tcPr>
            <w:tcW w:w="809" w:type="dxa"/>
            <w:tcBorders>
              <w:top w:val="nil"/>
              <w:left w:val="nil"/>
              <w:bottom w:val="single" w:sz="4" w:space="0" w:color="auto"/>
              <w:right w:val="single" w:sz="4" w:space="0" w:color="auto"/>
            </w:tcBorders>
            <w:shd w:val="clear" w:color="auto" w:fill="auto"/>
            <w:noWrap/>
            <w:vAlign w:val="bottom"/>
            <w:hideMark/>
          </w:tcPr>
          <w:p w14:paraId="030F0FD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73DE88C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0.253</w:t>
            </w:r>
          </w:p>
        </w:tc>
        <w:tc>
          <w:tcPr>
            <w:tcW w:w="809" w:type="dxa"/>
            <w:tcBorders>
              <w:top w:val="nil"/>
              <w:left w:val="nil"/>
              <w:bottom w:val="single" w:sz="4" w:space="0" w:color="auto"/>
              <w:right w:val="single" w:sz="4" w:space="0" w:color="auto"/>
            </w:tcBorders>
            <w:shd w:val="clear" w:color="auto" w:fill="auto"/>
            <w:noWrap/>
            <w:vAlign w:val="bottom"/>
            <w:hideMark/>
          </w:tcPr>
          <w:p w14:paraId="3B335CC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0.104</w:t>
            </w:r>
          </w:p>
        </w:tc>
      </w:tr>
      <w:tr w:rsidR="00CE6F4E" w:rsidRPr="00CE6F4E" w14:paraId="3E4270A3"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4E362250"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GSM2256759_9285451112_R03C02</w:t>
            </w:r>
          </w:p>
        </w:tc>
        <w:tc>
          <w:tcPr>
            <w:tcW w:w="809" w:type="dxa"/>
            <w:tcBorders>
              <w:top w:val="nil"/>
              <w:left w:val="nil"/>
              <w:bottom w:val="single" w:sz="4" w:space="0" w:color="auto"/>
              <w:right w:val="single" w:sz="4" w:space="0" w:color="auto"/>
            </w:tcBorders>
            <w:shd w:val="clear" w:color="auto" w:fill="auto"/>
            <w:noWrap/>
            <w:vAlign w:val="bottom"/>
            <w:hideMark/>
          </w:tcPr>
          <w:p w14:paraId="0DCF460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0.083</w:t>
            </w:r>
          </w:p>
        </w:tc>
        <w:tc>
          <w:tcPr>
            <w:tcW w:w="809" w:type="dxa"/>
            <w:tcBorders>
              <w:top w:val="nil"/>
              <w:left w:val="nil"/>
              <w:bottom w:val="single" w:sz="4" w:space="0" w:color="auto"/>
              <w:right w:val="single" w:sz="4" w:space="0" w:color="auto"/>
            </w:tcBorders>
            <w:shd w:val="clear" w:color="auto" w:fill="auto"/>
            <w:noWrap/>
            <w:vAlign w:val="bottom"/>
            <w:hideMark/>
          </w:tcPr>
          <w:p w14:paraId="63BE7B1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0.055</w:t>
            </w:r>
          </w:p>
        </w:tc>
        <w:tc>
          <w:tcPr>
            <w:tcW w:w="809" w:type="dxa"/>
            <w:tcBorders>
              <w:top w:val="nil"/>
              <w:left w:val="nil"/>
              <w:bottom w:val="single" w:sz="4" w:space="0" w:color="auto"/>
              <w:right w:val="single" w:sz="4" w:space="0" w:color="auto"/>
            </w:tcBorders>
            <w:shd w:val="clear" w:color="auto" w:fill="auto"/>
            <w:noWrap/>
            <w:vAlign w:val="bottom"/>
            <w:hideMark/>
          </w:tcPr>
          <w:p w14:paraId="1D86226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0.149</w:t>
            </w:r>
          </w:p>
        </w:tc>
        <w:tc>
          <w:tcPr>
            <w:tcW w:w="809" w:type="dxa"/>
            <w:tcBorders>
              <w:top w:val="nil"/>
              <w:left w:val="nil"/>
              <w:bottom w:val="single" w:sz="4" w:space="0" w:color="auto"/>
              <w:right w:val="single" w:sz="4" w:space="0" w:color="auto"/>
            </w:tcBorders>
            <w:shd w:val="clear" w:color="auto" w:fill="auto"/>
            <w:noWrap/>
            <w:vAlign w:val="bottom"/>
            <w:hideMark/>
          </w:tcPr>
          <w:p w14:paraId="3DE3014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0.090</w:t>
            </w:r>
          </w:p>
        </w:tc>
        <w:tc>
          <w:tcPr>
            <w:tcW w:w="809" w:type="dxa"/>
            <w:tcBorders>
              <w:top w:val="nil"/>
              <w:left w:val="nil"/>
              <w:bottom w:val="single" w:sz="4" w:space="0" w:color="auto"/>
              <w:right w:val="single" w:sz="4" w:space="0" w:color="auto"/>
            </w:tcBorders>
            <w:shd w:val="clear" w:color="auto" w:fill="auto"/>
            <w:noWrap/>
            <w:vAlign w:val="bottom"/>
            <w:hideMark/>
          </w:tcPr>
          <w:p w14:paraId="48B56A5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0.465</w:t>
            </w:r>
          </w:p>
        </w:tc>
        <w:tc>
          <w:tcPr>
            <w:tcW w:w="809" w:type="dxa"/>
            <w:tcBorders>
              <w:top w:val="nil"/>
              <w:left w:val="nil"/>
              <w:bottom w:val="single" w:sz="4" w:space="0" w:color="auto"/>
              <w:right w:val="single" w:sz="4" w:space="0" w:color="auto"/>
            </w:tcBorders>
            <w:shd w:val="clear" w:color="auto" w:fill="auto"/>
            <w:noWrap/>
            <w:vAlign w:val="bottom"/>
            <w:hideMark/>
          </w:tcPr>
          <w:p w14:paraId="72BD927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6DA92A5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0.195</w:t>
            </w:r>
          </w:p>
        </w:tc>
        <w:tc>
          <w:tcPr>
            <w:tcW w:w="809" w:type="dxa"/>
            <w:tcBorders>
              <w:top w:val="nil"/>
              <w:left w:val="nil"/>
              <w:bottom w:val="single" w:sz="4" w:space="0" w:color="auto"/>
              <w:right w:val="single" w:sz="4" w:space="0" w:color="auto"/>
            </w:tcBorders>
            <w:shd w:val="clear" w:color="auto" w:fill="auto"/>
            <w:noWrap/>
            <w:vAlign w:val="bottom"/>
            <w:hideMark/>
          </w:tcPr>
          <w:p w14:paraId="0DCAF5C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0.063</w:t>
            </w:r>
          </w:p>
        </w:tc>
      </w:tr>
      <w:tr w:rsidR="00CE6F4E" w:rsidRPr="00CE6F4E" w14:paraId="6042B3EF"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15E7E54C"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GSM2256760_9285451194_R01C02</w:t>
            </w:r>
          </w:p>
        </w:tc>
        <w:tc>
          <w:tcPr>
            <w:tcW w:w="809" w:type="dxa"/>
            <w:tcBorders>
              <w:top w:val="nil"/>
              <w:left w:val="nil"/>
              <w:bottom w:val="single" w:sz="4" w:space="0" w:color="auto"/>
              <w:right w:val="single" w:sz="4" w:space="0" w:color="auto"/>
            </w:tcBorders>
            <w:shd w:val="clear" w:color="auto" w:fill="auto"/>
            <w:noWrap/>
            <w:vAlign w:val="bottom"/>
            <w:hideMark/>
          </w:tcPr>
          <w:p w14:paraId="7C54646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0.094</w:t>
            </w:r>
          </w:p>
        </w:tc>
        <w:tc>
          <w:tcPr>
            <w:tcW w:w="809" w:type="dxa"/>
            <w:tcBorders>
              <w:top w:val="nil"/>
              <w:left w:val="nil"/>
              <w:bottom w:val="single" w:sz="4" w:space="0" w:color="auto"/>
              <w:right w:val="single" w:sz="4" w:space="0" w:color="auto"/>
            </w:tcBorders>
            <w:shd w:val="clear" w:color="auto" w:fill="auto"/>
            <w:noWrap/>
            <w:vAlign w:val="bottom"/>
            <w:hideMark/>
          </w:tcPr>
          <w:p w14:paraId="4C9CD4C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0.095</w:t>
            </w:r>
          </w:p>
        </w:tc>
        <w:tc>
          <w:tcPr>
            <w:tcW w:w="809" w:type="dxa"/>
            <w:tcBorders>
              <w:top w:val="nil"/>
              <w:left w:val="nil"/>
              <w:bottom w:val="single" w:sz="4" w:space="0" w:color="auto"/>
              <w:right w:val="single" w:sz="4" w:space="0" w:color="auto"/>
            </w:tcBorders>
            <w:shd w:val="clear" w:color="auto" w:fill="auto"/>
            <w:noWrap/>
            <w:vAlign w:val="bottom"/>
            <w:hideMark/>
          </w:tcPr>
          <w:p w14:paraId="379BBED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0.122</w:t>
            </w:r>
          </w:p>
        </w:tc>
        <w:tc>
          <w:tcPr>
            <w:tcW w:w="809" w:type="dxa"/>
            <w:tcBorders>
              <w:top w:val="nil"/>
              <w:left w:val="nil"/>
              <w:bottom w:val="single" w:sz="4" w:space="0" w:color="auto"/>
              <w:right w:val="single" w:sz="4" w:space="0" w:color="auto"/>
            </w:tcBorders>
            <w:shd w:val="clear" w:color="auto" w:fill="auto"/>
            <w:noWrap/>
            <w:vAlign w:val="bottom"/>
            <w:hideMark/>
          </w:tcPr>
          <w:p w14:paraId="6CF440A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0.128</w:t>
            </w:r>
          </w:p>
        </w:tc>
        <w:tc>
          <w:tcPr>
            <w:tcW w:w="809" w:type="dxa"/>
            <w:tcBorders>
              <w:top w:val="nil"/>
              <w:left w:val="nil"/>
              <w:bottom w:val="single" w:sz="4" w:space="0" w:color="auto"/>
              <w:right w:val="single" w:sz="4" w:space="0" w:color="auto"/>
            </w:tcBorders>
            <w:shd w:val="clear" w:color="auto" w:fill="auto"/>
            <w:noWrap/>
            <w:vAlign w:val="bottom"/>
            <w:hideMark/>
          </w:tcPr>
          <w:p w14:paraId="7162042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0.480</w:t>
            </w:r>
          </w:p>
        </w:tc>
        <w:tc>
          <w:tcPr>
            <w:tcW w:w="809" w:type="dxa"/>
            <w:tcBorders>
              <w:top w:val="nil"/>
              <w:left w:val="nil"/>
              <w:bottom w:val="single" w:sz="4" w:space="0" w:color="auto"/>
              <w:right w:val="single" w:sz="4" w:space="0" w:color="auto"/>
            </w:tcBorders>
            <w:shd w:val="clear" w:color="auto" w:fill="auto"/>
            <w:noWrap/>
            <w:vAlign w:val="bottom"/>
            <w:hideMark/>
          </w:tcPr>
          <w:p w14:paraId="5845A41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0.034</w:t>
            </w:r>
          </w:p>
        </w:tc>
        <w:tc>
          <w:tcPr>
            <w:tcW w:w="809" w:type="dxa"/>
            <w:tcBorders>
              <w:top w:val="nil"/>
              <w:left w:val="nil"/>
              <w:bottom w:val="single" w:sz="4" w:space="0" w:color="auto"/>
              <w:right w:val="single" w:sz="4" w:space="0" w:color="auto"/>
            </w:tcBorders>
            <w:shd w:val="clear" w:color="auto" w:fill="auto"/>
            <w:noWrap/>
            <w:vAlign w:val="bottom"/>
            <w:hideMark/>
          </w:tcPr>
          <w:p w14:paraId="02B48CB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0.080</w:t>
            </w:r>
          </w:p>
        </w:tc>
        <w:tc>
          <w:tcPr>
            <w:tcW w:w="809" w:type="dxa"/>
            <w:tcBorders>
              <w:top w:val="nil"/>
              <w:left w:val="nil"/>
              <w:bottom w:val="single" w:sz="4" w:space="0" w:color="auto"/>
              <w:right w:val="single" w:sz="4" w:space="0" w:color="auto"/>
            </w:tcBorders>
            <w:shd w:val="clear" w:color="auto" w:fill="auto"/>
            <w:noWrap/>
            <w:vAlign w:val="bottom"/>
            <w:hideMark/>
          </w:tcPr>
          <w:p w14:paraId="63877FE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0.042</w:t>
            </w:r>
          </w:p>
        </w:tc>
      </w:tr>
      <w:tr w:rsidR="00CE6F4E" w:rsidRPr="00CE6F4E" w14:paraId="26D27850"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9FDC1B2"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GSM2256761_9285451114_R04C02</w:t>
            </w:r>
          </w:p>
        </w:tc>
        <w:tc>
          <w:tcPr>
            <w:tcW w:w="809" w:type="dxa"/>
            <w:tcBorders>
              <w:top w:val="nil"/>
              <w:left w:val="nil"/>
              <w:bottom w:val="single" w:sz="4" w:space="0" w:color="auto"/>
              <w:right w:val="single" w:sz="4" w:space="0" w:color="auto"/>
            </w:tcBorders>
            <w:shd w:val="clear" w:color="auto" w:fill="auto"/>
            <w:noWrap/>
            <w:vAlign w:val="bottom"/>
            <w:hideMark/>
          </w:tcPr>
          <w:p w14:paraId="16FCBCC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0.078</w:t>
            </w:r>
          </w:p>
        </w:tc>
        <w:tc>
          <w:tcPr>
            <w:tcW w:w="809" w:type="dxa"/>
            <w:tcBorders>
              <w:top w:val="nil"/>
              <w:left w:val="nil"/>
              <w:bottom w:val="single" w:sz="4" w:space="0" w:color="auto"/>
              <w:right w:val="single" w:sz="4" w:space="0" w:color="auto"/>
            </w:tcBorders>
            <w:shd w:val="clear" w:color="auto" w:fill="auto"/>
            <w:noWrap/>
            <w:vAlign w:val="bottom"/>
            <w:hideMark/>
          </w:tcPr>
          <w:p w14:paraId="78E211F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0.103</w:t>
            </w:r>
          </w:p>
        </w:tc>
        <w:tc>
          <w:tcPr>
            <w:tcW w:w="809" w:type="dxa"/>
            <w:tcBorders>
              <w:top w:val="nil"/>
              <w:left w:val="nil"/>
              <w:bottom w:val="single" w:sz="4" w:space="0" w:color="auto"/>
              <w:right w:val="single" w:sz="4" w:space="0" w:color="auto"/>
            </w:tcBorders>
            <w:shd w:val="clear" w:color="auto" w:fill="auto"/>
            <w:noWrap/>
            <w:vAlign w:val="bottom"/>
            <w:hideMark/>
          </w:tcPr>
          <w:p w14:paraId="13D78F5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0.084</w:t>
            </w:r>
          </w:p>
        </w:tc>
        <w:tc>
          <w:tcPr>
            <w:tcW w:w="809" w:type="dxa"/>
            <w:tcBorders>
              <w:top w:val="nil"/>
              <w:left w:val="nil"/>
              <w:bottom w:val="single" w:sz="4" w:space="0" w:color="auto"/>
              <w:right w:val="single" w:sz="4" w:space="0" w:color="auto"/>
            </w:tcBorders>
            <w:shd w:val="clear" w:color="auto" w:fill="auto"/>
            <w:noWrap/>
            <w:vAlign w:val="bottom"/>
            <w:hideMark/>
          </w:tcPr>
          <w:p w14:paraId="4FA1C99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0.087</w:t>
            </w:r>
          </w:p>
        </w:tc>
        <w:tc>
          <w:tcPr>
            <w:tcW w:w="809" w:type="dxa"/>
            <w:tcBorders>
              <w:top w:val="nil"/>
              <w:left w:val="nil"/>
              <w:bottom w:val="single" w:sz="4" w:space="0" w:color="auto"/>
              <w:right w:val="single" w:sz="4" w:space="0" w:color="auto"/>
            </w:tcBorders>
            <w:shd w:val="clear" w:color="auto" w:fill="auto"/>
            <w:noWrap/>
            <w:vAlign w:val="bottom"/>
            <w:hideMark/>
          </w:tcPr>
          <w:p w14:paraId="0CBFF51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0.571</w:t>
            </w:r>
          </w:p>
        </w:tc>
        <w:tc>
          <w:tcPr>
            <w:tcW w:w="809" w:type="dxa"/>
            <w:tcBorders>
              <w:top w:val="nil"/>
              <w:left w:val="nil"/>
              <w:bottom w:val="single" w:sz="4" w:space="0" w:color="auto"/>
              <w:right w:val="single" w:sz="4" w:space="0" w:color="auto"/>
            </w:tcBorders>
            <w:shd w:val="clear" w:color="auto" w:fill="auto"/>
            <w:noWrap/>
            <w:vAlign w:val="bottom"/>
            <w:hideMark/>
          </w:tcPr>
          <w:p w14:paraId="3B2AF6A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7A46644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0.104</w:t>
            </w:r>
          </w:p>
        </w:tc>
        <w:tc>
          <w:tcPr>
            <w:tcW w:w="809" w:type="dxa"/>
            <w:tcBorders>
              <w:top w:val="nil"/>
              <w:left w:val="nil"/>
              <w:bottom w:val="single" w:sz="4" w:space="0" w:color="auto"/>
              <w:right w:val="single" w:sz="4" w:space="0" w:color="auto"/>
            </w:tcBorders>
            <w:shd w:val="clear" w:color="auto" w:fill="auto"/>
            <w:noWrap/>
            <w:vAlign w:val="bottom"/>
            <w:hideMark/>
          </w:tcPr>
          <w:p w14:paraId="7982B7C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0.034</w:t>
            </w:r>
          </w:p>
        </w:tc>
      </w:tr>
      <w:tr w:rsidR="00CE6F4E" w:rsidRPr="00CE6F4E" w14:paraId="275553BE"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35E4F21"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GSM2256762_9285451144_R01C02</w:t>
            </w:r>
          </w:p>
        </w:tc>
        <w:tc>
          <w:tcPr>
            <w:tcW w:w="809" w:type="dxa"/>
            <w:tcBorders>
              <w:top w:val="nil"/>
              <w:left w:val="nil"/>
              <w:bottom w:val="single" w:sz="4" w:space="0" w:color="auto"/>
              <w:right w:val="single" w:sz="4" w:space="0" w:color="auto"/>
            </w:tcBorders>
            <w:shd w:val="clear" w:color="auto" w:fill="auto"/>
            <w:noWrap/>
            <w:vAlign w:val="bottom"/>
            <w:hideMark/>
          </w:tcPr>
          <w:p w14:paraId="040E9C6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0.115</w:t>
            </w:r>
          </w:p>
        </w:tc>
        <w:tc>
          <w:tcPr>
            <w:tcW w:w="809" w:type="dxa"/>
            <w:tcBorders>
              <w:top w:val="nil"/>
              <w:left w:val="nil"/>
              <w:bottom w:val="single" w:sz="4" w:space="0" w:color="auto"/>
              <w:right w:val="single" w:sz="4" w:space="0" w:color="auto"/>
            </w:tcBorders>
            <w:shd w:val="clear" w:color="auto" w:fill="auto"/>
            <w:noWrap/>
            <w:vAlign w:val="bottom"/>
            <w:hideMark/>
          </w:tcPr>
          <w:p w14:paraId="3F93C9C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0.117</w:t>
            </w:r>
          </w:p>
        </w:tc>
        <w:tc>
          <w:tcPr>
            <w:tcW w:w="809" w:type="dxa"/>
            <w:tcBorders>
              <w:top w:val="nil"/>
              <w:left w:val="nil"/>
              <w:bottom w:val="single" w:sz="4" w:space="0" w:color="auto"/>
              <w:right w:val="single" w:sz="4" w:space="0" w:color="auto"/>
            </w:tcBorders>
            <w:shd w:val="clear" w:color="auto" w:fill="auto"/>
            <w:noWrap/>
            <w:vAlign w:val="bottom"/>
            <w:hideMark/>
          </w:tcPr>
          <w:p w14:paraId="23AFC7E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0.149</w:t>
            </w:r>
          </w:p>
        </w:tc>
        <w:tc>
          <w:tcPr>
            <w:tcW w:w="809" w:type="dxa"/>
            <w:tcBorders>
              <w:top w:val="nil"/>
              <w:left w:val="nil"/>
              <w:bottom w:val="single" w:sz="4" w:space="0" w:color="auto"/>
              <w:right w:val="single" w:sz="4" w:space="0" w:color="auto"/>
            </w:tcBorders>
            <w:shd w:val="clear" w:color="auto" w:fill="auto"/>
            <w:noWrap/>
            <w:vAlign w:val="bottom"/>
            <w:hideMark/>
          </w:tcPr>
          <w:p w14:paraId="2993E99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0.105</w:t>
            </w:r>
          </w:p>
        </w:tc>
        <w:tc>
          <w:tcPr>
            <w:tcW w:w="809" w:type="dxa"/>
            <w:tcBorders>
              <w:top w:val="nil"/>
              <w:left w:val="nil"/>
              <w:bottom w:val="single" w:sz="4" w:space="0" w:color="auto"/>
              <w:right w:val="single" w:sz="4" w:space="0" w:color="auto"/>
            </w:tcBorders>
            <w:shd w:val="clear" w:color="auto" w:fill="auto"/>
            <w:noWrap/>
            <w:vAlign w:val="bottom"/>
            <w:hideMark/>
          </w:tcPr>
          <w:p w14:paraId="2A7614F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0.486</w:t>
            </w:r>
          </w:p>
        </w:tc>
        <w:tc>
          <w:tcPr>
            <w:tcW w:w="809" w:type="dxa"/>
            <w:tcBorders>
              <w:top w:val="nil"/>
              <w:left w:val="nil"/>
              <w:bottom w:val="single" w:sz="4" w:space="0" w:color="auto"/>
              <w:right w:val="single" w:sz="4" w:space="0" w:color="auto"/>
            </w:tcBorders>
            <w:shd w:val="clear" w:color="auto" w:fill="auto"/>
            <w:noWrap/>
            <w:vAlign w:val="bottom"/>
            <w:hideMark/>
          </w:tcPr>
          <w:p w14:paraId="0F0DFA0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263EADC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0.054</w:t>
            </w:r>
          </w:p>
        </w:tc>
        <w:tc>
          <w:tcPr>
            <w:tcW w:w="809" w:type="dxa"/>
            <w:tcBorders>
              <w:top w:val="nil"/>
              <w:left w:val="nil"/>
              <w:bottom w:val="single" w:sz="4" w:space="0" w:color="auto"/>
              <w:right w:val="single" w:sz="4" w:space="0" w:color="auto"/>
            </w:tcBorders>
            <w:shd w:val="clear" w:color="auto" w:fill="auto"/>
            <w:noWrap/>
            <w:vAlign w:val="bottom"/>
            <w:hideMark/>
          </w:tcPr>
          <w:p w14:paraId="4D9D51B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0.004</w:t>
            </w:r>
          </w:p>
        </w:tc>
      </w:tr>
      <w:tr w:rsidR="00CE6F4E" w:rsidRPr="00CE6F4E" w14:paraId="58A57472"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0F7A6D94"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GSM2256763_9285451144_R03C02</w:t>
            </w:r>
          </w:p>
        </w:tc>
        <w:tc>
          <w:tcPr>
            <w:tcW w:w="809" w:type="dxa"/>
            <w:tcBorders>
              <w:top w:val="nil"/>
              <w:left w:val="nil"/>
              <w:bottom w:val="single" w:sz="4" w:space="0" w:color="auto"/>
              <w:right w:val="single" w:sz="4" w:space="0" w:color="auto"/>
            </w:tcBorders>
            <w:shd w:val="clear" w:color="auto" w:fill="auto"/>
            <w:noWrap/>
            <w:vAlign w:val="bottom"/>
            <w:hideMark/>
          </w:tcPr>
          <w:p w14:paraId="66CA7A2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0.087</w:t>
            </w:r>
          </w:p>
        </w:tc>
        <w:tc>
          <w:tcPr>
            <w:tcW w:w="809" w:type="dxa"/>
            <w:tcBorders>
              <w:top w:val="nil"/>
              <w:left w:val="nil"/>
              <w:bottom w:val="single" w:sz="4" w:space="0" w:color="auto"/>
              <w:right w:val="single" w:sz="4" w:space="0" w:color="auto"/>
            </w:tcBorders>
            <w:shd w:val="clear" w:color="auto" w:fill="auto"/>
            <w:noWrap/>
            <w:vAlign w:val="bottom"/>
            <w:hideMark/>
          </w:tcPr>
          <w:p w14:paraId="00BD8E5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0.070</w:t>
            </w:r>
          </w:p>
        </w:tc>
        <w:tc>
          <w:tcPr>
            <w:tcW w:w="809" w:type="dxa"/>
            <w:tcBorders>
              <w:top w:val="nil"/>
              <w:left w:val="nil"/>
              <w:bottom w:val="single" w:sz="4" w:space="0" w:color="auto"/>
              <w:right w:val="single" w:sz="4" w:space="0" w:color="auto"/>
            </w:tcBorders>
            <w:shd w:val="clear" w:color="auto" w:fill="auto"/>
            <w:noWrap/>
            <w:vAlign w:val="bottom"/>
            <w:hideMark/>
          </w:tcPr>
          <w:p w14:paraId="0309E3A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0.130</w:t>
            </w:r>
          </w:p>
        </w:tc>
        <w:tc>
          <w:tcPr>
            <w:tcW w:w="809" w:type="dxa"/>
            <w:tcBorders>
              <w:top w:val="nil"/>
              <w:left w:val="nil"/>
              <w:bottom w:val="single" w:sz="4" w:space="0" w:color="auto"/>
              <w:right w:val="single" w:sz="4" w:space="0" w:color="auto"/>
            </w:tcBorders>
            <w:shd w:val="clear" w:color="auto" w:fill="auto"/>
            <w:noWrap/>
            <w:vAlign w:val="bottom"/>
            <w:hideMark/>
          </w:tcPr>
          <w:p w14:paraId="2D6FBE9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0.073</w:t>
            </w:r>
          </w:p>
        </w:tc>
        <w:tc>
          <w:tcPr>
            <w:tcW w:w="809" w:type="dxa"/>
            <w:tcBorders>
              <w:top w:val="nil"/>
              <w:left w:val="nil"/>
              <w:bottom w:val="single" w:sz="4" w:space="0" w:color="auto"/>
              <w:right w:val="single" w:sz="4" w:space="0" w:color="auto"/>
            </w:tcBorders>
            <w:shd w:val="clear" w:color="auto" w:fill="auto"/>
            <w:noWrap/>
            <w:vAlign w:val="bottom"/>
            <w:hideMark/>
          </w:tcPr>
          <w:p w14:paraId="32F0417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0.367</w:t>
            </w:r>
          </w:p>
        </w:tc>
        <w:tc>
          <w:tcPr>
            <w:tcW w:w="809" w:type="dxa"/>
            <w:tcBorders>
              <w:top w:val="nil"/>
              <w:left w:val="nil"/>
              <w:bottom w:val="single" w:sz="4" w:space="0" w:color="auto"/>
              <w:right w:val="single" w:sz="4" w:space="0" w:color="auto"/>
            </w:tcBorders>
            <w:shd w:val="clear" w:color="auto" w:fill="auto"/>
            <w:noWrap/>
            <w:vAlign w:val="bottom"/>
            <w:hideMark/>
          </w:tcPr>
          <w:p w14:paraId="460B8AA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0.018</w:t>
            </w:r>
          </w:p>
        </w:tc>
        <w:tc>
          <w:tcPr>
            <w:tcW w:w="809" w:type="dxa"/>
            <w:tcBorders>
              <w:top w:val="nil"/>
              <w:left w:val="nil"/>
              <w:bottom w:val="single" w:sz="4" w:space="0" w:color="auto"/>
              <w:right w:val="single" w:sz="4" w:space="0" w:color="auto"/>
            </w:tcBorders>
            <w:shd w:val="clear" w:color="auto" w:fill="auto"/>
            <w:noWrap/>
            <w:vAlign w:val="bottom"/>
            <w:hideMark/>
          </w:tcPr>
          <w:p w14:paraId="43D29E1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0.300</w:t>
            </w:r>
          </w:p>
        </w:tc>
        <w:tc>
          <w:tcPr>
            <w:tcW w:w="809" w:type="dxa"/>
            <w:tcBorders>
              <w:top w:val="nil"/>
              <w:left w:val="nil"/>
              <w:bottom w:val="single" w:sz="4" w:space="0" w:color="auto"/>
              <w:right w:val="single" w:sz="4" w:space="0" w:color="auto"/>
            </w:tcBorders>
            <w:shd w:val="clear" w:color="auto" w:fill="auto"/>
            <w:noWrap/>
            <w:vAlign w:val="bottom"/>
            <w:hideMark/>
          </w:tcPr>
          <w:p w14:paraId="0206C44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0.106</w:t>
            </w:r>
          </w:p>
        </w:tc>
      </w:tr>
      <w:tr w:rsidR="00CE6F4E" w:rsidRPr="00CE6F4E" w14:paraId="47ABEE0A"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5E711547"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lastRenderedPageBreak/>
              <w:t>GSM2256764_9285451194_R04C01</w:t>
            </w:r>
          </w:p>
        </w:tc>
        <w:tc>
          <w:tcPr>
            <w:tcW w:w="809" w:type="dxa"/>
            <w:tcBorders>
              <w:top w:val="nil"/>
              <w:left w:val="nil"/>
              <w:bottom w:val="single" w:sz="4" w:space="0" w:color="auto"/>
              <w:right w:val="single" w:sz="4" w:space="0" w:color="auto"/>
            </w:tcBorders>
            <w:shd w:val="clear" w:color="auto" w:fill="auto"/>
            <w:noWrap/>
            <w:vAlign w:val="bottom"/>
            <w:hideMark/>
          </w:tcPr>
          <w:p w14:paraId="334A29C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0.061</w:t>
            </w:r>
          </w:p>
        </w:tc>
        <w:tc>
          <w:tcPr>
            <w:tcW w:w="809" w:type="dxa"/>
            <w:tcBorders>
              <w:top w:val="nil"/>
              <w:left w:val="nil"/>
              <w:bottom w:val="single" w:sz="4" w:space="0" w:color="auto"/>
              <w:right w:val="single" w:sz="4" w:space="0" w:color="auto"/>
            </w:tcBorders>
            <w:shd w:val="clear" w:color="auto" w:fill="auto"/>
            <w:noWrap/>
            <w:vAlign w:val="bottom"/>
            <w:hideMark/>
          </w:tcPr>
          <w:p w14:paraId="3F324B4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0.097</w:t>
            </w:r>
          </w:p>
        </w:tc>
        <w:tc>
          <w:tcPr>
            <w:tcW w:w="809" w:type="dxa"/>
            <w:tcBorders>
              <w:top w:val="nil"/>
              <w:left w:val="nil"/>
              <w:bottom w:val="single" w:sz="4" w:space="0" w:color="auto"/>
              <w:right w:val="single" w:sz="4" w:space="0" w:color="auto"/>
            </w:tcBorders>
            <w:shd w:val="clear" w:color="auto" w:fill="auto"/>
            <w:noWrap/>
            <w:vAlign w:val="bottom"/>
            <w:hideMark/>
          </w:tcPr>
          <w:p w14:paraId="077DD5C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0.104</w:t>
            </w:r>
          </w:p>
        </w:tc>
        <w:tc>
          <w:tcPr>
            <w:tcW w:w="809" w:type="dxa"/>
            <w:tcBorders>
              <w:top w:val="nil"/>
              <w:left w:val="nil"/>
              <w:bottom w:val="single" w:sz="4" w:space="0" w:color="auto"/>
              <w:right w:val="single" w:sz="4" w:space="0" w:color="auto"/>
            </w:tcBorders>
            <w:shd w:val="clear" w:color="auto" w:fill="auto"/>
            <w:noWrap/>
            <w:vAlign w:val="bottom"/>
            <w:hideMark/>
          </w:tcPr>
          <w:p w14:paraId="017F12F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0.056</w:t>
            </w:r>
          </w:p>
        </w:tc>
        <w:tc>
          <w:tcPr>
            <w:tcW w:w="809" w:type="dxa"/>
            <w:tcBorders>
              <w:top w:val="nil"/>
              <w:left w:val="nil"/>
              <w:bottom w:val="single" w:sz="4" w:space="0" w:color="auto"/>
              <w:right w:val="single" w:sz="4" w:space="0" w:color="auto"/>
            </w:tcBorders>
            <w:shd w:val="clear" w:color="auto" w:fill="auto"/>
            <w:noWrap/>
            <w:vAlign w:val="bottom"/>
            <w:hideMark/>
          </w:tcPr>
          <w:p w14:paraId="0307D8F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0.678</w:t>
            </w:r>
          </w:p>
        </w:tc>
        <w:tc>
          <w:tcPr>
            <w:tcW w:w="809" w:type="dxa"/>
            <w:tcBorders>
              <w:top w:val="nil"/>
              <w:left w:val="nil"/>
              <w:bottom w:val="single" w:sz="4" w:space="0" w:color="auto"/>
              <w:right w:val="single" w:sz="4" w:space="0" w:color="auto"/>
            </w:tcBorders>
            <w:shd w:val="clear" w:color="auto" w:fill="auto"/>
            <w:noWrap/>
            <w:vAlign w:val="bottom"/>
            <w:hideMark/>
          </w:tcPr>
          <w:p w14:paraId="5F1A3A0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0C31889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0.037</w:t>
            </w:r>
          </w:p>
        </w:tc>
        <w:tc>
          <w:tcPr>
            <w:tcW w:w="809" w:type="dxa"/>
            <w:tcBorders>
              <w:top w:val="nil"/>
              <w:left w:val="nil"/>
              <w:bottom w:val="single" w:sz="4" w:space="0" w:color="auto"/>
              <w:right w:val="single" w:sz="4" w:space="0" w:color="auto"/>
            </w:tcBorders>
            <w:shd w:val="clear" w:color="auto" w:fill="auto"/>
            <w:noWrap/>
            <w:vAlign w:val="bottom"/>
            <w:hideMark/>
          </w:tcPr>
          <w:p w14:paraId="6351796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0.014</w:t>
            </w:r>
          </w:p>
        </w:tc>
      </w:tr>
      <w:tr w:rsidR="00CE6F4E" w:rsidRPr="00CE6F4E" w14:paraId="2FB62251"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29D7CC40"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GSM2256765_9285451114_R06C01</w:t>
            </w:r>
          </w:p>
        </w:tc>
        <w:tc>
          <w:tcPr>
            <w:tcW w:w="809" w:type="dxa"/>
            <w:tcBorders>
              <w:top w:val="nil"/>
              <w:left w:val="nil"/>
              <w:bottom w:val="single" w:sz="4" w:space="0" w:color="auto"/>
              <w:right w:val="single" w:sz="4" w:space="0" w:color="auto"/>
            </w:tcBorders>
            <w:shd w:val="clear" w:color="auto" w:fill="auto"/>
            <w:noWrap/>
            <w:vAlign w:val="bottom"/>
            <w:hideMark/>
          </w:tcPr>
          <w:p w14:paraId="56C38C3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0.063</w:t>
            </w:r>
          </w:p>
        </w:tc>
        <w:tc>
          <w:tcPr>
            <w:tcW w:w="809" w:type="dxa"/>
            <w:tcBorders>
              <w:top w:val="nil"/>
              <w:left w:val="nil"/>
              <w:bottom w:val="single" w:sz="4" w:space="0" w:color="auto"/>
              <w:right w:val="single" w:sz="4" w:space="0" w:color="auto"/>
            </w:tcBorders>
            <w:shd w:val="clear" w:color="auto" w:fill="auto"/>
            <w:noWrap/>
            <w:vAlign w:val="bottom"/>
            <w:hideMark/>
          </w:tcPr>
          <w:p w14:paraId="26E5FE9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0.076</w:t>
            </w:r>
          </w:p>
        </w:tc>
        <w:tc>
          <w:tcPr>
            <w:tcW w:w="809" w:type="dxa"/>
            <w:tcBorders>
              <w:top w:val="nil"/>
              <w:left w:val="nil"/>
              <w:bottom w:val="single" w:sz="4" w:space="0" w:color="auto"/>
              <w:right w:val="single" w:sz="4" w:space="0" w:color="auto"/>
            </w:tcBorders>
            <w:shd w:val="clear" w:color="auto" w:fill="auto"/>
            <w:noWrap/>
            <w:vAlign w:val="bottom"/>
            <w:hideMark/>
          </w:tcPr>
          <w:p w14:paraId="6064583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0.088</w:t>
            </w:r>
          </w:p>
        </w:tc>
        <w:tc>
          <w:tcPr>
            <w:tcW w:w="809" w:type="dxa"/>
            <w:tcBorders>
              <w:top w:val="nil"/>
              <w:left w:val="nil"/>
              <w:bottom w:val="single" w:sz="4" w:space="0" w:color="auto"/>
              <w:right w:val="single" w:sz="4" w:space="0" w:color="auto"/>
            </w:tcBorders>
            <w:shd w:val="clear" w:color="auto" w:fill="auto"/>
            <w:noWrap/>
            <w:vAlign w:val="bottom"/>
            <w:hideMark/>
          </w:tcPr>
          <w:p w14:paraId="049A329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0.077</w:t>
            </w:r>
          </w:p>
        </w:tc>
        <w:tc>
          <w:tcPr>
            <w:tcW w:w="809" w:type="dxa"/>
            <w:tcBorders>
              <w:top w:val="nil"/>
              <w:left w:val="nil"/>
              <w:bottom w:val="single" w:sz="4" w:space="0" w:color="auto"/>
              <w:right w:val="single" w:sz="4" w:space="0" w:color="auto"/>
            </w:tcBorders>
            <w:shd w:val="clear" w:color="auto" w:fill="auto"/>
            <w:noWrap/>
            <w:vAlign w:val="bottom"/>
            <w:hideMark/>
          </w:tcPr>
          <w:p w14:paraId="2A94A70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0.640</w:t>
            </w:r>
          </w:p>
        </w:tc>
        <w:tc>
          <w:tcPr>
            <w:tcW w:w="809" w:type="dxa"/>
            <w:tcBorders>
              <w:top w:val="nil"/>
              <w:left w:val="nil"/>
              <w:bottom w:val="single" w:sz="4" w:space="0" w:color="auto"/>
              <w:right w:val="single" w:sz="4" w:space="0" w:color="auto"/>
            </w:tcBorders>
            <w:shd w:val="clear" w:color="auto" w:fill="auto"/>
            <w:noWrap/>
            <w:vAlign w:val="bottom"/>
            <w:hideMark/>
          </w:tcPr>
          <w:p w14:paraId="23D9546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0.028</w:t>
            </w:r>
          </w:p>
        </w:tc>
        <w:tc>
          <w:tcPr>
            <w:tcW w:w="809" w:type="dxa"/>
            <w:tcBorders>
              <w:top w:val="nil"/>
              <w:left w:val="nil"/>
              <w:bottom w:val="single" w:sz="4" w:space="0" w:color="auto"/>
              <w:right w:val="single" w:sz="4" w:space="0" w:color="auto"/>
            </w:tcBorders>
            <w:shd w:val="clear" w:color="auto" w:fill="auto"/>
            <w:noWrap/>
            <w:vAlign w:val="bottom"/>
            <w:hideMark/>
          </w:tcPr>
          <w:p w14:paraId="63887DA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0.063</w:t>
            </w:r>
          </w:p>
        </w:tc>
        <w:tc>
          <w:tcPr>
            <w:tcW w:w="809" w:type="dxa"/>
            <w:tcBorders>
              <w:top w:val="nil"/>
              <w:left w:val="nil"/>
              <w:bottom w:val="single" w:sz="4" w:space="0" w:color="auto"/>
              <w:right w:val="single" w:sz="4" w:space="0" w:color="auto"/>
            </w:tcBorders>
            <w:shd w:val="clear" w:color="auto" w:fill="auto"/>
            <w:noWrap/>
            <w:vAlign w:val="bottom"/>
            <w:hideMark/>
          </w:tcPr>
          <w:p w14:paraId="0648BE3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0.063</w:t>
            </w:r>
          </w:p>
        </w:tc>
      </w:tr>
      <w:tr w:rsidR="00CE6F4E" w:rsidRPr="00CE6F4E" w14:paraId="720DF932"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94F4B33"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GSM2256766_9285451193_R06C02</w:t>
            </w:r>
          </w:p>
        </w:tc>
        <w:tc>
          <w:tcPr>
            <w:tcW w:w="809" w:type="dxa"/>
            <w:tcBorders>
              <w:top w:val="nil"/>
              <w:left w:val="nil"/>
              <w:bottom w:val="single" w:sz="4" w:space="0" w:color="auto"/>
              <w:right w:val="single" w:sz="4" w:space="0" w:color="auto"/>
            </w:tcBorders>
            <w:shd w:val="clear" w:color="auto" w:fill="auto"/>
            <w:noWrap/>
            <w:vAlign w:val="bottom"/>
            <w:hideMark/>
          </w:tcPr>
          <w:p w14:paraId="7204D23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0.097</w:t>
            </w:r>
          </w:p>
        </w:tc>
        <w:tc>
          <w:tcPr>
            <w:tcW w:w="809" w:type="dxa"/>
            <w:tcBorders>
              <w:top w:val="nil"/>
              <w:left w:val="nil"/>
              <w:bottom w:val="single" w:sz="4" w:space="0" w:color="auto"/>
              <w:right w:val="single" w:sz="4" w:space="0" w:color="auto"/>
            </w:tcBorders>
            <w:shd w:val="clear" w:color="auto" w:fill="auto"/>
            <w:noWrap/>
            <w:vAlign w:val="bottom"/>
            <w:hideMark/>
          </w:tcPr>
          <w:p w14:paraId="3E00ACF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0.297</w:t>
            </w:r>
          </w:p>
        </w:tc>
        <w:tc>
          <w:tcPr>
            <w:tcW w:w="809" w:type="dxa"/>
            <w:tcBorders>
              <w:top w:val="nil"/>
              <w:left w:val="nil"/>
              <w:bottom w:val="single" w:sz="4" w:space="0" w:color="auto"/>
              <w:right w:val="single" w:sz="4" w:space="0" w:color="auto"/>
            </w:tcBorders>
            <w:shd w:val="clear" w:color="auto" w:fill="auto"/>
            <w:noWrap/>
            <w:vAlign w:val="bottom"/>
            <w:hideMark/>
          </w:tcPr>
          <w:p w14:paraId="3AF77F3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0.135</w:t>
            </w:r>
          </w:p>
        </w:tc>
        <w:tc>
          <w:tcPr>
            <w:tcW w:w="809" w:type="dxa"/>
            <w:tcBorders>
              <w:top w:val="nil"/>
              <w:left w:val="nil"/>
              <w:bottom w:val="single" w:sz="4" w:space="0" w:color="auto"/>
              <w:right w:val="single" w:sz="4" w:space="0" w:color="auto"/>
            </w:tcBorders>
            <w:shd w:val="clear" w:color="auto" w:fill="auto"/>
            <w:noWrap/>
            <w:vAlign w:val="bottom"/>
            <w:hideMark/>
          </w:tcPr>
          <w:p w14:paraId="43D8C09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0.053</w:t>
            </w:r>
          </w:p>
        </w:tc>
        <w:tc>
          <w:tcPr>
            <w:tcW w:w="809" w:type="dxa"/>
            <w:tcBorders>
              <w:top w:val="nil"/>
              <w:left w:val="nil"/>
              <w:bottom w:val="single" w:sz="4" w:space="0" w:color="auto"/>
              <w:right w:val="single" w:sz="4" w:space="0" w:color="auto"/>
            </w:tcBorders>
            <w:shd w:val="clear" w:color="auto" w:fill="auto"/>
            <w:noWrap/>
            <w:vAlign w:val="bottom"/>
            <w:hideMark/>
          </w:tcPr>
          <w:p w14:paraId="6D60551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0.405</w:t>
            </w:r>
          </w:p>
        </w:tc>
        <w:tc>
          <w:tcPr>
            <w:tcW w:w="809" w:type="dxa"/>
            <w:tcBorders>
              <w:top w:val="nil"/>
              <w:left w:val="nil"/>
              <w:bottom w:val="single" w:sz="4" w:space="0" w:color="auto"/>
              <w:right w:val="single" w:sz="4" w:space="0" w:color="auto"/>
            </w:tcBorders>
            <w:shd w:val="clear" w:color="auto" w:fill="auto"/>
            <w:noWrap/>
            <w:vAlign w:val="bottom"/>
            <w:hideMark/>
          </w:tcPr>
          <w:p w14:paraId="23AE1C9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698BABC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0.068</w:t>
            </w:r>
          </w:p>
        </w:tc>
        <w:tc>
          <w:tcPr>
            <w:tcW w:w="809" w:type="dxa"/>
            <w:tcBorders>
              <w:top w:val="nil"/>
              <w:left w:val="nil"/>
              <w:bottom w:val="single" w:sz="4" w:space="0" w:color="auto"/>
              <w:right w:val="single" w:sz="4" w:space="0" w:color="auto"/>
            </w:tcBorders>
            <w:shd w:val="clear" w:color="auto" w:fill="auto"/>
            <w:noWrap/>
            <w:vAlign w:val="bottom"/>
            <w:hideMark/>
          </w:tcPr>
          <w:p w14:paraId="2E4A438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r>
      <w:tr w:rsidR="00CE6F4E" w:rsidRPr="00CE6F4E" w14:paraId="4A08A9FC"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1D1DDADE"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GSM2256767_9285451120_R06C01</w:t>
            </w:r>
          </w:p>
        </w:tc>
        <w:tc>
          <w:tcPr>
            <w:tcW w:w="809" w:type="dxa"/>
            <w:tcBorders>
              <w:top w:val="nil"/>
              <w:left w:val="nil"/>
              <w:bottom w:val="single" w:sz="4" w:space="0" w:color="auto"/>
              <w:right w:val="single" w:sz="4" w:space="0" w:color="auto"/>
            </w:tcBorders>
            <w:shd w:val="clear" w:color="auto" w:fill="auto"/>
            <w:noWrap/>
            <w:vAlign w:val="bottom"/>
            <w:hideMark/>
          </w:tcPr>
          <w:p w14:paraId="1D62391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0.060</w:t>
            </w:r>
          </w:p>
        </w:tc>
        <w:tc>
          <w:tcPr>
            <w:tcW w:w="809" w:type="dxa"/>
            <w:tcBorders>
              <w:top w:val="nil"/>
              <w:left w:val="nil"/>
              <w:bottom w:val="single" w:sz="4" w:space="0" w:color="auto"/>
              <w:right w:val="single" w:sz="4" w:space="0" w:color="auto"/>
            </w:tcBorders>
            <w:shd w:val="clear" w:color="auto" w:fill="auto"/>
            <w:noWrap/>
            <w:vAlign w:val="bottom"/>
            <w:hideMark/>
          </w:tcPr>
          <w:p w14:paraId="5C35C56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0.079</w:t>
            </w:r>
          </w:p>
        </w:tc>
        <w:tc>
          <w:tcPr>
            <w:tcW w:w="809" w:type="dxa"/>
            <w:tcBorders>
              <w:top w:val="nil"/>
              <w:left w:val="nil"/>
              <w:bottom w:val="single" w:sz="4" w:space="0" w:color="auto"/>
              <w:right w:val="single" w:sz="4" w:space="0" w:color="auto"/>
            </w:tcBorders>
            <w:shd w:val="clear" w:color="auto" w:fill="auto"/>
            <w:noWrap/>
            <w:vAlign w:val="bottom"/>
            <w:hideMark/>
          </w:tcPr>
          <w:p w14:paraId="15E3FA2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0.107</w:t>
            </w:r>
          </w:p>
        </w:tc>
        <w:tc>
          <w:tcPr>
            <w:tcW w:w="809" w:type="dxa"/>
            <w:tcBorders>
              <w:top w:val="nil"/>
              <w:left w:val="nil"/>
              <w:bottom w:val="single" w:sz="4" w:space="0" w:color="auto"/>
              <w:right w:val="single" w:sz="4" w:space="0" w:color="auto"/>
            </w:tcBorders>
            <w:shd w:val="clear" w:color="auto" w:fill="auto"/>
            <w:noWrap/>
            <w:vAlign w:val="bottom"/>
            <w:hideMark/>
          </w:tcPr>
          <w:p w14:paraId="65FFB6C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0.100</w:t>
            </w:r>
          </w:p>
        </w:tc>
        <w:tc>
          <w:tcPr>
            <w:tcW w:w="809" w:type="dxa"/>
            <w:tcBorders>
              <w:top w:val="nil"/>
              <w:left w:val="nil"/>
              <w:bottom w:val="single" w:sz="4" w:space="0" w:color="auto"/>
              <w:right w:val="single" w:sz="4" w:space="0" w:color="auto"/>
            </w:tcBorders>
            <w:shd w:val="clear" w:color="auto" w:fill="auto"/>
            <w:noWrap/>
            <w:vAlign w:val="bottom"/>
            <w:hideMark/>
          </w:tcPr>
          <w:p w14:paraId="1E13D4A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0.561</w:t>
            </w:r>
          </w:p>
        </w:tc>
        <w:tc>
          <w:tcPr>
            <w:tcW w:w="809" w:type="dxa"/>
            <w:tcBorders>
              <w:top w:val="nil"/>
              <w:left w:val="nil"/>
              <w:bottom w:val="single" w:sz="4" w:space="0" w:color="auto"/>
              <w:right w:val="single" w:sz="4" w:space="0" w:color="auto"/>
            </w:tcBorders>
            <w:shd w:val="clear" w:color="auto" w:fill="auto"/>
            <w:noWrap/>
            <w:vAlign w:val="bottom"/>
            <w:hideMark/>
          </w:tcPr>
          <w:p w14:paraId="79D0B9E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0.038</w:t>
            </w:r>
          </w:p>
        </w:tc>
        <w:tc>
          <w:tcPr>
            <w:tcW w:w="809" w:type="dxa"/>
            <w:tcBorders>
              <w:top w:val="nil"/>
              <w:left w:val="nil"/>
              <w:bottom w:val="single" w:sz="4" w:space="0" w:color="auto"/>
              <w:right w:val="single" w:sz="4" w:space="0" w:color="auto"/>
            </w:tcBorders>
            <w:shd w:val="clear" w:color="auto" w:fill="auto"/>
            <w:noWrap/>
            <w:vAlign w:val="bottom"/>
            <w:hideMark/>
          </w:tcPr>
          <w:p w14:paraId="5779444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0.095</w:t>
            </w:r>
          </w:p>
        </w:tc>
        <w:tc>
          <w:tcPr>
            <w:tcW w:w="809" w:type="dxa"/>
            <w:tcBorders>
              <w:top w:val="nil"/>
              <w:left w:val="nil"/>
              <w:bottom w:val="single" w:sz="4" w:space="0" w:color="auto"/>
              <w:right w:val="single" w:sz="4" w:space="0" w:color="auto"/>
            </w:tcBorders>
            <w:shd w:val="clear" w:color="auto" w:fill="auto"/>
            <w:noWrap/>
            <w:vAlign w:val="bottom"/>
            <w:hideMark/>
          </w:tcPr>
          <w:p w14:paraId="623C9AB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r>
      <w:tr w:rsidR="00CE6F4E" w:rsidRPr="00CE6F4E" w14:paraId="43E65E49"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496E0F46"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GSM2256768_9285451112_R04C02</w:t>
            </w:r>
          </w:p>
        </w:tc>
        <w:tc>
          <w:tcPr>
            <w:tcW w:w="809" w:type="dxa"/>
            <w:tcBorders>
              <w:top w:val="nil"/>
              <w:left w:val="nil"/>
              <w:bottom w:val="single" w:sz="4" w:space="0" w:color="auto"/>
              <w:right w:val="single" w:sz="4" w:space="0" w:color="auto"/>
            </w:tcBorders>
            <w:shd w:val="clear" w:color="auto" w:fill="auto"/>
            <w:noWrap/>
            <w:vAlign w:val="bottom"/>
            <w:hideMark/>
          </w:tcPr>
          <w:p w14:paraId="1E4CCB6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0.130</w:t>
            </w:r>
          </w:p>
        </w:tc>
        <w:tc>
          <w:tcPr>
            <w:tcW w:w="809" w:type="dxa"/>
            <w:tcBorders>
              <w:top w:val="nil"/>
              <w:left w:val="nil"/>
              <w:bottom w:val="single" w:sz="4" w:space="0" w:color="auto"/>
              <w:right w:val="single" w:sz="4" w:space="0" w:color="auto"/>
            </w:tcBorders>
            <w:shd w:val="clear" w:color="auto" w:fill="auto"/>
            <w:noWrap/>
            <w:vAlign w:val="bottom"/>
            <w:hideMark/>
          </w:tcPr>
          <w:p w14:paraId="0323A8C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0.137</w:t>
            </w:r>
          </w:p>
        </w:tc>
        <w:tc>
          <w:tcPr>
            <w:tcW w:w="809" w:type="dxa"/>
            <w:tcBorders>
              <w:top w:val="nil"/>
              <w:left w:val="nil"/>
              <w:bottom w:val="single" w:sz="4" w:space="0" w:color="auto"/>
              <w:right w:val="single" w:sz="4" w:space="0" w:color="auto"/>
            </w:tcBorders>
            <w:shd w:val="clear" w:color="auto" w:fill="auto"/>
            <w:noWrap/>
            <w:vAlign w:val="bottom"/>
            <w:hideMark/>
          </w:tcPr>
          <w:p w14:paraId="0A0F826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0.141</w:t>
            </w:r>
          </w:p>
        </w:tc>
        <w:tc>
          <w:tcPr>
            <w:tcW w:w="809" w:type="dxa"/>
            <w:tcBorders>
              <w:top w:val="nil"/>
              <w:left w:val="nil"/>
              <w:bottom w:val="single" w:sz="4" w:space="0" w:color="auto"/>
              <w:right w:val="single" w:sz="4" w:space="0" w:color="auto"/>
            </w:tcBorders>
            <w:shd w:val="clear" w:color="auto" w:fill="auto"/>
            <w:noWrap/>
            <w:vAlign w:val="bottom"/>
            <w:hideMark/>
          </w:tcPr>
          <w:p w14:paraId="100AC9F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0.080</w:t>
            </w:r>
          </w:p>
        </w:tc>
        <w:tc>
          <w:tcPr>
            <w:tcW w:w="809" w:type="dxa"/>
            <w:tcBorders>
              <w:top w:val="nil"/>
              <w:left w:val="nil"/>
              <w:bottom w:val="single" w:sz="4" w:space="0" w:color="auto"/>
              <w:right w:val="single" w:sz="4" w:space="0" w:color="auto"/>
            </w:tcBorders>
            <w:shd w:val="clear" w:color="auto" w:fill="auto"/>
            <w:noWrap/>
            <w:vAlign w:val="bottom"/>
            <w:hideMark/>
          </w:tcPr>
          <w:p w14:paraId="08F3E99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0.436</w:t>
            </w:r>
          </w:p>
        </w:tc>
        <w:tc>
          <w:tcPr>
            <w:tcW w:w="809" w:type="dxa"/>
            <w:tcBorders>
              <w:top w:val="nil"/>
              <w:left w:val="nil"/>
              <w:bottom w:val="single" w:sz="4" w:space="0" w:color="auto"/>
              <w:right w:val="single" w:sz="4" w:space="0" w:color="auto"/>
            </w:tcBorders>
            <w:shd w:val="clear" w:color="auto" w:fill="auto"/>
            <w:noWrap/>
            <w:vAlign w:val="bottom"/>
            <w:hideMark/>
          </w:tcPr>
          <w:p w14:paraId="1053EAC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0.023</w:t>
            </w:r>
          </w:p>
        </w:tc>
        <w:tc>
          <w:tcPr>
            <w:tcW w:w="809" w:type="dxa"/>
            <w:tcBorders>
              <w:top w:val="nil"/>
              <w:left w:val="nil"/>
              <w:bottom w:val="single" w:sz="4" w:space="0" w:color="auto"/>
              <w:right w:val="single" w:sz="4" w:space="0" w:color="auto"/>
            </w:tcBorders>
            <w:shd w:val="clear" w:color="auto" w:fill="auto"/>
            <w:noWrap/>
            <w:vAlign w:val="bottom"/>
            <w:hideMark/>
          </w:tcPr>
          <w:p w14:paraId="7E63A67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0.096</w:t>
            </w:r>
          </w:p>
        </w:tc>
        <w:tc>
          <w:tcPr>
            <w:tcW w:w="809" w:type="dxa"/>
            <w:tcBorders>
              <w:top w:val="nil"/>
              <w:left w:val="nil"/>
              <w:bottom w:val="single" w:sz="4" w:space="0" w:color="auto"/>
              <w:right w:val="single" w:sz="4" w:space="0" w:color="auto"/>
            </w:tcBorders>
            <w:shd w:val="clear" w:color="auto" w:fill="auto"/>
            <w:noWrap/>
            <w:vAlign w:val="bottom"/>
            <w:hideMark/>
          </w:tcPr>
          <w:p w14:paraId="4FF6A35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0.038</w:t>
            </w:r>
          </w:p>
        </w:tc>
      </w:tr>
      <w:tr w:rsidR="00CE6F4E" w:rsidRPr="00CE6F4E" w14:paraId="2D1B2004"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7BBEA23"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GSM2256769_9285451144_R06C01</w:t>
            </w:r>
          </w:p>
        </w:tc>
        <w:tc>
          <w:tcPr>
            <w:tcW w:w="809" w:type="dxa"/>
            <w:tcBorders>
              <w:top w:val="nil"/>
              <w:left w:val="nil"/>
              <w:bottom w:val="single" w:sz="4" w:space="0" w:color="auto"/>
              <w:right w:val="single" w:sz="4" w:space="0" w:color="auto"/>
            </w:tcBorders>
            <w:shd w:val="clear" w:color="auto" w:fill="auto"/>
            <w:noWrap/>
            <w:vAlign w:val="bottom"/>
            <w:hideMark/>
          </w:tcPr>
          <w:p w14:paraId="7F1235D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0.140</w:t>
            </w:r>
          </w:p>
        </w:tc>
        <w:tc>
          <w:tcPr>
            <w:tcW w:w="809" w:type="dxa"/>
            <w:tcBorders>
              <w:top w:val="nil"/>
              <w:left w:val="nil"/>
              <w:bottom w:val="single" w:sz="4" w:space="0" w:color="auto"/>
              <w:right w:val="single" w:sz="4" w:space="0" w:color="auto"/>
            </w:tcBorders>
            <w:shd w:val="clear" w:color="auto" w:fill="auto"/>
            <w:noWrap/>
            <w:vAlign w:val="bottom"/>
            <w:hideMark/>
          </w:tcPr>
          <w:p w14:paraId="78A7DC4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0.414</w:t>
            </w:r>
          </w:p>
        </w:tc>
        <w:tc>
          <w:tcPr>
            <w:tcW w:w="809" w:type="dxa"/>
            <w:tcBorders>
              <w:top w:val="nil"/>
              <w:left w:val="nil"/>
              <w:bottom w:val="single" w:sz="4" w:space="0" w:color="auto"/>
              <w:right w:val="single" w:sz="4" w:space="0" w:color="auto"/>
            </w:tcBorders>
            <w:shd w:val="clear" w:color="auto" w:fill="auto"/>
            <w:noWrap/>
            <w:vAlign w:val="bottom"/>
            <w:hideMark/>
          </w:tcPr>
          <w:p w14:paraId="5AB9AC8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0.267</w:t>
            </w:r>
          </w:p>
        </w:tc>
        <w:tc>
          <w:tcPr>
            <w:tcW w:w="809" w:type="dxa"/>
            <w:tcBorders>
              <w:top w:val="nil"/>
              <w:left w:val="nil"/>
              <w:bottom w:val="single" w:sz="4" w:space="0" w:color="auto"/>
              <w:right w:val="single" w:sz="4" w:space="0" w:color="auto"/>
            </w:tcBorders>
            <w:shd w:val="clear" w:color="auto" w:fill="auto"/>
            <w:noWrap/>
            <w:vAlign w:val="bottom"/>
            <w:hideMark/>
          </w:tcPr>
          <w:p w14:paraId="201C040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0.020</w:t>
            </w:r>
          </w:p>
        </w:tc>
        <w:tc>
          <w:tcPr>
            <w:tcW w:w="809" w:type="dxa"/>
            <w:tcBorders>
              <w:top w:val="nil"/>
              <w:left w:val="nil"/>
              <w:bottom w:val="single" w:sz="4" w:space="0" w:color="auto"/>
              <w:right w:val="single" w:sz="4" w:space="0" w:color="auto"/>
            </w:tcBorders>
            <w:shd w:val="clear" w:color="auto" w:fill="auto"/>
            <w:noWrap/>
            <w:vAlign w:val="bottom"/>
            <w:hideMark/>
          </w:tcPr>
          <w:p w14:paraId="6DD2F2E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0.047</w:t>
            </w:r>
          </w:p>
        </w:tc>
        <w:tc>
          <w:tcPr>
            <w:tcW w:w="809" w:type="dxa"/>
            <w:tcBorders>
              <w:top w:val="nil"/>
              <w:left w:val="nil"/>
              <w:bottom w:val="single" w:sz="4" w:space="0" w:color="auto"/>
              <w:right w:val="single" w:sz="4" w:space="0" w:color="auto"/>
            </w:tcBorders>
            <w:shd w:val="clear" w:color="auto" w:fill="auto"/>
            <w:noWrap/>
            <w:vAlign w:val="bottom"/>
            <w:hideMark/>
          </w:tcPr>
          <w:p w14:paraId="50BD85D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11C5A2E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0.160</w:t>
            </w:r>
          </w:p>
        </w:tc>
        <w:tc>
          <w:tcPr>
            <w:tcW w:w="809" w:type="dxa"/>
            <w:tcBorders>
              <w:top w:val="nil"/>
              <w:left w:val="nil"/>
              <w:bottom w:val="single" w:sz="4" w:space="0" w:color="auto"/>
              <w:right w:val="single" w:sz="4" w:space="0" w:color="auto"/>
            </w:tcBorders>
            <w:shd w:val="clear" w:color="auto" w:fill="auto"/>
            <w:noWrap/>
            <w:vAlign w:val="bottom"/>
            <w:hideMark/>
          </w:tcPr>
          <w:p w14:paraId="6606C75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0.105</w:t>
            </w:r>
          </w:p>
        </w:tc>
      </w:tr>
      <w:tr w:rsidR="00CE6F4E" w:rsidRPr="00CE6F4E" w14:paraId="76CF7964"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04A7FC25"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GSM2256770_9285451144_R04C01</w:t>
            </w:r>
          </w:p>
        </w:tc>
        <w:tc>
          <w:tcPr>
            <w:tcW w:w="809" w:type="dxa"/>
            <w:tcBorders>
              <w:top w:val="nil"/>
              <w:left w:val="nil"/>
              <w:bottom w:val="single" w:sz="4" w:space="0" w:color="auto"/>
              <w:right w:val="single" w:sz="4" w:space="0" w:color="auto"/>
            </w:tcBorders>
            <w:shd w:val="clear" w:color="auto" w:fill="auto"/>
            <w:noWrap/>
            <w:vAlign w:val="bottom"/>
            <w:hideMark/>
          </w:tcPr>
          <w:p w14:paraId="3B80BDE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0.082</w:t>
            </w:r>
          </w:p>
        </w:tc>
        <w:tc>
          <w:tcPr>
            <w:tcW w:w="809" w:type="dxa"/>
            <w:tcBorders>
              <w:top w:val="nil"/>
              <w:left w:val="nil"/>
              <w:bottom w:val="single" w:sz="4" w:space="0" w:color="auto"/>
              <w:right w:val="single" w:sz="4" w:space="0" w:color="auto"/>
            </w:tcBorders>
            <w:shd w:val="clear" w:color="auto" w:fill="auto"/>
            <w:noWrap/>
            <w:vAlign w:val="bottom"/>
            <w:hideMark/>
          </w:tcPr>
          <w:p w14:paraId="5501418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0.113</w:t>
            </w:r>
          </w:p>
        </w:tc>
        <w:tc>
          <w:tcPr>
            <w:tcW w:w="809" w:type="dxa"/>
            <w:tcBorders>
              <w:top w:val="nil"/>
              <w:left w:val="nil"/>
              <w:bottom w:val="single" w:sz="4" w:space="0" w:color="auto"/>
              <w:right w:val="single" w:sz="4" w:space="0" w:color="auto"/>
            </w:tcBorders>
            <w:shd w:val="clear" w:color="auto" w:fill="auto"/>
            <w:noWrap/>
            <w:vAlign w:val="bottom"/>
            <w:hideMark/>
          </w:tcPr>
          <w:p w14:paraId="2C3C656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0.202</w:t>
            </w:r>
          </w:p>
        </w:tc>
        <w:tc>
          <w:tcPr>
            <w:tcW w:w="809" w:type="dxa"/>
            <w:tcBorders>
              <w:top w:val="nil"/>
              <w:left w:val="nil"/>
              <w:bottom w:val="single" w:sz="4" w:space="0" w:color="auto"/>
              <w:right w:val="single" w:sz="4" w:space="0" w:color="auto"/>
            </w:tcBorders>
            <w:shd w:val="clear" w:color="auto" w:fill="auto"/>
            <w:noWrap/>
            <w:vAlign w:val="bottom"/>
            <w:hideMark/>
          </w:tcPr>
          <w:p w14:paraId="240B46E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0.076</w:t>
            </w:r>
          </w:p>
        </w:tc>
        <w:tc>
          <w:tcPr>
            <w:tcW w:w="809" w:type="dxa"/>
            <w:tcBorders>
              <w:top w:val="nil"/>
              <w:left w:val="nil"/>
              <w:bottom w:val="single" w:sz="4" w:space="0" w:color="auto"/>
              <w:right w:val="single" w:sz="4" w:space="0" w:color="auto"/>
            </w:tcBorders>
            <w:shd w:val="clear" w:color="auto" w:fill="auto"/>
            <w:noWrap/>
            <w:vAlign w:val="bottom"/>
            <w:hideMark/>
          </w:tcPr>
          <w:p w14:paraId="5FAC235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0.336</w:t>
            </w:r>
          </w:p>
        </w:tc>
        <w:tc>
          <w:tcPr>
            <w:tcW w:w="809" w:type="dxa"/>
            <w:tcBorders>
              <w:top w:val="nil"/>
              <w:left w:val="nil"/>
              <w:bottom w:val="single" w:sz="4" w:space="0" w:color="auto"/>
              <w:right w:val="single" w:sz="4" w:space="0" w:color="auto"/>
            </w:tcBorders>
            <w:shd w:val="clear" w:color="auto" w:fill="auto"/>
            <w:noWrap/>
            <w:vAlign w:val="bottom"/>
            <w:hideMark/>
          </w:tcPr>
          <w:p w14:paraId="69D4EAD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0.052</w:t>
            </w:r>
          </w:p>
        </w:tc>
        <w:tc>
          <w:tcPr>
            <w:tcW w:w="809" w:type="dxa"/>
            <w:tcBorders>
              <w:top w:val="nil"/>
              <w:left w:val="nil"/>
              <w:bottom w:val="single" w:sz="4" w:space="0" w:color="auto"/>
              <w:right w:val="single" w:sz="4" w:space="0" w:color="auto"/>
            </w:tcBorders>
            <w:shd w:val="clear" w:color="auto" w:fill="auto"/>
            <w:noWrap/>
            <w:vAlign w:val="bottom"/>
            <w:hideMark/>
          </w:tcPr>
          <w:p w14:paraId="28422E5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0.185</w:t>
            </w:r>
          </w:p>
        </w:tc>
        <w:tc>
          <w:tcPr>
            <w:tcW w:w="809" w:type="dxa"/>
            <w:tcBorders>
              <w:top w:val="nil"/>
              <w:left w:val="nil"/>
              <w:bottom w:val="single" w:sz="4" w:space="0" w:color="auto"/>
              <w:right w:val="single" w:sz="4" w:space="0" w:color="auto"/>
            </w:tcBorders>
            <w:shd w:val="clear" w:color="auto" w:fill="auto"/>
            <w:noWrap/>
            <w:vAlign w:val="bottom"/>
            <w:hideMark/>
          </w:tcPr>
          <w:p w14:paraId="0DF7CF1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0.075</w:t>
            </w:r>
          </w:p>
        </w:tc>
      </w:tr>
      <w:tr w:rsidR="00CE6F4E" w:rsidRPr="00CE6F4E" w14:paraId="410F7117"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1070F6B4"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GSM2256771_9285451193_R06C01</w:t>
            </w:r>
          </w:p>
        </w:tc>
        <w:tc>
          <w:tcPr>
            <w:tcW w:w="809" w:type="dxa"/>
            <w:tcBorders>
              <w:top w:val="nil"/>
              <w:left w:val="nil"/>
              <w:bottom w:val="single" w:sz="4" w:space="0" w:color="auto"/>
              <w:right w:val="single" w:sz="4" w:space="0" w:color="auto"/>
            </w:tcBorders>
            <w:shd w:val="clear" w:color="auto" w:fill="auto"/>
            <w:noWrap/>
            <w:vAlign w:val="bottom"/>
            <w:hideMark/>
          </w:tcPr>
          <w:p w14:paraId="58B5172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0.103</w:t>
            </w:r>
          </w:p>
        </w:tc>
        <w:tc>
          <w:tcPr>
            <w:tcW w:w="809" w:type="dxa"/>
            <w:tcBorders>
              <w:top w:val="nil"/>
              <w:left w:val="nil"/>
              <w:bottom w:val="single" w:sz="4" w:space="0" w:color="auto"/>
              <w:right w:val="single" w:sz="4" w:space="0" w:color="auto"/>
            </w:tcBorders>
            <w:shd w:val="clear" w:color="auto" w:fill="auto"/>
            <w:noWrap/>
            <w:vAlign w:val="bottom"/>
            <w:hideMark/>
          </w:tcPr>
          <w:p w14:paraId="3646231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0.077</w:t>
            </w:r>
          </w:p>
        </w:tc>
        <w:tc>
          <w:tcPr>
            <w:tcW w:w="809" w:type="dxa"/>
            <w:tcBorders>
              <w:top w:val="nil"/>
              <w:left w:val="nil"/>
              <w:bottom w:val="single" w:sz="4" w:space="0" w:color="auto"/>
              <w:right w:val="single" w:sz="4" w:space="0" w:color="auto"/>
            </w:tcBorders>
            <w:shd w:val="clear" w:color="auto" w:fill="auto"/>
            <w:noWrap/>
            <w:vAlign w:val="bottom"/>
            <w:hideMark/>
          </w:tcPr>
          <w:p w14:paraId="3BBDD13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0.127</w:t>
            </w:r>
          </w:p>
        </w:tc>
        <w:tc>
          <w:tcPr>
            <w:tcW w:w="809" w:type="dxa"/>
            <w:tcBorders>
              <w:top w:val="nil"/>
              <w:left w:val="nil"/>
              <w:bottom w:val="single" w:sz="4" w:space="0" w:color="auto"/>
              <w:right w:val="single" w:sz="4" w:space="0" w:color="auto"/>
            </w:tcBorders>
            <w:shd w:val="clear" w:color="auto" w:fill="auto"/>
            <w:noWrap/>
            <w:vAlign w:val="bottom"/>
            <w:hideMark/>
          </w:tcPr>
          <w:p w14:paraId="7C11433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0.077</w:t>
            </w:r>
          </w:p>
        </w:tc>
        <w:tc>
          <w:tcPr>
            <w:tcW w:w="809" w:type="dxa"/>
            <w:tcBorders>
              <w:top w:val="nil"/>
              <w:left w:val="nil"/>
              <w:bottom w:val="single" w:sz="4" w:space="0" w:color="auto"/>
              <w:right w:val="single" w:sz="4" w:space="0" w:color="auto"/>
            </w:tcBorders>
            <w:shd w:val="clear" w:color="auto" w:fill="auto"/>
            <w:noWrap/>
            <w:vAlign w:val="bottom"/>
            <w:hideMark/>
          </w:tcPr>
          <w:p w14:paraId="3D4B787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0.305</w:t>
            </w:r>
          </w:p>
        </w:tc>
        <w:tc>
          <w:tcPr>
            <w:tcW w:w="809" w:type="dxa"/>
            <w:tcBorders>
              <w:top w:val="nil"/>
              <w:left w:val="nil"/>
              <w:bottom w:val="single" w:sz="4" w:space="0" w:color="auto"/>
              <w:right w:val="single" w:sz="4" w:space="0" w:color="auto"/>
            </w:tcBorders>
            <w:shd w:val="clear" w:color="auto" w:fill="auto"/>
            <w:noWrap/>
            <w:vAlign w:val="bottom"/>
            <w:hideMark/>
          </w:tcPr>
          <w:p w14:paraId="1358E94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0.024</w:t>
            </w:r>
          </w:p>
        </w:tc>
        <w:tc>
          <w:tcPr>
            <w:tcW w:w="809" w:type="dxa"/>
            <w:tcBorders>
              <w:top w:val="nil"/>
              <w:left w:val="nil"/>
              <w:bottom w:val="single" w:sz="4" w:space="0" w:color="auto"/>
              <w:right w:val="single" w:sz="4" w:space="0" w:color="auto"/>
            </w:tcBorders>
            <w:shd w:val="clear" w:color="auto" w:fill="auto"/>
            <w:noWrap/>
            <w:vAlign w:val="bottom"/>
            <w:hideMark/>
          </w:tcPr>
          <w:p w14:paraId="54F9712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0.325</w:t>
            </w:r>
          </w:p>
        </w:tc>
        <w:tc>
          <w:tcPr>
            <w:tcW w:w="809" w:type="dxa"/>
            <w:tcBorders>
              <w:top w:val="nil"/>
              <w:left w:val="nil"/>
              <w:bottom w:val="single" w:sz="4" w:space="0" w:color="auto"/>
              <w:right w:val="single" w:sz="4" w:space="0" w:color="auto"/>
            </w:tcBorders>
            <w:shd w:val="clear" w:color="auto" w:fill="auto"/>
            <w:noWrap/>
            <w:vAlign w:val="bottom"/>
            <w:hideMark/>
          </w:tcPr>
          <w:p w14:paraId="0075C4E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0.120</w:t>
            </w:r>
          </w:p>
        </w:tc>
      </w:tr>
      <w:tr w:rsidR="00CE6F4E" w:rsidRPr="00CE6F4E" w14:paraId="07284193"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0872486A"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GSM2256772_9285451114_R03C01</w:t>
            </w:r>
          </w:p>
        </w:tc>
        <w:tc>
          <w:tcPr>
            <w:tcW w:w="809" w:type="dxa"/>
            <w:tcBorders>
              <w:top w:val="nil"/>
              <w:left w:val="nil"/>
              <w:bottom w:val="single" w:sz="4" w:space="0" w:color="auto"/>
              <w:right w:val="single" w:sz="4" w:space="0" w:color="auto"/>
            </w:tcBorders>
            <w:shd w:val="clear" w:color="auto" w:fill="auto"/>
            <w:noWrap/>
            <w:vAlign w:val="bottom"/>
            <w:hideMark/>
          </w:tcPr>
          <w:p w14:paraId="2350CD4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0.151</w:t>
            </w:r>
          </w:p>
        </w:tc>
        <w:tc>
          <w:tcPr>
            <w:tcW w:w="809" w:type="dxa"/>
            <w:tcBorders>
              <w:top w:val="nil"/>
              <w:left w:val="nil"/>
              <w:bottom w:val="single" w:sz="4" w:space="0" w:color="auto"/>
              <w:right w:val="single" w:sz="4" w:space="0" w:color="auto"/>
            </w:tcBorders>
            <w:shd w:val="clear" w:color="auto" w:fill="auto"/>
            <w:noWrap/>
            <w:vAlign w:val="bottom"/>
            <w:hideMark/>
          </w:tcPr>
          <w:p w14:paraId="6DDFA3D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0.116</w:t>
            </w:r>
          </w:p>
        </w:tc>
        <w:tc>
          <w:tcPr>
            <w:tcW w:w="809" w:type="dxa"/>
            <w:tcBorders>
              <w:top w:val="nil"/>
              <w:left w:val="nil"/>
              <w:bottom w:val="single" w:sz="4" w:space="0" w:color="auto"/>
              <w:right w:val="single" w:sz="4" w:space="0" w:color="auto"/>
            </w:tcBorders>
            <w:shd w:val="clear" w:color="auto" w:fill="auto"/>
            <w:noWrap/>
            <w:vAlign w:val="bottom"/>
            <w:hideMark/>
          </w:tcPr>
          <w:p w14:paraId="379D256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0.170</w:t>
            </w:r>
          </w:p>
        </w:tc>
        <w:tc>
          <w:tcPr>
            <w:tcW w:w="809" w:type="dxa"/>
            <w:tcBorders>
              <w:top w:val="nil"/>
              <w:left w:val="nil"/>
              <w:bottom w:val="single" w:sz="4" w:space="0" w:color="auto"/>
              <w:right w:val="single" w:sz="4" w:space="0" w:color="auto"/>
            </w:tcBorders>
            <w:shd w:val="clear" w:color="auto" w:fill="auto"/>
            <w:noWrap/>
            <w:vAlign w:val="bottom"/>
            <w:hideMark/>
          </w:tcPr>
          <w:p w14:paraId="22B1BAF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0.092</w:t>
            </w:r>
          </w:p>
        </w:tc>
        <w:tc>
          <w:tcPr>
            <w:tcW w:w="809" w:type="dxa"/>
            <w:tcBorders>
              <w:top w:val="nil"/>
              <w:left w:val="nil"/>
              <w:bottom w:val="single" w:sz="4" w:space="0" w:color="auto"/>
              <w:right w:val="single" w:sz="4" w:space="0" w:color="auto"/>
            </w:tcBorders>
            <w:shd w:val="clear" w:color="auto" w:fill="auto"/>
            <w:noWrap/>
            <w:vAlign w:val="bottom"/>
            <w:hideMark/>
          </w:tcPr>
          <w:p w14:paraId="175E4C9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0.455</w:t>
            </w:r>
          </w:p>
        </w:tc>
        <w:tc>
          <w:tcPr>
            <w:tcW w:w="809" w:type="dxa"/>
            <w:tcBorders>
              <w:top w:val="nil"/>
              <w:left w:val="nil"/>
              <w:bottom w:val="single" w:sz="4" w:space="0" w:color="auto"/>
              <w:right w:val="single" w:sz="4" w:space="0" w:color="auto"/>
            </w:tcBorders>
            <w:shd w:val="clear" w:color="auto" w:fill="auto"/>
            <w:noWrap/>
            <w:vAlign w:val="bottom"/>
            <w:hideMark/>
          </w:tcPr>
          <w:p w14:paraId="17ACA21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54D3C59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0.057</w:t>
            </w:r>
          </w:p>
        </w:tc>
        <w:tc>
          <w:tcPr>
            <w:tcW w:w="809" w:type="dxa"/>
            <w:tcBorders>
              <w:top w:val="nil"/>
              <w:left w:val="nil"/>
              <w:bottom w:val="single" w:sz="4" w:space="0" w:color="auto"/>
              <w:right w:val="single" w:sz="4" w:space="0" w:color="auto"/>
            </w:tcBorders>
            <w:shd w:val="clear" w:color="auto" w:fill="auto"/>
            <w:noWrap/>
            <w:vAlign w:val="bottom"/>
            <w:hideMark/>
          </w:tcPr>
          <w:p w14:paraId="5B4F2AC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0.016</w:t>
            </w:r>
          </w:p>
        </w:tc>
      </w:tr>
      <w:tr w:rsidR="00CE6F4E" w:rsidRPr="00CE6F4E" w14:paraId="2CCE47CB"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2E6869DD"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GSM2256773_9285451126_R05C02</w:t>
            </w:r>
          </w:p>
        </w:tc>
        <w:tc>
          <w:tcPr>
            <w:tcW w:w="809" w:type="dxa"/>
            <w:tcBorders>
              <w:top w:val="nil"/>
              <w:left w:val="nil"/>
              <w:bottom w:val="single" w:sz="4" w:space="0" w:color="auto"/>
              <w:right w:val="single" w:sz="4" w:space="0" w:color="auto"/>
            </w:tcBorders>
            <w:shd w:val="clear" w:color="auto" w:fill="auto"/>
            <w:noWrap/>
            <w:vAlign w:val="bottom"/>
            <w:hideMark/>
          </w:tcPr>
          <w:p w14:paraId="76B2055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0.112</w:t>
            </w:r>
          </w:p>
        </w:tc>
        <w:tc>
          <w:tcPr>
            <w:tcW w:w="809" w:type="dxa"/>
            <w:tcBorders>
              <w:top w:val="nil"/>
              <w:left w:val="nil"/>
              <w:bottom w:val="single" w:sz="4" w:space="0" w:color="auto"/>
              <w:right w:val="single" w:sz="4" w:space="0" w:color="auto"/>
            </w:tcBorders>
            <w:shd w:val="clear" w:color="auto" w:fill="auto"/>
            <w:noWrap/>
            <w:vAlign w:val="bottom"/>
            <w:hideMark/>
          </w:tcPr>
          <w:p w14:paraId="2684EF4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0.124</w:t>
            </w:r>
          </w:p>
        </w:tc>
        <w:tc>
          <w:tcPr>
            <w:tcW w:w="809" w:type="dxa"/>
            <w:tcBorders>
              <w:top w:val="nil"/>
              <w:left w:val="nil"/>
              <w:bottom w:val="single" w:sz="4" w:space="0" w:color="auto"/>
              <w:right w:val="single" w:sz="4" w:space="0" w:color="auto"/>
            </w:tcBorders>
            <w:shd w:val="clear" w:color="auto" w:fill="auto"/>
            <w:noWrap/>
            <w:vAlign w:val="bottom"/>
            <w:hideMark/>
          </w:tcPr>
          <w:p w14:paraId="54DCEBB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0.146</w:t>
            </w:r>
          </w:p>
        </w:tc>
        <w:tc>
          <w:tcPr>
            <w:tcW w:w="809" w:type="dxa"/>
            <w:tcBorders>
              <w:top w:val="nil"/>
              <w:left w:val="nil"/>
              <w:bottom w:val="single" w:sz="4" w:space="0" w:color="auto"/>
              <w:right w:val="single" w:sz="4" w:space="0" w:color="auto"/>
            </w:tcBorders>
            <w:shd w:val="clear" w:color="auto" w:fill="auto"/>
            <w:noWrap/>
            <w:vAlign w:val="bottom"/>
            <w:hideMark/>
          </w:tcPr>
          <w:p w14:paraId="3A4C5CD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0.080</w:t>
            </w:r>
          </w:p>
        </w:tc>
        <w:tc>
          <w:tcPr>
            <w:tcW w:w="809" w:type="dxa"/>
            <w:tcBorders>
              <w:top w:val="nil"/>
              <w:left w:val="nil"/>
              <w:bottom w:val="single" w:sz="4" w:space="0" w:color="auto"/>
              <w:right w:val="single" w:sz="4" w:space="0" w:color="auto"/>
            </w:tcBorders>
            <w:shd w:val="clear" w:color="auto" w:fill="auto"/>
            <w:noWrap/>
            <w:vAlign w:val="bottom"/>
            <w:hideMark/>
          </w:tcPr>
          <w:p w14:paraId="1E91AFB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0.463</w:t>
            </w:r>
          </w:p>
        </w:tc>
        <w:tc>
          <w:tcPr>
            <w:tcW w:w="809" w:type="dxa"/>
            <w:tcBorders>
              <w:top w:val="nil"/>
              <w:left w:val="nil"/>
              <w:bottom w:val="single" w:sz="4" w:space="0" w:color="auto"/>
              <w:right w:val="single" w:sz="4" w:space="0" w:color="auto"/>
            </w:tcBorders>
            <w:shd w:val="clear" w:color="auto" w:fill="auto"/>
            <w:noWrap/>
            <w:vAlign w:val="bottom"/>
            <w:hideMark/>
          </w:tcPr>
          <w:p w14:paraId="560FE27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3A70C6C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0.121</w:t>
            </w:r>
          </w:p>
        </w:tc>
        <w:tc>
          <w:tcPr>
            <w:tcW w:w="809" w:type="dxa"/>
            <w:tcBorders>
              <w:top w:val="nil"/>
              <w:left w:val="nil"/>
              <w:bottom w:val="single" w:sz="4" w:space="0" w:color="auto"/>
              <w:right w:val="single" w:sz="4" w:space="0" w:color="auto"/>
            </w:tcBorders>
            <w:shd w:val="clear" w:color="auto" w:fill="auto"/>
            <w:noWrap/>
            <w:vAlign w:val="bottom"/>
            <w:hideMark/>
          </w:tcPr>
          <w:p w14:paraId="1386935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0.036</w:t>
            </w:r>
          </w:p>
        </w:tc>
      </w:tr>
      <w:tr w:rsidR="00CE6F4E" w:rsidRPr="00CE6F4E" w14:paraId="30A68765"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00A50786"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GSM2256774_9285451114_R05C02</w:t>
            </w:r>
          </w:p>
        </w:tc>
        <w:tc>
          <w:tcPr>
            <w:tcW w:w="809" w:type="dxa"/>
            <w:tcBorders>
              <w:top w:val="nil"/>
              <w:left w:val="nil"/>
              <w:bottom w:val="single" w:sz="4" w:space="0" w:color="auto"/>
              <w:right w:val="single" w:sz="4" w:space="0" w:color="auto"/>
            </w:tcBorders>
            <w:shd w:val="clear" w:color="auto" w:fill="auto"/>
            <w:noWrap/>
            <w:vAlign w:val="bottom"/>
            <w:hideMark/>
          </w:tcPr>
          <w:p w14:paraId="561E4BD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0.121</w:t>
            </w:r>
          </w:p>
        </w:tc>
        <w:tc>
          <w:tcPr>
            <w:tcW w:w="809" w:type="dxa"/>
            <w:tcBorders>
              <w:top w:val="nil"/>
              <w:left w:val="nil"/>
              <w:bottom w:val="single" w:sz="4" w:space="0" w:color="auto"/>
              <w:right w:val="single" w:sz="4" w:space="0" w:color="auto"/>
            </w:tcBorders>
            <w:shd w:val="clear" w:color="auto" w:fill="auto"/>
            <w:noWrap/>
            <w:vAlign w:val="bottom"/>
            <w:hideMark/>
          </w:tcPr>
          <w:p w14:paraId="634F43E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0.113</w:t>
            </w:r>
          </w:p>
        </w:tc>
        <w:tc>
          <w:tcPr>
            <w:tcW w:w="809" w:type="dxa"/>
            <w:tcBorders>
              <w:top w:val="nil"/>
              <w:left w:val="nil"/>
              <w:bottom w:val="single" w:sz="4" w:space="0" w:color="auto"/>
              <w:right w:val="single" w:sz="4" w:space="0" w:color="auto"/>
            </w:tcBorders>
            <w:shd w:val="clear" w:color="auto" w:fill="auto"/>
            <w:noWrap/>
            <w:vAlign w:val="bottom"/>
            <w:hideMark/>
          </w:tcPr>
          <w:p w14:paraId="72EBE17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0.202</w:t>
            </w:r>
          </w:p>
        </w:tc>
        <w:tc>
          <w:tcPr>
            <w:tcW w:w="809" w:type="dxa"/>
            <w:tcBorders>
              <w:top w:val="nil"/>
              <w:left w:val="nil"/>
              <w:bottom w:val="single" w:sz="4" w:space="0" w:color="auto"/>
              <w:right w:val="single" w:sz="4" w:space="0" w:color="auto"/>
            </w:tcBorders>
            <w:shd w:val="clear" w:color="auto" w:fill="auto"/>
            <w:noWrap/>
            <w:vAlign w:val="bottom"/>
            <w:hideMark/>
          </w:tcPr>
          <w:p w14:paraId="5E3533B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0.161</w:t>
            </w:r>
          </w:p>
        </w:tc>
        <w:tc>
          <w:tcPr>
            <w:tcW w:w="809" w:type="dxa"/>
            <w:tcBorders>
              <w:top w:val="nil"/>
              <w:left w:val="nil"/>
              <w:bottom w:val="single" w:sz="4" w:space="0" w:color="auto"/>
              <w:right w:val="single" w:sz="4" w:space="0" w:color="auto"/>
            </w:tcBorders>
            <w:shd w:val="clear" w:color="auto" w:fill="auto"/>
            <w:noWrap/>
            <w:vAlign w:val="bottom"/>
            <w:hideMark/>
          </w:tcPr>
          <w:p w14:paraId="3A0E218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0.179</w:t>
            </w:r>
          </w:p>
        </w:tc>
        <w:tc>
          <w:tcPr>
            <w:tcW w:w="809" w:type="dxa"/>
            <w:tcBorders>
              <w:top w:val="nil"/>
              <w:left w:val="nil"/>
              <w:bottom w:val="single" w:sz="4" w:space="0" w:color="auto"/>
              <w:right w:val="single" w:sz="4" w:space="0" w:color="auto"/>
            </w:tcBorders>
            <w:shd w:val="clear" w:color="auto" w:fill="auto"/>
            <w:noWrap/>
            <w:vAlign w:val="bottom"/>
            <w:hideMark/>
          </w:tcPr>
          <w:p w14:paraId="4B29831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0.042</w:t>
            </w:r>
          </w:p>
        </w:tc>
        <w:tc>
          <w:tcPr>
            <w:tcW w:w="809" w:type="dxa"/>
            <w:tcBorders>
              <w:top w:val="nil"/>
              <w:left w:val="nil"/>
              <w:bottom w:val="single" w:sz="4" w:space="0" w:color="auto"/>
              <w:right w:val="single" w:sz="4" w:space="0" w:color="auto"/>
            </w:tcBorders>
            <w:shd w:val="clear" w:color="auto" w:fill="auto"/>
            <w:noWrap/>
            <w:vAlign w:val="bottom"/>
            <w:hideMark/>
          </w:tcPr>
          <w:p w14:paraId="1297395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0.236</w:t>
            </w:r>
          </w:p>
        </w:tc>
        <w:tc>
          <w:tcPr>
            <w:tcW w:w="809" w:type="dxa"/>
            <w:tcBorders>
              <w:top w:val="nil"/>
              <w:left w:val="nil"/>
              <w:bottom w:val="single" w:sz="4" w:space="0" w:color="auto"/>
              <w:right w:val="single" w:sz="4" w:space="0" w:color="auto"/>
            </w:tcBorders>
            <w:shd w:val="clear" w:color="auto" w:fill="auto"/>
            <w:noWrap/>
            <w:vAlign w:val="bottom"/>
            <w:hideMark/>
          </w:tcPr>
          <w:p w14:paraId="4E80721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0.139</w:t>
            </w:r>
          </w:p>
        </w:tc>
      </w:tr>
      <w:tr w:rsidR="00CE6F4E" w:rsidRPr="00CE6F4E" w14:paraId="5663A192"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FA504C1"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GSM2256775_9285451194_R03C02</w:t>
            </w:r>
          </w:p>
        </w:tc>
        <w:tc>
          <w:tcPr>
            <w:tcW w:w="809" w:type="dxa"/>
            <w:tcBorders>
              <w:top w:val="nil"/>
              <w:left w:val="nil"/>
              <w:bottom w:val="single" w:sz="4" w:space="0" w:color="auto"/>
              <w:right w:val="single" w:sz="4" w:space="0" w:color="auto"/>
            </w:tcBorders>
            <w:shd w:val="clear" w:color="auto" w:fill="auto"/>
            <w:noWrap/>
            <w:vAlign w:val="bottom"/>
            <w:hideMark/>
          </w:tcPr>
          <w:p w14:paraId="78B462D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0.176</w:t>
            </w:r>
          </w:p>
        </w:tc>
        <w:tc>
          <w:tcPr>
            <w:tcW w:w="809" w:type="dxa"/>
            <w:tcBorders>
              <w:top w:val="nil"/>
              <w:left w:val="nil"/>
              <w:bottom w:val="single" w:sz="4" w:space="0" w:color="auto"/>
              <w:right w:val="single" w:sz="4" w:space="0" w:color="auto"/>
            </w:tcBorders>
            <w:shd w:val="clear" w:color="auto" w:fill="auto"/>
            <w:noWrap/>
            <w:vAlign w:val="bottom"/>
            <w:hideMark/>
          </w:tcPr>
          <w:p w14:paraId="3B4190C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0.096</w:t>
            </w:r>
          </w:p>
        </w:tc>
        <w:tc>
          <w:tcPr>
            <w:tcW w:w="809" w:type="dxa"/>
            <w:tcBorders>
              <w:top w:val="nil"/>
              <w:left w:val="nil"/>
              <w:bottom w:val="single" w:sz="4" w:space="0" w:color="auto"/>
              <w:right w:val="single" w:sz="4" w:space="0" w:color="auto"/>
            </w:tcBorders>
            <w:shd w:val="clear" w:color="auto" w:fill="auto"/>
            <w:noWrap/>
            <w:vAlign w:val="bottom"/>
            <w:hideMark/>
          </w:tcPr>
          <w:p w14:paraId="5D5BE9B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0.187</w:t>
            </w:r>
          </w:p>
        </w:tc>
        <w:tc>
          <w:tcPr>
            <w:tcW w:w="809" w:type="dxa"/>
            <w:tcBorders>
              <w:top w:val="nil"/>
              <w:left w:val="nil"/>
              <w:bottom w:val="single" w:sz="4" w:space="0" w:color="auto"/>
              <w:right w:val="single" w:sz="4" w:space="0" w:color="auto"/>
            </w:tcBorders>
            <w:shd w:val="clear" w:color="auto" w:fill="auto"/>
            <w:noWrap/>
            <w:vAlign w:val="bottom"/>
            <w:hideMark/>
          </w:tcPr>
          <w:p w14:paraId="2A2155D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0.068</w:t>
            </w:r>
          </w:p>
        </w:tc>
        <w:tc>
          <w:tcPr>
            <w:tcW w:w="809" w:type="dxa"/>
            <w:tcBorders>
              <w:top w:val="nil"/>
              <w:left w:val="nil"/>
              <w:bottom w:val="single" w:sz="4" w:space="0" w:color="auto"/>
              <w:right w:val="single" w:sz="4" w:space="0" w:color="auto"/>
            </w:tcBorders>
            <w:shd w:val="clear" w:color="auto" w:fill="auto"/>
            <w:noWrap/>
            <w:vAlign w:val="bottom"/>
            <w:hideMark/>
          </w:tcPr>
          <w:p w14:paraId="5BE6DC7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0.391</w:t>
            </w:r>
          </w:p>
        </w:tc>
        <w:tc>
          <w:tcPr>
            <w:tcW w:w="809" w:type="dxa"/>
            <w:tcBorders>
              <w:top w:val="nil"/>
              <w:left w:val="nil"/>
              <w:bottom w:val="single" w:sz="4" w:space="0" w:color="auto"/>
              <w:right w:val="single" w:sz="4" w:space="0" w:color="auto"/>
            </w:tcBorders>
            <w:shd w:val="clear" w:color="auto" w:fill="auto"/>
            <w:noWrap/>
            <w:vAlign w:val="bottom"/>
            <w:hideMark/>
          </w:tcPr>
          <w:p w14:paraId="42A4A66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0.027</w:t>
            </w:r>
          </w:p>
        </w:tc>
        <w:tc>
          <w:tcPr>
            <w:tcW w:w="809" w:type="dxa"/>
            <w:tcBorders>
              <w:top w:val="nil"/>
              <w:left w:val="nil"/>
              <w:bottom w:val="single" w:sz="4" w:space="0" w:color="auto"/>
              <w:right w:val="single" w:sz="4" w:space="0" w:color="auto"/>
            </w:tcBorders>
            <w:shd w:val="clear" w:color="auto" w:fill="auto"/>
            <w:noWrap/>
            <w:vAlign w:val="bottom"/>
            <w:hideMark/>
          </w:tcPr>
          <w:p w14:paraId="418FDFA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0.100</w:t>
            </w:r>
          </w:p>
        </w:tc>
        <w:tc>
          <w:tcPr>
            <w:tcW w:w="809" w:type="dxa"/>
            <w:tcBorders>
              <w:top w:val="nil"/>
              <w:left w:val="nil"/>
              <w:bottom w:val="single" w:sz="4" w:space="0" w:color="auto"/>
              <w:right w:val="single" w:sz="4" w:space="0" w:color="auto"/>
            </w:tcBorders>
            <w:shd w:val="clear" w:color="auto" w:fill="auto"/>
            <w:noWrap/>
            <w:vAlign w:val="bottom"/>
            <w:hideMark/>
          </w:tcPr>
          <w:p w14:paraId="47850D7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0.030</w:t>
            </w:r>
          </w:p>
        </w:tc>
      </w:tr>
      <w:tr w:rsidR="00CE6F4E" w:rsidRPr="00CE6F4E" w14:paraId="541604D2"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473A2F1D"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GSM2256776_9285451120_R02C02</w:t>
            </w:r>
          </w:p>
        </w:tc>
        <w:tc>
          <w:tcPr>
            <w:tcW w:w="809" w:type="dxa"/>
            <w:tcBorders>
              <w:top w:val="nil"/>
              <w:left w:val="nil"/>
              <w:bottom w:val="single" w:sz="4" w:space="0" w:color="auto"/>
              <w:right w:val="single" w:sz="4" w:space="0" w:color="auto"/>
            </w:tcBorders>
            <w:shd w:val="clear" w:color="auto" w:fill="auto"/>
            <w:noWrap/>
            <w:vAlign w:val="bottom"/>
            <w:hideMark/>
          </w:tcPr>
          <w:p w14:paraId="1E2E338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0.129</w:t>
            </w:r>
          </w:p>
        </w:tc>
        <w:tc>
          <w:tcPr>
            <w:tcW w:w="809" w:type="dxa"/>
            <w:tcBorders>
              <w:top w:val="nil"/>
              <w:left w:val="nil"/>
              <w:bottom w:val="single" w:sz="4" w:space="0" w:color="auto"/>
              <w:right w:val="single" w:sz="4" w:space="0" w:color="auto"/>
            </w:tcBorders>
            <w:shd w:val="clear" w:color="auto" w:fill="auto"/>
            <w:noWrap/>
            <w:vAlign w:val="bottom"/>
            <w:hideMark/>
          </w:tcPr>
          <w:p w14:paraId="6D7C245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0.182</w:t>
            </w:r>
          </w:p>
        </w:tc>
        <w:tc>
          <w:tcPr>
            <w:tcW w:w="809" w:type="dxa"/>
            <w:tcBorders>
              <w:top w:val="nil"/>
              <w:left w:val="nil"/>
              <w:bottom w:val="single" w:sz="4" w:space="0" w:color="auto"/>
              <w:right w:val="single" w:sz="4" w:space="0" w:color="auto"/>
            </w:tcBorders>
            <w:shd w:val="clear" w:color="auto" w:fill="auto"/>
            <w:noWrap/>
            <w:vAlign w:val="bottom"/>
            <w:hideMark/>
          </w:tcPr>
          <w:p w14:paraId="4E8A734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0.135</w:t>
            </w:r>
          </w:p>
        </w:tc>
        <w:tc>
          <w:tcPr>
            <w:tcW w:w="809" w:type="dxa"/>
            <w:tcBorders>
              <w:top w:val="nil"/>
              <w:left w:val="nil"/>
              <w:bottom w:val="single" w:sz="4" w:space="0" w:color="auto"/>
              <w:right w:val="single" w:sz="4" w:space="0" w:color="auto"/>
            </w:tcBorders>
            <w:shd w:val="clear" w:color="auto" w:fill="auto"/>
            <w:noWrap/>
            <w:vAlign w:val="bottom"/>
            <w:hideMark/>
          </w:tcPr>
          <w:p w14:paraId="3075064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0.080</w:t>
            </w:r>
          </w:p>
        </w:tc>
        <w:tc>
          <w:tcPr>
            <w:tcW w:w="809" w:type="dxa"/>
            <w:tcBorders>
              <w:top w:val="nil"/>
              <w:left w:val="nil"/>
              <w:bottom w:val="single" w:sz="4" w:space="0" w:color="auto"/>
              <w:right w:val="single" w:sz="4" w:space="0" w:color="auto"/>
            </w:tcBorders>
            <w:shd w:val="clear" w:color="auto" w:fill="auto"/>
            <w:noWrap/>
            <w:vAlign w:val="bottom"/>
            <w:hideMark/>
          </w:tcPr>
          <w:p w14:paraId="147F382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0.420</w:t>
            </w:r>
          </w:p>
        </w:tc>
        <w:tc>
          <w:tcPr>
            <w:tcW w:w="809" w:type="dxa"/>
            <w:tcBorders>
              <w:top w:val="nil"/>
              <w:left w:val="nil"/>
              <w:bottom w:val="single" w:sz="4" w:space="0" w:color="auto"/>
              <w:right w:val="single" w:sz="4" w:space="0" w:color="auto"/>
            </w:tcBorders>
            <w:shd w:val="clear" w:color="auto" w:fill="auto"/>
            <w:noWrap/>
            <w:vAlign w:val="bottom"/>
            <w:hideMark/>
          </w:tcPr>
          <w:p w14:paraId="6F98E50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57977A1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0.093</w:t>
            </w:r>
          </w:p>
        </w:tc>
        <w:tc>
          <w:tcPr>
            <w:tcW w:w="809" w:type="dxa"/>
            <w:tcBorders>
              <w:top w:val="nil"/>
              <w:left w:val="nil"/>
              <w:bottom w:val="single" w:sz="4" w:space="0" w:color="auto"/>
              <w:right w:val="single" w:sz="4" w:space="0" w:color="auto"/>
            </w:tcBorders>
            <w:shd w:val="clear" w:color="auto" w:fill="auto"/>
            <w:noWrap/>
            <w:vAlign w:val="bottom"/>
            <w:hideMark/>
          </w:tcPr>
          <w:p w14:paraId="693291F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0.052</w:t>
            </w:r>
          </w:p>
        </w:tc>
      </w:tr>
      <w:tr w:rsidR="00CE6F4E" w:rsidRPr="00CE6F4E" w14:paraId="15B6D200"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6BC3DB8E"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GSM2256777_9285451126_R04C01</w:t>
            </w:r>
          </w:p>
        </w:tc>
        <w:tc>
          <w:tcPr>
            <w:tcW w:w="809" w:type="dxa"/>
            <w:tcBorders>
              <w:top w:val="nil"/>
              <w:left w:val="nil"/>
              <w:bottom w:val="single" w:sz="4" w:space="0" w:color="auto"/>
              <w:right w:val="single" w:sz="4" w:space="0" w:color="auto"/>
            </w:tcBorders>
            <w:shd w:val="clear" w:color="auto" w:fill="auto"/>
            <w:noWrap/>
            <w:vAlign w:val="bottom"/>
            <w:hideMark/>
          </w:tcPr>
          <w:p w14:paraId="53CACCA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0.074</w:t>
            </w:r>
          </w:p>
        </w:tc>
        <w:tc>
          <w:tcPr>
            <w:tcW w:w="809" w:type="dxa"/>
            <w:tcBorders>
              <w:top w:val="nil"/>
              <w:left w:val="nil"/>
              <w:bottom w:val="single" w:sz="4" w:space="0" w:color="auto"/>
              <w:right w:val="single" w:sz="4" w:space="0" w:color="auto"/>
            </w:tcBorders>
            <w:shd w:val="clear" w:color="auto" w:fill="auto"/>
            <w:noWrap/>
            <w:vAlign w:val="bottom"/>
            <w:hideMark/>
          </w:tcPr>
          <w:p w14:paraId="261AC68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0.042</w:t>
            </w:r>
          </w:p>
        </w:tc>
        <w:tc>
          <w:tcPr>
            <w:tcW w:w="809" w:type="dxa"/>
            <w:tcBorders>
              <w:top w:val="nil"/>
              <w:left w:val="nil"/>
              <w:bottom w:val="single" w:sz="4" w:space="0" w:color="auto"/>
              <w:right w:val="single" w:sz="4" w:space="0" w:color="auto"/>
            </w:tcBorders>
            <w:shd w:val="clear" w:color="auto" w:fill="auto"/>
            <w:noWrap/>
            <w:vAlign w:val="bottom"/>
            <w:hideMark/>
          </w:tcPr>
          <w:p w14:paraId="6C3E7C3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0.224</w:t>
            </w:r>
          </w:p>
        </w:tc>
        <w:tc>
          <w:tcPr>
            <w:tcW w:w="809" w:type="dxa"/>
            <w:tcBorders>
              <w:top w:val="nil"/>
              <w:left w:val="nil"/>
              <w:bottom w:val="single" w:sz="4" w:space="0" w:color="auto"/>
              <w:right w:val="single" w:sz="4" w:space="0" w:color="auto"/>
            </w:tcBorders>
            <w:shd w:val="clear" w:color="auto" w:fill="auto"/>
            <w:noWrap/>
            <w:vAlign w:val="bottom"/>
            <w:hideMark/>
          </w:tcPr>
          <w:p w14:paraId="3430F22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0.088</w:t>
            </w:r>
          </w:p>
        </w:tc>
        <w:tc>
          <w:tcPr>
            <w:tcW w:w="809" w:type="dxa"/>
            <w:tcBorders>
              <w:top w:val="nil"/>
              <w:left w:val="nil"/>
              <w:bottom w:val="single" w:sz="4" w:space="0" w:color="auto"/>
              <w:right w:val="single" w:sz="4" w:space="0" w:color="auto"/>
            </w:tcBorders>
            <w:shd w:val="clear" w:color="auto" w:fill="auto"/>
            <w:noWrap/>
            <w:vAlign w:val="bottom"/>
            <w:hideMark/>
          </w:tcPr>
          <w:p w14:paraId="54C75CD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0.191</w:t>
            </w:r>
          </w:p>
        </w:tc>
        <w:tc>
          <w:tcPr>
            <w:tcW w:w="809" w:type="dxa"/>
            <w:tcBorders>
              <w:top w:val="nil"/>
              <w:left w:val="nil"/>
              <w:bottom w:val="single" w:sz="4" w:space="0" w:color="auto"/>
              <w:right w:val="single" w:sz="4" w:space="0" w:color="auto"/>
            </w:tcBorders>
            <w:shd w:val="clear" w:color="auto" w:fill="auto"/>
            <w:noWrap/>
            <w:vAlign w:val="bottom"/>
            <w:hideMark/>
          </w:tcPr>
          <w:p w14:paraId="7F42BD8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0.010</w:t>
            </w:r>
          </w:p>
        </w:tc>
        <w:tc>
          <w:tcPr>
            <w:tcW w:w="809" w:type="dxa"/>
            <w:tcBorders>
              <w:top w:val="nil"/>
              <w:left w:val="nil"/>
              <w:bottom w:val="single" w:sz="4" w:space="0" w:color="auto"/>
              <w:right w:val="single" w:sz="4" w:space="0" w:color="auto"/>
            </w:tcBorders>
            <w:shd w:val="clear" w:color="auto" w:fill="auto"/>
            <w:noWrap/>
            <w:vAlign w:val="bottom"/>
            <w:hideMark/>
          </w:tcPr>
          <w:p w14:paraId="3E6D370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0.413</w:t>
            </w:r>
          </w:p>
        </w:tc>
        <w:tc>
          <w:tcPr>
            <w:tcW w:w="809" w:type="dxa"/>
            <w:tcBorders>
              <w:top w:val="nil"/>
              <w:left w:val="nil"/>
              <w:bottom w:val="single" w:sz="4" w:space="0" w:color="auto"/>
              <w:right w:val="single" w:sz="4" w:space="0" w:color="auto"/>
            </w:tcBorders>
            <w:shd w:val="clear" w:color="auto" w:fill="auto"/>
            <w:noWrap/>
            <w:vAlign w:val="bottom"/>
            <w:hideMark/>
          </w:tcPr>
          <w:p w14:paraId="7EE441A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0.161</w:t>
            </w:r>
          </w:p>
        </w:tc>
      </w:tr>
      <w:tr w:rsidR="00CE6F4E" w:rsidRPr="00CE6F4E" w14:paraId="29D0ED0D"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21A2FE14"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GSM2256778_9285451126_R03C02</w:t>
            </w:r>
          </w:p>
        </w:tc>
        <w:tc>
          <w:tcPr>
            <w:tcW w:w="809" w:type="dxa"/>
            <w:tcBorders>
              <w:top w:val="nil"/>
              <w:left w:val="nil"/>
              <w:bottom w:val="single" w:sz="4" w:space="0" w:color="auto"/>
              <w:right w:val="single" w:sz="4" w:space="0" w:color="auto"/>
            </w:tcBorders>
            <w:shd w:val="clear" w:color="auto" w:fill="auto"/>
            <w:noWrap/>
            <w:vAlign w:val="bottom"/>
            <w:hideMark/>
          </w:tcPr>
          <w:p w14:paraId="04FA01F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0.178</w:t>
            </w:r>
          </w:p>
        </w:tc>
        <w:tc>
          <w:tcPr>
            <w:tcW w:w="809" w:type="dxa"/>
            <w:tcBorders>
              <w:top w:val="nil"/>
              <w:left w:val="nil"/>
              <w:bottom w:val="single" w:sz="4" w:space="0" w:color="auto"/>
              <w:right w:val="single" w:sz="4" w:space="0" w:color="auto"/>
            </w:tcBorders>
            <w:shd w:val="clear" w:color="auto" w:fill="auto"/>
            <w:noWrap/>
            <w:vAlign w:val="bottom"/>
            <w:hideMark/>
          </w:tcPr>
          <w:p w14:paraId="0629F2C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0.136</w:t>
            </w:r>
          </w:p>
        </w:tc>
        <w:tc>
          <w:tcPr>
            <w:tcW w:w="809" w:type="dxa"/>
            <w:tcBorders>
              <w:top w:val="nil"/>
              <w:left w:val="nil"/>
              <w:bottom w:val="single" w:sz="4" w:space="0" w:color="auto"/>
              <w:right w:val="single" w:sz="4" w:space="0" w:color="auto"/>
            </w:tcBorders>
            <w:shd w:val="clear" w:color="auto" w:fill="auto"/>
            <w:noWrap/>
            <w:vAlign w:val="bottom"/>
            <w:hideMark/>
          </w:tcPr>
          <w:p w14:paraId="1254009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0.205</w:t>
            </w:r>
          </w:p>
        </w:tc>
        <w:tc>
          <w:tcPr>
            <w:tcW w:w="809" w:type="dxa"/>
            <w:tcBorders>
              <w:top w:val="nil"/>
              <w:left w:val="nil"/>
              <w:bottom w:val="single" w:sz="4" w:space="0" w:color="auto"/>
              <w:right w:val="single" w:sz="4" w:space="0" w:color="auto"/>
            </w:tcBorders>
            <w:shd w:val="clear" w:color="auto" w:fill="auto"/>
            <w:noWrap/>
            <w:vAlign w:val="bottom"/>
            <w:hideMark/>
          </w:tcPr>
          <w:p w14:paraId="3BA8104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0.071</w:t>
            </w:r>
          </w:p>
        </w:tc>
        <w:tc>
          <w:tcPr>
            <w:tcW w:w="809" w:type="dxa"/>
            <w:tcBorders>
              <w:top w:val="nil"/>
              <w:left w:val="nil"/>
              <w:bottom w:val="single" w:sz="4" w:space="0" w:color="auto"/>
              <w:right w:val="single" w:sz="4" w:space="0" w:color="auto"/>
            </w:tcBorders>
            <w:shd w:val="clear" w:color="auto" w:fill="auto"/>
            <w:noWrap/>
            <w:vAlign w:val="bottom"/>
            <w:hideMark/>
          </w:tcPr>
          <w:p w14:paraId="39844E3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0.386</w:t>
            </w:r>
          </w:p>
        </w:tc>
        <w:tc>
          <w:tcPr>
            <w:tcW w:w="809" w:type="dxa"/>
            <w:tcBorders>
              <w:top w:val="nil"/>
              <w:left w:val="nil"/>
              <w:bottom w:val="single" w:sz="4" w:space="0" w:color="auto"/>
              <w:right w:val="single" w:sz="4" w:space="0" w:color="auto"/>
            </w:tcBorders>
            <w:shd w:val="clear" w:color="auto" w:fill="auto"/>
            <w:noWrap/>
            <w:vAlign w:val="bottom"/>
            <w:hideMark/>
          </w:tcPr>
          <w:p w14:paraId="23B8EA6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0.002</w:t>
            </w:r>
          </w:p>
        </w:tc>
        <w:tc>
          <w:tcPr>
            <w:tcW w:w="809" w:type="dxa"/>
            <w:tcBorders>
              <w:top w:val="nil"/>
              <w:left w:val="nil"/>
              <w:bottom w:val="single" w:sz="4" w:space="0" w:color="auto"/>
              <w:right w:val="single" w:sz="4" w:space="0" w:color="auto"/>
            </w:tcBorders>
            <w:shd w:val="clear" w:color="auto" w:fill="auto"/>
            <w:noWrap/>
            <w:vAlign w:val="bottom"/>
            <w:hideMark/>
          </w:tcPr>
          <w:p w14:paraId="080505C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0.073</w:t>
            </w:r>
          </w:p>
        </w:tc>
        <w:tc>
          <w:tcPr>
            <w:tcW w:w="809" w:type="dxa"/>
            <w:tcBorders>
              <w:top w:val="nil"/>
              <w:left w:val="nil"/>
              <w:bottom w:val="single" w:sz="4" w:space="0" w:color="auto"/>
              <w:right w:val="single" w:sz="4" w:space="0" w:color="auto"/>
            </w:tcBorders>
            <w:shd w:val="clear" w:color="auto" w:fill="auto"/>
            <w:noWrap/>
            <w:vAlign w:val="bottom"/>
            <w:hideMark/>
          </w:tcPr>
          <w:p w14:paraId="43BC4C8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r>
      <w:tr w:rsidR="00CE6F4E" w:rsidRPr="00CE6F4E" w14:paraId="362F1347"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4F22D7ED"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GSM2256779_9285451194_R01C01</w:t>
            </w:r>
          </w:p>
        </w:tc>
        <w:tc>
          <w:tcPr>
            <w:tcW w:w="809" w:type="dxa"/>
            <w:tcBorders>
              <w:top w:val="nil"/>
              <w:left w:val="nil"/>
              <w:bottom w:val="single" w:sz="4" w:space="0" w:color="auto"/>
              <w:right w:val="single" w:sz="4" w:space="0" w:color="auto"/>
            </w:tcBorders>
            <w:shd w:val="clear" w:color="auto" w:fill="auto"/>
            <w:noWrap/>
            <w:vAlign w:val="bottom"/>
            <w:hideMark/>
          </w:tcPr>
          <w:p w14:paraId="06C26E8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0.163</w:t>
            </w:r>
          </w:p>
        </w:tc>
        <w:tc>
          <w:tcPr>
            <w:tcW w:w="809" w:type="dxa"/>
            <w:tcBorders>
              <w:top w:val="nil"/>
              <w:left w:val="nil"/>
              <w:bottom w:val="single" w:sz="4" w:space="0" w:color="auto"/>
              <w:right w:val="single" w:sz="4" w:space="0" w:color="auto"/>
            </w:tcBorders>
            <w:shd w:val="clear" w:color="auto" w:fill="auto"/>
            <w:noWrap/>
            <w:vAlign w:val="bottom"/>
            <w:hideMark/>
          </w:tcPr>
          <w:p w14:paraId="6C16D2D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0.137</w:t>
            </w:r>
          </w:p>
        </w:tc>
        <w:tc>
          <w:tcPr>
            <w:tcW w:w="809" w:type="dxa"/>
            <w:tcBorders>
              <w:top w:val="nil"/>
              <w:left w:val="nil"/>
              <w:bottom w:val="single" w:sz="4" w:space="0" w:color="auto"/>
              <w:right w:val="single" w:sz="4" w:space="0" w:color="auto"/>
            </w:tcBorders>
            <w:shd w:val="clear" w:color="auto" w:fill="auto"/>
            <w:noWrap/>
            <w:vAlign w:val="bottom"/>
            <w:hideMark/>
          </w:tcPr>
          <w:p w14:paraId="42A3328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0.214</w:t>
            </w:r>
          </w:p>
        </w:tc>
        <w:tc>
          <w:tcPr>
            <w:tcW w:w="809" w:type="dxa"/>
            <w:tcBorders>
              <w:top w:val="nil"/>
              <w:left w:val="nil"/>
              <w:bottom w:val="single" w:sz="4" w:space="0" w:color="auto"/>
              <w:right w:val="single" w:sz="4" w:space="0" w:color="auto"/>
            </w:tcBorders>
            <w:shd w:val="clear" w:color="auto" w:fill="auto"/>
            <w:noWrap/>
            <w:vAlign w:val="bottom"/>
            <w:hideMark/>
          </w:tcPr>
          <w:p w14:paraId="09D58C4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0.059</w:t>
            </w:r>
          </w:p>
        </w:tc>
        <w:tc>
          <w:tcPr>
            <w:tcW w:w="809" w:type="dxa"/>
            <w:tcBorders>
              <w:top w:val="nil"/>
              <w:left w:val="nil"/>
              <w:bottom w:val="single" w:sz="4" w:space="0" w:color="auto"/>
              <w:right w:val="single" w:sz="4" w:space="0" w:color="auto"/>
            </w:tcBorders>
            <w:shd w:val="clear" w:color="auto" w:fill="auto"/>
            <w:noWrap/>
            <w:vAlign w:val="bottom"/>
            <w:hideMark/>
          </w:tcPr>
          <w:p w14:paraId="60726A1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0.277</w:t>
            </w:r>
          </w:p>
        </w:tc>
        <w:tc>
          <w:tcPr>
            <w:tcW w:w="809" w:type="dxa"/>
            <w:tcBorders>
              <w:top w:val="nil"/>
              <w:left w:val="nil"/>
              <w:bottom w:val="single" w:sz="4" w:space="0" w:color="auto"/>
              <w:right w:val="single" w:sz="4" w:space="0" w:color="auto"/>
            </w:tcBorders>
            <w:shd w:val="clear" w:color="auto" w:fill="auto"/>
            <w:noWrap/>
            <w:vAlign w:val="bottom"/>
            <w:hideMark/>
          </w:tcPr>
          <w:p w14:paraId="205CAAF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1E18229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0.204</w:t>
            </w:r>
          </w:p>
        </w:tc>
        <w:tc>
          <w:tcPr>
            <w:tcW w:w="809" w:type="dxa"/>
            <w:tcBorders>
              <w:top w:val="nil"/>
              <w:left w:val="nil"/>
              <w:bottom w:val="single" w:sz="4" w:space="0" w:color="auto"/>
              <w:right w:val="single" w:sz="4" w:space="0" w:color="auto"/>
            </w:tcBorders>
            <w:shd w:val="clear" w:color="auto" w:fill="auto"/>
            <w:noWrap/>
            <w:vAlign w:val="bottom"/>
            <w:hideMark/>
          </w:tcPr>
          <w:p w14:paraId="1EF4F38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0.080</w:t>
            </w:r>
          </w:p>
        </w:tc>
      </w:tr>
      <w:tr w:rsidR="00CE6F4E" w:rsidRPr="00CE6F4E" w14:paraId="4BBF50E5"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47035C17"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GSM2256780_9285451126_R06C02</w:t>
            </w:r>
          </w:p>
        </w:tc>
        <w:tc>
          <w:tcPr>
            <w:tcW w:w="809" w:type="dxa"/>
            <w:tcBorders>
              <w:top w:val="nil"/>
              <w:left w:val="nil"/>
              <w:bottom w:val="single" w:sz="4" w:space="0" w:color="auto"/>
              <w:right w:val="single" w:sz="4" w:space="0" w:color="auto"/>
            </w:tcBorders>
            <w:shd w:val="clear" w:color="auto" w:fill="auto"/>
            <w:noWrap/>
            <w:vAlign w:val="bottom"/>
            <w:hideMark/>
          </w:tcPr>
          <w:p w14:paraId="66F0BB4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0.104</w:t>
            </w:r>
          </w:p>
        </w:tc>
        <w:tc>
          <w:tcPr>
            <w:tcW w:w="809" w:type="dxa"/>
            <w:tcBorders>
              <w:top w:val="nil"/>
              <w:left w:val="nil"/>
              <w:bottom w:val="single" w:sz="4" w:space="0" w:color="auto"/>
              <w:right w:val="single" w:sz="4" w:space="0" w:color="auto"/>
            </w:tcBorders>
            <w:shd w:val="clear" w:color="auto" w:fill="auto"/>
            <w:noWrap/>
            <w:vAlign w:val="bottom"/>
            <w:hideMark/>
          </w:tcPr>
          <w:p w14:paraId="3C4D028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0.096</w:t>
            </w:r>
          </w:p>
        </w:tc>
        <w:tc>
          <w:tcPr>
            <w:tcW w:w="809" w:type="dxa"/>
            <w:tcBorders>
              <w:top w:val="nil"/>
              <w:left w:val="nil"/>
              <w:bottom w:val="single" w:sz="4" w:space="0" w:color="auto"/>
              <w:right w:val="single" w:sz="4" w:space="0" w:color="auto"/>
            </w:tcBorders>
            <w:shd w:val="clear" w:color="auto" w:fill="auto"/>
            <w:noWrap/>
            <w:vAlign w:val="bottom"/>
            <w:hideMark/>
          </w:tcPr>
          <w:p w14:paraId="71670BA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0.180</w:t>
            </w:r>
          </w:p>
        </w:tc>
        <w:tc>
          <w:tcPr>
            <w:tcW w:w="809" w:type="dxa"/>
            <w:tcBorders>
              <w:top w:val="nil"/>
              <w:left w:val="nil"/>
              <w:bottom w:val="single" w:sz="4" w:space="0" w:color="auto"/>
              <w:right w:val="single" w:sz="4" w:space="0" w:color="auto"/>
            </w:tcBorders>
            <w:shd w:val="clear" w:color="auto" w:fill="auto"/>
            <w:noWrap/>
            <w:vAlign w:val="bottom"/>
            <w:hideMark/>
          </w:tcPr>
          <w:p w14:paraId="1936BCE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0.086</w:t>
            </w:r>
          </w:p>
        </w:tc>
        <w:tc>
          <w:tcPr>
            <w:tcW w:w="809" w:type="dxa"/>
            <w:tcBorders>
              <w:top w:val="nil"/>
              <w:left w:val="nil"/>
              <w:bottom w:val="single" w:sz="4" w:space="0" w:color="auto"/>
              <w:right w:val="single" w:sz="4" w:space="0" w:color="auto"/>
            </w:tcBorders>
            <w:shd w:val="clear" w:color="auto" w:fill="auto"/>
            <w:noWrap/>
            <w:vAlign w:val="bottom"/>
            <w:hideMark/>
          </w:tcPr>
          <w:p w14:paraId="63F94BB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0.510</w:t>
            </w:r>
          </w:p>
        </w:tc>
        <w:tc>
          <w:tcPr>
            <w:tcW w:w="809" w:type="dxa"/>
            <w:tcBorders>
              <w:top w:val="nil"/>
              <w:left w:val="nil"/>
              <w:bottom w:val="single" w:sz="4" w:space="0" w:color="auto"/>
              <w:right w:val="single" w:sz="4" w:space="0" w:color="auto"/>
            </w:tcBorders>
            <w:shd w:val="clear" w:color="auto" w:fill="auto"/>
            <w:noWrap/>
            <w:vAlign w:val="bottom"/>
            <w:hideMark/>
          </w:tcPr>
          <w:p w14:paraId="6DDACA5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7D90D55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0.073</w:t>
            </w:r>
          </w:p>
        </w:tc>
        <w:tc>
          <w:tcPr>
            <w:tcW w:w="809" w:type="dxa"/>
            <w:tcBorders>
              <w:top w:val="nil"/>
              <w:left w:val="nil"/>
              <w:bottom w:val="single" w:sz="4" w:space="0" w:color="auto"/>
              <w:right w:val="single" w:sz="4" w:space="0" w:color="auto"/>
            </w:tcBorders>
            <w:shd w:val="clear" w:color="auto" w:fill="auto"/>
            <w:noWrap/>
            <w:vAlign w:val="bottom"/>
            <w:hideMark/>
          </w:tcPr>
          <w:p w14:paraId="3855B9A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0.004</w:t>
            </w:r>
          </w:p>
        </w:tc>
      </w:tr>
      <w:tr w:rsidR="00CE6F4E" w:rsidRPr="00CE6F4E" w14:paraId="34F7E1C8"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058F4141"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GSM2256781_9285451193_R02C01</w:t>
            </w:r>
          </w:p>
        </w:tc>
        <w:tc>
          <w:tcPr>
            <w:tcW w:w="809" w:type="dxa"/>
            <w:tcBorders>
              <w:top w:val="nil"/>
              <w:left w:val="nil"/>
              <w:bottom w:val="single" w:sz="4" w:space="0" w:color="auto"/>
              <w:right w:val="single" w:sz="4" w:space="0" w:color="auto"/>
            </w:tcBorders>
            <w:shd w:val="clear" w:color="auto" w:fill="auto"/>
            <w:noWrap/>
            <w:vAlign w:val="bottom"/>
            <w:hideMark/>
          </w:tcPr>
          <w:p w14:paraId="63C708D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0.090</w:t>
            </w:r>
          </w:p>
        </w:tc>
        <w:tc>
          <w:tcPr>
            <w:tcW w:w="809" w:type="dxa"/>
            <w:tcBorders>
              <w:top w:val="nil"/>
              <w:left w:val="nil"/>
              <w:bottom w:val="single" w:sz="4" w:space="0" w:color="auto"/>
              <w:right w:val="single" w:sz="4" w:space="0" w:color="auto"/>
            </w:tcBorders>
            <w:shd w:val="clear" w:color="auto" w:fill="auto"/>
            <w:noWrap/>
            <w:vAlign w:val="bottom"/>
            <w:hideMark/>
          </w:tcPr>
          <w:p w14:paraId="65AB231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0.131</w:t>
            </w:r>
          </w:p>
        </w:tc>
        <w:tc>
          <w:tcPr>
            <w:tcW w:w="809" w:type="dxa"/>
            <w:tcBorders>
              <w:top w:val="nil"/>
              <w:left w:val="nil"/>
              <w:bottom w:val="single" w:sz="4" w:space="0" w:color="auto"/>
              <w:right w:val="single" w:sz="4" w:space="0" w:color="auto"/>
            </w:tcBorders>
            <w:shd w:val="clear" w:color="auto" w:fill="auto"/>
            <w:noWrap/>
            <w:vAlign w:val="bottom"/>
            <w:hideMark/>
          </w:tcPr>
          <w:p w14:paraId="716DA39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0.132</w:t>
            </w:r>
          </w:p>
        </w:tc>
        <w:tc>
          <w:tcPr>
            <w:tcW w:w="809" w:type="dxa"/>
            <w:tcBorders>
              <w:top w:val="nil"/>
              <w:left w:val="nil"/>
              <w:bottom w:val="single" w:sz="4" w:space="0" w:color="auto"/>
              <w:right w:val="single" w:sz="4" w:space="0" w:color="auto"/>
            </w:tcBorders>
            <w:shd w:val="clear" w:color="auto" w:fill="auto"/>
            <w:noWrap/>
            <w:vAlign w:val="bottom"/>
            <w:hideMark/>
          </w:tcPr>
          <w:p w14:paraId="16298BD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0.095</w:t>
            </w:r>
          </w:p>
        </w:tc>
        <w:tc>
          <w:tcPr>
            <w:tcW w:w="809" w:type="dxa"/>
            <w:tcBorders>
              <w:top w:val="nil"/>
              <w:left w:val="nil"/>
              <w:bottom w:val="single" w:sz="4" w:space="0" w:color="auto"/>
              <w:right w:val="single" w:sz="4" w:space="0" w:color="auto"/>
            </w:tcBorders>
            <w:shd w:val="clear" w:color="auto" w:fill="auto"/>
            <w:noWrap/>
            <w:vAlign w:val="bottom"/>
            <w:hideMark/>
          </w:tcPr>
          <w:p w14:paraId="52E72CC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0.543</w:t>
            </w:r>
          </w:p>
        </w:tc>
        <w:tc>
          <w:tcPr>
            <w:tcW w:w="809" w:type="dxa"/>
            <w:tcBorders>
              <w:top w:val="nil"/>
              <w:left w:val="nil"/>
              <w:bottom w:val="single" w:sz="4" w:space="0" w:color="auto"/>
              <w:right w:val="single" w:sz="4" w:space="0" w:color="auto"/>
            </w:tcBorders>
            <w:shd w:val="clear" w:color="auto" w:fill="auto"/>
            <w:noWrap/>
            <w:vAlign w:val="bottom"/>
            <w:hideMark/>
          </w:tcPr>
          <w:p w14:paraId="09AE589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0089617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0.039</w:t>
            </w:r>
          </w:p>
        </w:tc>
        <w:tc>
          <w:tcPr>
            <w:tcW w:w="809" w:type="dxa"/>
            <w:tcBorders>
              <w:top w:val="nil"/>
              <w:left w:val="nil"/>
              <w:bottom w:val="single" w:sz="4" w:space="0" w:color="auto"/>
              <w:right w:val="single" w:sz="4" w:space="0" w:color="auto"/>
            </w:tcBorders>
            <w:shd w:val="clear" w:color="auto" w:fill="auto"/>
            <w:noWrap/>
            <w:vAlign w:val="bottom"/>
            <w:hideMark/>
          </w:tcPr>
          <w:p w14:paraId="316CC61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r>
      <w:tr w:rsidR="00CE6F4E" w:rsidRPr="00CE6F4E" w14:paraId="5A16CE3C"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249D85F2"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GSM2256782_9285451193_R05C02</w:t>
            </w:r>
          </w:p>
        </w:tc>
        <w:tc>
          <w:tcPr>
            <w:tcW w:w="809" w:type="dxa"/>
            <w:tcBorders>
              <w:top w:val="nil"/>
              <w:left w:val="nil"/>
              <w:bottom w:val="single" w:sz="4" w:space="0" w:color="auto"/>
              <w:right w:val="single" w:sz="4" w:space="0" w:color="auto"/>
            </w:tcBorders>
            <w:shd w:val="clear" w:color="auto" w:fill="auto"/>
            <w:noWrap/>
            <w:vAlign w:val="bottom"/>
            <w:hideMark/>
          </w:tcPr>
          <w:p w14:paraId="4A284D4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0.100</w:t>
            </w:r>
          </w:p>
        </w:tc>
        <w:tc>
          <w:tcPr>
            <w:tcW w:w="809" w:type="dxa"/>
            <w:tcBorders>
              <w:top w:val="nil"/>
              <w:left w:val="nil"/>
              <w:bottom w:val="single" w:sz="4" w:space="0" w:color="auto"/>
              <w:right w:val="single" w:sz="4" w:space="0" w:color="auto"/>
            </w:tcBorders>
            <w:shd w:val="clear" w:color="auto" w:fill="auto"/>
            <w:noWrap/>
            <w:vAlign w:val="bottom"/>
            <w:hideMark/>
          </w:tcPr>
          <w:p w14:paraId="072A3D8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0.130</w:t>
            </w:r>
          </w:p>
        </w:tc>
        <w:tc>
          <w:tcPr>
            <w:tcW w:w="809" w:type="dxa"/>
            <w:tcBorders>
              <w:top w:val="nil"/>
              <w:left w:val="nil"/>
              <w:bottom w:val="single" w:sz="4" w:space="0" w:color="auto"/>
              <w:right w:val="single" w:sz="4" w:space="0" w:color="auto"/>
            </w:tcBorders>
            <w:shd w:val="clear" w:color="auto" w:fill="auto"/>
            <w:noWrap/>
            <w:vAlign w:val="bottom"/>
            <w:hideMark/>
          </w:tcPr>
          <w:p w14:paraId="7A874F3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0.123</w:t>
            </w:r>
          </w:p>
        </w:tc>
        <w:tc>
          <w:tcPr>
            <w:tcW w:w="809" w:type="dxa"/>
            <w:tcBorders>
              <w:top w:val="nil"/>
              <w:left w:val="nil"/>
              <w:bottom w:val="single" w:sz="4" w:space="0" w:color="auto"/>
              <w:right w:val="single" w:sz="4" w:space="0" w:color="auto"/>
            </w:tcBorders>
            <w:shd w:val="clear" w:color="auto" w:fill="auto"/>
            <w:noWrap/>
            <w:vAlign w:val="bottom"/>
            <w:hideMark/>
          </w:tcPr>
          <w:p w14:paraId="33F5DAE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0.097</w:t>
            </w:r>
          </w:p>
        </w:tc>
        <w:tc>
          <w:tcPr>
            <w:tcW w:w="809" w:type="dxa"/>
            <w:tcBorders>
              <w:top w:val="nil"/>
              <w:left w:val="nil"/>
              <w:bottom w:val="single" w:sz="4" w:space="0" w:color="auto"/>
              <w:right w:val="single" w:sz="4" w:space="0" w:color="auto"/>
            </w:tcBorders>
            <w:shd w:val="clear" w:color="auto" w:fill="auto"/>
            <w:noWrap/>
            <w:vAlign w:val="bottom"/>
            <w:hideMark/>
          </w:tcPr>
          <w:p w14:paraId="79DB8A2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0.535</w:t>
            </w:r>
          </w:p>
        </w:tc>
        <w:tc>
          <w:tcPr>
            <w:tcW w:w="809" w:type="dxa"/>
            <w:tcBorders>
              <w:top w:val="nil"/>
              <w:left w:val="nil"/>
              <w:bottom w:val="single" w:sz="4" w:space="0" w:color="auto"/>
              <w:right w:val="single" w:sz="4" w:space="0" w:color="auto"/>
            </w:tcBorders>
            <w:shd w:val="clear" w:color="auto" w:fill="auto"/>
            <w:noWrap/>
            <w:vAlign w:val="bottom"/>
            <w:hideMark/>
          </w:tcPr>
          <w:p w14:paraId="764F3FB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594C825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0.052</w:t>
            </w:r>
          </w:p>
        </w:tc>
        <w:tc>
          <w:tcPr>
            <w:tcW w:w="809" w:type="dxa"/>
            <w:tcBorders>
              <w:top w:val="nil"/>
              <w:left w:val="nil"/>
              <w:bottom w:val="single" w:sz="4" w:space="0" w:color="auto"/>
              <w:right w:val="single" w:sz="4" w:space="0" w:color="auto"/>
            </w:tcBorders>
            <w:shd w:val="clear" w:color="auto" w:fill="auto"/>
            <w:noWrap/>
            <w:vAlign w:val="bottom"/>
            <w:hideMark/>
          </w:tcPr>
          <w:p w14:paraId="6730E6E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r>
      <w:tr w:rsidR="00CE6F4E" w:rsidRPr="00CE6F4E" w14:paraId="472FEC03"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37F2B4FB"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GSM2256783_9285451142_R03C02</w:t>
            </w:r>
          </w:p>
        </w:tc>
        <w:tc>
          <w:tcPr>
            <w:tcW w:w="809" w:type="dxa"/>
            <w:tcBorders>
              <w:top w:val="nil"/>
              <w:left w:val="nil"/>
              <w:bottom w:val="single" w:sz="4" w:space="0" w:color="auto"/>
              <w:right w:val="single" w:sz="4" w:space="0" w:color="auto"/>
            </w:tcBorders>
            <w:shd w:val="clear" w:color="auto" w:fill="auto"/>
            <w:noWrap/>
            <w:vAlign w:val="bottom"/>
            <w:hideMark/>
          </w:tcPr>
          <w:p w14:paraId="7515CB3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0.130</w:t>
            </w:r>
          </w:p>
        </w:tc>
        <w:tc>
          <w:tcPr>
            <w:tcW w:w="809" w:type="dxa"/>
            <w:tcBorders>
              <w:top w:val="nil"/>
              <w:left w:val="nil"/>
              <w:bottom w:val="single" w:sz="4" w:space="0" w:color="auto"/>
              <w:right w:val="single" w:sz="4" w:space="0" w:color="auto"/>
            </w:tcBorders>
            <w:shd w:val="clear" w:color="auto" w:fill="auto"/>
            <w:noWrap/>
            <w:vAlign w:val="bottom"/>
            <w:hideMark/>
          </w:tcPr>
          <w:p w14:paraId="6021C22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0.100</w:t>
            </w:r>
          </w:p>
        </w:tc>
        <w:tc>
          <w:tcPr>
            <w:tcW w:w="809" w:type="dxa"/>
            <w:tcBorders>
              <w:top w:val="nil"/>
              <w:left w:val="nil"/>
              <w:bottom w:val="single" w:sz="4" w:space="0" w:color="auto"/>
              <w:right w:val="single" w:sz="4" w:space="0" w:color="auto"/>
            </w:tcBorders>
            <w:shd w:val="clear" w:color="auto" w:fill="auto"/>
            <w:noWrap/>
            <w:vAlign w:val="bottom"/>
            <w:hideMark/>
          </w:tcPr>
          <w:p w14:paraId="0A21ABB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0.161</w:t>
            </w:r>
          </w:p>
        </w:tc>
        <w:tc>
          <w:tcPr>
            <w:tcW w:w="809" w:type="dxa"/>
            <w:tcBorders>
              <w:top w:val="nil"/>
              <w:left w:val="nil"/>
              <w:bottom w:val="single" w:sz="4" w:space="0" w:color="auto"/>
              <w:right w:val="single" w:sz="4" w:space="0" w:color="auto"/>
            </w:tcBorders>
            <w:shd w:val="clear" w:color="auto" w:fill="auto"/>
            <w:noWrap/>
            <w:vAlign w:val="bottom"/>
            <w:hideMark/>
          </w:tcPr>
          <w:p w14:paraId="48C5F7C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0.107</w:t>
            </w:r>
          </w:p>
        </w:tc>
        <w:tc>
          <w:tcPr>
            <w:tcW w:w="809" w:type="dxa"/>
            <w:tcBorders>
              <w:top w:val="nil"/>
              <w:left w:val="nil"/>
              <w:bottom w:val="single" w:sz="4" w:space="0" w:color="auto"/>
              <w:right w:val="single" w:sz="4" w:space="0" w:color="auto"/>
            </w:tcBorders>
            <w:shd w:val="clear" w:color="auto" w:fill="auto"/>
            <w:noWrap/>
            <w:vAlign w:val="bottom"/>
            <w:hideMark/>
          </w:tcPr>
          <w:p w14:paraId="6DC06FA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0.348</w:t>
            </w:r>
          </w:p>
        </w:tc>
        <w:tc>
          <w:tcPr>
            <w:tcW w:w="809" w:type="dxa"/>
            <w:tcBorders>
              <w:top w:val="nil"/>
              <w:left w:val="nil"/>
              <w:bottom w:val="single" w:sz="4" w:space="0" w:color="auto"/>
              <w:right w:val="single" w:sz="4" w:space="0" w:color="auto"/>
            </w:tcBorders>
            <w:shd w:val="clear" w:color="auto" w:fill="auto"/>
            <w:noWrap/>
            <w:vAlign w:val="bottom"/>
            <w:hideMark/>
          </w:tcPr>
          <w:p w14:paraId="0A874C8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0.036</w:t>
            </w:r>
          </w:p>
        </w:tc>
        <w:tc>
          <w:tcPr>
            <w:tcW w:w="809" w:type="dxa"/>
            <w:tcBorders>
              <w:top w:val="nil"/>
              <w:left w:val="nil"/>
              <w:bottom w:val="single" w:sz="4" w:space="0" w:color="auto"/>
              <w:right w:val="single" w:sz="4" w:space="0" w:color="auto"/>
            </w:tcBorders>
            <w:shd w:val="clear" w:color="auto" w:fill="auto"/>
            <w:noWrap/>
            <w:vAlign w:val="bottom"/>
            <w:hideMark/>
          </w:tcPr>
          <w:p w14:paraId="038EC29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0.160</w:t>
            </w:r>
          </w:p>
        </w:tc>
        <w:tc>
          <w:tcPr>
            <w:tcW w:w="809" w:type="dxa"/>
            <w:tcBorders>
              <w:top w:val="nil"/>
              <w:left w:val="nil"/>
              <w:bottom w:val="single" w:sz="4" w:space="0" w:color="auto"/>
              <w:right w:val="single" w:sz="4" w:space="0" w:color="auto"/>
            </w:tcBorders>
            <w:shd w:val="clear" w:color="auto" w:fill="auto"/>
            <w:noWrap/>
            <w:vAlign w:val="bottom"/>
            <w:hideMark/>
          </w:tcPr>
          <w:p w14:paraId="16CCBB0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0.085</w:t>
            </w:r>
          </w:p>
        </w:tc>
      </w:tr>
      <w:tr w:rsidR="00CE6F4E" w:rsidRPr="00CE6F4E" w14:paraId="3DF718CB"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147DFB38"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GSM2256784_9285451126_R05C01</w:t>
            </w:r>
          </w:p>
        </w:tc>
        <w:tc>
          <w:tcPr>
            <w:tcW w:w="809" w:type="dxa"/>
            <w:tcBorders>
              <w:top w:val="nil"/>
              <w:left w:val="nil"/>
              <w:bottom w:val="single" w:sz="4" w:space="0" w:color="auto"/>
              <w:right w:val="single" w:sz="4" w:space="0" w:color="auto"/>
            </w:tcBorders>
            <w:shd w:val="clear" w:color="auto" w:fill="auto"/>
            <w:noWrap/>
            <w:vAlign w:val="bottom"/>
            <w:hideMark/>
          </w:tcPr>
          <w:p w14:paraId="401B5BC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0.120</w:t>
            </w:r>
          </w:p>
        </w:tc>
        <w:tc>
          <w:tcPr>
            <w:tcW w:w="809" w:type="dxa"/>
            <w:tcBorders>
              <w:top w:val="nil"/>
              <w:left w:val="nil"/>
              <w:bottom w:val="single" w:sz="4" w:space="0" w:color="auto"/>
              <w:right w:val="single" w:sz="4" w:space="0" w:color="auto"/>
            </w:tcBorders>
            <w:shd w:val="clear" w:color="auto" w:fill="auto"/>
            <w:noWrap/>
            <w:vAlign w:val="bottom"/>
            <w:hideMark/>
          </w:tcPr>
          <w:p w14:paraId="749D93B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0.126</w:t>
            </w:r>
          </w:p>
        </w:tc>
        <w:tc>
          <w:tcPr>
            <w:tcW w:w="809" w:type="dxa"/>
            <w:tcBorders>
              <w:top w:val="nil"/>
              <w:left w:val="nil"/>
              <w:bottom w:val="single" w:sz="4" w:space="0" w:color="auto"/>
              <w:right w:val="single" w:sz="4" w:space="0" w:color="auto"/>
            </w:tcBorders>
            <w:shd w:val="clear" w:color="auto" w:fill="auto"/>
            <w:noWrap/>
            <w:vAlign w:val="bottom"/>
            <w:hideMark/>
          </w:tcPr>
          <w:p w14:paraId="5C3A032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0.102</w:t>
            </w:r>
          </w:p>
        </w:tc>
        <w:tc>
          <w:tcPr>
            <w:tcW w:w="809" w:type="dxa"/>
            <w:tcBorders>
              <w:top w:val="nil"/>
              <w:left w:val="nil"/>
              <w:bottom w:val="single" w:sz="4" w:space="0" w:color="auto"/>
              <w:right w:val="single" w:sz="4" w:space="0" w:color="auto"/>
            </w:tcBorders>
            <w:shd w:val="clear" w:color="auto" w:fill="auto"/>
            <w:noWrap/>
            <w:vAlign w:val="bottom"/>
            <w:hideMark/>
          </w:tcPr>
          <w:p w14:paraId="3897668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0.070</w:t>
            </w:r>
          </w:p>
        </w:tc>
        <w:tc>
          <w:tcPr>
            <w:tcW w:w="809" w:type="dxa"/>
            <w:tcBorders>
              <w:top w:val="nil"/>
              <w:left w:val="nil"/>
              <w:bottom w:val="single" w:sz="4" w:space="0" w:color="auto"/>
              <w:right w:val="single" w:sz="4" w:space="0" w:color="auto"/>
            </w:tcBorders>
            <w:shd w:val="clear" w:color="auto" w:fill="auto"/>
            <w:noWrap/>
            <w:vAlign w:val="bottom"/>
            <w:hideMark/>
          </w:tcPr>
          <w:p w14:paraId="23460D5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0.537</w:t>
            </w:r>
          </w:p>
        </w:tc>
        <w:tc>
          <w:tcPr>
            <w:tcW w:w="809" w:type="dxa"/>
            <w:tcBorders>
              <w:top w:val="nil"/>
              <w:left w:val="nil"/>
              <w:bottom w:val="single" w:sz="4" w:space="0" w:color="auto"/>
              <w:right w:val="single" w:sz="4" w:space="0" w:color="auto"/>
            </w:tcBorders>
            <w:shd w:val="clear" w:color="auto" w:fill="auto"/>
            <w:noWrap/>
            <w:vAlign w:val="bottom"/>
            <w:hideMark/>
          </w:tcPr>
          <w:p w14:paraId="517A551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0.015</w:t>
            </w:r>
          </w:p>
        </w:tc>
        <w:tc>
          <w:tcPr>
            <w:tcW w:w="809" w:type="dxa"/>
            <w:tcBorders>
              <w:top w:val="nil"/>
              <w:left w:val="nil"/>
              <w:bottom w:val="single" w:sz="4" w:space="0" w:color="auto"/>
              <w:right w:val="single" w:sz="4" w:space="0" w:color="auto"/>
            </w:tcBorders>
            <w:shd w:val="clear" w:color="auto" w:fill="auto"/>
            <w:noWrap/>
            <w:vAlign w:val="bottom"/>
            <w:hideMark/>
          </w:tcPr>
          <w:p w14:paraId="5D200E3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0.082</w:t>
            </w:r>
          </w:p>
        </w:tc>
        <w:tc>
          <w:tcPr>
            <w:tcW w:w="809" w:type="dxa"/>
            <w:tcBorders>
              <w:top w:val="nil"/>
              <w:left w:val="nil"/>
              <w:bottom w:val="single" w:sz="4" w:space="0" w:color="auto"/>
              <w:right w:val="single" w:sz="4" w:space="0" w:color="auto"/>
            </w:tcBorders>
            <w:shd w:val="clear" w:color="auto" w:fill="auto"/>
            <w:noWrap/>
            <w:vAlign w:val="bottom"/>
            <w:hideMark/>
          </w:tcPr>
          <w:p w14:paraId="31CDC47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0.011</w:t>
            </w:r>
          </w:p>
        </w:tc>
      </w:tr>
      <w:tr w:rsidR="00CE6F4E" w:rsidRPr="00CE6F4E" w14:paraId="1BF0CCA0"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4B7EFE7C"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GSM2256785_9285451144_R03C01</w:t>
            </w:r>
          </w:p>
        </w:tc>
        <w:tc>
          <w:tcPr>
            <w:tcW w:w="809" w:type="dxa"/>
            <w:tcBorders>
              <w:top w:val="nil"/>
              <w:left w:val="nil"/>
              <w:bottom w:val="single" w:sz="4" w:space="0" w:color="auto"/>
              <w:right w:val="single" w:sz="4" w:space="0" w:color="auto"/>
            </w:tcBorders>
            <w:shd w:val="clear" w:color="auto" w:fill="auto"/>
            <w:noWrap/>
            <w:vAlign w:val="bottom"/>
            <w:hideMark/>
          </w:tcPr>
          <w:p w14:paraId="61F5B39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0.095</w:t>
            </w:r>
          </w:p>
        </w:tc>
        <w:tc>
          <w:tcPr>
            <w:tcW w:w="809" w:type="dxa"/>
            <w:tcBorders>
              <w:top w:val="nil"/>
              <w:left w:val="nil"/>
              <w:bottom w:val="single" w:sz="4" w:space="0" w:color="auto"/>
              <w:right w:val="single" w:sz="4" w:space="0" w:color="auto"/>
            </w:tcBorders>
            <w:shd w:val="clear" w:color="auto" w:fill="auto"/>
            <w:noWrap/>
            <w:vAlign w:val="bottom"/>
            <w:hideMark/>
          </w:tcPr>
          <w:p w14:paraId="29F85C5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0.121</w:t>
            </w:r>
          </w:p>
        </w:tc>
        <w:tc>
          <w:tcPr>
            <w:tcW w:w="809" w:type="dxa"/>
            <w:tcBorders>
              <w:top w:val="nil"/>
              <w:left w:val="nil"/>
              <w:bottom w:val="single" w:sz="4" w:space="0" w:color="auto"/>
              <w:right w:val="single" w:sz="4" w:space="0" w:color="auto"/>
            </w:tcBorders>
            <w:shd w:val="clear" w:color="auto" w:fill="auto"/>
            <w:noWrap/>
            <w:vAlign w:val="bottom"/>
            <w:hideMark/>
          </w:tcPr>
          <w:p w14:paraId="37FB21F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0.173</w:t>
            </w:r>
          </w:p>
        </w:tc>
        <w:tc>
          <w:tcPr>
            <w:tcW w:w="809" w:type="dxa"/>
            <w:tcBorders>
              <w:top w:val="nil"/>
              <w:left w:val="nil"/>
              <w:bottom w:val="single" w:sz="4" w:space="0" w:color="auto"/>
              <w:right w:val="single" w:sz="4" w:space="0" w:color="auto"/>
            </w:tcBorders>
            <w:shd w:val="clear" w:color="auto" w:fill="auto"/>
            <w:noWrap/>
            <w:vAlign w:val="bottom"/>
            <w:hideMark/>
          </w:tcPr>
          <w:p w14:paraId="3852C89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0.076</w:t>
            </w:r>
          </w:p>
        </w:tc>
        <w:tc>
          <w:tcPr>
            <w:tcW w:w="809" w:type="dxa"/>
            <w:tcBorders>
              <w:top w:val="nil"/>
              <w:left w:val="nil"/>
              <w:bottom w:val="single" w:sz="4" w:space="0" w:color="auto"/>
              <w:right w:val="single" w:sz="4" w:space="0" w:color="auto"/>
            </w:tcBorders>
            <w:shd w:val="clear" w:color="auto" w:fill="auto"/>
            <w:noWrap/>
            <w:vAlign w:val="bottom"/>
            <w:hideMark/>
          </w:tcPr>
          <w:p w14:paraId="5AE603B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0.448</w:t>
            </w:r>
          </w:p>
        </w:tc>
        <w:tc>
          <w:tcPr>
            <w:tcW w:w="809" w:type="dxa"/>
            <w:tcBorders>
              <w:top w:val="nil"/>
              <w:left w:val="nil"/>
              <w:bottom w:val="single" w:sz="4" w:space="0" w:color="auto"/>
              <w:right w:val="single" w:sz="4" w:space="0" w:color="auto"/>
            </w:tcBorders>
            <w:shd w:val="clear" w:color="auto" w:fill="auto"/>
            <w:noWrap/>
            <w:vAlign w:val="bottom"/>
            <w:hideMark/>
          </w:tcPr>
          <w:p w14:paraId="452AADB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0.048</w:t>
            </w:r>
          </w:p>
        </w:tc>
        <w:tc>
          <w:tcPr>
            <w:tcW w:w="809" w:type="dxa"/>
            <w:tcBorders>
              <w:top w:val="nil"/>
              <w:left w:val="nil"/>
              <w:bottom w:val="single" w:sz="4" w:space="0" w:color="auto"/>
              <w:right w:val="single" w:sz="4" w:space="0" w:color="auto"/>
            </w:tcBorders>
            <w:shd w:val="clear" w:color="auto" w:fill="auto"/>
            <w:noWrap/>
            <w:vAlign w:val="bottom"/>
            <w:hideMark/>
          </w:tcPr>
          <w:p w14:paraId="11585FC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0.093</w:t>
            </w:r>
          </w:p>
        </w:tc>
        <w:tc>
          <w:tcPr>
            <w:tcW w:w="809" w:type="dxa"/>
            <w:tcBorders>
              <w:top w:val="nil"/>
              <w:left w:val="nil"/>
              <w:bottom w:val="single" w:sz="4" w:space="0" w:color="auto"/>
              <w:right w:val="single" w:sz="4" w:space="0" w:color="auto"/>
            </w:tcBorders>
            <w:shd w:val="clear" w:color="auto" w:fill="auto"/>
            <w:noWrap/>
            <w:vAlign w:val="bottom"/>
            <w:hideMark/>
          </w:tcPr>
          <w:p w14:paraId="065F955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0.015</w:t>
            </w:r>
          </w:p>
        </w:tc>
      </w:tr>
      <w:tr w:rsidR="00CE6F4E" w:rsidRPr="00CE6F4E" w14:paraId="4630CC46"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FE6DB6E"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GSM2256786_9285451193_R04C02</w:t>
            </w:r>
          </w:p>
        </w:tc>
        <w:tc>
          <w:tcPr>
            <w:tcW w:w="809" w:type="dxa"/>
            <w:tcBorders>
              <w:top w:val="nil"/>
              <w:left w:val="nil"/>
              <w:bottom w:val="single" w:sz="4" w:space="0" w:color="auto"/>
              <w:right w:val="single" w:sz="4" w:space="0" w:color="auto"/>
            </w:tcBorders>
            <w:shd w:val="clear" w:color="auto" w:fill="auto"/>
            <w:noWrap/>
            <w:vAlign w:val="bottom"/>
            <w:hideMark/>
          </w:tcPr>
          <w:p w14:paraId="567D0BD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0.139</w:t>
            </w:r>
          </w:p>
        </w:tc>
        <w:tc>
          <w:tcPr>
            <w:tcW w:w="809" w:type="dxa"/>
            <w:tcBorders>
              <w:top w:val="nil"/>
              <w:left w:val="nil"/>
              <w:bottom w:val="single" w:sz="4" w:space="0" w:color="auto"/>
              <w:right w:val="single" w:sz="4" w:space="0" w:color="auto"/>
            </w:tcBorders>
            <w:shd w:val="clear" w:color="auto" w:fill="auto"/>
            <w:noWrap/>
            <w:vAlign w:val="bottom"/>
            <w:hideMark/>
          </w:tcPr>
          <w:p w14:paraId="163BFAC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0.189</w:t>
            </w:r>
          </w:p>
        </w:tc>
        <w:tc>
          <w:tcPr>
            <w:tcW w:w="809" w:type="dxa"/>
            <w:tcBorders>
              <w:top w:val="nil"/>
              <w:left w:val="nil"/>
              <w:bottom w:val="single" w:sz="4" w:space="0" w:color="auto"/>
              <w:right w:val="single" w:sz="4" w:space="0" w:color="auto"/>
            </w:tcBorders>
            <w:shd w:val="clear" w:color="auto" w:fill="auto"/>
            <w:noWrap/>
            <w:vAlign w:val="bottom"/>
            <w:hideMark/>
          </w:tcPr>
          <w:p w14:paraId="16100BD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0.166</w:t>
            </w:r>
          </w:p>
        </w:tc>
        <w:tc>
          <w:tcPr>
            <w:tcW w:w="809" w:type="dxa"/>
            <w:tcBorders>
              <w:top w:val="nil"/>
              <w:left w:val="nil"/>
              <w:bottom w:val="single" w:sz="4" w:space="0" w:color="auto"/>
              <w:right w:val="single" w:sz="4" w:space="0" w:color="auto"/>
            </w:tcBorders>
            <w:shd w:val="clear" w:color="auto" w:fill="auto"/>
            <w:noWrap/>
            <w:vAlign w:val="bottom"/>
            <w:hideMark/>
          </w:tcPr>
          <w:p w14:paraId="00A4154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0.126</w:t>
            </w:r>
          </w:p>
        </w:tc>
        <w:tc>
          <w:tcPr>
            <w:tcW w:w="809" w:type="dxa"/>
            <w:tcBorders>
              <w:top w:val="nil"/>
              <w:left w:val="nil"/>
              <w:bottom w:val="single" w:sz="4" w:space="0" w:color="auto"/>
              <w:right w:val="single" w:sz="4" w:space="0" w:color="auto"/>
            </w:tcBorders>
            <w:shd w:val="clear" w:color="auto" w:fill="auto"/>
            <w:noWrap/>
            <w:vAlign w:val="bottom"/>
            <w:hideMark/>
          </w:tcPr>
          <w:p w14:paraId="31CFE44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0.122</w:t>
            </w:r>
          </w:p>
        </w:tc>
        <w:tc>
          <w:tcPr>
            <w:tcW w:w="809" w:type="dxa"/>
            <w:tcBorders>
              <w:top w:val="nil"/>
              <w:left w:val="nil"/>
              <w:bottom w:val="single" w:sz="4" w:space="0" w:color="auto"/>
              <w:right w:val="single" w:sz="4" w:space="0" w:color="auto"/>
            </w:tcBorders>
            <w:shd w:val="clear" w:color="auto" w:fill="auto"/>
            <w:noWrap/>
            <w:vAlign w:val="bottom"/>
            <w:hideMark/>
          </w:tcPr>
          <w:p w14:paraId="0F767D0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4FA80C3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0.288</w:t>
            </w:r>
          </w:p>
        </w:tc>
        <w:tc>
          <w:tcPr>
            <w:tcW w:w="809" w:type="dxa"/>
            <w:tcBorders>
              <w:top w:val="nil"/>
              <w:left w:val="nil"/>
              <w:bottom w:val="single" w:sz="4" w:space="0" w:color="auto"/>
              <w:right w:val="single" w:sz="4" w:space="0" w:color="auto"/>
            </w:tcBorders>
            <w:shd w:val="clear" w:color="auto" w:fill="auto"/>
            <w:noWrap/>
            <w:vAlign w:val="bottom"/>
            <w:hideMark/>
          </w:tcPr>
          <w:p w14:paraId="7CEA5E4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0.147</w:t>
            </w:r>
          </w:p>
        </w:tc>
      </w:tr>
      <w:tr w:rsidR="00CE6F4E" w:rsidRPr="00CE6F4E" w14:paraId="577D3E8C"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59196FAC"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GSM2256787_9285451120_R04C02</w:t>
            </w:r>
          </w:p>
        </w:tc>
        <w:tc>
          <w:tcPr>
            <w:tcW w:w="809" w:type="dxa"/>
            <w:tcBorders>
              <w:top w:val="nil"/>
              <w:left w:val="nil"/>
              <w:bottom w:val="single" w:sz="4" w:space="0" w:color="auto"/>
              <w:right w:val="single" w:sz="4" w:space="0" w:color="auto"/>
            </w:tcBorders>
            <w:shd w:val="clear" w:color="auto" w:fill="auto"/>
            <w:noWrap/>
            <w:vAlign w:val="bottom"/>
            <w:hideMark/>
          </w:tcPr>
          <w:p w14:paraId="3FDDF5F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0.030</w:t>
            </w:r>
          </w:p>
        </w:tc>
        <w:tc>
          <w:tcPr>
            <w:tcW w:w="809" w:type="dxa"/>
            <w:tcBorders>
              <w:top w:val="nil"/>
              <w:left w:val="nil"/>
              <w:bottom w:val="single" w:sz="4" w:space="0" w:color="auto"/>
              <w:right w:val="single" w:sz="4" w:space="0" w:color="auto"/>
            </w:tcBorders>
            <w:shd w:val="clear" w:color="auto" w:fill="auto"/>
            <w:noWrap/>
            <w:vAlign w:val="bottom"/>
            <w:hideMark/>
          </w:tcPr>
          <w:p w14:paraId="4131244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0.034</w:t>
            </w:r>
          </w:p>
        </w:tc>
        <w:tc>
          <w:tcPr>
            <w:tcW w:w="809" w:type="dxa"/>
            <w:tcBorders>
              <w:top w:val="nil"/>
              <w:left w:val="nil"/>
              <w:bottom w:val="single" w:sz="4" w:space="0" w:color="auto"/>
              <w:right w:val="single" w:sz="4" w:space="0" w:color="auto"/>
            </w:tcBorders>
            <w:shd w:val="clear" w:color="auto" w:fill="auto"/>
            <w:noWrap/>
            <w:vAlign w:val="bottom"/>
            <w:hideMark/>
          </w:tcPr>
          <w:p w14:paraId="154A5A3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0.027</w:t>
            </w:r>
          </w:p>
        </w:tc>
        <w:tc>
          <w:tcPr>
            <w:tcW w:w="809" w:type="dxa"/>
            <w:tcBorders>
              <w:top w:val="nil"/>
              <w:left w:val="nil"/>
              <w:bottom w:val="single" w:sz="4" w:space="0" w:color="auto"/>
              <w:right w:val="single" w:sz="4" w:space="0" w:color="auto"/>
            </w:tcBorders>
            <w:shd w:val="clear" w:color="auto" w:fill="auto"/>
            <w:noWrap/>
            <w:vAlign w:val="bottom"/>
            <w:hideMark/>
          </w:tcPr>
          <w:p w14:paraId="6073CB51"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0.057</w:t>
            </w:r>
          </w:p>
        </w:tc>
        <w:tc>
          <w:tcPr>
            <w:tcW w:w="809" w:type="dxa"/>
            <w:tcBorders>
              <w:top w:val="nil"/>
              <w:left w:val="nil"/>
              <w:bottom w:val="single" w:sz="4" w:space="0" w:color="auto"/>
              <w:right w:val="single" w:sz="4" w:space="0" w:color="auto"/>
            </w:tcBorders>
            <w:shd w:val="clear" w:color="auto" w:fill="auto"/>
            <w:noWrap/>
            <w:vAlign w:val="bottom"/>
            <w:hideMark/>
          </w:tcPr>
          <w:p w14:paraId="554BCC6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0.775</w:t>
            </w:r>
          </w:p>
        </w:tc>
        <w:tc>
          <w:tcPr>
            <w:tcW w:w="809" w:type="dxa"/>
            <w:tcBorders>
              <w:top w:val="nil"/>
              <w:left w:val="nil"/>
              <w:bottom w:val="single" w:sz="4" w:space="0" w:color="auto"/>
              <w:right w:val="single" w:sz="4" w:space="0" w:color="auto"/>
            </w:tcBorders>
            <w:shd w:val="clear" w:color="auto" w:fill="auto"/>
            <w:noWrap/>
            <w:vAlign w:val="bottom"/>
            <w:hideMark/>
          </w:tcPr>
          <w:p w14:paraId="57EC529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0.003</w:t>
            </w:r>
          </w:p>
        </w:tc>
        <w:tc>
          <w:tcPr>
            <w:tcW w:w="809" w:type="dxa"/>
            <w:tcBorders>
              <w:top w:val="nil"/>
              <w:left w:val="nil"/>
              <w:bottom w:val="single" w:sz="4" w:space="0" w:color="auto"/>
              <w:right w:val="single" w:sz="4" w:space="0" w:color="auto"/>
            </w:tcBorders>
            <w:shd w:val="clear" w:color="auto" w:fill="auto"/>
            <w:noWrap/>
            <w:vAlign w:val="bottom"/>
            <w:hideMark/>
          </w:tcPr>
          <w:p w14:paraId="202880C2"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0.088</w:t>
            </w:r>
          </w:p>
        </w:tc>
        <w:tc>
          <w:tcPr>
            <w:tcW w:w="809" w:type="dxa"/>
            <w:tcBorders>
              <w:top w:val="nil"/>
              <w:left w:val="nil"/>
              <w:bottom w:val="single" w:sz="4" w:space="0" w:color="auto"/>
              <w:right w:val="single" w:sz="4" w:space="0" w:color="auto"/>
            </w:tcBorders>
            <w:shd w:val="clear" w:color="auto" w:fill="auto"/>
            <w:noWrap/>
            <w:vAlign w:val="bottom"/>
            <w:hideMark/>
          </w:tcPr>
          <w:p w14:paraId="4CE0648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0.059</w:t>
            </w:r>
          </w:p>
        </w:tc>
      </w:tr>
      <w:tr w:rsidR="00CE6F4E" w:rsidRPr="00CE6F4E" w14:paraId="197E6511"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AD560D7"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GSM2256788_9285451126_R06C01</w:t>
            </w:r>
          </w:p>
        </w:tc>
        <w:tc>
          <w:tcPr>
            <w:tcW w:w="809" w:type="dxa"/>
            <w:tcBorders>
              <w:top w:val="nil"/>
              <w:left w:val="nil"/>
              <w:bottom w:val="single" w:sz="4" w:space="0" w:color="auto"/>
              <w:right w:val="single" w:sz="4" w:space="0" w:color="auto"/>
            </w:tcBorders>
            <w:shd w:val="clear" w:color="auto" w:fill="auto"/>
            <w:noWrap/>
            <w:vAlign w:val="bottom"/>
            <w:hideMark/>
          </w:tcPr>
          <w:p w14:paraId="66F10C1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0.132</w:t>
            </w:r>
          </w:p>
        </w:tc>
        <w:tc>
          <w:tcPr>
            <w:tcW w:w="809" w:type="dxa"/>
            <w:tcBorders>
              <w:top w:val="nil"/>
              <w:left w:val="nil"/>
              <w:bottom w:val="single" w:sz="4" w:space="0" w:color="auto"/>
              <w:right w:val="single" w:sz="4" w:space="0" w:color="auto"/>
            </w:tcBorders>
            <w:shd w:val="clear" w:color="auto" w:fill="auto"/>
            <w:noWrap/>
            <w:vAlign w:val="bottom"/>
            <w:hideMark/>
          </w:tcPr>
          <w:p w14:paraId="4869D57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0.213</w:t>
            </w:r>
          </w:p>
        </w:tc>
        <w:tc>
          <w:tcPr>
            <w:tcW w:w="809" w:type="dxa"/>
            <w:tcBorders>
              <w:top w:val="nil"/>
              <w:left w:val="nil"/>
              <w:bottom w:val="single" w:sz="4" w:space="0" w:color="auto"/>
              <w:right w:val="single" w:sz="4" w:space="0" w:color="auto"/>
            </w:tcBorders>
            <w:shd w:val="clear" w:color="auto" w:fill="auto"/>
            <w:noWrap/>
            <w:vAlign w:val="bottom"/>
            <w:hideMark/>
          </w:tcPr>
          <w:p w14:paraId="1F2E89BA"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0.159</w:t>
            </w:r>
          </w:p>
        </w:tc>
        <w:tc>
          <w:tcPr>
            <w:tcW w:w="809" w:type="dxa"/>
            <w:tcBorders>
              <w:top w:val="nil"/>
              <w:left w:val="nil"/>
              <w:bottom w:val="single" w:sz="4" w:space="0" w:color="auto"/>
              <w:right w:val="single" w:sz="4" w:space="0" w:color="auto"/>
            </w:tcBorders>
            <w:shd w:val="clear" w:color="auto" w:fill="auto"/>
            <w:noWrap/>
            <w:vAlign w:val="bottom"/>
            <w:hideMark/>
          </w:tcPr>
          <w:p w14:paraId="57665C1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0.085</w:t>
            </w:r>
          </w:p>
        </w:tc>
        <w:tc>
          <w:tcPr>
            <w:tcW w:w="809" w:type="dxa"/>
            <w:tcBorders>
              <w:top w:val="nil"/>
              <w:left w:val="nil"/>
              <w:bottom w:val="single" w:sz="4" w:space="0" w:color="auto"/>
              <w:right w:val="single" w:sz="4" w:space="0" w:color="auto"/>
            </w:tcBorders>
            <w:shd w:val="clear" w:color="auto" w:fill="auto"/>
            <w:noWrap/>
            <w:vAlign w:val="bottom"/>
            <w:hideMark/>
          </w:tcPr>
          <w:p w14:paraId="0CE7CF0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0.350</w:t>
            </w:r>
          </w:p>
        </w:tc>
        <w:tc>
          <w:tcPr>
            <w:tcW w:w="809" w:type="dxa"/>
            <w:tcBorders>
              <w:top w:val="nil"/>
              <w:left w:val="nil"/>
              <w:bottom w:val="single" w:sz="4" w:space="0" w:color="auto"/>
              <w:right w:val="single" w:sz="4" w:space="0" w:color="auto"/>
            </w:tcBorders>
            <w:shd w:val="clear" w:color="auto" w:fill="auto"/>
            <w:noWrap/>
            <w:vAlign w:val="bottom"/>
            <w:hideMark/>
          </w:tcPr>
          <w:p w14:paraId="33FEE06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53F33EC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0.122</w:t>
            </w:r>
          </w:p>
        </w:tc>
        <w:tc>
          <w:tcPr>
            <w:tcW w:w="809" w:type="dxa"/>
            <w:tcBorders>
              <w:top w:val="nil"/>
              <w:left w:val="nil"/>
              <w:bottom w:val="single" w:sz="4" w:space="0" w:color="auto"/>
              <w:right w:val="single" w:sz="4" w:space="0" w:color="auto"/>
            </w:tcBorders>
            <w:shd w:val="clear" w:color="auto" w:fill="auto"/>
            <w:noWrap/>
            <w:vAlign w:val="bottom"/>
            <w:hideMark/>
          </w:tcPr>
          <w:p w14:paraId="35BC726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0.093</w:t>
            </w:r>
          </w:p>
        </w:tc>
      </w:tr>
      <w:tr w:rsidR="00CE6F4E" w:rsidRPr="00CE6F4E" w14:paraId="13608CC8"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20F7E9C3"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GSM2256789_9285451114_R01C01</w:t>
            </w:r>
          </w:p>
        </w:tc>
        <w:tc>
          <w:tcPr>
            <w:tcW w:w="809" w:type="dxa"/>
            <w:tcBorders>
              <w:top w:val="nil"/>
              <w:left w:val="nil"/>
              <w:bottom w:val="single" w:sz="4" w:space="0" w:color="auto"/>
              <w:right w:val="single" w:sz="4" w:space="0" w:color="auto"/>
            </w:tcBorders>
            <w:shd w:val="clear" w:color="auto" w:fill="auto"/>
            <w:noWrap/>
            <w:vAlign w:val="bottom"/>
            <w:hideMark/>
          </w:tcPr>
          <w:p w14:paraId="61CF943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0.115</w:t>
            </w:r>
          </w:p>
        </w:tc>
        <w:tc>
          <w:tcPr>
            <w:tcW w:w="809" w:type="dxa"/>
            <w:tcBorders>
              <w:top w:val="nil"/>
              <w:left w:val="nil"/>
              <w:bottom w:val="single" w:sz="4" w:space="0" w:color="auto"/>
              <w:right w:val="single" w:sz="4" w:space="0" w:color="auto"/>
            </w:tcBorders>
            <w:shd w:val="clear" w:color="auto" w:fill="auto"/>
            <w:noWrap/>
            <w:vAlign w:val="bottom"/>
            <w:hideMark/>
          </w:tcPr>
          <w:p w14:paraId="7376BD0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0.147</w:t>
            </w:r>
          </w:p>
        </w:tc>
        <w:tc>
          <w:tcPr>
            <w:tcW w:w="809" w:type="dxa"/>
            <w:tcBorders>
              <w:top w:val="nil"/>
              <w:left w:val="nil"/>
              <w:bottom w:val="single" w:sz="4" w:space="0" w:color="auto"/>
              <w:right w:val="single" w:sz="4" w:space="0" w:color="auto"/>
            </w:tcBorders>
            <w:shd w:val="clear" w:color="auto" w:fill="auto"/>
            <w:noWrap/>
            <w:vAlign w:val="bottom"/>
            <w:hideMark/>
          </w:tcPr>
          <w:p w14:paraId="2D3F943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0.202</w:t>
            </w:r>
          </w:p>
        </w:tc>
        <w:tc>
          <w:tcPr>
            <w:tcW w:w="809" w:type="dxa"/>
            <w:tcBorders>
              <w:top w:val="nil"/>
              <w:left w:val="nil"/>
              <w:bottom w:val="single" w:sz="4" w:space="0" w:color="auto"/>
              <w:right w:val="single" w:sz="4" w:space="0" w:color="auto"/>
            </w:tcBorders>
            <w:shd w:val="clear" w:color="auto" w:fill="auto"/>
            <w:noWrap/>
            <w:vAlign w:val="bottom"/>
            <w:hideMark/>
          </w:tcPr>
          <w:p w14:paraId="7B25921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0.085</w:t>
            </w:r>
          </w:p>
        </w:tc>
        <w:tc>
          <w:tcPr>
            <w:tcW w:w="809" w:type="dxa"/>
            <w:tcBorders>
              <w:top w:val="nil"/>
              <w:left w:val="nil"/>
              <w:bottom w:val="single" w:sz="4" w:space="0" w:color="auto"/>
              <w:right w:val="single" w:sz="4" w:space="0" w:color="auto"/>
            </w:tcBorders>
            <w:shd w:val="clear" w:color="auto" w:fill="auto"/>
            <w:noWrap/>
            <w:vAlign w:val="bottom"/>
            <w:hideMark/>
          </w:tcPr>
          <w:p w14:paraId="6B62583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0.358</w:t>
            </w:r>
          </w:p>
        </w:tc>
        <w:tc>
          <w:tcPr>
            <w:tcW w:w="809" w:type="dxa"/>
            <w:tcBorders>
              <w:top w:val="nil"/>
              <w:left w:val="nil"/>
              <w:bottom w:val="single" w:sz="4" w:space="0" w:color="auto"/>
              <w:right w:val="single" w:sz="4" w:space="0" w:color="auto"/>
            </w:tcBorders>
            <w:shd w:val="clear" w:color="auto" w:fill="auto"/>
            <w:noWrap/>
            <w:vAlign w:val="bottom"/>
            <w:hideMark/>
          </w:tcPr>
          <w:p w14:paraId="36DF2A7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0.012</w:t>
            </w:r>
          </w:p>
        </w:tc>
        <w:tc>
          <w:tcPr>
            <w:tcW w:w="809" w:type="dxa"/>
            <w:tcBorders>
              <w:top w:val="nil"/>
              <w:left w:val="nil"/>
              <w:bottom w:val="single" w:sz="4" w:space="0" w:color="auto"/>
              <w:right w:val="single" w:sz="4" w:space="0" w:color="auto"/>
            </w:tcBorders>
            <w:shd w:val="clear" w:color="auto" w:fill="auto"/>
            <w:noWrap/>
            <w:vAlign w:val="bottom"/>
            <w:hideMark/>
          </w:tcPr>
          <w:p w14:paraId="2A6E0EF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0.063</w:t>
            </w:r>
          </w:p>
        </w:tc>
        <w:tc>
          <w:tcPr>
            <w:tcW w:w="809" w:type="dxa"/>
            <w:tcBorders>
              <w:top w:val="nil"/>
              <w:left w:val="nil"/>
              <w:bottom w:val="single" w:sz="4" w:space="0" w:color="auto"/>
              <w:right w:val="single" w:sz="4" w:space="0" w:color="auto"/>
            </w:tcBorders>
            <w:shd w:val="clear" w:color="auto" w:fill="auto"/>
            <w:noWrap/>
            <w:vAlign w:val="bottom"/>
            <w:hideMark/>
          </w:tcPr>
          <w:p w14:paraId="5B4223B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0.086</w:t>
            </w:r>
          </w:p>
        </w:tc>
      </w:tr>
      <w:tr w:rsidR="00CE6F4E" w:rsidRPr="00CE6F4E" w14:paraId="325B7D2B"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A0586B5"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GSM2256790_9285451126_R01C02</w:t>
            </w:r>
          </w:p>
        </w:tc>
        <w:tc>
          <w:tcPr>
            <w:tcW w:w="809" w:type="dxa"/>
            <w:tcBorders>
              <w:top w:val="nil"/>
              <w:left w:val="nil"/>
              <w:bottom w:val="single" w:sz="4" w:space="0" w:color="auto"/>
              <w:right w:val="single" w:sz="4" w:space="0" w:color="auto"/>
            </w:tcBorders>
            <w:shd w:val="clear" w:color="auto" w:fill="auto"/>
            <w:noWrap/>
            <w:vAlign w:val="bottom"/>
            <w:hideMark/>
          </w:tcPr>
          <w:p w14:paraId="410DB47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0.037</w:t>
            </w:r>
          </w:p>
        </w:tc>
        <w:tc>
          <w:tcPr>
            <w:tcW w:w="809" w:type="dxa"/>
            <w:tcBorders>
              <w:top w:val="nil"/>
              <w:left w:val="nil"/>
              <w:bottom w:val="single" w:sz="4" w:space="0" w:color="auto"/>
              <w:right w:val="single" w:sz="4" w:space="0" w:color="auto"/>
            </w:tcBorders>
            <w:shd w:val="clear" w:color="auto" w:fill="auto"/>
            <w:noWrap/>
            <w:vAlign w:val="bottom"/>
            <w:hideMark/>
          </w:tcPr>
          <w:p w14:paraId="45D1ADB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0.146</w:t>
            </w:r>
          </w:p>
        </w:tc>
        <w:tc>
          <w:tcPr>
            <w:tcW w:w="809" w:type="dxa"/>
            <w:tcBorders>
              <w:top w:val="nil"/>
              <w:left w:val="nil"/>
              <w:bottom w:val="single" w:sz="4" w:space="0" w:color="auto"/>
              <w:right w:val="single" w:sz="4" w:space="0" w:color="auto"/>
            </w:tcBorders>
            <w:shd w:val="clear" w:color="auto" w:fill="auto"/>
            <w:noWrap/>
            <w:vAlign w:val="bottom"/>
            <w:hideMark/>
          </w:tcPr>
          <w:p w14:paraId="1802604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0.086</w:t>
            </w:r>
          </w:p>
        </w:tc>
        <w:tc>
          <w:tcPr>
            <w:tcW w:w="809" w:type="dxa"/>
            <w:tcBorders>
              <w:top w:val="nil"/>
              <w:left w:val="nil"/>
              <w:bottom w:val="single" w:sz="4" w:space="0" w:color="auto"/>
              <w:right w:val="single" w:sz="4" w:space="0" w:color="auto"/>
            </w:tcBorders>
            <w:shd w:val="clear" w:color="auto" w:fill="auto"/>
            <w:noWrap/>
            <w:vAlign w:val="bottom"/>
            <w:hideMark/>
          </w:tcPr>
          <w:p w14:paraId="2E348E5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0.029</w:t>
            </w:r>
          </w:p>
        </w:tc>
        <w:tc>
          <w:tcPr>
            <w:tcW w:w="809" w:type="dxa"/>
            <w:tcBorders>
              <w:top w:val="nil"/>
              <w:left w:val="nil"/>
              <w:bottom w:val="single" w:sz="4" w:space="0" w:color="auto"/>
              <w:right w:val="single" w:sz="4" w:space="0" w:color="auto"/>
            </w:tcBorders>
            <w:shd w:val="clear" w:color="auto" w:fill="auto"/>
            <w:noWrap/>
            <w:vAlign w:val="bottom"/>
            <w:hideMark/>
          </w:tcPr>
          <w:p w14:paraId="31454D7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0.345</w:t>
            </w:r>
          </w:p>
        </w:tc>
        <w:tc>
          <w:tcPr>
            <w:tcW w:w="809" w:type="dxa"/>
            <w:tcBorders>
              <w:top w:val="nil"/>
              <w:left w:val="nil"/>
              <w:bottom w:val="single" w:sz="4" w:space="0" w:color="auto"/>
              <w:right w:val="single" w:sz="4" w:space="0" w:color="auto"/>
            </w:tcBorders>
            <w:shd w:val="clear" w:color="auto" w:fill="auto"/>
            <w:noWrap/>
            <w:vAlign w:val="bottom"/>
            <w:hideMark/>
          </w:tcPr>
          <w:p w14:paraId="4AB9880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4AA34390"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0.383</w:t>
            </w:r>
          </w:p>
        </w:tc>
        <w:tc>
          <w:tcPr>
            <w:tcW w:w="809" w:type="dxa"/>
            <w:tcBorders>
              <w:top w:val="nil"/>
              <w:left w:val="nil"/>
              <w:bottom w:val="single" w:sz="4" w:space="0" w:color="auto"/>
              <w:right w:val="single" w:sz="4" w:space="0" w:color="auto"/>
            </w:tcBorders>
            <w:shd w:val="clear" w:color="auto" w:fill="auto"/>
            <w:noWrap/>
            <w:vAlign w:val="bottom"/>
            <w:hideMark/>
          </w:tcPr>
          <w:p w14:paraId="7463C3C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0.126</w:t>
            </w:r>
          </w:p>
        </w:tc>
      </w:tr>
      <w:tr w:rsidR="00CE6F4E" w:rsidRPr="00CE6F4E" w14:paraId="2ADEE920"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ADDB176"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GSM2256791_9285451193_R03C01</w:t>
            </w:r>
          </w:p>
        </w:tc>
        <w:tc>
          <w:tcPr>
            <w:tcW w:w="809" w:type="dxa"/>
            <w:tcBorders>
              <w:top w:val="nil"/>
              <w:left w:val="nil"/>
              <w:bottom w:val="single" w:sz="4" w:space="0" w:color="auto"/>
              <w:right w:val="single" w:sz="4" w:space="0" w:color="auto"/>
            </w:tcBorders>
            <w:shd w:val="clear" w:color="auto" w:fill="auto"/>
            <w:noWrap/>
            <w:vAlign w:val="bottom"/>
            <w:hideMark/>
          </w:tcPr>
          <w:p w14:paraId="25EDE9B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0.136</w:t>
            </w:r>
          </w:p>
        </w:tc>
        <w:tc>
          <w:tcPr>
            <w:tcW w:w="809" w:type="dxa"/>
            <w:tcBorders>
              <w:top w:val="nil"/>
              <w:left w:val="nil"/>
              <w:bottom w:val="single" w:sz="4" w:space="0" w:color="auto"/>
              <w:right w:val="single" w:sz="4" w:space="0" w:color="auto"/>
            </w:tcBorders>
            <w:shd w:val="clear" w:color="auto" w:fill="auto"/>
            <w:noWrap/>
            <w:vAlign w:val="bottom"/>
            <w:hideMark/>
          </w:tcPr>
          <w:p w14:paraId="332BD00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0.205</w:t>
            </w:r>
          </w:p>
        </w:tc>
        <w:tc>
          <w:tcPr>
            <w:tcW w:w="809" w:type="dxa"/>
            <w:tcBorders>
              <w:top w:val="nil"/>
              <w:left w:val="nil"/>
              <w:bottom w:val="single" w:sz="4" w:space="0" w:color="auto"/>
              <w:right w:val="single" w:sz="4" w:space="0" w:color="auto"/>
            </w:tcBorders>
            <w:shd w:val="clear" w:color="auto" w:fill="auto"/>
            <w:noWrap/>
            <w:vAlign w:val="bottom"/>
            <w:hideMark/>
          </w:tcPr>
          <w:p w14:paraId="32D9298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0.173</w:t>
            </w:r>
          </w:p>
        </w:tc>
        <w:tc>
          <w:tcPr>
            <w:tcW w:w="809" w:type="dxa"/>
            <w:tcBorders>
              <w:top w:val="nil"/>
              <w:left w:val="nil"/>
              <w:bottom w:val="single" w:sz="4" w:space="0" w:color="auto"/>
              <w:right w:val="single" w:sz="4" w:space="0" w:color="auto"/>
            </w:tcBorders>
            <w:shd w:val="clear" w:color="auto" w:fill="auto"/>
            <w:noWrap/>
            <w:vAlign w:val="bottom"/>
            <w:hideMark/>
          </w:tcPr>
          <w:p w14:paraId="501B4A0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0.060</w:t>
            </w:r>
          </w:p>
        </w:tc>
        <w:tc>
          <w:tcPr>
            <w:tcW w:w="809" w:type="dxa"/>
            <w:tcBorders>
              <w:top w:val="nil"/>
              <w:left w:val="nil"/>
              <w:bottom w:val="single" w:sz="4" w:space="0" w:color="auto"/>
              <w:right w:val="single" w:sz="4" w:space="0" w:color="auto"/>
            </w:tcBorders>
            <w:shd w:val="clear" w:color="auto" w:fill="auto"/>
            <w:noWrap/>
            <w:vAlign w:val="bottom"/>
            <w:hideMark/>
          </w:tcPr>
          <w:p w14:paraId="41F4DA6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0.393</w:t>
            </w:r>
          </w:p>
        </w:tc>
        <w:tc>
          <w:tcPr>
            <w:tcW w:w="809" w:type="dxa"/>
            <w:tcBorders>
              <w:top w:val="nil"/>
              <w:left w:val="nil"/>
              <w:bottom w:val="single" w:sz="4" w:space="0" w:color="auto"/>
              <w:right w:val="single" w:sz="4" w:space="0" w:color="auto"/>
            </w:tcBorders>
            <w:shd w:val="clear" w:color="auto" w:fill="auto"/>
            <w:noWrap/>
            <w:vAlign w:val="bottom"/>
            <w:hideMark/>
          </w:tcPr>
          <w:p w14:paraId="696B305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5029E5F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0.065</w:t>
            </w:r>
          </w:p>
        </w:tc>
        <w:tc>
          <w:tcPr>
            <w:tcW w:w="809" w:type="dxa"/>
            <w:tcBorders>
              <w:top w:val="nil"/>
              <w:left w:val="nil"/>
              <w:bottom w:val="single" w:sz="4" w:space="0" w:color="auto"/>
              <w:right w:val="single" w:sz="4" w:space="0" w:color="auto"/>
            </w:tcBorders>
            <w:shd w:val="clear" w:color="auto" w:fill="auto"/>
            <w:noWrap/>
            <w:vAlign w:val="bottom"/>
            <w:hideMark/>
          </w:tcPr>
          <w:p w14:paraId="72686B07"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0.012</w:t>
            </w:r>
          </w:p>
        </w:tc>
      </w:tr>
      <w:tr w:rsidR="00CE6F4E" w:rsidRPr="00CE6F4E" w14:paraId="323B1DF6"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44A23496"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GSM2256792_9285451114_R05C01</w:t>
            </w:r>
          </w:p>
        </w:tc>
        <w:tc>
          <w:tcPr>
            <w:tcW w:w="809" w:type="dxa"/>
            <w:tcBorders>
              <w:top w:val="nil"/>
              <w:left w:val="nil"/>
              <w:bottom w:val="single" w:sz="4" w:space="0" w:color="auto"/>
              <w:right w:val="single" w:sz="4" w:space="0" w:color="auto"/>
            </w:tcBorders>
            <w:shd w:val="clear" w:color="auto" w:fill="auto"/>
            <w:noWrap/>
            <w:vAlign w:val="bottom"/>
            <w:hideMark/>
          </w:tcPr>
          <w:p w14:paraId="1DC82EA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0.124</w:t>
            </w:r>
          </w:p>
        </w:tc>
        <w:tc>
          <w:tcPr>
            <w:tcW w:w="809" w:type="dxa"/>
            <w:tcBorders>
              <w:top w:val="nil"/>
              <w:left w:val="nil"/>
              <w:bottom w:val="single" w:sz="4" w:space="0" w:color="auto"/>
              <w:right w:val="single" w:sz="4" w:space="0" w:color="auto"/>
            </w:tcBorders>
            <w:shd w:val="clear" w:color="auto" w:fill="auto"/>
            <w:noWrap/>
            <w:vAlign w:val="bottom"/>
            <w:hideMark/>
          </w:tcPr>
          <w:p w14:paraId="23B3173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0.183</w:t>
            </w:r>
          </w:p>
        </w:tc>
        <w:tc>
          <w:tcPr>
            <w:tcW w:w="809" w:type="dxa"/>
            <w:tcBorders>
              <w:top w:val="nil"/>
              <w:left w:val="nil"/>
              <w:bottom w:val="single" w:sz="4" w:space="0" w:color="auto"/>
              <w:right w:val="single" w:sz="4" w:space="0" w:color="auto"/>
            </w:tcBorders>
            <w:shd w:val="clear" w:color="auto" w:fill="auto"/>
            <w:noWrap/>
            <w:vAlign w:val="bottom"/>
            <w:hideMark/>
          </w:tcPr>
          <w:p w14:paraId="288F2CB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0.149</w:t>
            </w:r>
          </w:p>
        </w:tc>
        <w:tc>
          <w:tcPr>
            <w:tcW w:w="809" w:type="dxa"/>
            <w:tcBorders>
              <w:top w:val="nil"/>
              <w:left w:val="nil"/>
              <w:bottom w:val="single" w:sz="4" w:space="0" w:color="auto"/>
              <w:right w:val="single" w:sz="4" w:space="0" w:color="auto"/>
            </w:tcBorders>
            <w:shd w:val="clear" w:color="auto" w:fill="auto"/>
            <w:noWrap/>
            <w:vAlign w:val="bottom"/>
            <w:hideMark/>
          </w:tcPr>
          <w:p w14:paraId="17B3531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0.078</w:t>
            </w:r>
          </w:p>
        </w:tc>
        <w:tc>
          <w:tcPr>
            <w:tcW w:w="809" w:type="dxa"/>
            <w:tcBorders>
              <w:top w:val="nil"/>
              <w:left w:val="nil"/>
              <w:bottom w:val="single" w:sz="4" w:space="0" w:color="auto"/>
              <w:right w:val="single" w:sz="4" w:space="0" w:color="auto"/>
            </w:tcBorders>
            <w:shd w:val="clear" w:color="auto" w:fill="auto"/>
            <w:noWrap/>
            <w:vAlign w:val="bottom"/>
            <w:hideMark/>
          </w:tcPr>
          <w:p w14:paraId="5587F87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0.434</w:t>
            </w:r>
          </w:p>
        </w:tc>
        <w:tc>
          <w:tcPr>
            <w:tcW w:w="809" w:type="dxa"/>
            <w:tcBorders>
              <w:top w:val="nil"/>
              <w:left w:val="nil"/>
              <w:bottom w:val="single" w:sz="4" w:space="0" w:color="auto"/>
              <w:right w:val="single" w:sz="4" w:space="0" w:color="auto"/>
            </w:tcBorders>
            <w:shd w:val="clear" w:color="auto" w:fill="auto"/>
            <w:noWrap/>
            <w:vAlign w:val="bottom"/>
            <w:hideMark/>
          </w:tcPr>
          <w:p w14:paraId="5C54D0C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0.001</w:t>
            </w:r>
          </w:p>
        </w:tc>
        <w:tc>
          <w:tcPr>
            <w:tcW w:w="809" w:type="dxa"/>
            <w:tcBorders>
              <w:top w:val="nil"/>
              <w:left w:val="nil"/>
              <w:bottom w:val="single" w:sz="4" w:space="0" w:color="auto"/>
              <w:right w:val="single" w:sz="4" w:space="0" w:color="auto"/>
            </w:tcBorders>
            <w:shd w:val="clear" w:color="auto" w:fill="auto"/>
            <w:noWrap/>
            <w:vAlign w:val="bottom"/>
            <w:hideMark/>
          </w:tcPr>
          <w:p w14:paraId="3CD9C49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0.074</w:t>
            </w:r>
          </w:p>
        </w:tc>
        <w:tc>
          <w:tcPr>
            <w:tcW w:w="809" w:type="dxa"/>
            <w:tcBorders>
              <w:top w:val="nil"/>
              <w:left w:val="nil"/>
              <w:bottom w:val="single" w:sz="4" w:space="0" w:color="auto"/>
              <w:right w:val="single" w:sz="4" w:space="0" w:color="auto"/>
            </w:tcBorders>
            <w:shd w:val="clear" w:color="auto" w:fill="auto"/>
            <w:noWrap/>
            <w:vAlign w:val="bottom"/>
            <w:hideMark/>
          </w:tcPr>
          <w:p w14:paraId="0958E44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0.024</w:t>
            </w:r>
          </w:p>
        </w:tc>
      </w:tr>
      <w:tr w:rsidR="00CE6F4E" w:rsidRPr="00CE6F4E" w14:paraId="2C34AC08"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20F944DB"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GSM2256793_9285451120_R05C01</w:t>
            </w:r>
          </w:p>
        </w:tc>
        <w:tc>
          <w:tcPr>
            <w:tcW w:w="809" w:type="dxa"/>
            <w:tcBorders>
              <w:top w:val="nil"/>
              <w:left w:val="nil"/>
              <w:bottom w:val="single" w:sz="4" w:space="0" w:color="auto"/>
              <w:right w:val="single" w:sz="4" w:space="0" w:color="auto"/>
            </w:tcBorders>
            <w:shd w:val="clear" w:color="auto" w:fill="auto"/>
            <w:noWrap/>
            <w:vAlign w:val="bottom"/>
            <w:hideMark/>
          </w:tcPr>
          <w:p w14:paraId="15D33AE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0.091</w:t>
            </w:r>
          </w:p>
        </w:tc>
        <w:tc>
          <w:tcPr>
            <w:tcW w:w="809" w:type="dxa"/>
            <w:tcBorders>
              <w:top w:val="nil"/>
              <w:left w:val="nil"/>
              <w:bottom w:val="single" w:sz="4" w:space="0" w:color="auto"/>
              <w:right w:val="single" w:sz="4" w:space="0" w:color="auto"/>
            </w:tcBorders>
            <w:shd w:val="clear" w:color="auto" w:fill="auto"/>
            <w:noWrap/>
            <w:vAlign w:val="bottom"/>
            <w:hideMark/>
          </w:tcPr>
          <w:p w14:paraId="6387BCB5"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0.175</w:t>
            </w:r>
          </w:p>
        </w:tc>
        <w:tc>
          <w:tcPr>
            <w:tcW w:w="809" w:type="dxa"/>
            <w:tcBorders>
              <w:top w:val="nil"/>
              <w:left w:val="nil"/>
              <w:bottom w:val="single" w:sz="4" w:space="0" w:color="auto"/>
              <w:right w:val="single" w:sz="4" w:space="0" w:color="auto"/>
            </w:tcBorders>
            <w:shd w:val="clear" w:color="auto" w:fill="auto"/>
            <w:noWrap/>
            <w:vAlign w:val="bottom"/>
            <w:hideMark/>
          </w:tcPr>
          <w:p w14:paraId="695F5134"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0.167</w:t>
            </w:r>
          </w:p>
        </w:tc>
        <w:tc>
          <w:tcPr>
            <w:tcW w:w="809" w:type="dxa"/>
            <w:tcBorders>
              <w:top w:val="nil"/>
              <w:left w:val="nil"/>
              <w:bottom w:val="single" w:sz="4" w:space="0" w:color="auto"/>
              <w:right w:val="single" w:sz="4" w:space="0" w:color="auto"/>
            </w:tcBorders>
            <w:shd w:val="clear" w:color="auto" w:fill="auto"/>
            <w:noWrap/>
            <w:vAlign w:val="bottom"/>
            <w:hideMark/>
          </w:tcPr>
          <w:p w14:paraId="08BB35D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0.089</w:t>
            </w:r>
          </w:p>
        </w:tc>
        <w:tc>
          <w:tcPr>
            <w:tcW w:w="809" w:type="dxa"/>
            <w:tcBorders>
              <w:top w:val="nil"/>
              <w:left w:val="nil"/>
              <w:bottom w:val="single" w:sz="4" w:space="0" w:color="auto"/>
              <w:right w:val="single" w:sz="4" w:space="0" w:color="auto"/>
            </w:tcBorders>
            <w:shd w:val="clear" w:color="auto" w:fill="auto"/>
            <w:noWrap/>
            <w:vAlign w:val="bottom"/>
            <w:hideMark/>
          </w:tcPr>
          <w:p w14:paraId="110D8646"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0.435</w:t>
            </w:r>
          </w:p>
        </w:tc>
        <w:tc>
          <w:tcPr>
            <w:tcW w:w="809" w:type="dxa"/>
            <w:tcBorders>
              <w:top w:val="nil"/>
              <w:left w:val="nil"/>
              <w:bottom w:val="single" w:sz="4" w:space="0" w:color="auto"/>
              <w:right w:val="single" w:sz="4" w:space="0" w:color="auto"/>
            </w:tcBorders>
            <w:shd w:val="clear" w:color="auto" w:fill="auto"/>
            <w:noWrap/>
            <w:vAlign w:val="bottom"/>
            <w:hideMark/>
          </w:tcPr>
          <w:p w14:paraId="4EE4E6FF"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3E7EADFC"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0.093</w:t>
            </w:r>
          </w:p>
        </w:tc>
        <w:tc>
          <w:tcPr>
            <w:tcW w:w="809" w:type="dxa"/>
            <w:tcBorders>
              <w:top w:val="nil"/>
              <w:left w:val="nil"/>
              <w:bottom w:val="single" w:sz="4" w:space="0" w:color="auto"/>
              <w:right w:val="single" w:sz="4" w:space="0" w:color="auto"/>
            </w:tcBorders>
            <w:shd w:val="clear" w:color="auto" w:fill="auto"/>
            <w:noWrap/>
            <w:vAlign w:val="bottom"/>
            <w:hideMark/>
          </w:tcPr>
          <w:p w14:paraId="1CE5853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0.037</w:t>
            </w:r>
          </w:p>
        </w:tc>
      </w:tr>
      <w:tr w:rsidR="00CE6F4E" w:rsidRPr="00CE6F4E" w14:paraId="4CD6DA63" w14:textId="77777777" w:rsidTr="00612012">
        <w:trPr>
          <w:trHeight w:val="29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7BB87DF4" w14:textId="77777777" w:rsidR="00CE6F4E" w:rsidRPr="00CE6F4E" w:rsidRDefault="00CE6F4E" w:rsidP="00612012">
            <w:pPr>
              <w:spacing w:after="0" w:line="240" w:lineRule="auto"/>
              <w:rPr>
                <w:rFonts w:ascii="Times New Roman" w:eastAsia="Times New Roman" w:hAnsi="Times New Roman" w:cs="Times New Roman"/>
                <w:color w:val="000000"/>
              </w:rPr>
            </w:pPr>
            <w:r w:rsidRPr="00CE6F4E">
              <w:rPr>
                <w:rFonts w:ascii="Times New Roman" w:eastAsia="Times New Roman" w:hAnsi="Times New Roman" w:cs="Times New Roman"/>
                <w:color w:val="000000"/>
              </w:rPr>
              <w:t>GSM2256794_9285451112_R01C01</w:t>
            </w:r>
          </w:p>
        </w:tc>
        <w:tc>
          <w:tcPr>
            <w:tcW w:w="809" w:type="dxa"/>
            <w:tcBorders>
              <w:top w:val="nil"/>
              <w:left w:val="nil"/>
              <w:bottom w:val="single" w:sz="4" w:space="0" w:color="auto"/>
              <w:right w:val="single" w:sz="4" w:space="0" w:color="auto"/>
            </w:tcBorders>
            <w:shd w:val="clear" w:color="auto" w:fill="auto"/>
            <w:noWrap/>
            <w:vAlign w:val="bottom"/>
            <w:hideMark/>
          </w:tcPr>
          <w:p w14:paraId="6FC4EBA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0.047</w:t>
            </w:r>
          </w:p>
        </w:tc>
        <w:tc>
          <w:tcPr>
            <w:tcW w:w="809" w:type="dxa"/>
            <w:tcBorders>
              <w:top w:val="nil"/>
              <w:left w:val="nil"/>
              <w:bottom w:val="single" w:sz="4" w:space="0" w:color="auto"/>
              <w:right w:val="single" w:sz="4" w:space="0" w:color="auto"/>
            </w:tcBorders>
            <w:shd w:val="clear" w:color="auto" w:fill="auto"/>
            <w:noWrap/>
            <w:vAlign w:val="bottom"/>
            <w:hideMark/>
          </w:tcPr>
          <w:p w14:paraId="70925DBB"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0.089</w:t>
            </w:r>
          </w:p>
        </w:tc>
        <w:tc>
          <w:tcPr>
            <w:tcW w:w="809" w:type="dxa"/>
            <w:tcBorders>
              <w:top w:val="nil"/>
              <w:left w:val="nil"/>
              <w:bottom w:val="single" w:sz="4" w:space="0" w:color="auto"/>
              <w:right w:val="single" w:sz="4" w:space="0" w:color="auto"/>
            </w:tcBorders>
            <w:shd w:val="clear" w:color="auto" w:fill="auto"/>
            <w:noWrap/>
            <w:vAlign w:val="bottom"/>
            <w:hideMark/>
          </w:tcPr>
          <w:p w14:paraId="3A22C1F3"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0.078</w:t>
            </w:r>
          </w:p>
        </w:tc>
        <w:tc>
          <w:tcPr>
            <w:tcW w:w="809" w:type="dxa"/>
            <w:tcBorders>
              <w:top w:val="nil"/>
              <w:left w:val="nil"/>
              <w:bottom w:val="single" w:sz="4" w:space="0" w:color="auto"/>
              <w:right w:val="single" w:sz="4" w:space="0" w:color="auto"/>
            </w:tcBorders>
            <w:shd w:val="clear" w:color="auto" w:fill="auto"/>
            <w:noWrap/>
            <w:vAlign w:val="bottom"/>
            <w:hideMark/>
          </w:tcPr>
          <w:p w14:paraId="62775A3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0.041</w:t>
            </w:r>
          </w:p>
        </w:tc>
        <w:tc>
          <w:tcPr>
            <w:tcW w:w="809" w:type="dxa"/>
            <w:tcBorders>
              <w:top w:val="nil"/>
              <w:left w:val="nil"/>
              <w:bottom w:val="single" w:sz="4" w:space="0" w:color="auto"/>
              <w:right w:val="single" w:sz="4" w:space="0" w:color="auto"/>
            </w:tcBorders>
            <w:shd w:val="clear" w:color="auto" w:fill="auto"/>
            <w:noWrap/>
            <w:vAlign w:val="bottom"/>
            <w:hideMark/>
          </w:tcPr>
          <w:p w14:paraId="17CD1979"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0.182</w:t>
            </w:r>
          </w:p>
        </w:tc>
        <w:tc>
          <w:tcPr>
            <w:tcW w:w="809" w:type="dxa"/>
            <w:tcBorders>
              <w:top w:val="nil"/>
              <w:left w:val="nil"/>
              <w:bottom w:val="single" w:sz="4" w:space="0" w:color="auto"/>
              <w:right w:val="single" w:sz="4" w:space="0" w:color="auto"/>
            </w:tcBorders>
            <w:shd w:val="clear" w:color="auto" w:fill="auto"/>
            <w:noWrap/>
            <w:vAlign w:val="bottom"/>
            <w:hideMark/>
          </w:tcPr>
          <w:p w14:paraId="3256E57D"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0.000</w:t>
            </w:r>
          </w:p>
        </w:tc>
        <w:tc>
          <w:tcPr>
            <w:tcW w:w="809" w:type="dxa"/>
            <w:tcBorders>
              <w:top w:val="nil"/>
              <w:left w:val="nil"/>
              <w:bottom w:val="single" w:sz="4" w:space="0" w:color="auto"/>
              <w:right w:val="single" w:sz="4" w:space="0" w:color="auto"/>
            </w:tcBorders>
            <w:shd w:val="clear" w:color="auto" w:fill="auto"/>
            <w:noWrap/>
            <w:vAlign w:val="bottom"/>
            <w:hideMark/>
          </w:tcPr>
          <w:p w14:paraId="4AAEBE88"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0.595</w:t>
            </w:r>
          </w:p>
        </w:tc>
        <w:tc>
          <w:tcPr>
            <w:tcW w:w="809" w:type="dxa"/>
            <w:tcBorders>
              <w:top w:val="nil"/>
              <w:left w:val="nil"/>
              <w:bottom w:val="single" w:sz="4" w:space="0" w:color="auto"/>
              <w:right w:val="single" w:sz="4" w:space="0" w:color="auto"/>
            </w:tcBorders>
            <w:shd w:val="clear" w:color="auto" w:fill="auto"/>
            <w:noWrap/>
            <w:vAlign w:val="bottom"/>
            <w:hideMark/>
          </w:tcPr>
          <w:p w14:paraId="2CD0443E" w14:textId="77777777" w:rsidR="00CE6F4E" w:rsidRPr="00CE6F4E" w:rsidRDefault="00CE6F4E" w:rsidP="00612012">
            <w:pPr>
              <w:spacing w:after="0" w:line="240" w:lineRule="auto"/>
              <w:jc w:val="right"/>
              <w:rPr>
                <w:rFonts w:ascii="Times New Roman" w:eastAsia="Times New Roman" w:hAnsi="Times New Roman" w:cs="Times New Roman"/>
                <w:color w:val="000000"/>
              </w:rPr>
            </w:pPr>
            <w:r w:rsidRPr="00CE6F4E">
              <w:rPr>
                <w:rFonts w:ascii="Times New Roman" w:eastAsia="Times New Roman" w:hAnsi="Times New Roman" w:cs="Times New Roman"/>
                <w:color w:val="000000"/>
              </w:rPr>
              <w:t>0.236</w:t>
            </w:r>
          </w:p>
        </w:tc>
      </w:tr>
    </w:tbl>
    <w:p w14:paraId="11E42B34" w14:textId="77777777" w:rsidR="00573853" w:rsidRDefault="00573853" w:rsidP="00573853">
      <w:pPr>
        <w:spacing w:line="360" w:lineRule="auto"/>
        <w:rPr>
          <w:rFonts w:ascii="Times New Roman" w:hAnsi="Times New Roman" w:cs="Times New Roman"/>
          <w:sz w:val="24"/>
          <w:szCs w:val="24"/>
        </w:rPr>
      </w:pPr>
    </w:p>
    <w:p w14:paraId="58C6282D" w14:textId="3D8BF44C" w:rsidR="00D17AB0" w:rsidRDefault="00D17AB0">
      <w:pPr>
        <w:rPr>
          <w:rFonts w:ascii="Times New Roman" w:hAnsi="Times New Roman" w:cs="Times New Roman"/>
          <w:sz w:val="24"/>
          <w:szCs w:val="24"/>
        </w:rPr>
      </w:pPr>
      <w:r>
        <w:rPr>
          <w:rFonts w:ascii="Times New Roman" w:hAnsi="Times New Roman" w:cs="Times New Roman"/>
          <w:sz w:val="24"/>
          <w:szCs w:val="24"/>
        </w:rPr>
        <w:br w:type="page"/>
      </w:r>
    </w:p>
    <w:p w14:paraId="45001E50" w14:textId="77777777" w:rsidR="003E31C7" w:rsidRPr="004B1200" w:rsidRDefault="003E31C7" w:rsidP="004B1200">
      <w:pPr>
        <w:spacing w:line="360" w:lineRule="auto"/>
        <w:rPr>
          <w:rFonts w:ascii="Times New Roman" w:hAnsi="Times New Roman" w:cs="Times New Roman"/>
          <w:sz w:val="24"/>
          <w:szCs w:val="24"/>
        </w:rPr>
      </w:pPr>
      <w:r w:rsidRPr="004B1200">
        <w:rPr>
          <w:rFonts w:ascii="Times New Roman" w:hAnsi="Times New Roman" w:cs="Times New Roman" w:hint="eastAsia"/>
          <w:sz w:val="24"/>
          <w:szCs w:val="24"/>
        </w:rPr>
        <w:lastRenderedPageBreak/>
        <w:t>References</w:t>
      </w:r>
    </w:p>
    <w:p w14:paraId="54AE9B7A" w14:textId="77777777" w:rsidR="00046E0F" w:rsidRPr="00046E0F" w:rsidRDefault="003E31C7" w:rsidP="00802B3E">
      <w:pPr>
        <w:pStyle w:val="EndNoteBibliography"/>
        <w:numPr>
          <w:ilvl w:val="0"/>
          <w:numId w:val="9"/>
        </w:numPr>
        <w:spacing w:after="0"/>
        <w:ind w:left="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046E0F" w:rsidRPr="00046E0F">
        <w:t>Arshad, S.H.</w:t>
      </w:r>
      <w:r w:rsidR="00046E0F" w:rsidRPr="00046E0F">
        <w:rPr>
          <w:i/>
        </w:rPr>
        <w:t>, et al.</w:t>
      </w:r>
      <w:r w:rsidR="00046E0F" w:rsidRPr="00046E0F">
        <w:t xml:space="preserve"> Cohort Profile: The Isle Of Wight Whole Population Birth Cohort (IOWBC). </w:t>
      </w:r>
      <w:r w:rsidR="00046E0F" w:rsidRPr="00046E0F">
        <w:rPr>
          <w:i/>
        </w:rPr>
        <w:t>Int J Epidemiol</w:t>
      </w:r>
      <w:r w:rsidR="00046E0F" w:rsidRPr="00046E0F">
        <w:t xml:space="preserve"> 2018;47(4):1043-1044i.</w:t>
      </w:r>
    </w:p>
    <w:p w14:paraId="7F7D0380" w14:textId="77777777" w:rsidR="00046E0F" w:rsidRPr="00046E0F" w:rsidRDefault="00046E0F" w:rsidP="00802B3E">
      <w:pPr>
        <w:pStyle w:val="EndNoteBibliography"/>
        <w:numPr>
          <w:ilvl w:val="0"/>
          <w:numId w:val="9"/>
        </w:numPr>
        <w:spacing w:after="0"/>
        <w:ind w:left="0"/>
      </w:pPr>
      <w:r w:rsidRPr="00046E0F">
        <w:t>Arshad, S.H.</w:t>
      </w:r>
      <w:r w:rsidRPr="00046E0F">
        <w:rPr>
          <w:i/>
        </w:rPr>
        <w:t>, et al.</w:t>
      </w:r>
      <w:r w:rsidRPr="00046E0F">
        <w:t xml:space="preserve"> Multigenerational cohorts in patients with asthma and allergy. </w:t>
      </w:r>
      <w:r w:rsidRPr="00046E0F">
        <w:rPr>
          <w:i/>
        </w:rPr>
        <w:t>J Allergy Clin Immunol</w:t>
      </w:r>
      <w:r w:rsidRPr="00046E0F">
        <w:t xml:space="preserve"> 2017;139(2):415-421.</w:t>
      </w:r>
    </w:p>
    <w:p w14:paraId="5C13D2B1" w14:textId="77777777" w:rsidR="00046E0F" w:rsidRPr="00046E0F" w:rsidRDefault="00046E0F" w:rsidP="00802B3E">
      <w:pPr>
        <w:pStyle w:val="EndNoteBibliography"/>
        <w:numPr>
          <w:ilvl w:val="0"/>
          <w:numId w:val="9"/>
        </w:numPr>
        <w:spacing w:after="0"/>
        <w:ind w:left="0"/>
      </w:pPr>
      <w:r w:rsidRPr="00046E0F">
        <w:t>Aryee, M.J.</w:t>
      </w:r>
      <w:r w:rsidRPr="00046E0F">
        <w:rPr>
          <w:i/>
        </w:rPr>
        <w:t>, et al.</w:t>
      </w:r>
      <w:r w:rsidRPr="00046E0F">
        <w:t xml:space="preserve"> Minfi: a flexible and comprehensive Bioconductor package for the analysis of Infinium DNA methylation microarrays. </w:t>
      </w:r>
      <w:r w:rsidRPr="00046E0F">
        <w:rPr>
          <w:i/>
        </w:rPr>
        <w:t>Bioinformatics</w:t>
      </w:r>
      <w:r w:rsidRPr="00046E0F">
        <w:t xml:space="preserve"> 2014;30(10):1363-1369.</w:t>
      </w:r>
    </w:p>
    <w:p w14:paraId="0E27D31F" w14:textId="77777777" w:rsidR="00046E0F" w:rsidRPr="00046E0F" w:rsidRDefault="00046E0F" w:rsidP="00802B3E">
      <w:pPr>
        <w:pStyle w:val="EndNoteBibliography"/>
        <w:numPr>
          <w:ilvl w:val="0"/>
          <w:numId w:val="9"/>
        </w:numPr>
        <w:spacing w:after="0"/>
        <w:ind w:left="0"/>
      </w:pPr>
      <w:r w:rsidRPr="00046E0F">
        <w:t>Bakulski, K.M.</w:t>
      </w:r>
      <w:r w:rsidRPr="00046E0F">
        <w:rPr>
          <w:i/>
        </w:rPr>
        <w:t>, et al.</w:t>
      </w:r>
      <w:r w:rsidRPr="00046E0F">
        <w:t xml:space="preserve"> DNA methylation of cord blood cell types: Applications for mixed cell birth studies. </w:t>
      </w:r>
      <w:r w:rsidRPr="00046E0F">
        <w:rPr>
          <w:i/>
        </w:rPr>
        <w:t>Epigenetics</w:t>
      </w:r>
      <w:r w:rsidRPr="00046E0F">
        <w:t xml:space="preserve"> 2016;11(5):354-362.</w:t>
      </w:r>
    </w:p>
    <w:p w14:paraId="749D46D0" w14:textId="77777777" w:rsidR="00046E0F" w:rsidRPr="00046E0F" w:rsidRDefault="00046E0F" w:rsidP="00802B3E">
      <w:pPr>
        <w:pStyle w:val="EndNoteBibliography"/>
        <w:numPr>
          <w:ilvl w:val="0"/>
          <w:numId w:val="9"/>
        </w:numPr>
        <w:spacing w:after="0"/>
        <w:ind w:left="0"/>
      </w:pPr>
      <w:r w:rsidRPr="00046E0F">
        <w:t>Bakulski, K.M.</w:t>
      </w:r>
      <w:r w:rsidRPr="00046E0F">
        <w:rPr>
          <w:i/>
        </w:rPr>
        <w:t>, et al.</w:t>
      </w:r>
      <w:r w:rsidRPr="00046E0F">
        <w:t xml:space="preserve"> Prenatal mercury concentration is associated with changes in DNA methylation at TCEANC2 in newborns. </w:t>
      </w:r>
      <w:r w:rsidRPr="00046E0F">
        <w:rPr>
          <w:i/>
        </w:rPr>
        <w:t>Int J Epidemiol</w:t>
      </w:r>
      <w:r w:rsidRPr="00046E0F">
        <w:t xml:space="preserve"> 2015;44(4):1249-1262.</w:t>
      </w:r>
    </w:p>
    <w:p w14:paraId="40AA6058" w14:textId="77777777" w:rsidR="00046E0F" w:rsidRPr="00046E0F" w:rsidRDefault="00046E0F" w:rsidP="00802B3E">
      <w:pPr>
        <w:pStyle w:val="EndNoteBibliography"/>
        <w:numPr>
          <w:ilvl w:val="0"/>
          <w:numId w:val="9"/>
        </w:numPr>
        <w:spacing w:after="0"/>
        <w:ind w:left="0"/>
      </w:pPr>
      <w:r w:rsidRPr="00046E0F">
        <w:t xml:space="preserve">Berek, C. Eosinophils: important players in humoral immunity. </w:t>
      </w:r>
      <w:r w:rsidRPr="00046E0F">
        <w:rPr>
          <w:i/>
        </w:rPr>
        <w:t>Clin Exp Immunol</w:t>
      </w:r>
      <w:r w:rsidRPr="00046E0F">
        <w:t xml:space="preserve"> 2016;183(1):57-64.</w:t>
      </w:r>
    </w:p>
    <w:p w14:paraId="01CFE287" w14:textId="77777777" w:rsidR="00046E0F" w:rsidRPr="00046E0F" w:rsidRDefault="00046E0F" w:rsidP="00802B3E">
      <w:pPr>
        <w:pStyle w:val="EndNoteBibliography"/>
        <w:numPr>
          <w:ilvl w:val="0"/>
          <w:numId w:val="9"/>
        </w:numPr>
        <w:spacing w:after="0"/>
        <w:ind w:left="0"/>
      </w:pPr>
      <w:r w:rsidRPr="00046E0F">
        <w:t>Cardenas, A.</w:t>
      </w:r>
      <w:r w:rsidRPr="00046E0F">
        <w:rPr>
          <w:i/>
        </w:rPr>
        <w:t>, et al.</w:t>
      </w:r>
      <w:r w:rsidRPr="00046E0F">
        <w:t xml:space="preserve"> Differential DNA methylation in umbilical cord blood of infants exposed to mercury and arsenic in utero. </w:t>
      </w:r>
      <w:r w:rsidRPr="00046E0F">
        <w:rPr>
          <w:i/>
        </w:rPr>
        <w:t>Epigenetics</w:t>
      </w:r>
      <w:r w:rsidRPr="00046E0F">
        <w:t xml:space="preserve"> 2015;10(6):508-515.</w:t>
      </w:r>
    </w:p>
    <w:p w14:paraId="13487506" w14:textId="77777777" w:rsidR="00046E0F" w:rsidRPr="00046E0F" w:rsidRDefault="00046E0F" w:rsidP="00802B3E">
      <w:pPr>
        <w:pStyle w:val="EndNoteBibliography"/>
        <w:numPr>
          <w:ilvl w:val="0"/>
          <w:numId w:val="9"/>
        </w:numPr>
        <w:spacing w:after="0"/>
        <w:ind w:left="0"/>
      </w:pPr>
      <w:r w:rsidRPr="00046E0F">
        <w:t xml:space="preserve">Ethier, C., Lacy, P. and Davoine, F. Identification of human eosinophils in whole blood by flow cytometry. </w:t>
      </w:r>
      <w:r w:rsidRPr="00046E0F">
        <w:rPr>
          <w:i/>
        </w:rPr>
        <w:t>Methods Mol Biol</w:t>
      </w:r>
      <w:r w:rsidRPr="00046E0F">
        <w:t xml:space="preserve"> 2014;1178:81-92.</w:t>
      </w:r>
    </w:p>
    <w:p w14:paraId="6344CF90" w14:textId="77777777" w:rsidR="00046E0F" w:rsidRPr="00046E0F" w:rsidRDefault="00046E0F" w:rsidP="00802B3E">
      <w:pPr>
        <w:pStyle w:val="EndNoteBibliography"/>
        <w:numPr>
          <w:ilvl w:val="0"/>
          <w:numId w:val="9"/>
        </w:numPr>
        <w:spacing w:after="0"/>
        <w:ind w:left="0"/>
      </w:pPr>
      <w:r w:rsidRPr="00046E0F">
        <w:t xml:space="preserve">Fortin, J.P., Triche, T.J., Jr. and Hansen, K.D. Preprocessing, normalization and integration of the Illumina HumanMethylationEPIC array with minfi. </w:t>
      </w:r>
      <w:r w:rsidRPr="00046E0F">
        <w:rPr>
          <w:i/>
        </w:rPr>
        <w:t>Bioinformatics</w:t>
      </w:r>
      <w:r w:rsidRPr="00046E0F">
        <w:t xml:space="preserve"> 2017;33(4):558-560.</w:t>
      </w:r>
    </w:p>
    <w:p w14:paraId="43B93035" w14:textId="77777777" w:rsidR="00046E0F" w:rsidRPr="00046E0F" w:rsidRDefault="00046E0F" w:rsidP="00802B3E">
      <w:pPr>
        <w:pStyle w:val="EndNoteBibliography"/>
        <w:numPr>
          <w:ilvl w:val="0"/>
          <w:numId w:val="9"/>
        </w:numPr>
        <w:spacing w:after="0"/>
        <w:ind w:left="0"/>
      </w:pPr>
      <w:r w:rsidRPr="00046E0F">
        <w:t>Hide, D.W.</w:t>
      </w:r>
      <w:r w:rsidRPr="00046E0F">
        <w:rPr>
          <w:i/>
        </w:rPr>
        <w:t>, et al.</w:t>
      </w:r>
      <w:r w:rsidRPr="00046E0F">
        <w:t xml:space="preserve"> Cord serum IgE: an insensitive method for prediction of atopy. </w:t>
      </w:r>
      <w:r w:rsidRPr="00046E0F">
        <w:rPr>
          <w:i/>
        </w:rPr>
        <w:t>Clin Exp Allergy</w:t>
      </w:r>
      <w:r w:rsidRPr="00046E0F">
        <w:t xml:space="preserve"> 1991;21(6):739-743.</w:t>
      </w:r>
    </w:p>
    <w:p w14:paraId="4ACCCA1D" w14:textId="77777777" w:rsidR="00046E0F" w:rsidRPr="00046E0F" w:rsidRDefault="00046E0F" w:rsidP="00802B3E">
      <w:pPr>
        <w:pStyle w:val="EndNoteBibliography"/>
        <w:numPr>
          <w:ilvl w:val="0"/>
          <w:numId w:val="9"/>
        </w:numPr>
        <w:spacing w:after="0"/>
        <w:ind w:left="0"/>
      </w:pPr>
      <w:r w:rsidRPr="00046E0F">
        <w:t>Houseman, E.A.</w:t>
      </w:r>
      <w:r w:rsidRPr="00046E0F">
        <w:rPr>
          <w:i/>
        </w:rPr>
        <w:t>, et al.</w:t>
      </w:r>
      <w:r w:rsidRPr="00046E0F">
        <w:t xml:space="preserve"> DNA Methylation in Whole Blood: Uses and Challenges. </w:t>
      </w:r>
      <w:r w:rsidRPr="00046E0F">
        <w:rPr>
          <w:i/>
        </w:rPr>
        <w:t>Current environmental health reports</w:t>
      </w:r>
      <w:r w:rsidRPr="00046E0F">
        <w:t xml:space="preserve"> 2015;2(2):145-154.</w:t>
      </w:r>
    </w:p>
    <w:p w14:paraId="1DA7D016" w14:textId="77777777" w:rsidR="00046E0F" w:rsidRPr="00046E0F" w:rsidRDefault="00046E0F" w:rsidP="00802B3E">
      <w:pPr>
        <w:pStyle w:val="EndNoteBibliography"/>
        <w:numPr>
          <w:ilvl w:val="0"/>
          <w:numId w:val="9"/>
        </w:numPr>
        <w:spacing w:after="0"/>
        <w:ind w:left="0"/>
      </w:pPr>
      <w:r w:rsidRPr="00046E0F">
        <w:t>Junge, K.M.</w:t>
      </w:r>
      <w:r w:rsidRPr="00046E0F">
        <w:rPr>
          <w:i/>
        </w:rPr>
        <w:t>, et al.</w:t>
      </w:r>
      <w:r w:rsidRPr="00046E0F">
        <w:t xml:space="preserve"> The LINA cohort: Cord blood eosinophil/basophil progenitors predict respiratory outcomes in early infancy. </w:t>
      </w:r>
      <w:r w:rsidRPr="00046E0F">
        <w:rPr>
          <w:i/>
        </w:rPr>
        <w:t>Clin Immunol</w:t>
      </w:r>
      <w:r w:rsidRPr="00046E0F">
        <w:t xml:space="preserve"> 2014;152(1-2):68-76.</w:t>
      </w:r>
    </w:p>
    <w:p w14:paraId="5A38F3EA" w14:textId="77777777" w:rsidR="00046E0F" w:rsidRPr="00046E0F" w:rsidRDefault="00046E0F" w:rsidP="00802B3E">
      <w:pPr>
        <w:pStyle w:val="EndNoteBibliography"/>
        <w:numPr>
          <w:ilvl w:val="0"/>
          <w:numId w:val="9"/>
        </w:numPr>
        <w:spacing w:after="0"/>
        <w:ind w:left="0"/>
      </w:pPr>
      <w:r w:rsidRPr="00046E0F">
        <w:t>Kim, J.H.</w:t>
      </w:r>
      <w:r w:rsidRPr="00046E0F">
        <w:rPr>
          <w:i/>
        </w:rPr>
        <w:t>, et al.</w:t>
      </w:r>
      <w:r w:rsidRPr="00046E0F">
        <w:t xml:space="preserve"> Relationship between prenatal and postnatal exposures to folate and risks of allergic and respiratory diseases in early childhood. </w:t>
      </w:r>
      <w:r w:rsidRPr="00046E0F">
        <w:rPr>
          <w:i/>
        </w:rPr>
        <w:t>Pediatr Pulmonol</w:t>
      </w:r>
      <w:r w:rsidRPr="00046E0F">
        <w:t xml:space="preserve"> 2015;50(2):155-163.</w:t>
      </w:r>
    </w:p>
    <w:p w14:paraId="22FB0947" w14:textId="77777777" w:rsidR="00046E0F" w:rsidRPr="00046E0F" w:rsidRDefault="00046E0F" w:rsidP="00802B3E">
      <w:pPr>
        <w:pStyle w:val="EndNoteBibliography"/>
        <w:numPr>
          <w:ilvl w:val="0"/>
          <w:numId w:val="9"/>
        </w:numPr>
        <w:spacing w:after="0"/>
        <w:ind w:left="0"/>
      </w:pPr>
      <w:r w:rsidRPr="00046E0F">
        <w:t>Lavigne, S.</w:t>
      </w:r>
      <w:r w:rsidRPr="00046E0F">
        <w:rPr>
          <w:i/>
        </w:rPr>
        <w:t>, et al.</w:t>
      </w:r>
      <w:r w:rsidRPr="00046E0F">
        <w:t xml:space="preserve"> Identification and analysis of eosinophils by flow cytometry using the depolarized side scatter-saponin method. </w:t>
      </w:r>
      <w:r w:rsidRPr="00046E0F">
        <w:rPr>
          <w:i/>
        </w:rPr>
        <w:t>Cytometry</w:t>
      </w:r>
      <w:r w:rsidRPr="00046E0F">
        <w:t xml:space="preserve"> 1997;29(3):197-203.</w:t>
      </w:r>
    </w:p>
    <w:p w14:paraId="71066906" w14:textId="77777777" w:rsidR="00046E0F" w:rsidRPr="00046E0F" w:rsidRDefault="00046E0F" w:rsidP="00802B3E">
      <w:pPr>
        <w:pStyle w:val="EndNoteBibliography"/>
        <w:numPr>
          <w:ilvl w:val="0"/>
          <w:numId w:val="9"/>
        </w:numPr>
        <w:spacing w:after="0"/>
        <w:ind w:left="0"/>
      </w:pPr>
      <w:r w:rsidRPr="00046E0F">
        <w:t>Maschietto, M.</w:t>
      </w:r>
      <w:r w:rsidRPr="00046E0F">
        <w:rPr>
          <w:i/>
        </w:rPr>
        <w:t>, et al.</w:t>
      </w:r>
      <w:r w:rsidRPr="00046E0F">
        <w:t xml:space="preserve"> Sex differences in DNA methylation of the cord blood are related to sex-bias psychiatric diseases. </w:t>
      </w:r>
      <w:r w:rsidRPr="00046E0F">
        <w:rPr>
          <w:i/>
        </w:rPr>
        <w:t>Sci Rep</w:t>
      </w:r>
      <w:r w:rsidRPr="00046E0F">
        <w:t xml:space="preserve"> 2017;7:44547.</w:t>
      </w:r>
    </w:p>
    <w:p w14:paraId="4101E09F" w14:textId="77777777" w:rsidR="00046E0F" w:rsidRPr="00046E0F" w:rsidRDefault="00046E0F" w:rsidP="00802B3E">
      <w:pPr>
        <w:pStyle w:val="EndNoteBibliography"/>
        <w:numPr>
          <w:ilvl w:val="0"/>
          <w:numId w:val="9"/>
        </w:numPr>
        <w:spacing w:after="0"/>
        <w:ind w:left="0"/>
      </w:pPr>
      <w:r w:rsidRPr="00046E0F">
        <w:t>Newschaffer, C.J.</w:t>
      </w:r>
      <w:r w:rsidRPr="00046E0F">
        <w:rPr>
          <w:i/>
        </w:rPr>
        <w:t>, et al.</w:t>
      </w:r>
      <w:r w:rsidRPr="00046E0F">
        <w:t xml:space="preserve"> Infant siblings and the investigation of autism risk factors. </w:t>
      </w:r>
      <w:r w:rsidRPr="00046E0F">
        <w:rPr>
          <w:i/>
        </w:rPr>
        <w:t>J Neurodev Disord</w:t>
      </w:r>
      <w:r w:rsidRPr="00046E0F">
        <w:t xml:space="preserve"> 2012;4(1):7.</w:t>
      </w:r>
    </w:p>
    <w:p w14:paraId="75EC5F64" w14:textId="77777777" w:rsidR="00046E0F" w:rsidRPr="00046E0F" w:rsidRDefault="00046E0F" w:rsidP="00802B3E">
      <w:pPr>
        <w:pStyle w:val="EndNoteBibliography"/>
        <w:numPr>
          <w:ilvl w:val="0"/>
          <w:numId w:val="9"/>
        </w:numPr>
        <w:ind w:left="0"/>
      </w:pPr>
      <w:r w:rsidRPr="00046E0F">
        <w:t>Thurau, A.M.</w:t>
      </w:r>
      <w:r w:rsidRPr="00046E0F">
        <w:rPr>
          <w:i/>
        </w:rPr>
        <w:t>, et al.</w:t>
      </w:r>
      <w:r w:rsidRPr="00046E0F">
        <w:t xml:space="preserve"> Identification of eosinophils by flow cytometry. </w:t>
      </w:r>
      <w:r w:rsidRPr="00046E0F">
        <w:rPr>
          <w:i/>
        </w:rPr>
        <w:t>Cytometry</w:t>
      </w:r>
      <w:r w:rsidRPr="00046E0F">
        <w:t xml:space="preserve"> 1996;23(2):150-158.</w:t>
      </w:r>
    </w:p>
    <w:p w14:paraId="7E561923" w14:textId="235AD7C9" w:rsidR="00311442" w:rsidRDefault="003E31C7" w:rsidP="00802B3E">
      <w:pPr>
        <w:spacing w:after="120" w:line="36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311442" w:rsidSect="00612012">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AA95A" w14:textId="77777777" w:rsidR="000F2445" w:rsidRDefault="000F2445" w:rsidP="00355DB2">
      <w:pPr>
        <w:spacing w:after="0" w:line="240" w:lineRule="auto"/>
      </w:pPr>
      <w:r>
        <w:separator/>
      </w:r>
    </w:p>
  </w:endnote>
  <w:endnote w:type="continuationSeparator" w:id="0">
    <w:p w14:paraId="0E96A17A" w14:textId="77777777" w:rsidR="000F2445" w:rsidRDefault="000F2445" w:rsidP="0035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455368"/>
      <w:docPartObj>
        <w:docPartGallery w:val="Page Numbers (Bottom of Page)"/>
        <w:docPartUnique/>
      </w:docPartObj>
    </w:sdtPr>
    <w:sdtEndPr>
      <w:rPr>
        <w:noProof/>
      </w:rPr>
    </w:sdtEndPr>
    <w:sdtContent>
      <w:p w14:paraId="0F22B31F" w14:textId="7FCEE1A9" w:rsidR="00BA3E1F" w:rsidRDefault="00BA3E1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13E7804" w14:textId="77777777" w:rsidR="00BA3E1F" w:rsidRDefault="00BA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9885F" w14:textId="77777777" w:rsidR="000F2445" w:rsidRDefault="000F2445" w:rsidP="00355DB2">
      <w:pPr>
        <w:spacing w:after="0" w:line="240" w:lineRule="auto"/>
      </w:pPr>
      <w:r>
        <w:separator/>
      </w:r>
    </w:p>
  </w:footnote>
  <w:footnote w:type="continuationSeparator" w:id="0">
    <w:p w14:paraId="26EFE393" w14:textId="77777777" w:rsidR="000F2445" w:rsidRDefault="000F2445" w:rsidP="00355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8F7"/>
    <w:multiLevelType w:val="hybridMultilevel"/>
    <w:tmpl w:val="17C2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792A"/>
    <w:multiLevelType w:val="hybridMultilevel"/>
    <w:tmpl w:val="6AC8F02A"/>
    <w:lvl w:ilvl="0" w:tplc="4D504DF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5544C"/>
    <w:multiLevelType w:val="hybridMultilevel"/>
    <w:tmpl w:val="56D47262"/>
    <w:lvl w:ilvl="0" w:tplc="69987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D1F74"/>
    <w:multiLevelType w:val="hybridMultilevel"/>
    <w:tmpl w:val="93604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E3036"/>
    <w:multiLevelType w:val="hybridMultilevel"/>
    <w:tmpl w:val="42763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E21E8"/>
    <w:multiLevelType w:val="hybridMultilevel"/>
    <w:tmpl w:val="E7F08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81566B"/>
    <w:multiLevelType w:val="hybridMultilevel"/>
    <w:tmpl w:val="F9CCB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B24A4"/>
    <w:multiLevelType w:val="hybridMultilevel"/>
    <w:tmpl w:val="D8D284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162B39"/>
    <w:multiLevelType w:val="multilevel"/>
    <w:tmpl w:val="C46614E2"/>
    <w:lvl w:ilvl="0">
      <w:start w:val="2"/>
      <w:numFmt w:val="decimal"/>
      <w:lvlText w:val="%1"/>
      <w:lvlJc w:val="left"/>
      <w:pPr>
        <w:ind w:left="600" w:hanging="600"/>
      </w:pPr>
      <w:rPr>
        <w:rFonts w:asciiTheme="majorHAnsi" w:eastAsiaTheme="majorEastAsia" w:hAnsiTheme="majorHAnsi" w:cstheme="majorBidi" w:hint="default"/>
        <w:color w:val="2E74B5" w:themeColor="accent1" w:themeShade="BF"/>
      </w:rPr>
    </w:lvl>
    <w:lvl w:ilvl="1">
      <w:start w:val="2"/>
      <w:numFmt w:val="decimal"/>
      <w:lvlText w:val="%1.%2"/>
      <w:lvlJc w:val="left"/>
      <w:pPr>
        <w:ind w:left="600" w:hanging="600"/>
      </w:pPr>
      <w:rPr>
        <w:rFonts w:asciiTheme="majorHAnsi" w:eastAsiaTheme="majorEastAsia" w:hAnsiTheme="majorHAnsi" w:cstheme="majorBidi" w:hint="default"/>
        <w:color w:val="2E74B5" w:themeColor="accent1" w:themeShade="BF"/>
      </w:rPr>
    </w:lvl>
    <w:lvl w:ilvl="2">
      <w:start w:val="1"/>
      <w:numFmt w:val="decimal"/>
      <w:lvlText w:val="%1.%2.%3"/>
      <w:lvlJc w:val="left"/>
      <w:pPr>
        <w:ind w:left="720" w:hanging="720"/>
      </w:pPr>
      <w:rPr>
        <w:rFonts w:asciiTheme="majorHAnsi" w:eastAsiaTheme="majorEastAsia" w:hAnsiTheme="majorHAnsi" w:cstheme="majorBidi" w:hint="default"/>
        <w:color w:val="2E74B5" w:themeColor="accent1" w:themeShade="BF"/>
      </w:rPr>
    </w:lvl>
    <w:lvl w:ilvl="3">
      <w:start w:val="1"/>
      <w:numFmt w:val="decimal"/>
      <w:lvlText w:val="%1.%2.%3.%4"/>
      <w:lvlJc w:val="left"/>
      <w:pPr>
        <w:ind w:left="720" w:hanging="720"/>
      </w:pPr>
      <w:rPr>
        <w:rFonts w:asciiTheme="majorHAnsi" w:eastAsiaTheme="majorEastAsia" w:hAnsiTheme="majorHAnsi" w:cstheme="majorBidi" w:hint="default"/>
        <w:color w:val="2E74B5" w:themeColor="accent1" w:themeShade="BF"/>
      </w:rPr>
    </w:lvl>
    <w:lvl w:ilvl="4">
      <w:start w:val="1"/>
      <w:numFmt w:val="decimal"/>
      <w:lvlText w:val="%1.%2.%3.%4.%5"/>
      <w:lvlJc w:val="left"/>
      <w:pPr>
        <w:ind w:left="1080" w:hanging="1080"/>
      </w:pPr>
      <w:rPr>
        <w:rFonts w:asciiTheme="majorHAnsi" w:eastAsiaTheme="majorEastAsia" w:hAnsiTheme="majorHAnsi" w:cstheme="majorBidi" w:hint="default"/>
        <w:color w:val="2E74B5" w:themeColor="accent1" w:themeShade="BF"/>
      </w:rPr>
    </w:lvl>
    <w:lvl w:ilvl="5">
      <w:start w:val="1"/>
      <w:numFmt w:val="decimal"/>
      <w:lvlText w:val="%1.%2.%3.%4.%5.%6"/>
      <w:lvlJc w:val="left"/>
      <w:pPr>
        <w:ind w:left="1080" w:hanging="1080"/>
      </w:pPr>
      <w:rPr>
        <w:rFonts w:asciiTheme="majorHAnsi" w:eastAsiaTheme="majorEastAsia" w:hAnsiTheme="majorHAnsi" w:cstheme="majorBidi" w:hint="default"/>
        <w:color w:val="2E74B5" w:themeColor="accent1" w:themeShade="BF"/>
      </w:rPr>
    </w:lvl>
    <w:lvl w:ilvl="6">
      <w:start w:val="1"/>
      <w:numFmt w:val="decimal"/>
      <w:lvlText w:val="%1.%2.%3.%4.%5.%6.%7"/>
      <w:lvlJc w:val="left"/>
      <w:pPr>
        <w:ind w:left="1440" w:hanging="1440"/>
      </w:pPr>
      <w:rPr>
        <w:rFonts w:asciiTheme="majorHAnsi" w:eastAsiaTheme="majorEastAsia" w:hAnsiTheme="majorHAnsi" w:cstheme="majorBidi" w:hint="default"/>
        <w:color w:val="2E74B5" w:themeColor="accent1" w:themeShade="BF"/>
      </w:rPr>
    </w:lvl>
    <w:lvl w:ilvl="7">
      <w:start w:val="1"/>
      <w:numFmt w:val="decimal"/>
      <w:lvlText w:val="%1.%2.%3.%4.%5.%6.%7.%8"/>
      <w:lvlJc w:val="left"/>
      <w:pPr>
        <w:ind w:left="1440" w:hanging="1440"/>
      </w:pPr>
      <w:rPr>
        <w:rFonts w:asciiTheme="majorHAnsi" w:eastAsiaTheme="majorEastAsia" w:hAnsiTheme="majorHAnsi" w:cstheme="majorBidi" w:hint="default"/>
        <w:color w:val="2E74B5" w:themeColor="accent1" w:themeShade="BF"/>
      </w:rPr>
    </w:lvl>
    <w:lvl w:ilvl="8">
      <w:start w:val="1"/>
      <w:numFmt w:val="decimal"/>
      <w:lvlText w:val="%1.%2.%3.%4.%5.%6.%7.%8.%9"/>
      <w:lvlJc w:val="left"/>
      <w:pPr>
        <w:ind w:left="1800" w:hanging="1800"/>
      </w:pPr>
      <w:rPr>
        <w:rFonts w:asciiTheme="majorHAnsi" w:eastAsiaTheme="majorEastAsia" w:hAnsiTheme="majorHAnsi" w:cstheme="majorBidi" w:hint="default"/>
        <w:color w:val="2E74B5" w:themeColor="accent1" w:themeShade="BF"/>
      </w:rPr>
    </w:lvl>
  </w:abstractNum>
  <w:abstractNum w:abstractNumId="9" w15:restartNumberingAfterBreak="0">
    <w:nsid w:val="7E1D7CD9"/>
    <w:multiLevelType w:val="hybridMultilevel"/>
    <w:tmpl w:val="D26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6"/>
  </w:num>
  <w:num w:numId="5">
    <w:abstractNumId w:val="7"/>
  </w:num>
  <w:num w:numId="6">
    <w:abstractNumId w:val="1"/>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informa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pw2prxozavdmep9sf5awe2dwaav9fv0fff&quot;&gt;EOS cell reference&lt;record-ids&gt;&lt;item&gt;11&lt;/item&gt;&lt;item&gt;20&lt;/item&gt;&lt;item&gt;21&lt;/item&gt;&lt;item&gt;22&lt;/item&gt;&lt;item&gt;23&lt;/item&gt;&lt;item&gt;24&lt;/item&gt;&lt;item&gt;25&lt;/item&gt;&lt;item&gt;26&lt;/item&gt;&lt;item&gt;27&lt;/item&gt;&lt;item&gt;31&lt;/item&gt;&lt;item&gt;32&lt;/item&gt;&lt;item&gt;33&lt;/item&gt;&lt;item&gt;35&lt;/item&gt;&lt;/record-ids&gt;&lt;/item&gt;&lt;item db-id=&quot;tfava2dwctsva5e9w9uxxvrvvff9eerp2x55&quot;&gt;R21 Cord and Guthrie&lt;record-ids&gt;&lt;item&gt;4&lt;/item&gt;&lt;item&gt;8&lt;/item&gt;&lt;item&gt;44&lt;/item&gt;&lt;item&gt;45&lt;/item&gt;&lt;item&gt;46&lt;/item&gt;&lt;/record-ids&gt;&lt;/item&gt;&lt;/Libraries&gt;"/>
  </w:docVars>
  <w:rsids>
    <w:rsidRoot w:val="00C4438B"/>
    <w:rsid w:val="00006027"/>
    <w:rsid w:val="0002484F"/>
    <w:rsid w:val="000262CC"/>
    <w:rsid w:val="00030702"/>
    <w:rsid w:val="00036DFC"/>
    <w:rsid w:val="00042510"/>
    <w:rsid w:val="00046DD1"/>
    <w:rsid w:val="00046E0F"/>
    <w:rsid w:val="00052EFA"/>
    <w:rsid w:val="00070E67"/>
    <w:rsid w:val="00071774"/>
    <w:rsid w:val="000720AE"/>
    <w:rsid w:val="00074487"/>
    <w:rsid w:val="00075089"/>
    <w:rsid w:val="00076A7B"/>
    <w:rsid w:val="00086748"/>
    <w:rsid w:val="00090071"/>
    <w:rsid w:val="00095781"/>
    <w:rsid w:val="000A22E3"/>
    <w:rsid w:val="000A4BA5"/>
    <w:rsid w:val="000B05D0"/>
    <w:rsid w:val="000B3425"/>
    <w:rsid w:val="000B481E"/>
    <w:rsid w:val="000B6B51"/>
    <w:rsid w:val="000B7371"/>
    <w:rsid w:val="000D3CA0"/>
    <w:rsid w:val="000D4149"/>
    <w:rsid w:val="000D5A6F"/>
    <w:rsid w:val="000D5C46"/>
    <w:rsid w:val="000D61CC"/>
    <w:rsid w:val="000D6337"/>
    <w:rsid w:val="000D7736"/>
    <w:rsid w:val="000D7BF7"/>
    <w:rsid w:val="000F0039"/>
    <w:rsid w:val="000F2445"/>
    <w:rsid w:val="000F3A0A"/>
    <w:rsid w:val="000F7581"/>
    <w:rsid w:val="001006D3"/>
    <w:rsid w:val="00104699"/>
    <w:rsid w:val="00105C55"/>
    <w:rsid w:val="00105EE0"/>
    <w:rsid w:val="00106D71"/>
    <w:rsid w:val="00110D89"/>
    <w:rsid w:val="00113165"/>
    <w:rsid w:val="001148F3"/>
    <w:rsid w:val="00115434"/>
    <w:rsid w:val="00124FBC"/>
    <w:rsid w:val="00126BB5"/>
    <w:rsid w:val="0012736E"/>
    <w:rsid w:val="00130328"/>
    <w:rsid w:val="001304D5"/>
    <w:rsid w:val="0014781E"/>
    <w:rsid w:val="00147838"/>
    <w:rsid w:val="00155D73"/>
    <w:rsid w:val="00160F19"/>
    <w:rsid w:val="00165E53"/>
    <w:rsid w:val="00175089"/>
    <w:rsid w:val="0018143B"/>
    <w:rsid w:val="00182CA8"/>
    <w:rsid w:val="001857A1"/>
    <w:rsid w:val="001917A2"/>
    <w:rsid w:val="001A0FAD"/>
    <w:rsid w:val="001A1B33"/>
    <w:rsid w:val="001B2DA3"/>
    <w:rsid w:val="001B666F"/>
    <w:rsid w:val="001C3350"/>
    <w:rsid w:val="001C7C7C"/>
    <w:rsid w:val="001D2B15"/>
    <w:rsid w:val="001D75E6"/>
    <w:rsid w:val="001E1BB6"/>
    <w:rsid w:val="001E730A"/>
    <w:rsid w:val="001F0117"/>
    <w:rsid w:val="001F6671"/>
    <w:rsid w:val="00202712"/>
    <w:rsid w:val="0021154B"/>
    <w:rsid w:val="00213D16"/>
    <w:rsid w:val="00220436"/>
    <w:rsid w:val="002217DE"/>
    <w:rsid w:val="002222CB"/>
    <w:rsid w:val="00224BE3"/>
    <w:rsid w:val="00225C89"/>
    <w:rsid w:val="0022765C"/>
    <w:rsid w:val="00231DDB"/>
    <w:rsid w:val="0023520D"/>
    <w:rsid w:val="00243166"/>
    <w:rsid w:val="00253296"/>
    <w:rsid w:val="00255537"/>
    <w:rsid w:val="00266F6F"/>
    <w:rsid w:val="00271C93"/>
    <w:rsid w:val="002814E8"/>
    <w:rsid w:val="00282D84"/>
    <w:rsid w:val="00285917"/>
    <w:rsid w:val="0029013B"/>
    <w:rsid w:val="00290C8F"/>
    <w:rsid w:val="00291012"/>
    <w:rsid w:val="00293EEC"/>
    <w:rsid w:val="002A4C5B"/>
    <w:rsid w:val="002B5F18"/>
    <w:rsid w:val="002B6F19"/>
    <w:rsid w:val="002C1C6D"/>
    <w:rsid w:val="002C2E01"/>
    <w:rsid w:val="002C4B98"/>
    <w:rsid w:val="002C5E9E"/>
    <w:rsid w:val="002D03B0"/>
    <w:rsid w:val="002D291A"/>
    <w:rsid w:val="002E1694"/>
    <w:rsid w:val="002E327D"/>
    <w:rsid w:val="002F16FD"/>
    <w:rsid w:val="002F4BBA"/>
    <w:rsid w:val="0030110B"/>
    <w:rsid w:val="00302319"/>
    <w:rsid w:val="0031097D"/>
    <w:rsid w:val="00311442"/>
    <w:rsid w:val="00324EBC"/>
    <w:rsid w:val="00325EF6"/>
    <w:rsid w:val="00326609"/>
    <w:rsid w:val="0033750F"/>
    <w:rsid w:val="00337C69"/>
    <w:rsid w:val="00342D8F"/>
    <w:rsid w:val="003448A5"/>
    <w:rsid w:val="0034732A"/>
    <w:rsid w:val="003500B8"/>
    <w:rsid w:val="003547EF"/>
    <w:rsid w:val="00355DB2"/>
    <w:rsid w:val="00380409"/>
    <w:rsid w:val="0038336A"/>
    <w:rsid w:val="00390640"/>
    <w:rsid w:val="003A0443"/>
    <w:rsid w:val="003B1F97"/>
    <w:rsid w:val="003C2E7B"/>
    <w:rsid w:val="003C6D5A"/>
    <w:rsid w:val="003D0023"/>
    <w:rsid w:val="003D4B08"/>
    <w:rsid w:val="003D69E0"/>
    <w:rsid w:val="003E31C7"/>
    <w:rsid w:val="003E412A"/>
    <w:rsid w:val="003E4B19"/>
    <w:rsid w:val="003E4E97"/>
    <w:rsid w:val="003E54A7"/>
    <w:rsid w:val="003E7F93"/>
    <w:rsid w:val="003F721C"/>
    <w:rsid w:val="00400707"/>
    <w:rsid w:val="004023F7"/>
    <w:rsid w:val="00402938"/>
    <w:rsid w:val="004115C8"/>
    <w:rsid w:val="00420AC5"/>
    <w:rsid w:val="00430707"/>
    <w:rsid w:val="004323A8"/>
    <w:rsid w:val="00433996"/>
    <w:rsid w:val="00434316"/>
    <w:rsid w:val="004360DB"/>
    <w:rsid w:val="00443A59"/>
    <w:rsid w:val="0045326A"/>
    <w:rsid w:val="0045533F"/>
    <w:rsid w:val="00457A66"/>
    <w:rsid w:val="00460177"/>
    <w:rsid w:val="00461BD9"/>
    <w:rsid w:val="004621C9"/>
    <w:rsid w:val="00465073"/>
    <w:rsid w:val="00467C13"/>
    <w:rsid w:val="0047292E"/>
    <w:rsid w:val="004735E2"/>
    <w:rsid w:val="00474994"/>
    <w:rsid w:val="004820DE"/>
    <w:rsid w:val="00482764"/>
    <w:rsid w:val="00487C59"/>
    <w:rsid w:val="004A30C2"/>
    <w:rsid w:val="004A32EC"/>
    <w:rsid w:val="004B1200"/>
    <w:rsid w:val="004B21FE"/>
    <w:rsid w:val="004C23FF"/>
    <w:rsid w:val="004D7E6F"/>
    <w:rsid w:val="004E35CC"/>
    <w:rsid w:val="004F2953"/>
    <w:rsid w:val="004F3ECA"/>
    <w:rsid w:val="00502C95"/>
    <w:rsid w:val="00502EA2"/>
    <w:rsid w:val="005132D2"/>
    <w:rsid w:val="0053490F"/>
    <w:rsid w:val="00535944"/>
    <w:rsid w:val="00536973"/>
    <w:rsid w:val="00540177"/>
    <w:rsid w:val="00540F39"/>
    <w:rsid w:val="005411A7"/>
    <w:rsid w:val="005453F0"/>
    <w:rsid w:val="00550081"/>
    <w:rsid w:val="00550B73"/>
    <w:rsid w:val="00570CFE"/>
    <w:rsid w:val="00573853"/>
    <w:rsid w:val="00574641"/>
    <w:rsid w:val="005771D3"/>
    <w:rsid w:val="00577F5F"/>
    <w:rsid w:val="0058508D"/>
    <w:rsid w:val="005924A4"/>
    <w:rsid w:val="00594752"/>
    <w:rsid w:val="005A0E57"/>
    <w:rsid w:val="005A1367"/>
    <w:rsid w:val="005A1C54"/>
    <w:rsid w:val="005A1E20"/>
    <w:rsid w:val="005A7458"/>
    <w:rsid w:val="005B4150"/>
    <w:rsid w:val="005C5D93"/>
    <w:rsid w:val="005D26A3"/>
    <w:rsid w:val="005E1AB6"/>
    <w:rsid w:val="005E2EFE"/>
    <w:rsid w:val="005E3219"/>
    <w:rsid w:val="005F2EEA"/>
    <w:rsid w:val="005F7019"/>
    <w:rsid w:val="00606C6C"/>
    <w:rsid w:val="00612012"/>
    <w:rsid w:val="006122C6"/>
    <w:rsid w:val="006260A0"/>
    <w:rsid w:val="00635EC5"/>
    <w:rsid w:val="00635F3D"/>
    <w:rsid w:val="006456C8"/>
    <w:rsid w:val="00650A3F"/>
    <w:rsid w:val="00650FD2"/>
    <w:rsid w:val="00652DD5"/>
    <w:rsid w:val="00653F56"/>
    <w:rsid w:val="006721CF"/>
    <w:rsid w:val="00680292"/>
    <w:rsid w:val="00686B20"/>
    <w:rsid w:val="00687557"/>
    <w:rsid w:val="006914C8"/>
    <w:rsid w:val="006A69E5"/>
    <w:rsid w:val="006B44F6"/>
    <w:rsid w:val="006D01AF"/>
    <w:rsid w:val="006D496D"/>
    <w:rsid w:val="006D7990"/>
    <w:rsid w:val="006D7F36"/>
    <w:rsid w:val="006E0D6A"/>
    <w:rsid w:val="006E2044"/>
    <w:rsid w:val="006F613E"/>
    <w:rsid w:val="00705CA5"/>
    <w:rsid w:val="00714C20"/>
    <w:rsid w:val="007152D5"/>
    <w:rsid w:val="00715625"/>
    <w:rsid w:val="007223ED"/>
    <w:rsid w:val="00725FA6"/>
    <w:rsid w:val="00730D10"/>
    <w:rsid w:val="00734F15"/>
    <w:rsid w:val="00737B7C"/>
    <w:rsid w:val="007400D5"/>
    <w:rsid w:val="007438D1"/>
    <w:rsid w:val="00744A55"/>
    <w:rsid w:val="00745515"/>
    <w:rsid w:val="007558D6"/>
    <w:rsid w:val="0075591F"/>
    <w:rsid w:val="00762547"/>
    <w:rsid w:val="007650AA"/>
    <w:rsid w:val="007707A1"/>
    <w:rsid w:val="007712F0"/>
    <w:rsid w:val="007724C0"/>
    <w:rsid w:val="007731C0"/>
    <w:rsid w:val="007768A8"/>
    <w:rsid w:val="00787025"/>
    <w:rsid w:val="00791ED6"/>
    <w:rsid w:val="007A0F3B"/>
    <w:rsid w:val="007A6398"/>
    <w:rsid w:val="007B4B18"/>
    <w:rsid w:val="007C0222"/>
    <w:rsid w:val="007D2ED4"/>
    <w:rsid w:val="007E22E5"/>
    <w:rsid w:val="007E2925"/>
    <w:rsid w:val="007E4BD9"/>
    <w:rsid w:val="007E683A"/>
    <w:rsid w:val="007E703C"/>
    <w:rsid w:val="007F268E"/>
    <w:rsid w:val="007F78BE"/>
    <w:rsid w:val="008018B8"/>
    <w:rsid w:val="00802B3E"/>
    <w:rsid w:val="00811C8B"/>
    <w:rsid w:val="00826AC8"/>
    <w:rsid w:val="00830907"/>
    <w:rsid w:val="00830FFF"/>
    <w:rsid w:val="0083430E"/>
    <w:rsid w:val="008369F6"/>
    <w:rsid w:val="00836D76"/>
    <w:rsid w:val="0084501F"/>
    <w:rsid w:val="008501B1"/>
    <w:rsid w:val="00852706"/>
    <w:rsid w:val="00864E1C"/>
    <w:rsid w:val="00884918"/>
    <w:rsid w:val="00884DC3"/>
    <w:rsid w:val="008875FC"/>
    <w:rsid w:val="008930E5"/>
    <w:rsid w:val="00894511"/>
    <w:rsid w:val="008A0FDD"/>
    <w:rsid w:val="008A2AFB"/>
    <w:rsid w:val="008A5E77"/>
    <w:rsid w:val="008A70CE"/>
    <w:rsid w:val="008B2BB1"/>
    <w:rsid w:val="008C2479"/>
    <w:rsid w:val="008C7BDC"/>
    <w:rsid w:val="008D297A"/>
    <w:rsid w:val="008D661C"/>
    <w:rsid w:val="008D69CD"/>
    <w:rsid w:val="008E3926"/>
    <w:rsid w:val="008E394F"/>
    <w:rsid w:val="008E3FF3"/>
    <w:rsid w:val="008E5747"/>
    <w:rsid w:val="008F1FBC"/>
    <w:rsid w:val="008F57AD"/>
    <w:rsid w:val="0090321D"/>
    <w:rsid w:val="009133E5"/>
    <w:rsid w:val="0091391E"/>
    <w:rsid w:val="00923520"/>
    <w:rsid w:val="009368AB"/>
    <w:rsid w:val="00944DD2"/>
    <w:rsid w:val="00944E6B"/>
    <w:rsid w:val="009457BB"/>
    <w:rsid w:val="00945B5F"/>
    <w:rsid w:val="00947B6B"/>
    <w:rsid w:val="00951BC3"/>
    <w:rsid w:val="009550AF"/>
    <w:rsid w:val="00955371"/>
    <w:rsid w:val="009603F7"/>
    <w:rsid w:val="00960561"/>
    <w:rsid w:val="00963190"/>
    <w:rsid w:val="009640E0"/>
    <w:rsid w:val="009670D5"/>
    <w:rsid w:val="00983997"/>
    <w:rsid w:val="00986302"/>
    <w:rsid w:val="009A364F"/>
    <w:rsid w:val="009A704F"/>
    <w:rsid w:val="009B0A8F"/>
    <w:rsid w:val="009B75E6"/>
    <w:rsid w:val="009C4F64"/>
    <w:rsid w:val="009C63AF"/>
    <w:rsid w:val="009D4C33"/>
    <w:rsid w:val="009E0CEB"/>
    <w:rsid w:val="009E2D66"/>
    <w:rsid w:val="009E4241"/>
    <w:rsid w:val="009F224C"/>
    <w:rsid w:val="009F7650"/>
    <w:rsid w:val="00A0723D"/>
    <w:rsid w:val="00A10D5C"/>
    <w:rsid w:val="00A1114A"/>
    <w:rsid w:val="00A17783"/>
    <w:rsid w:val="00A22405"/>
    <w:rsid w:val="00A23532"/>
    <w:rsid w:val="00A266DA"/>
    <w:rsid w:val="00A31557"/>
    <w:rsid w:val="00A32737"/>
    <w:rsid w:val="00A37F6C"/>
    <w:rsid w:val="00A44CBC"/>
    <w:rsid w:val="00A472DD"/>
    <w:rsid w:val="00A4732F"/>
    <w:rsid w:val="00A51BB3"/>
    <w:rsid w:val="00A5550C"/>
    <w:rsid w:val="00A556C8"/>
    <w:rsid w:val="00A57230"/>
    <w:rsid w:val="00A63418"/>
    <w:rsid w:val="00A63EE8"/>
    <w:rsid w:val="00A66209"/>
    <w:rsid w:val="00A715AE"/>
    <w:rsid w:val="00A71842"/>
    <w:rsid w:val="00A83847"/>
    <w:rsid w:val="00A83A6F"/>
    <w:rsid w:val="00A91342"/>
    <w:rsid w:val="00A978B6"/>
    <w:rsid w:val="00AA01FB"/>
    <w:rsid w:val="00AA22E0"/>
    <w:rsid w:val="00AA51E3"/>
    <w:rsid w:val="00AA55FC"/>
    <w:rsid w:val="00AB0104"/>
    <w:rsid w:val="00AB6D29"/>
    <w:rsid w:val="00AC2AD2"/>
    <w:rsid w:val="00AC6620"/>
    <w:rsid w:val="00AC682F"/>
    <w:rsid w:val="00AD72FD"/>
    <w:rsid w:val="00AE7340"/>
    <w:rsid w:val="00AF09A7"/>
    <w:rsid w:val="00B06DF4"/>
    <w:rsid w:val="00B12DF2"/>
    <w:rsid w:val="00B12F10"/>
    <w:rsid w:val="00B21417"/>
    <w:rsid w:val="00B279D1"/>
    <w:rsid w:val="00B27EC4"/>
    <w:rsid w:val="00B323BC"/>
    <w:rsid w:val="00B356CF"/>
    <w:rsid w:val="00B400C4"/>
    <w:rsid w:val="00B42534"/>
    <w:rsid w:val="00B42906"/>
    <w:rsid w:val="00B435A7"/>
    <w:rsid w:val="00B56CBF"/>
    <w:rsid w:val="00B6215F"/>
    <w:rsid w:val="00B6274E"/>
    <w:rsid w:val="00B640FC"/>
    <w:rsid w:val="00B739C1"/>
    <w:rsid w:val="00B756DF"/>
    <w:rsid w:val="00B87802"/>
    <w:rsid w:val="00B919BF"/>
    <w:rsid w:val="00B92A76"/>
    <w:rsid w:val="00BA039D"/>
    <w:rsid w:val="00BA3E1F"/>
    <w:rsid w:val="00BA634E"/>
    <w:rsid w:val="00BA7092"/>
    <w:rsid w:val="00BB06A1"/>
    <w:rsid w:val="00BC3928"/>
    <w:rsid w:val="00BD19D7"/>
    <w:rsid w:val="00BD335C"/>
    <w:rsid w:val="00BE5069"/>
    <w:rsid w:val="00BF0F82"/>
    <w:rsid w:val="00C01767"/>
    <w:rsid w:val="00C02341"/>
    <w:rsid w:val="00C1201C"/>
    <w:rsid w:val="00C25425"/>
    <w:rsid w:val="00C320E5"/>
    <w:rsid w:val="00C33ABD"/>
    <w:rsid w:val="00C33D2A"/>
    <w:rsid w:val="00C40406"/>
    <w:rsid w:val="00C4438B"/>
    <w:rsid w:val="00C46442"/>
    <w:rsid w:val="00C46739"/>
    <w:rsid w:val="00C50CD0"/>
    <w:rsid w:val="00C55B2F"/>
    <w:rsid w:val="00C56DDE"/>
    <w:rsid w:val="00C63E19"/>
    <w:rsid w:val="00C64124"/>
    <w:rsid w:val="00C651FB"/>
    <w:rsid w:val="00C804CF"/>
    <w:rsid w:val="00C87AE9"/>
    <w:rsid w:val="00C87ED5"/>
    <w:rsid w:val="00C93B76"/>
    <w:rsid w:val="00C94F69"/>
    <w:rsid w:val="00CB41A0"/>
    <w:rsid w:val="00CC1617"/>
    <w:rsid w:val="00CC6ACE"/>
    <w:rsid w:val="00CC6B8B"/>
    <w:rsid w:val="00CD12C7"/>
    <w:rsid w:val="00CD1FFB"/>
    <w:rsid w:val="00CD2029"/>
    <w:rsid w:val="00CD2189"/>
    <w:rsid w:val="00CD3390"/>
    <w:rsid w:val="00CD7213"/>
    <w:rsid w:val="00CE4B20"/>
    <w:rsid w:val="00CE6F4E"/>
    <w:rsid w:val="00CF60EC"/>
    <w:rsid w:val="00CF6973"/>
    <w:rsid w:val="00D07B00"/>
    <w:rsid w:val="00D07C71"/>
    <w:rsid w:val="00D102F8"/>
    <w:rsid w:val="00D12C04"/>
    <w:rsid w:val="00D12DC1"/>
    <w:rsid w:val="00D17AB0"/>
    <w:rsid w:val="00D20C6B"/>
    <w:rsid w:val="00D225C6"/>
    <w:rsid w:val="00D24210"/>
    <w:rsid w:val="00D31700"/>
    <w:rsid w:val="00D4144A"/>
    <w:rsid w:val="00D415B4"/>
    <w:rsid w:val="00D46267"/>
    <w:rsid w:val="00D47602"/>
    <w:rsid w:val="00D51A2B"/>
    <w:rsid w:val="00D53733"/>
    <w:rsid w:val="00D6150A"/>
    <w:rsid w:val="00D61FA4"/>
    <w:rsid w:val="00D628D7"/>
    <w:rsid w:val="00D77323"/>
    <w:rsid w:val="00D820B0"/>
    <w:rsid w:val="00D911F8"/>
    <w:rsid w:val="00D92174"/>
    <w:rsid w:val="00D9303A"/>
    <w:rsid w:val="00D93544"/>
    <w:rsid w:val="00DA03E0"/>
    <w:rsid w:val="00DA7520"/>
    <w:rsid w:val="00DA76BA"/>
    <w:rsid w:val="00DB2788"/>
    <w:rsid w:val="00DB49F4"/>
    <w:rsid w:val="00DB7380"/>
    <w:rsid w:val="00DB7F73"/>
    <w:rsid w:val="00DC134B"/>
    <w:rsid w:val="00DC2918"/>
    <w:rsid w:val="00DC44C8"/>
    <w:rsid w:val="00DC4F79"/>
    <w:rsid w:val="00DD0985"/>
    <w:rsid w:val="00DD2B1B"/>
    <w:rsid w:val="00DD5ABC"/>
    <w:rsid w:val="00DD64C9"/>
    <w:rsid w:val="00DE6417"/>
    <w:rsid w:val="00DF538C"/>
    <w:rsid w:val="00E02ACB"/>
    <w:rsid w:val="00E04E9C"/>
    <w:rsid w:val="00E14F62"/>
    <w:rsid w:val="00E1551C"/>
    <w:rsid w:val="00E1575C"/>
    <w:rsid w:val="00E15766"/>
    <w:rsid w:val="00E212D9"/>
    <w:rsid w:val="00E26EBE"/>
    <w:rsid w:val="00E316C5"/>
    <w:rsid w:val="00E32568"/>
    <w:rsid w:val="00E41EFA"/>
    <w:rsid w:val="00E41FB8"/>
    <w:rsid w:val="00E53E09"/>
    <w:rsid w:val="00E613C8"/>
    <w:rsid w:val="00E61AC5"/>
    <w:rsid w:val="00E657A6"/>
    <w:rsid w:val="00E7191D"/>
    <w:rsid w:val="00E756EE"/>
    <w:rsid w:val="00E811C1"/>
    <w:rsid w:val="00E974F1"/>
    <w:rsid w:val="00E97531"/>
    <w:rsid w:val="00E97ED5"/>
    <w:rsid w:val="00EA26A4"/>
    <w:rsid w:val="00EA452E"/>
    <w:rsid w:val="00EA763A"/>
    <w:rsid w:val="00EA7CBE"/>
    <w:rsid w:val="00EB3065"/>
    <w:rsid w:val="00EC0C02"/>
    <w:rsid w:val="00EC7775"/>
    <w:rsid w:val="00ED388B"/>
    <w:rsid w:val="00ED7987"/>
    <w:rsid w:val="00EE1D53"/>
    <w:rsid w:val="00EE2B0E"/>
    <w:rsid w:val="00EF66C3"/>
    <w:rsid w:val="00F03B44"/>
    <w:rsid w:val="00F06C62"/>
    <w:rsid w:val="00F07A80"/>
    <w:rsid w:val="00F276EE"/>
    <w:rsid w:val="00F326E0"/>
    <w:rsid w:val="00F364D0"/>
    <w:rsid w:val="00F37555"/>
    <w:rsid w:val="00F43820"/>
    <w:rsid w:val="00F45F10"/>
    <w:rsid w:val="00F62A9A"/>
    <w:rsid w:val="00F67DC5"/>
    <w:rsid w:val="00F71001"/>
    <w:rsid w:val="00F81EEF"/>
    <w:rsid w:val="00F84E08"/>
    <w:rsid w:val="00F85229"/>
    <w:rsid w:val="00F854B2"/>
    <w:rsid w:val="00F9774B"/>
    <w:rsid w:val="00FA65CF"/>
    <w:rsid w:val="00FB620B"/>
    <w:rsid w:val="00FB7FAA"/>
    <w:rsid w:val="00FC4277"/>
    <w:rsid w:val="00FC520F"/>
    <w:rsid w:val="00FC7FF9"/>
    <w:rsid w:val="00FD0901"/>
    <w:rsid w:val="00FD6CCD"/>
    <w:rsid w:val="00FE26C2"/>
    <w:rsid w:val="00FE2975"/>
    <w:rsid w:val="00FF7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1C90"/>
  <w15:chartTrackingRefBased/>
  <w15:docId w15:val="{9B897876-DD1A-4263-9A46-342E47EE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4C0"/>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C8"/>
    <w:pPr>
      <w:ind w:left="720"/>
      <w:contextualSpacing/>
    </w:pPr>
  </w:style>
  <w:style w:type="paragraph" w:styleId="Header">
    <w:name w:val="header"/>
    <w:basedOn w:val="Normal"/>
    <w:link w:val="HeaderChar"/>
    <w:uiPriority w:val="99"/>
    <w:unhideWhenUsed/>
    <w:rsid w:val="00355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DB2"/>
  </w:style>
  <w:style w:type="paragraph" w:styleId="Footer">
    <w:name w:val="footer"/>
    <w:basedOn w:val="Normal"/>
    <w:link w:val="FooterChar"/>
    <w:uiPriority w:val="99"/>
    <w:unhideWhenUsed/>
    <w:rsid w:val="00355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DB2"/>
  </w:style>
  <w:style w:type="character" w:styleId="PlaceholderText">
    <w:name w:val="Placeholder Text"/>
    <w:basedOn w:val="DefaultParagraphFont"/>
    <w:uiPriority w:val="99"/>
    <w:semiHidden/>
    <w:rsid w:val="00606C6C"/>
    <w:rPr>
      <w:color w:val="808080"/>
    </w:rPr>
  </w:style>
  <w:style w:type="character" w:styleId="Hyperlink">
    <w:name w:val="Hyperlink"/>
    <w:basedOn w:val="DefaultParagraphFont"/>
    <w:uiPriority w:val="99"/>
    <w:unhideWhenUsed/>
    <w:rsid w:val="004820DE"/>
    <w:rPr>
      <w:color w:val="0563C1" w:themeColor="hyperlink"/>
      <w:u w:val="single"/>
    </w:rPr>
  </w:style>
  <w:style w:type="paragraph" w:customStyle="1" w:styleId="EndNoteBibliographyTitle">
    <w:name w:val="EndNote Bibliography Title"/>
    <w:basedOn w:val="Normal"/>
    <w:link w:val="EndNoteBibliographyTitleChar"/>
    <w:rsid w:val="003E31C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E31C7"/>
    <w:rPr>
      <w:rFonts w:ascii="Calibri" w:hAnsi="Calibri" w:cs="Calibri"/>
      <w:noProof/>
    </w:rPr>
  </w:style>
  <w:style w:type="paragraph" w:customStyle="1" w:styleId="EndNoteBibliography">
    <w:name w:val="EndNote Bibliography"/>
    <w:basedOn w:val="Normal"/>
    <w:link w:val="EndNoteBibliographyChar"/>
    <w:rsid w:val="003E31C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E31C7"/>
    <w:rPr>
      <w:rFonts w:ascii="Calibri" w:hAnsi="Calibri" w:cs="Calibri"/>
      <w:noProof/>
    </w:rPr>
  </w:style>
  <w:style w:type="character" w:customStyle="1" w:styleId="Heading1Char">
    <w:name w:val="Heading 1 Char"/>
    <w:basedOn w:val="DefaultParagraphFont"/>
    <w:link w:val="Heading1"/>
    <w:uiPriority w:val="9"/>
    <w:rsid w:val="007724C0"/>
    <w:rPr>
      <w:rFonts w:asciiTheme="majorHAnsi" w:eastAsiaTheme="majorEastAsia" w:hAnsiTheme="majorHAnsi" w:cstheme="majorBidi"/>
      <w:color w:val="2E74B5" w:themeColor="accent1" w:themeShade="BF"/>
      <w:sz w:val="32"/>
      <w:szCs w:val="32"/>
      <w:lang w:eastAsia="en-US"/>
    </w:rPr>
  </w:style>
  <w:style w:type="table" w:styleId="TableGrid">
    <w:name w:val="Table Grid"/>
    <w:basedOn w:val="TableNormal"/>
    <w:uiPriority w:val="39"/>
    <w:rsid w:val="0011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2EFE"/>
    <w:rPr>
      <w:sz w:val="16"/>
      <w:szCs w:val="16"/>
    </w:rPr>
  </w:style>
  <w:style w:type="paragraph" w:styleId="CommentText">
    <w:name w:val="annotation text"/>
    <w:basedOn w:val="Normal"/>
    <w:link w:val="CommentTextChar"/>
    <w:uiPriority w:val="99"/>
    <w:semiHidden/>
    <w:unhideWhenUsed/>
    <w:rsid w:val="005E2EFE"/>
    <w:pPr>
      <w:spacing w:line="240" w:lineRule="auto"/>
    </w:pPr>
    <w:rPr>
      <w:sz w:val="20"/>
      <w:szCs w:val="20"/>
    </w:rPr>
  </w:style>
  <w:style w:type="character" w:customStyle="1" w:styleId="CommentTextChar">
    <w:name w:val="Comment Text Char"/>
    <w:basedOn w:val="DefaultParagraphFont"/>
    <w:link w:val="CommentText"/>
    <w:uiPriority w:val="99"/>
    <w:semiHidden/>
    <w:rsid w:val="005E2EFE"/>
    <w:rPr>
      <w:sz w:val="20"/>
      <w:szCs w:val="20"/>
    </w:rPr>
  </w:style>
  <w:style w:type="paragraph" w:styleId="CommentSubject">
    <w:name w:val="annotation subject"/>
    <w:basedOn w:val="CommentText"/>
    <w:next w:val="CommentText"/>
    <w:link w:val="CommentSubjectChar"/>
    <w:uiPriority w:val="99"/>
    <w:semiHidden/>
    <w:unhideWhenUsed/>
    <w:rsid w:val="005E2EFE"/>
    <w:rPr>
      <w:b/>
      <w:bCs/>
    </w:rPr>
  </w:style>
  <w:style w:type="character" w:customStyle="1" w:styleId="CommentSubjectChar">
    <w:name w:val="Comment Subject Char"/>
    <w:basedOn w:val="CommentTextChar"/>
    <w:link w:val="CommentSubject"/>
    <w:uiPriority w:val="99"/>
    <w:semiHidden/>
    <w:rsid w:val="005E2EFE"/>
    <w:rPr>
      <w:b/>
      <w:bCs/>
      <w:sz w:val="20"/>
      <w:szCs w:val="20"/>
    </w:rPr>
  </w:style>
  <w:style w:type="paragraph" w:styleId="BalloonText">
    <w:name w:val="Balloon Text"/>
    <w:basedOn w:val="Normal"/>
    <w:link w:val="BalloonTextChar"/>
    <w:uiPriority w:val="99"/>
    <w:semiHidden/>
    <w:unhideWhenUsed/>
    <w:rsid w:val="005E2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EFE"/>
    <w:rPr>
      <w:rFonts w:ascii="Segoe UI" w:hAnsi="Segoe UI" w:cs="Segoe UI"/>
      <w:sz w:val="18"/>
      <w:szCs w:val="18"/>
    </w:rPr>
  </w:style>
  <w:style w:type="paragraph" w:customStyle="1" w:styleId="para">
    <w:name w:val="para"/>
    <w:basedOn w:val="Normal"/>
    <w:link w:val="paraChar"/>
    <w:qFormat/>
    <w:rsid w:val="009640E0"/>
    <w:pPr>
      <w:spacing w:after="0" w:line="220" w:lineRule="exact"/>
      <w:ind w:firstLine="170"/>
      <w:jc w:val="both"/>
    </w:pPr>
    <w:rPr>
      <w:rFonts w:ascii="Times New Roman" w:eastAsia="SimSun" w:hAnsi="Times New Roman" w:cs="Times New Roman"/>
      <w:sz w:val="16"/>
      <w:szCs w:val="16"/>
      <w:lang w:eastAsia="en-US"/>
    </w:rPr>
  </w:style>
  <w:style w:type="character" w:customStyle="1" w:styleId="paraChar">
    <w:name w:val="para Char"/>
    <w:basedOn w:val="DefaultParagraphFont"/>
    <w:link w:val="para"/>
    <w:rsid w:val="009640E0"/>
    <w:rPr>
      <w:rFonts w:ascii="Times New Roman" w:eastAsia="SimSun" w:hAnsi="Times New Roman" w:cs="Times New Roman"/>
      <w:sz w:val="16"/>
      <w:szCs w:val="16"/>
      <w:lang w:eastAsia="en-US"/>
    </w:rPr>
  </w:style>
  <w:style w:type="paragraph" w:customStyle="1" w:styleId="RefText">
    <w:name w:val="Ref Text"/>
    <w:rsid w:val="009640E0"/>
    <w:pPr>
      <w:spacing w:after="0" w:line="180" w:lineRule="exact"/>
      <w:ind w:left="227" w:hanging="227"/>
      <w:jc w:val="both"/>
    </w:pPr>
    <w:rPr>
      <w:rFonts w:ascii="Times New Roman" w:eastAsia="SimSun" w:hAnsi="Times New Roman" w:cs="Times New Roman"/>
      <w:sz w:val="14"/>
      <w:szCs w:val="20"/>
      <w:lang w:eastAsia="en-US"/>
    </w:rPr>
  </w:style>
  <w:style w:type="paragraph" w:styleId="NoSpacing">
    <w:name w:val="No Spacing"/>
    <w:uiPriority w:val="1"/>
    <w:qFormat/>
    <w:rsid w:val="00CE6F4E"/>
    <w:pPr>
      <w:spacing w:after="0" w:line="240" w:lineRule="auto"/>
    </w:pPr>
  </w:style>
  <w:style w:type="character" w:styleId="LineNumber">
    <w:name w:val="line number"/>
    <w:basedOn w:val="DefaultParagraphFont"/>
    <w:uiPriority w:val="99"/>
    <w:semiHidden/>
    <w:unhideWhenUsed/>
    <w:rsid w:val="0061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2614">
      <w:bodyDiv w:val="1"/>
      <w:marLeft w:val="0"/>
      <w:marRight w:val="0"/>
      <w:marTop w:val="0"/>
      <w:marBottom w:val="0"/>
      <w:divBdr>
        <w:top w:val="none" w:sz="0" w:space="0" w:color="auto"/>
        <w:left w:val="none" w:sz="0" w:space="0" w:color="auto"/>
        <w:bottom w:val="none" w:sz="0" w:space="0" w:color="auto"/>
        <w:right w:val="none" w:sz="0" w:space="0" w:color="auto"/>
      </w:divBdr>
    </w:div>
    <w:div w:id="204221673">
      <w:bodyDiv w:val="1"/>
      <w:marLeft w:val="0"/>
      <w:marRight w:val="0"/>
      <w:marTop w:val="0"/>
      <w:marBottom w:val="0"/>
      <w:divBdr>
        <w:top w:val="none" w:sz="0" w:space="0" w:color="auto"/>
        <w:left w:val="none" w:sz="0" w:space="0" w:color="auto"/>
        <w:bottom w:val="none" w:sz="0" w:space="0" w:color="auto"/>
        <w:right w:val="none" w:sz="0" w:space="0" w:color="auto"/>
      </w:divBdr>
    </w:div>
    <w:div w:id="298000822">
      <w:bodyDiv w:val="1"/>
      <w:marLeft w:val="0"/>
      <w:marRight w:val="0"/>
      <w:marTop w:val="0"/>
      <w:marBottom w:val="0"/>
      <w:divBdr>
        <w:top w:val="none" w:sz="0" w:space="0" w:color="auto"/>
        <w:left w:val="none" w:sz="0" w:space="0" w:color="auto"/>
        <w:bottom w:val="none" w:sz="0" w:space="0" w:color="auto"/>
        <w:right w:val="none" w:sz="0" w:space="0" w:color="auto"/>
      </w:divBdr>
      <w:divsChild>
        <w:div w:id="1450125128">
          <w:marLeft w:val="0"/>
          <w:marRight w:val="0"/>
          <w:marTop w:val="0"/>
          <w:marBottom w:val="0"/>
          <w:divBdr>
            <w:top w:val="none" w:sz="0" w:space="0" w:color="auto"/>
            <w:left w:val="none" w:sz="0" w:space="0" w:color="auto"/>
            <w:bottom w:val="none" w:sz="0" w:space="0" w:color="auto"/>
            <w:right w:val="none" w:sz="0" w:space="0" w:color="auto"/>
          </w:divBdr>
          <w:divsChild>
            <w:div w:id="840464788">
              <w:marLeft w:val="0"/>
              <w:marRight w:val="0"/>
              <w:marTop w:val="0"/>
              <w:marBottom w:val="0"/>
              <w:divBdr>
                <w:top w:val="none" w:sz="0" w:space="0" w:color="auto"/>
                <w:left w:val="none" w:sz="0" w:space="0" w:color="auto"/>
                <w:bottom w:val="none" w:sz="0" w:space="0" w:color="auto"/>
                <w:right w:val="none" w:sz="0" w:space="0" w:color="auto"/>
              </w:divBdr>
              <w:divsChild>
                <w:div w:id="7658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5223">
      <w:bodyDiv w:val="1"/>
      <w:marLeft w:val="0"/>
      <w:marRight w:val="0"/>
      <w:marTop w:val="0"/>
      <w:marBottom w:val="0"/>
      <w:divBdr>
        <w:top w:val="none" w:sz="0" w:space="0" w:color="auto"/>
        <w:left w:val="none" w:sz="0" w:space="0" w:color="auto"/>
        <w:bottom w:val="none" w:sz="0" w:space="0" w:color="auto"/>
        <w:right w:val="none" w:sz="0" w:space="0" w:color="auto"/>
      </w:divBdr>
    </w:div>
    <w:div w:id="580912129">
      <w:bodyDiv w:val="1"/>
      <w:marLeft w:val="0"/>
      <w:marRight w:val="0"/>
      <w:marTop w:val="0"/>
      <w:marBottom w:val="0"/>
      <w:divBdr>
        <w:top w:val="none" w:sz="0" w:space="0" w:color="auto"/>
        <w:left w:val="none" w:sz="0" w:space="0" w:color="auto"/>
        <w:bottom w:val="none" w:sz="0" w:space="0" w:color="auto"/>
        <w:right w:val="none" w:sz="0" w:space="0" w:color="auto"/>
      </w:divBdr>
    </w:div>
    <w:div w:id="580916653">
      <w:bodyDiv w:val="1"/>
      <w:marLeft w:val="0"/>
      <w:marRight w:val="0"/>
      <w:marTop w:val="0"/>
      <w:marBottom w:val="0"/>
      <w:divBdr>
        <w:top w:val="none" w:sz="0" w:space="0" w:color="auto"/>
        <w:left w:val="none" w:sz="0" w:space="0" w:color="auto"/>
        <w:bottom w:val="none" w:sz="0" w:space="0" w:color="auto"/>
        <w:right w:val="none" w:sz="0" w:space="0" w:color="auto"/>
      </w:divBdr>
    </w:div>
    <w:div w:id="594049371">
      <w:bodyDiv w:val="1"/>
      <w:marLeft w:val="0"/>
      <w:marRight w:val="0"/>
      <w:marTop w:val="0"/>
      <w:marBottom w:val="0"/>
      <w:divBdr>
        <w:top w:val="none" w:sz="0" w:space="0" w:color="auto"/>
        <w:left w:val="none" w:sz="0" w:space="0" w:color="auto"/>
        <w:bottom w:val="none" w:sz="0" w:space="0" w:color="auto"/>
        <w:right w:val="none" w:sz="0" w:space="0" w:color="auto"/>
      </w:divBdr>
    </w:div>
    <w:div w:id="770003851">
      <w:bodyDiv w:val="1"/>
      <w:marLeft w:val="0"/>
      <w:marRight w:val="0"/>
      <w:marTop w:val="0"/>
      <w:marBottom w:val="0"/>
      <w:divBdr>
        <w:top w:val="none" w:sz="0" w:space="0" w:color="auto"/>
        <w:left w:val="none" w:sz="0" w:space="0" w:color="auto"/>
        <w:bottom w:val="none" w:sz="0" w:space="0" w:color="auto"/>
        <w:right w:val="none" w:sz="0" w:space="0" w:color="auto"/>
      </w:divBdr>
    </w:div>
    <w:div w:id="773745472">
      <w:bodyDiv w:val="1"/>
      <w:marLeft w:val="0"/>
      <w:marRight w:val="0"/>
      <w:marTop w:val="0"/>
      <w:marBottom w:val="0"/>
      <w:divBdr>
        <w:top w:val="none" w:sz="0" w:space="0" w:color="auto"/>
        <w:left w:val="none" w:sz="0" w:space="0" w:color="auto"/>
        <w:bottom w:val="none" w:sz="0" w:space="0" w:color="auto"/>
        <w:right w:val="none" w:sz="0" w:space="0" w:color="auto"/>
      </w:divBdr>
    </w:div>
    <w:div w:id="970016584">
      <w:bodyDiv w:val="1"/>
      <w:marLeft w:val="0"/>
      <w:marRight w:val="0"/>
      <w:marTop w:val="0"/>
      <w:marBottom w:val="0"/>
      <w:divBdr>
        <w:top w:val="none" w:sz="0" w:space="0" w:color="auto"/>
        <w:left w:val="none" w:sz="0" w:space="0" w:color="auto"/>
        <w:bottom w:val="none" w:sz="0" w:space="0" w:color="auto"/>
        <w:right w:val="none" w:sz="0" w:space="0" w:color="auto"/>
      </w:divBdr>
    </w:div>
    <w:div w:id="12211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232E-14F9-46C7-91BE-3FDB6ECF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5001</Words>
  <Characters>28511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Jiang</dc:creator>
  <cp:keywords/>
  <dc:description/>
  <cp:lastModifiedBy>Hongmei Zhang (hzhang6)</cp:lastModifiedBy>
  <cp:revision>2</cp:revision>
  <cp:lastPrinted>2018-08-03T19:10:00Z</cp:lastPrinted>
  <dcterms:created xsi:type="dcterms:W3CDTF">2019-11-05T16:46:00Z</dcterms:created>
  <dcterms:modified xsi:type="dcterms:W3CDTF">2019-11-05T16:46:00Z</dcterms:modified>
</cp:coreProperties>
</file>