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A08FC" w14:textId="2F13E635" w:rsidR="00781AE7" w:rsidRDefault="00781AE7" w:rsidP="00781AE7">
      <w:pPr>
        <w:pStyle w:val="Author-Group"/>
        <w:rPr>
          <w:rFonts w:ascii="Helvetica" w:hAnsi="Helvetica"/>
          <w:b/>
          <w:iCs w:val="0"/>
          <w:sz w:val="36"/>
          <w:szCs w:val="36"/>
        </w:rPr>
      </w:pPr>
      <w:proofErr w:type="spellStart"/>
      <w:r w:rsidRPr="00A11017">
        <w:rPr>
          <w:rFonts w:ascii="Helvetica" w:hAnsi="Helvetica"/>
          <w:b/>
          <w:iCs w:val="0"/>
          <w:sz w:val="36"/>
          <w:szCs w:val="36"/>
        </w:rPr>
        <w:t>PoseFilter</w:t>
      </w:r>
      <w:proofErr w:type="spellEnd"/>
      <w:r w:rsidRPr="00A11017">
        <w:rPr>
          <w:rFonts w:ascii="Helvetica" w:hAnsi="Helvetica"/>
          <w:b/>
          <w:iCs w:val="0"/>
          <w:sz w:val="36"/>
          <w:szCs w:val="36"/>
        </w:rPr>
        <w:t xml:space="preserve">: A </w:t>
      </w:r>
      <w:proofErr w:type="spellStart"/>
      <w:r w:rsidRPr="00A11017">
        <w:rPr>
          <w:rFonts w:ascii="Helvetica" w:hAnsi="Helvetica"/>
          <w:b/>
          <w:iCs w:val="0"/>
          <w:sz w:val="36"/>
          <w:szCs w:val="36"/>
        </w:rPr>
        <w:t>PyMOL</w:t>
      </w:r>
      <w:proofErr w:type="spellEnd"/>
      <w:r w:rsidRPr="00A11017">
        <w:rPr>
          <w:rFonts w:ascii="Helvetica" w:hAnsi="Helvetica"/>
          <w:b/>
          <w:iCs w:val="0"/>
          <w:sz w:val="36"/>
          <w:szCs w:val="36"/>
        </w:rPr>
        <w:t xml:space="preserve"> Plugin for filtering and analyzing small molecule docking</w:t>
      </w:r>
      <w:r w:rsidR="00BE5788">
        <w:rPr>
          <w:rFonts w:ascii="Helvetica" w:hAnsi="Helvetica"/>
          <w:b/>
          <w:iCs w:val="0"/>
          <w:sz w:val="36"/>
          <w:szCs w:val="36"/>
        </w:rPr>
        <w:t xml:space="preserve"> in symmetric binding sites</w:t>
      </w:r>
    </w:p>
    <w:p w14:paraId="7C177101" w14:textId="12ABB2BB" w:rsidR="00781AE7" w:rsidRPr="00F362A7" w:rsidRDefault="00781AE7" w:rsidP="00781AE7">
      <w:pPr>
        <w:pStyle w:val="Author-Group"/>
      </w:pPr>
      <w:r>
        <w:t>Justine C</w:t>
      </w:r>
      <w:r w:rsidR="243123CC">
        <w:t>.</w:t>
      </w:r>
      <w:r>
        <w:t xml:space="preserve"> Williams</w:t>
      </w:r>
      <w:r w:rsidR="002D771C">
        <w:t>, Subha Kalyaanamoorthy</w:t>
      </w:r>
      <w:r w:rsidR="002D771C" w:rsidRPr="506438A1">
        <w:rPr>
          <w:rFonts w:ascii="Times New Roman" w:hAnsi="Times New Roman"/>
          <w:vertAlign w:val="superscript"/>
        </w:rPr>
        <w:t>*</w:t>
      </w:r>
    </w:p>
    <w:p w14:paraId="2A571BD1" w14:textId="77777777" w:rsidR="00781AE7" w:rsidRDefault="00781AE7" w:rsidP="00781AE7">
      <w:pPr>
        <w:pStyle w:val="corrs-au"/>
        <w:rPr>
          <w:sz w:val="18"/>
          <w:szCs w:val="18"/>
        </w:rPr>
      </w:pPr>
      <w:r w:rsidRPr="00A11017">
        <w:rPr>
          <w:sz w:val="18"/>
          <w:szCs w:val="18"/>
        </w:rPr>
        <w:t>Department of Chemistry, University of Waterloo, Waterloo, ON N2L 3G1</w:t>
      </w:r>
    </w:p>
    <w:p w14:paraId="6AD2DC7E" w14:textId="77777777" w:rsidR="00781AE7" w:rsidRPr="00D65C51" w:rsidRDefault="00781AE7" w:rsidP="00781AE7">
      <w:pPr>
        <w:pStyle w:val="corrs-au"/>
      </w:pPr>
      <w:r w:rsidRPr="00D65C51">
        <w:t>*To whom correspondence should be addressed.</w:t>
      </w:r>
    </w:p>
    <w:p w14:paraId="1B95223F" w14:textId="53A67857" w:rsidR="00F3020A" w:rsidRDefault="00F3020A" w:rsidP="00F3020A">
      <w:pPr>
        <w:jc w:val="both"/>
        <w:rPr>
          <w:rFonts w:ascii="Times New Roman" w:eastAsia="Times New Roman" w:hAnsi="Times New Roman" w:cs="Times New Roman"/>
          <w:sz w:val="24"/>
          <w:szCs w:val="24"/>
        </w:rPr>
      </w:pPr>
      <w:r w:rsidRPr="2331CAC7">
        <w:rPr>
          <w:rFonts w:ascii="Times New Roman" w:eastAsia="Times New Roman" w:hAnsi="Times New Roman" w:cs="Times New Roman"/>
          <w:sz w:val="24"/>
          <w:szCs w:val="24"/>
        </w:rPr>
        <w:t xml:space="preserve">Note: </w:t>
      </w:r>
      <w:proofErr w:type="spellStart"/>
      <w:r>
        <w:rPr>
          <w:rFonts w:ascii="Times New Roman" w:eastAsia="Times New Roman" w:hAnsi="Times New Roman" w:cs="Times New Roman"/>
          <w:sz w:val="24"/>
          <w:szCs w:val="24"/>
        </w:rPr>
        <w:t>PoseFilter</w:t>
      </w:r>
      <w:proofErr w:type="spellEnd"/>
      <w:r>
        <w:rPr>
          <w:rFonts w:ascii="Times New Roman" w:eastAsia="Times New Roman" w:hAnsi="Times New Roman" w:cs="Times New Roman"/>
          <w:sz w:val="24"/>
          <w:szCs w:val="24"/>
        </w:rPr>
        <w:t xml:space="preserve"> plugin is designed to handle multiple file formats and therefore, we show the capabilities of the plugin by performing docking in two different software. Docking for the trimer example provided in the main text of the article was carried out using the MOE package using PDB format output; whereas the docking of the dimer, tetramer example reported in this </w:t>
      </w:r>
      <w:r w:rsidRPr="2331CAC7">
        <w:rPr>
          <w:rFonts w:ascii="Times New Roman" w:eastAsia="Times New Roman" w:hAnsi="Times New Roman" w:cs="Times New Roman"/>
          <w:sz w:val="24"/>
          <w:szCs w:val="24"/>
        </w:rPr>
        <w:t>supplementary</w:t>
      </w:r>
      <w:r>
        <w:rPr>
          <w:rFonts w:ascii="Times New Roman" w:eastAsia="Times New Roman" w:hAnsi="Times New Roman" w:cs="Times New Roman"/>
          <w:sz w:val="24"/>
          <w:szCs w:val="24"/>
        </w:rPr>
        <w:t xml:space="preserve"> information </w:t>
      </w:r>
      <w:r w:rsidRPr="2331CAC7">
        <w:rPr>
          <w:rFonts w:ascii="Times New Roman" w:eastAsia="Times New Roman" w:hAnsi="Times New Roman" w:cs="Times New Roman"/>
          <w:sz w:val="24"/>
          <w:szCs w:val="24"/>
        </w:rPr>
        <w:t xml:space="preserve">was performed using </w:t>
      </w:r>
      <w:proofErr w:type="spellStart"/>
      <w:r w:rsidRPr="2331CAC7">
        <w:rPr>
          <w:rFonts w:ascii="Times New Roman" w:eastAsia="Times New Roman" w:hAnsi="Times New Roman" w:cs="Times New Roman"/>
          <w:sz w:val="24"/>
          <w:szCs w:val="24"/>
        </w:rPr>
        <w:t>AutoDock</w:t>
      </w:r>
      <w:proofErr w:type="spellEnd"/>
      <w:r w:rsidRPr="2331CAC7">
        <w:rPr>
          <w:rFonts w:ascii="Times New Roman" w:eastAsia="Times New Roman" w:hAnsi="Times New Roman" w:cs="Times New Roman"/>
          <w:sz w:val="24"/>
          <w:szCs w:val="24"/>
        </w:rPr>
        <w:t xml:space="preserve"> Vina.</w:t>
      </w:r>
      <w:r w:rsidR="00407892">
        <w:rPr>
          <w:rFonts w:ascii="Times New Roman" w:eastAsia="Times New Roman" w:hAnsi="Times New Roman" w:cs="Times New Roman"/>
          <w:sz w:val="24"/>
          <w:szCs w:val="24"/>
        </w:rPr>
        <w:t xml:space="preserve"> Please note, our plugin automatically converts the .</w:t>
      </w:r>
      <w:proofErr w:type="spellStart"/>
      <w:r w:rsidR="00407892">
        <w:rPr>
          <w:rFonts w:ascii="Times New Roman" w:eastAsia="Times New Roman" w:hAnsi="Times New Roman" w:cs="Times New Roman"/>
          <w:sz w:val="24"/>
          <w:szCs w:val="24"/>
        </w:rPr>
        <w:t>pdbqt</w:t>
      </w:r>
      <w:proofErr w:type="spellEnd"/>
      <w:r w:rsidR="00407892">
        <w:rPr>
          <w:rFonts w:ascii="Times New Roman" w:eastAsia="Times New Roman" w:hAnsi="Times New Roman" w:cs="Times New Roman"/>
          <w:sz w:val="24"/>
          <w:szCs w:val="24"/>
        </w:rPr>
        <w:t xml:space="preserve"> format to .</w:t>
      </w:r>
      <w:proofErr w:type="spellStart"/>
      <w:r w:rsidR="00407892">
        <w:rPr>
          <w:rFonts w:ascii="Times New Roman" w:eastAsia="Times New Roman" w:hAnsi="Times New Roman" w:cs="Times New Roman"/>
          <w:sz w:val="24"/>
          <w:szCs w:val="24"/>
        </w:rPr>
        <w:t>pdb</w:t>
      </w:r>
      <w:proofErr w:type="spellEnd"/>
      <w:r w:rsidR="00407892">
        <w:rPr>
          <w:rFonts w:ascii="Times New Roman" w:eastAsia="Times New Roman" w:hAnsi="Times New Roman" w:cs="Times New Roman"/>
          <w:sz w:val="24"/>
          <w:szCs w:val="24"/>
        </w:rPr>
        <w:t xml:space="preserve"> format </w:t>
      </w:r>
      <w:r w:rsidR="000D6864">
        <w:rPr>
          <w:rFonts w:ascii="Times New Roman" w:eastAsia="Times New Roman" w:hAnsi="Times New Roman" w:cs="Times New Roman"/>
          <w:sz w:val="24"/>
          <w:szCs w:val="24"/>
        </w:rPr>
        <w:t>as can be noted in the heatmap labels.</w:t>
      </w:r>
    </w:p>
    <w:p w14:paraId="12D8F6B0" w14:textId="4E4A4ADF" w:rsidR="00F3020A" w:rsidRPr="00CB1EB8" w:rsidRDefault="00F3020A" w:rsidP="00F3020A">
      <w:pPr>
        <w:jc w:val="both"/>
        <w:rPr>
          <w:rFonts w:ascii="Times New Roman" w:eastAsia="Times New Roman" w:hAnsi="Times New Roman" w:cs="Times New Roman"/>
          <w:b/>
          <w:bCs/>
          <w:sz w:val="24"/>
          <w:szCs w:val="24"/>
        </w:rPr>
      </w:pPr>
      <w:r w:rsidRPr="00CB1EB8">
        <w:rPr>
          <w:rFonts w:ascii="Times New Roman" w:eastAsia="Times New Roman" w:hAnsi="Times New Roman" w:cs="Times New Roman"/>
          <w:b/>
          <w:bCs/>
          <w:sz w:val="24"/>
          <w:szCs w:val="24"/>
        </w:rPr>
        <w:t>Dimer Example:</w:t>
      </w:r>
    </w:p>
    <w:p w14:paraId="17471FA1" w14:textId="4CCB8965" w:rsidR="2A023166" w:rsidRDefault="00250203" w:rsidP="506438A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62C6B4" wp14:editId="32CB4EBD">
            <wp:extent cx="5943600" cy="497776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977765"/>
                    </a:xfrm>
                    <a:prstGeom prst="rect">
                      <a:avLst/>
                    </a:prstGeom>
                  </pic:spPr>
                </pic:pic>
              </a:graphicData>
            </a:graphic>
          </wp:inline>
        </w:drawing>
      </w:r>
    </w:p>
    <w:p w14:paraId="68D5360C" w14:textId="6E868270" w:rsidR="00176ECD" w:rsidRDefault="0B5FA7BE" w:rsidP="00A60630">
      <w:pPr>
        <w:jc w:val="both"/>
        <w:rPr>
          <w:rFonts w:ascii="Times New Roman" w:eastAsia="Times New Roman" w:hAnsi="Times New Roman" w:cs="Times New Roman"/>
          <w:sz w:val="24"/>
          <w:szCs w:val="24"/>
        </w:rPr>
      </w:pPr>
      <w:r w:rsidRPr="2331CAC7">
        <w:rPr>
          <w:rFonts w:ascii="Times New Roman" w:eastAsia="Times New Roman" w:hAnsi="Times New Roman" w:cs="Times New Roman"/>
          <w:i/>
          <w:iCs/>
          <w:sz w:val="24"/>
          <w:szCs w:val="24"/>
        </w:rPr>
        <w:t xml:space="preserve">Figure </w:t>
      </w:r>
      <w:r w:rsidR="536A0A8B" w:rsidRPr="2331CAC7">
        <w:rPr>
          <w:rFonts w:ascii="Times New Roman" w:eastAsia="Times New Roman" w:hAnsi="Times New Roman" w:cs="Times New Roman"/>
          <w:i/>
          <w:iCs/>
          <w:sz w:val="24"/>
          <w:szCs w:val="24"/>
        </w:rPr>
        <w:t>S</w:t>
      </w:r>
      <w:r w:rsidRPr="2331CAC7">
        <w:rPr>
          <w:rFonts w:ascii="Times New Roman" w:eastAsia="Times New Roman" w:hAnsi="Times New Roman" w:cs="Times New Roman"/>
          <w:i/>
          <w:iCs/>
          <w:sz w:val="24"/>
          <w:szCs w:val="24"/>
        </w:rPr>
        <w:t xml:space="preserve">1: Snapshot of the results from </w:t>
      </w:r>
      <w:proofErr w:type="spellStart"/>
      <w:r w:rsidRPr="2331CAC7">
        <w:rPr>
          <w:rFonts w:ascii="Times New Roman" w:eastAsia="Times New Roman" w:hAnsi="Times New Roman" w:cs="Times New Roman"/>
          <w:i/>
          <w:iCs/>
          <w:sz w:val="24"/>
          <w:szCs w:val="24"/>
        </w:rPr>
        <w:t>PoseFilter</w:t>
      </w:r>
      <w:proofErr w:type="spellEnd"/>
      <w:r w:rsidRPr="2331CAC7">
        <w:rPr>
          <w:rFonts w:ascii="Times New Roman" w:eastAsia="Times New Roman" w:hAnsi="Times New Roman" w:cs="Times New Roman"/>
          <w:i/>
          <w:iCs/>
          <w:sz w:val="24"/>
          <w:szCs w:val="24"/>
        </w:rPr>
        <w:t xml:space="preserve"> using a dimer as an example. A: Cartoon representation of dimeric </w:t>
      </w:r>
      <w:r w:rsidR="00431629" w:rsidRPr="2331CAC7">
        <w:rPr>
          <w:rFonts w:ascii="Times New Roman" w:eastAsia="Times New Roman" w:hAnsi="Times New Roman" w:cs="Times New Roman"/>
          <w:i/>
          <w:iCs/>
          <w:sz w:val="24"/>
          <w:szCs w:val="24"/>
        </w:rPr>
        <w:t xml:space="preserve">carboxylic ester hydrolase complex </w:t>
      </w:r>
      <w:r w:rsidRPr="2331CAC7">
        <w:rPr>
          <w:rFonts w:ascii="Times New Roman" w:eastAsia="Times New Roman" w:hAnsi="Times New Roman" w:cs="Times New Roman"/>
          <w:i/>
          <w:iCs/>
          <w:sz w:val="24"/>
          <w:szCs w:val="24"/>
        </w:rPr>
        <w:t>bound to 1-Hexadecyl-3-</w:t>
      </w:r>
      <w:r w:rsidRPr="2331CAC7">
        <w:rPr>
          <w:rFonts w:ascii="Times New Roman" w:eastAsia="Times New Roman" w:hAnsi="Times New Roman" w:cs="Times New Roman"/>
          <w:i/>
          <w:iCs/>
          <w:sz w:val="24"/>
          <w:szCs w:val="24"/>
        </w:rPr>
        <w:lastRenderedPageBreak/>
        <w:t>trifluoroethyl-sn-glycero-2-phosphate methane (PDB id: 1FX9). B: Diagrammatic representation of the rotations performed in homo-dimeric states</w:t>
      </w:r>
      <w:r w:rsidR="003E5C17" w:rsidRPr="2331CAC7">
        <w:rPr>
          <w:rFonts w:ascii="Times New Roman" w:eastAsia="Times New Roman" w:hAnsi="Times New Roman" w:cs="Times New Roman"/>
          <w:i/>
          <w:iCs/>
          <w:sz w:val="24"/>
          <w:szCs w:val="24"/>
        </w:rPr>
        <w:t xml:space="preserve">). </w:t>
      </w:r>
      <w:r w:rsidR="5F175FB4" w:rsidRPr="127226A2">
        <w:rPr>
          <w:rFonts w:ascii="Times New Roman" w:eastAsia="Times New Roman" w:hAnsi="Times New Roman" w:cs="Times New Roman"/>
          <w:i/>
          <w:iCs/>
          <w:sz w:val="24"/>
          <w:szCs w:val="24"/>
        </w:rPr>
        <w:t>C:</w:t>
      </w:r>
      <w:r w:rsidR="4FF1B7C1" w:rsidRPr="127226A2">
        <w:rPr>
          <w:rFonts w:ascii="Times New Roman" w:eastAsia="Times New Roman" w:hAnsi="Times New Roman" w:cs="Times New Roman"/>
          <w:i/>
          <w:iCs/>
          <w:sz w:val="24"/>
          <w:szCs w:val="24"/>
        </w:rPr>
        <w:t xml:space="preserve"> </w:t>
      </w:r>
      <w:r w:rsidR="4FF1B7C1" w:rsidRPr="127226A2">
        <w:rPr>
          <w:rFonts w:ascii="Times New Roman" w:eastAsia="Calibri" w:hAnsi="Times New Roman" w:cs="Times New Roman"/>
          <w:i/>
          <w:iCs/>
          <w:sz w:val="24"/>
          <w:szCs w:val="24"/>
        </w:rPr>
        <w:t>2D ligand structural representations of the dimer ligand</w:t>
      </w:r>
      <w:r w:rsidR="00821EB5">
        <w:rPr>
          <w:rFonts w:ascii="Times New Roman" w:eastAsia="Calibri" w:hAnsi="Times New Roman" w:cs="Times New Roman"/>
          <w:i/>
          <w:iCs/>
          <w:sz w:val="24"/>
          <w:szCs w:val="24"/>
        </w:rPr>
        <w:t xml:space="preserve"> created using </w:t>
      </w:r>
      <w:proofErr w:type="spellStart"/>
      <w:r w:rsidR="00821EB5">
        <w:rPr>
          <w:rFonts w:ascii="Times New Roman" w:eastAsia="Calibri" w:hAnsi="Times New Roman" w:cs="Times New Roman"/>
          <w:i/>
          <w:iCs/>
          <w:sz w:val="24"/>
          <w:szCs w:val="24"/>
        </w:rPr>
        <w:t>rdkit</w:t>
      </w:r>
      <w:proofErr w:type="spellEnd"/>
      <w:r w:rsidR="4FF1B7C1" w:rsidRPr="127226A2">
        <w:rPr>
          <w:rFonts w:ascii="Times New Roman" w:eastAsia="Times New Roman" w:hAnsi="Times New Roman" w:cs="Times New Roman"/>
          <w:i/>
          <w:iCs/>
          <w:sz w:val="24"/>
          <w:szCs w:val="24"/>
        </w:rPr>
        <w:t>.</w:t>
      </w:r>
      <w:r w:rsidR="5F175FB4" w:rsidRPr="127226A2">
        <w:rPr>
          <w:rFonts w:ascii="Times New Roman" w:eastAsia="Times New Roman" w:hAnsi="Times New Roman" w:cs="Times New Roman"/>
          <w:i/>
          <w:iCs/>
          <w:sz w:val="24"/>
          <w:szCs w:val="24"/>
        </w:rPr>
        <w:t xml:space="preserve"> </w:t>
      </w:r>
      <w:r w:rsidR="72723C16" w:rsidRPr="127226A2">
        <w:rPr>
          <w:rFonts w:ascii="Times New Roman" w:eastAsia="Times New Roman" w:hAnsi="Times New Roman" w:cs="Times New Roman"/>
          <w:i/>
          <w:iCs/>
          <w:sz w:val="24"/>
          <w:szCs w:val="24"/>
        </w:rPr>
        <w:t xml:space="preserve">D: </w:t>
      </w:r>
      <w:r w:rsidR="5F175FB4" w:rsidRPr="127226A2">
        <w:rPr>
          <w:rFonts w:ascii="Times New Roman" w:eastAsia="Times New Roman" w:hAnsi="Times New Roman" w:cs="Times New Roman"/>
          <w:i/>
          <w:iCs/>
          <w:sz w:val="24"/>
          <w:szCs w:val="24"/>
        </w:rPr>
        <w:t xml:space="preserve">Heatmap showing the </w:t>
      </w:r>
      <w:r w:rsidR="003E5C17" w:rsidRPr="2331CAC7">
        <w:rPr>
          <w:rFonts w:ascii="Times New Roman" w:eastAsia="Times New Roman" w:hAnsi="Times New Roman" w:cs="Times New Roman"/>
          <w:i/>
          <w:iCs/>
          <w:sz w:val="24"/>
          <w:szCs w:val="24"/>
        </w:rPr>
        <w:t>minimum RMSD of the poses among the different rotations (lower RMSD values indicate more similar poses).</w:t>
      </w:r>
      <w:r w:rsidR="003E5C17" w:rsidRPr="2331CAC7">
        <w:rPr>
          <w:rFonts w:ascii="Times New Roman" w:eastAsia="Times New Roman" w:hAnsi="Times New Roman" w:cs="Times New Roman"/>
          <w:sz w:val="24"/>
          <w:szCs w:val="24"/>
        </w:rPr>
        <w:t xml:space="preserve"> </w:t>
      </w:r>
      <w:r w:rsidR="51BF97C1" w:rsidRPr="127226A2">
        <w:rPr>
          <w:rFonts w:ascii="Times New Roman" w:eastAsia="Times New Roman" w:hAnsi="Times New Roman" w:cs="Times New Roman"/>
          <w:sz w:val="24"/>
          <w:szCs w:val="24"/>
        </w:rPr>
        <w:t>E</w:t>
      </w:r>
      <w:r w:rsidRPr="2331CAC7">
        <w:rPr>
          <w:rFonts w:ascii="Times New Roman" w:eastAsia="Times New Roman" w:hAnsi="Times New Roman" w:cs="Times New Roman"/>
          <w:i/>
          <w:iCs/>
          <w:sz w:val="24"/>
          <w:szCs w:val="24"/>
        </w:rPr>
        <w:t>: Heatmap showing the similarity between the poses as assessed by SPLIF Fingerprint (1 represents identical pose and 0 represents no similarity</w:t>
      </w:r>
      <w:r w:rsidR="00AB7FA9">
        <w:rPr>
          <w:rFonts w:ascii="Times New Roman" w:eastAsia="Times New Roman" w:hAnsi="Times New Roman" w:cs="Times New Roman"/>
          <w:i/>
          <w:iCs/>
          <w:sz w:val="24"/>
          <w:szCs w:val="24"/>
        </w:rPr>
        <w:t>.</w:t>
      </w:r>
    </w:p>
    <w:p w14:paraId="41509B3F" w14:textId="4FEECD45" w:rsidR="00176ECD" w:rsidRPr="00DF32B8" w:rsidRDefault="00176ECD" w:rsidP="43D25890">
      <w:pPr>
        <w:jc w:val="both"/>
        <w:rPr>
          <w:rFonts w:ascii="Times New Roman" w:eastAsia="Times New Roman" w:hAnsi="Times New Roman" w:cs="Times New Roman"/>
          <w:i/>
          <w:iCs/>
          <w:sz w:val="24"/>
          <w:szCs w:val="24"/>
        </w:rPr>
      </w:pPr>
      <w:r w:rsidRPr="43D25890">
        <w:rPr>
          <w:rFonts w:ascii="Times New Roman" w:eastAsia="Calibri" w:hAnsi="Times New Roman" w:cs="Times New Roman"/>
          <w:i/>
          <w:iCs/>
          <w:sz w:val="24"/>
          <w:szCs w:val="24"/>
        </w:rPr>
        <w:t xml:space="preserve">Table </w:t>
      </w:r>
      <w:r w:rsidR="547BCFA0" w:rsidRPr="43D25890">
        <w:rPr>
          <w:rFonts w:ascii="Times New Roman" w:eastAsia="Calibri" w:hAnsi="Times New Roman" w:cs="Times New Roman"/>
          <w:i/>
          <w:iCs/>
          <w:sz w:val="24"/>
          <w:szCs w:val="24"/>
        </w:rPr>
        <w:t>S</w:t>
      </w:r>
      <w:r w:rsidRPr="43D25890">
        <w:rPr>
          <w:rFonts w:ascii="Times New Roman" w:eastAsia="Calibri" w:hAnsi="Times New Roman" w:cs="Times New Roman"/>
          <w:i/>
          <w:iCs/>
          <w:sz w:val="24"/>
          <w:szCs w:val="24"/>
        </w:rPr>
        <w:t xml:space="preserve">1: Ligand interaction report generated from the protein-ligand interaction report checkbox for the first pose of </w:t>
      </w:r>
      <w:r w:rsidRPr="43D25890">
        <w:rPr>
          <w:rFonts w:ascii="Times New Roman" w:eastAsia="Times New Roman" w:hAnsi="Times New Roman" w:cs="Times New Roman"/>
          <w:i/>
          <w:iCs/>
          <w:sz w:val="24"/>
          <w:szCs w:val="24"/>
        </w:rPr>
        <w:t>1-Hexadecyl-3-trifluoroethyl-sn-glycero-2-phosphate methane</w:t>
      </w:r>
      <w:r w:rsidRPr="43D25890">
        <w:rPr>
          <w:rFonts w:ascii="Times New Roman" w:eastAsia="Calibri" w:hAnsi="Times New Roman" w:cs="Times New Roman"/>
          <w:i/>
          <w:iCs/>
          <w:sz w:val="24"/>
          <w:szCs w:val="24"/>
        </w:rPr>
        <w:t xml:space="preserve"> with protein 1FX9. The </w:t>
      </w:r>
      <w:proofErr w:type="spellStart"/>
      <w:r w:rsidRPr="43D25890">
        <w:rPr>
          <w:rFonts w:ascii="Times New Roman" w:eastAsia="Calibri" w:hAnsi="Times New Roman" w:cs="Times New Roman"/>
          <w:i/>
          <w:iCs/>
          <w:sz w:val="24"/>
          <w:szCs w:val="24"/>
        </w:rPr>
        <w:t>oddt</w:t>
      </w:r>
      <w:proofErr w:type="spellEnd"/>
      <w:r w:rsidRPr="43D25890">
        <w:rPr>
          <w:rFonts w:ascii="Times New Roman" w:eastAsia="Calibri" w:hAnsi="Times New Roman" w:cs="Times New Roman"/>
          <w:i/>
          <w:iCs/>
          <w:sz w:val="24"/>
          <w:szCs w:val="24"/>
        </w:rPr>
        <w:t xml:space="preserve"> (Open Drug Discovery Toolkit) Python module’s functionality was used </w:t>
      </w:r>
      <w:r w:rsidRPr="43D25890">
        <w:rPr>
          <w:rFonts w:ascii="Times New Roman" w:eastAsia="Times New Roman" w:hAnsi="Times New Roman" w:cs="Times New Roman"/>
          <w:i/>
          <w:iCs/>
          <w:sz w:val="24"/>
          <w:szCs w:val="24"/>
        </w:rPr>
        <w:t xml:space="preserve">to prepare this data. Eight different interactions were checked. In this case hydrophobic, hydrogen bond, and halogen bond interactions were determined. </w:t>
      </w:r>
      <w:r w:rsidR="00A83B4D" w:rsidRPr="43D25890">
        <w:rPr>
          <w:rFonts w:ascii="Times New Roman" w:eastAsia="Times New Roman" w:hAnsi="Times New Roman" w:cs="Times New Roman"/>
          <w:i/>
          <w:iCs/>
          <w:sz w:val="24"/>
          <w:szCs w:val="24"/>
        </w:rPr>
        <w:t>T</w:t>
      </w:r>
      <w:r w:rsidRPr="43D25890">
        <w:rPr>
          <w:rFonts w:ascii="Times New Roman" w:eastAsia="Times New Roman" w:hAnsi="Times New Roman" w:cs="Times New Roman"/>
          <w:i/>
          <w:iCs/>
          <w:sz w:val="24"/>
          <w:szCs w:val="24"/>
        </w:rPr>
        <w:t>he distance was calculated by using the 3D coordinates of the protein and ligand atoms.</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3D25890" w14:paraId="403532F4" w14:textId="77777777" w:rsidTr="43D25890">
        <w:tc>
          <w:tcPr>
            <w:tcW w:w="9360" w:type="dxa"/>
            <w:gridSpan w:val="5"/>
          </w:tcPr>
          <w:p w14:paraId="591D5731" w14:textId="0528122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interactions with protein residues</w:t>
            </w:r>
          </w:p>
        </w:tc>
      </w:tr>
      <w:tr w:rsidR="43D25890" w14:paraId="185BAF2A" w14:textId="77777777" w:rsidTr="43D25890">
        <w:tc>
          <w:tcPr>
            <w:tcW w:w="9360" w:type="dxa"/>
            <w:gridSpan w:val="5"/>
          </w:tcPr>
          <w:p w14:paraId="34B1783E" w14:textId="1E6F6667"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hydrophobic interactions with protein residues</w:t>
            </w:r>
          </w:p>
        </w:tc>
      </w:tr>
      <w:tr w:rsidR="43D25890" w14:paraId="43A9DA38" w14:textId="77777777" w:rsidTr="43D25890">
        <w:tc>
          <w:tcPr>
            <w:tcW w:w="1872" w:type="dxa"/>
          </w:tcPr>
          <w:p w14:paraId="21DB0F90" w14:textId="24C0D94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Atom Numbering</w:t>
            </w:r>
          </w:p>
        </w:tc>
        <w:tc>
          <w:tcPr>
            <w:tcW w:w="1872" w:type="dxa"/>
          </w:tcPr>
          <w:p w14:paraId="24C731BA" w14:textId="7B7FA30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Residue Atom Numbering</w:t>
            </w:r>
          </w:p>
        </w:tc>
        <w:tc>
          <w:tcPr>
            <w:tcW w:w="1872" w:type="dxa"/>
          </w:tcPr>
          <w:p w14:paraId="58932EC6" w14:textId="128775B1" w:rsidR="43D25890" w:rsidRDefault="43D25890" w:rsidP="43D25890">
            <w:pPr>
              <w:rPr>
                <w:rFonts w:ascii="Times New Roman" w:eastAsia="Times New Roman" w:hAnsi="Times New Roman" w:cs="Times New Roman"/>
                <w:color w:val="000000" w:themeColor="text1"/>
                <w:sz w:val="24"/>
                <w:szCs w:val="24"/>
              </w:rPr>
            </w:pPr>
            <w:proofErr w:type="spellStart"/>
            <w:r w:rsidRPr="43D25890">
              <w:rPr>
                <w:rFonts w:ascii="Times New Roman" w:eastAsia="Times New Roman" w:hAnsi="Times New Roman" w:cs="Times New Roman"/>
                <w:color w:val="000000" w:themeColor="text1"/>
                <w:sz w:val="24"/>
                <w:szCs w:val="24"/>
              </w:rPr>
              <w:t>Resn</w:t>
            </w:r>
            <w:proofErr w:type="spellEnd"/>
          </w:p>
        </w:tc>
        <w:tc>
          <w:tcPr>
            <w:tcW w:w="1872" w:type="dxa"/>
          </w:tcPr>
          <w:p w14:paraId="1044702F" w14:textId="063C8A0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w:t>
            </w:r>
            <w:proofErr w:type="spellStart"/>
            <w:r w:rsidRPr="43D25890">
              <w:rPr>
                <w:rFonts w:ascii="Times New Roman" w:eastAsia="Times New Roman" w:hAnsi="Times New Roman" w:cs="Times New Roman"/>
                <w:color w:val="000000" w:themeColor="text1"/>
                <w:sz w:val="24"/>
                <w:szCs w:val="24"/>
              </w:rPr>
              <w:t>Resi</w:t>
            </w:r>
            <w:proofErr w:type="spellEnd"/>
          </w:p>
        </w:tc>
        <w:tc>
          <w:tcPr>
            <w:tcW w:w="1872" w:type="dxa"/>
          </w:tcPr>
          <w:p w14:paraId="1BD6D6C3" w14:textId="7730131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Ligand to Protein Distance (Angstrom)</w:t>
            </w:r>
          </w:p>
        </w:tc>
      </w:tr>
      <w:tr w:rsidR="43D25890" w14:paraId="3E9050CB" w14:textId="77777777" w:rsidTr="43D25890">
        <w:tc>
          <w:tcPr>
            <w:tcW w:w="1872" w:type="dxa"/>
          </w:tcPr>
          <w:p w14:paraId="646FD752" w14:textId="059E103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21</w:t>
            </w:r>
          </w:p>
        </w:tc>
        <w:tc>
          <w:tcPr>
            <w:tcW w:w="1872" w:type="dxa"/>
          </w:tcPr>
          <w:p w14:paraId="0C8C6F10" w14:textId="2FD19E2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CD2 1850</w:t>
            </w:r>
          </w:p>
        </w:tc>
        <w:tc>
          <w:tcPr>
            <w:tcW w:w="1872" w:type="dxa"/>
          </w:tcPr>
          <w:p w14:paraId="78ADD336" w14:textId="384496E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TYR</w:t>
            </w:r>
          </w:p>
        </w:tc>
        <w:tc>
          <w:tcPr>
            <w:tcW w:w="1872" w:type="dxa"/>
          </w:tcPr>
          <w:p w14:paraId="63618ACB" w14:textId="5B2721E6"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69</w:t>
            </w:r>
          </w:p>
        </w:tc>
        <w:tc>
          <w:tcPr>
            <w:tcW w:w="1872" w:type="dxa"/>
          </w:tcPr>
          <w:p w14:paraId="166BCF00" w14:textId="126F740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3.39</w:t>
            </w:r>
          </w:p>
        </w:tc>
      </w:tr>
      <w:tr w:rsidR="43D25890" w14:paraId="70C3A61C" w14:textId="77777777" w:rsidTr="43D25890">
        <w:tc>
          <w:tcPr>
            <w:tcW w:w="1872" w:type="dxa"/>
          </w:tcPr>
          <w:p w14:paraId="6316AE2D" w14:textId="187D872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18</w:t>
            </w:r>
          </w:p>
        </w:tc>
        <w:tc>
          <w:tcPr>
            <w:tcW w:w="1872" w:type="dxa"/>
          </w:tcPr>
          <w:p w14:paraId="06035D7E" w14:textId="11F7769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CB 1829</w:t>
            </w:r>
          </w:p>
        </w:tc>
        <w:tc>
          <w:tcPr>
            <w:tcW w:w="1872" w:type="dxa"/>
          </w:tcPr>
          <w:p w14:paraId="623D8B01" w14:textId="22E737F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ASN</w:t>
            </w:r>
          </w:p>
        </w:tc>
        <w:tc>
          <w:tcPr>
            <w:tcW w:w="1872" w:type="dxa"/>
          </w:tcPr>
          <w:p w14:paraId="3597C69A" w14:textId="596ACD2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67</w:t>
            </w:r>
          </w:p>
        </w:tc>
        <w:tc>
          <w:tcPr>
            <w:tcW w:w="1872" w:type="dxa"/>
          </w:tcPr>
          <w:p w14:paraId="350B7151" w14:textId="2A040DA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3.53</w:t>
            </w:r>
          </w:p>
        </w:tc>
      </w:tr>
      <w:tr w:rsidR="43D25890" w14:paraId="64ED4655" w14:textId="77777777" w:rsidTr="43D25890">
        <w:tc>
          <w:tcPr>
            <w:tcW w:w="1872" w:type="dxa"/>
          </w:tcPr>
          <w:p w14:paraId="3614E245" w14:textId="61C6F9F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31</w:t>
            </w:r>
          </w:p>
        </w:tc>
        <w:tc>
          <w:tcPr>
            <w:tcW w:w="1872" w:type="dxa"/>
          </w:tcPr>
          <w:p w14:paraId="7D982FF1" w14:textId="4F6A97CB"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CB 1675</w:t>
            </w:r>
          </w:p>
        </w:tc>
        <w:tc>
          <w:tcPr>
            <w:tcW w:w="1872" w:type="dxa"/>
          </w:tcPr>
          <w:p w14:paraId="33068B24" w14:textId="0728B30D"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TYR</w:t>
            </w:r>
          </w:p>
        </w:tc>
        <w:tc>
          <w:tcPr>
            <w:tcW w:w="1872" w:type="dxa"/>
          </w:tcPr>
          <w:p w14:paraId="084873F2" w14:textId="69939210"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52</w:t>
            </w:r>
          </w:p>
        </w:tc>
        <w:tc>
          <w:tcPr>
            <w:tcW w:w="1872" w:type="dxa"/>
          </w:tcPr>
          <w:p w14:paraId="0AA98F1E" w14:textId="7D36EA56"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3.65</w:t>
            </w:r>
          </w:p>
        </w:tc>
      </w:tr>
      <w:tr w:rsidR="43D25890" w14:paraId="2BDF3780" w14:textId="77777777" w:rsidTr="43D25890">
        <w:tc>
          <w:tcPr>
            <w:tcW w:w="1872" w:type="dxa"/>
          </w:tcPr>
          <w:p w14:paraId="7EB01474" w14:textId="1A978020"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25</w:t>
            </w:r>
          </w:p>
        </w:tc>
        <w:tc>
          <w:tcPr>
            <w:tcW w:w="1872" w:type="dxa"/>
          </w:tcPr>
          <w:p w14:paraId="215675A2" w14:textId="4CA40D4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CD2 296</w:t>
            </w:r>
          </w:p>
        </w:tc>
        <w:tc>
          <w:tcPr>
            <w:tcW w:w="1872" w:type="dxa"/>
          </w:tcPr>
          <w:p w14:paraId="6ECF5F9D" w14:textId="202E14A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LEU</w:t>
            </w:r>
          </w:p>
        </w:tc>
        <w:tc>
          <w:tcPr>
            <w:tcW w:w="1872" w:type="dxa"/>
          </w:tcPr>
          <w:p w14:paraId="68FCCDF6" w14:textId="658DED8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31</w:t>
            </w:r>
          </w:p>
        </w:tc>
        <w:tc>
          <w:tcPr>
            <w:tcW w:w="1872" w:type="dxa"/>
          </w:tcPr>
          <w:p w14:paraId="797B4A53" w14:textId="6286BF08"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3.75</w:t>
            </w:r>
          </w:p>
        </w:tc>
      </w:tr>
      <w:tr w:rsidR="43D25890" w14:paraId="0B751489" w14:textId="77777777" w:rsidTr="43D25890">
        <w:tc>
          <w:tcPr>
            <w:tcW w:w="1872" w:type="dxa"/>
          </w:tcPr>
          <w:p w14:paraId="5A2E2373" w14:textId="2DEC1BF8"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32</w:t>
            </w:r>
          </w:p>
        </w:tc>
        <w:tc>
          <w:tcPr>
            <w:tcW w:w="1872" w:type="dxa"/>
          </w:tcPr>
          <w:p w14:paraId="0649B28D" w14:textId="3B600A3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CB 1648</w:t>
            </w:r>
          </w:p>
        </w:tc>
        <w:tc>
          <w:tcPr>
            <w:tcW w:w="1872" w:type="dxa"/>
          </w:tcPr>
          <w:p w14:paraId="7C252F00" w14:textId="49AA14CB"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ASP</w:t>
            </w:r>
          </w:p>
        </w:tc>
        <w:tc>
          <w:tcPr>
            <w:tcW w:w="1872" w:type="dxa"/>
          </w:tcPr>
          <w:p w14:paraId="201A7C9E" w14:textId="11075FA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49</w:t>
            </w:r>
          </w:p>
        </w:tc>
        <w:tc>
          <w:tcPr>
            <w:tcW w:w="1872" w:type="dxa"/>
          </w:tcPr>
          <w:p w14:paraId="2D9F2248" w14:textId="484E355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3.9</w:t>
            </w:r>
          </w:p>
        </w:tc>
      </w:tr>
      <w:tr w:rsidR="43D25890" w14:paraId="2A374615" w14:textId="77777777" w:rsidTr="43D25890">
        <w:tc>
          <w:tcPr>
            <w:tcW w:w="1872" w:type="dxa"/>
          </w:tcPr>
          <w:p w14:paraId="444CE6FA" w14:textId="44FE0D5E"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18</w:t>
            </w:r>
          </w:p>
        </w:tc>
        <w:tc>
          <w:tcPr>
            <w:tcW w:w="1872" w:type="dxa"/>
          </w:tcPr>
          <w:p w14:paraId="4E808D0D" w14:textId="550CA936"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CG2 1863</w:t>
            </w:r>
          </w:p>
        </w:tc>
        <w:tc>
          <w:tcPr>
            <w:tcW w:w="1872" w:type="dxa"/>
          </w:tcPr>
          <w:p w14:paraId="7CF55267" w14:textId="14E08BD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THR</w:t>
            </w:r>
          </w:p>
        </w:tc>
        <w:tc>
          <w:tcPr>
            <w:tcW w:w="1872" w:type="dxa"/>
          </w:tcPr>
          <w:p w14:paraId="791D9086" w14:textId="28F33048"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70</w:t>
            </w:r>
          </w:p>
        </w:tc>
        <w:tc>
          <w:tcPr>
            <w:tcW w:w="1872" w:type="dxa"/>
          </w:tcPr>
          <w:p w14:paraId="0D8543D9" w14:textId="59BD860A"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3.93</w:t>
            </w:r>
          </w:p>
        </w:tc>
      </w:tr>
      <w:tr w:rsidR="43D25890" w14:paraId="5A26F0F7" w14:textId="77777777" w:rsidTr="43D25890">
        <w:tc>
          <w:tcPr>
            <w:tcW w:w="1872" w:type="dxa"/>
          </w:tcPr>
          <w:p w14:paraId="76F99194" w14:textId="4A8D4312" w:rsidR="43D25890" w:rsidRDefault="43D25890" w:rsidP="43D25890">
            <w:pPr>
              <w:rPr>
                <w:rFonts w:ascii="Times New Roman" w:eastAsia="Times New Roman" w:hAnsi="Times New Roman" w:cs="Times New Roman"/>
                <w:sz w:val="24"/>
                <w:szCs w:val="24"/>
              </w:rPr>
            </w:pPr>
          </w:p>
        </w:tc>
        <w:tc>
          <w:tcPr>
            <w:tcW w:w="1872" w:type="dxa"/>
          </w:tcPr>
          <w:p w14:paraId="5A91AAD6" w14:textId="1260A768" w:rsidR="43D25890" w:rsidRDefault="43D25890" w:rsidP="43D25890">
            <w:pPr>
              <w:rPr>
                <w:rFonts w:ascii="Times New Roman" w:eastAsia="Times New Roman" w:hAnsi="Times New Roman" w:cs="Times New Roman"/>
                <w:sz w:val="24"/>
                <w:szCs w:val="24"/>
              </w:rPr>
            </w:pPr>
          </w:p>
        </w:tc>
        <w:tc>
          <w:tcPr>
            <w:tcW w:w="1872" w:type="dxa"/>
          </w:tcPr>
          <w:p w14:paraId="2A9C7B25" w14:textId="02D321C8" w:rsidR="43D25890" w:rsidRDefault="43D25890" w:rsidP="43D25890">
            <w:pPr>
              <w:rPr>
                <w:rFonts w:ascii="Times New Roman" w:eastAsia="Times New Roman" w:hAnsi="Times New Roman" w:cs="Times New Roman"/>
                <w:sz w:val="24"/>
                <w:szCs w:val="24"/>
              </w:rPr>
            </w:pPr>
          </w:p>
        </w:tc>
        <w:tc>
          <w:tcPr>
            <w:tcW w:w="1872" w:type="dxa"/>
          </w:tcPr>
          <w:p w14:paraId="0AA21C19" w14:textId="5149AABE" w:rsidR="43D25890" w:rsidRDefault="43D25890" w:rsidP="43D25890">
            <w:pPr>
              <w:rPr>
                <w:rFonts w:ascii="Times New Roman" w:eastAsia="Times New Roman" w:hAnsi="Times New Roman" w:cs="Times New Roman"/>
                <w:sz w:val="24"/>
                <w:szCs w:val="24"/>
              </w:rPr>
            </w:pPr>
          </w:p>
        </w:tc>
        <w:tc>
          <w:tcPr>
            <w:tcW w:w="1872" w:type="dxa"/>
          </w:tcPr>
          <w:p w14:paraId="2AD363BA" w14:textId="227D1C5F" w:rsidR="43D25890" w:rsidRDefault="43D25890" w:rsidP="43D25890">
            <w:pPr>
              <w:rPr>
                <w:rFonts w:ascii="Times New Roman" w:eastAsia="Times New Roman" w:hAnsi="Times New Roman" w:cs="Times New Roman"/>
                <w:sz w:val="24"/>
                <w:szCs w:val="24"/>
              </w:rPr>
            </w:pPr>
          </w:p>
        </w:tc>
      </w:tr>
      <w:tr w:rsidR="43D25890" w14:paraId="0CAB68FA" w14:textId="77777777" w:rsidTr="43D25890">
        <w:tc>
          <w:tcPr>
            <w:tcW w:w="9360" w:type="dxa"/>
            <w:gridSpan w:val="5"/>
          </w:tcPr>
          <w:p w14:paraId="5D33F595" w14:textId="6A8A4B26"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hydrogen bond interactions with protein residues</w:t>
            </w:r>
          </w:p>
        </w:tc>
      </w:tr>
      <w:tr w:rsidR="43D25890" w14:paraId="57CB7802" w14:textId="77777777" w:rsidTr="43D25890">
        <w:tc>
          <w:tcPr>
            <w:tcW w:w="1872" w:type="dxa"/>
          </w:tcPr>
          <w:p w14:paraId="33B5B491" w14:textId="7FBA40D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Atom Numbering</w:t>
            </w:r>
          </w:p>
        </w:tc>
        <w:tc>
          <w:tcPr>
            <w:tcW w:w="1872" w:type="dxa"/>
          </w:tcPr>
          <w:p w14:paraId="7C205926" w14:textId="3B9F3F40"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Residue Atom Numbering</w:t>
            </w:r>
          </w:p>
        </w:tc>
        <w:tc>
          <w:tcPr>
            <w:tcW w:w="1872" w:type="dxa"/>
          </w:tcPr>
          <w:p w14:paraId="6D9E81C1" w14:textId="67B74C69" w:rsidR="43D25890" w:rsidRDefault="43D25890" w:rsidP="43D25890">
            <w:pPr>
              <w:rPr>
                <w:rFonts w:ascii="Times New Roman" w:eastAsia="Times New Roman" w:hAnsi="Times New Roman" w:cs="Times New Roman"/>
                <w:color w:val="000000" w:themeColor="text1"/>
                <w:sz w:val="24"/>
                <w:szCs w:val="24"/>
              </w:rPr>
            </w:pPr>
            <w:proofErr w:type="spellStart"/>
            <w:r w:rsidRPr="43D25890">
              <w:rPr>
                <w:rFonts w:ascii="Times New Roman" w:eastAsia="Times New Roman" w:hAnsi="Times New Roman" w:cs="Times New Roman"/>
                <w:color w:val="000000" w:themeColor="text1"/>
                <w:sz w:val="24"/>
                <w:szCs w:val="24"/>
              </w:rPr>
              <w:t>Resn</w:t>
            </w:r>
            <w:proofErr w:type="spellEnd"/>
          </w:p>
        </w:tc>
        <w:tc>
          <w:tcPr>
            <w:tcW w:w="1872" w:type="dxa"/>
          </w:tcPr>
          <w:p w14:paraId="51C4A7B3" w14:textId="194A505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w:t>
            </w:r>
            <w:proofErr w:type="spellStart"/>
            <w:r w:rsidRPr="43D25890">
              <w:rPr>
                <w:rFonts w:ascii="Times New Roman" w:eastAsia="Times New Roman" w:hAnsi="Times New Roman" w:cs="Times New Roman"/>
                <w:color w:val="000000" w:themeColor="text1"/>
                <w:sz w:val="24"/>
                <w:szCs w:val="24"/>
              </w:rPr>
              <w:t>Resi</w:t>
            </w:r>
            <w:proofErr w:type="spellEnd"/>
          </w:p>
        </w:tc>
        <w:tc>
          <w:tcPr>
            <w:tcW w:w="1872" w:type="dxa"/>
          </w:tcPr>
          <w:p w14:paraId="6790315E" w14:textId="67D60EF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Ligand to Protein Distance (Angstrom)</w:t>
            </w:r>
          </w:p>
        </w:tc>
      </w:tr>
      <w:tr w:rsidR="43D25890" w14:paraId="10C2E898" w14:textId="77777777" w:rsidTr="43D25890">
        <w:tc>
          <w:tcPr>
            <w:tcW w:w="1872" w:type="dxa"/>
          </w:tcPr>
          <w:p w14:paraId="30C7C68F" w14:textId="082E236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O 7</w:t>
            </w:r>
          </w:p>
        </w:tc>
        <w:tc>
          <w:tcPr>
            <w:tcW w:w="1872" w:type="dxa"/>
          </w:tcPr>
          <w:p w14:paraId="6AD0E5BD" w14:textId="7E2498A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OG 313</w:t>
            </w:r>
          </w:p>
        </w:tc>
        <w:tc>
          <w:tcPr>
            <w:tcW w:w="1872" w:type="dxa"/>
          </w:tcPr>
          <w:p w14:paraId="64FC8CE7" w14:textId="3151784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SER</w:t>
            </w:r>
          </w:p>
        </w:tc>
        <w:tc>
          <w:tcPr>
            <w:tcW w:w="1872" w:type="dxa"/>
          </w:tcPr>
          <w:p w14:paraId="7E75989B" w14:textId="2759A77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34</w:t>
            </w:r>
          </w:p>
        </w:tc>
        <w:tc>
          <w:tcPr>
            <w:tcW w:w="1872" w:type="dxa"/>
          </w:tcPr>
          <w:p w14:paraId="5B998251" w14:textId="5CBC89B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2.83</w:t>
            </w:r>
          </w:p>
        </w:tc>
      </w:tr>
      <w:tr w:rsidR="43D25890" w14:paraId="200535CE" w14:textId="77777777" w:rsidTr="43D25890">
        <w:tc>
          <w:tcPr>
            <w:tcW w:w="1872" w:type="dxa"/>
          </w:tcPr>
          <w:p w14:paraId="5A857175" w14:textId="01E985C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O 4</w:t>
            </w:r>
          </w:p>
        </w:tc>
        <w:tc>
          <w:tcPr>
            <w:tcW w:w="1872" w:type="dxa"/>
          </w:tcPr>
          <w:p w14:paraId="0051BB4A" w14:textId="42564F2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OG1 1147</w:t>
            </w:r>
          </w:p>
        </w:tc>
        <w:tc>
          <w:tcPr>
            <w:tcW w:w="1872" w:type="dxa"/>
          </w:tcPr>
          <w:p w14:paraId="173E7BCE" w14:textId="13AF741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THR</w:t>
            </w:r>
          </w:p>
        </w:tc>
        <w:tc>
          <w:tcPr>
            <w:tcW w:w="1872" w:type="dxa"/>
          </w:tcPr>
          <w:p w14:paraId="5C13FD1F" w14:textId="0321BBC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120</w:t>
            </w:r>
          </w:p>
        </w:tc>
        <w:tc>
          <w:tcPr>
            <w:tcW w:w="1872" w:type="dxa"/>
          </w:tcPr>
          <w:p w14:paraId="4B7F5DCA" w14:textId="197BDA1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2.84</w:t>
            </w:r>
          </w:p>
        </w:tc>
      </w:tr>
      <w:tr w:rsidR="43D25890" w14:paraId="2BA37C37" w14:textId="77777777" w:rsidTr="43D25890">
        <w:tc>
          <w:tcPr>
            <w:tcW w:w="1872" w:type="dxa"/>
          </w:tcPr>
          <w:p w14:paraId="7F15067A" w14:textId="269D5E07"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O 7</w:t>
            </w:r>
          </w:p>
        </w:tc>
        <w:tc>
          <w:tcPr>
            <w:tcW w:w="1872" w:type="dxa"/>
          </w:tcPr>
          <w:p w14:paraId="38975543" w14:textId="5B11A6C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N 303</w:t>
            </w:r>
          </w:p>
        </w:tc>
        <w:tc>
          <w:tcPr>
            <w:tcW w:w="1872" w:type="dxa"/>
          </w:tcPr>
          <w:p w14:paraId="52CE5F90" w14:textId="0EA7B346"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GLY</w:t>
            </w:r>
          </w:p>
        </w:tc>
        <w:tc>
          <w:tcPr>
            <w:tcW w:w="1872" w:type="dxa"/>
          </w:tcPr>
          <w:p w14:paraId="3DB040E8" w14:textId="33F3873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33</w:t>
            </w:r>
          </w:p>
        </w:tc>
        <w:tc>
          <w:tcPr>
            <w:tcW w:w="1872" w:type="dxa"/>
          </w:tcPr>
          <w:p w14:paraId="35526EBF" w14:textId="3477CFFE"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3.14</w:t>
            </w:r>
          </w:p>
        </w:tc>
      </w:tr>
      <w:tr w:rsidR="43D25890" w14:paraId="1434943F" w14:textId="77777777" w:rsidTr="43D25890">
        <w:tc>
          <w:tcPr>
            <w:tcW w:w="1872" w:type="dxa"/>
          </w:tcPr>
          <w:p w14:paraId="180DEBED" w14:textId="73150175" w:rsidR="43D25890" w:rsidRDefault="43D25890" w:rsidP="43D25890">
            <w:pPr>
              <w:rPr>
                <w:rFonts w:ascii="Times New Roman" w:eastAsia="Times New Roman" w:hAnsi="Times New Roman" w:cs="Times New Roman"/>
                <w:sz w:val="24"/>
                <w:szCs w:val="24"/>
              </w:rPr>
            </w:pPr>
          </w:p>
        </w:tc>
        <w:tc>
          <w:tcPr>
            <w:tcW w:w="1872" w:type="dxa"/>
          </w:tcPr>
          <w:p w14:paraId="6FFBA552" w14:textId="23DD7CF4" w:rsidR="43D25890" w:rsidRDefault="43D25890" w:rsidP="43D25890">
            <w:pPr>
              <w:rPr>
                <w:rFonts w:ascii="Times New Roman" w:eastAsia="Times New Roman" w:hAnsi="Times New Roman" w:cs="Times New Roman"/>
                <w:sz w:val="24"/>
                <w:szCs w:val="24"/>
              </w:rPr>
            </w:pPr>
          </w:p>
        </w:tc>
        <w:tc>
          <w:tcPr>
            <w:tcW w:w="1872" w:type="dxa"/>
          </w:tcPr>
          <w:p w14:paraId="7E049466" w14:textId="0402A02A" w:rsidR="43D25890" w:rsidRDefault="43D25890" w:rsidP="43D25890">
            <w:pPr>
              <w:rPr>
                <w:rFonts w:ascii="Times New Roman" w:eastAsia="Times New Roman" w:hAnsi="Times New Roman" w:cs="Times New Roman"/>
                <w:sz w:val="24"/>
                <w:szCs w:val="24"/>
              </w:rPr>
            </w:pPr>
          </w:p>
        </w:tc>
        <w:tc>
          <w:tcPr>
            <w:tcW w:w="1872" w:type="dxa"/>
          </w:tcPr>
          <w:p w14:paraId="7305B10E" w14:textId="32D29563" w:rsidR="43D25890" w:rsidRDefault="43D25890" w:rsidP="43D25890">
            <w:pPr>
              <w:rPr>
                <w:rFonts w:ascii="Times New Roman" w:eastAsia="Times New Roman" w:hAnsi="Times New Roman" w:cs="Times New Roman"/>
                <w:sz w:val="24"/>
                <w:szCs w:val="24"/>
              </w:rPr>
            </w:pPr>
          </w:p>
        </w:tc>
        <w:tc>
          <w:tcPr>
            <w:tcW w:w="1872" w:type="dxa"/>
          </w:tcPr>
          <w:p w14:paraId="5D8EBB17" w14:textId="32955917" w:rsidR="43D25890" w:rsidRDefault="43D25890" w:rsidP="43D25890">
            <w:pPr>
              <w:rPr>
                <w:rFonts w:ascii="Times New Roman" w:eastAsia="Times New Roman" w:hAnsi="Times New Roman" w:cs="Times New Roman"/>
                <w:sz w:val="24"/>
                <w:szCs w:val="24"/>
              </w:rPr>
            </w:pPr>
          </w:p>
        </w:tc>
      </w:tr>
      <w:tr w:rsidR="43D25890" w14:paraId="718EB59C" w14:textId="77777777" w:rsidTr="43D25890">
        <w:tc>
          <w:tcPr>
            <w:tcW w:w="9360" w:type="dxa"/>
            <w:gridSpan w:val="5"/>
          </w:tcPr>
          <w:p w14:paraId="04D358E3" w14:textId="3BE2475E"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halogen bond interactions with protein residues</w:t>
            </w:r>
          </w:p>
        </w:tc>
      </w:tr>
      <w:tr w:rsidR="43D25890" w14:paraId="606B670B" w14:textId="77777777" w:rsidTr="43D25890">
        <w:tc>
          <w:tcPr>
            <w:tcW w:w="1872" w:type="dxa"/>
          </w:tcPr>
          <w:p w14:paraId="084CE216" w14:textId="04EA1D0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Atom Numbering</w:t>
            </w:r>
          </w:p>
        </w:tc>
        <w:tc>
          <w:tcPr>
            <w:tcW w:w="1872" w:type="dxa"/>
          </w:tcPr>
          <w:p w14:paraId="71B954FB" w14:textId="00AE8AA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Residue Atom Numbering</w:t>
            </w:r>
          </w:p>
        </w:tc>
        <w:tc>
          <w:tcPr>
            <w:tcW w:w="1872" w:type="dxa"/>
          </w:tcPr>
          <w:p w14:paraId="3130CD84" w14:textId="6CFE0042" w:rsidR="43D25890" w:rsidRDefault="43D25890" w:rsidP="43D25890">
            <w:pPr>
              <w:rPr>
                <w:rFonts w:ascii="Times New Roman" w:eastAsia="Times New Roman" w:hAnsi="Times New Roman" w:cs="Times New Roman"/>
                <w:color w:val="000000" w:themeColor="text1"/>
                <w:sz w:val="24"/>
                <w:szCs w:val="24"/>
              </w:rPr>
            </w:pPr>
            <w:proofErr w:type="spellStart"/>
            <w:r w:rsidRPr="43D25890">
              <w:rPr>
                <w:rFonts w:ascii="Times New Roman" w:eastAsia="Times New Roman" w:hAnsi="Times New Roman" w:cs="Times New Roman"/>
                <w:color w:val="000000" w:themeColor="text1"/>
                <w:sz w:val="24"/>
                <w:szCs w:val="24"/>
              </w:rPr>
              <w:t>Resn</w:t>
            </w:r>
            <w:proofErr w:type="spellEnd"/>
          </w:p>
        </w:tc>
        <w:tc>
          <w:tcPr>
            <w:tcW w:w="1872" w:type="dxa"/>
          </w:tcPr>
          <w:p w14:paraId="08C1B72A" w14:textId="001846E8"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w:t>
            </w:r>
            <w:proofErr w:type="spellStart"/>
            <w:r w:rsidRPr="43D25890">
              <w:rPr>
                <w:rFonts w:ascii="Times New Roman" w:eastAsia="Times New Roman" w:hAnsi="Times New Roman" w:cs="Times New Roman"/>
                <w:color w:val="000000" w:themeColor="text1"/>
                <w:sz w:val="24"/>
                <w:szCs w:val="24"/>
              </w:rPr>
              <w:t>Resi</w:t>
            </w:r>
            <w:proofErr w:type="spellEnd"/>
          </w:p>
        </w:tc>
        <w:tc>
          <w:tcPr>
            <w:tcW w:w="1872" w:type="dxa"/>
          </w:tcPr>
          <w:p w14:paraId="54A7A9E2" w14:textId="7E4DAE0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Ligand to Protein Distance (Angstrom)</w:t>
            </w:r>
          </w:p>
        </w:tc>
      </w:tr>
      <w:tr w:rsidR="43D25890" w14:paraId="6A66FFF7" w14:textId="77777777" w:rsidTr="43D25890">
        <w:tc>
          <w:tcPr>
            <w:tcW w:w="1872" w:type="dxa"/>
          </w:tcPr>
          <w:p w14:paraId="39273EFC" w14:textId="0AFB8FD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F 15</w:t>
            </w:r>
          </w:p>
        </w:tc>
        <w:tc>
          <w:tcPr>
            <w:tcW w:w="1872" w:type="dxa"/>
          </w:tcPr>
          <w:p w14:paraId="3C07FE62" w14:textId="7C5AD22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 280</w:t>
            </w:r>
          </w:p>
        </w:tc>
        <w:tc>
          <w:tcPr>
            <w:tcW w:w="1872" w:type="dxa"/>
          </w:tcPr>
          <w:p w14:paraId="13698246" w14:textId="33CBB62B"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CYS</w:t>
            </w:r>
          </w:p>
        </w:tc>
        <w:tc>
          <w:tcPr>
            <w:tcW w:w="1872" w:type="dxa"/>
          </w:tcPr>
          <w:p w14:paraId="42CF0610" w14:textId="4E7E489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29</w:t>
            </w:r>
          </w:p>
        </w:tc>
        <w:tc>
          <w:tcPr>
            <w:tcW w:w="1872" w:type="dxa"/>
          </w:tcPr>
          <w:p w14:paraId="24DABB41" w14:textId="64647B4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3.04</w:t>
            </w:r>
          </w:p>
        </w:tc>
      </w:tr>
      <w:tr w:rsidR="43D25890" w14:paraId="6AA68BC1" w14:textId="77777777" w:rsidTr="43D25890">
        <w:tc>
          <w:tcPr>
            <w:tcW w:w="1872" w:type="dxa"/>
          </w:tcPr>
          <w:p w14:paraId="375208AF" w14:textId="7FF70D5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F 16</w:t>
            </w:r>
          </w:p>
        </w:tc>
        <w:tc>
          <w:tcPr>
            <w:tcW w:w="1872" w:type="dxa"/>
          </w:tcPr>
          <w:p w14:paraId="4BBC55CF" w14:textId="6CAFBDC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 254</w:t>
            </w:r>
          </w:p>
        </w:tc>
        <w:tc>
          <w:tcPr>
            <w:tcW w:w="1872" w:type="dxa"/>
          </w:tcPr>
          <w:p w14:paraId="5D60EBFB" w14:textId="791A51E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GLY</w:t>
            </w:r>
          </w:p>
        </w:tc>
        <w:tc>
          <w:tcPr>
            <w:tcW w:w="1872" w:type="dxa"/>
          </w:tcPr>
          <w:p w14:paraId="019FCFBF" w14:textId="0DFE02E0"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26</w:t>
            </w:r>
          </w:p>
        </w:tc>
        <w:tc>
          <w:tcPr>
            <w:tcW w:w="1872" w:type="dxa"/>
          </w:tcPr>
          <w:p w14:paraId="41B2B3C2" w14:textId="035368C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3.31</w:t>
            </w:r>
          </w:p>
        </w:tc>
      </w:tr>
      <w:tr w:rsidR="43D25890" w14:paraId="572A85B0" w14:textId="77777777" w:rsidTr="43D25890">
        <w:tc>
          <w:tcPr>
            <w:tcW w:w="1872" w:type="dxa"/>
          </w:tcPr>
          <w:p w14:paraId="4DAC7391" w14:textId="3A739A5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F 14</w:t>
            </w:r>
          </w:p>
        </w:tc>
        <w:tc>
          <w:tcPr>
            <w:tcW w:w="1872" w:type="dxa"/>
          </w:tcPr>
          <w:p w14:paraId="1755AA2E" w14:textId="09BACAA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 240</w:t>
            </w:r>
          </w:p>
        </w:tc>
        <w:tc>
          <w:tcPr>
            <w:tcW w:w="1872" w:type="dxa"/>
          </w:tcPr>
          <w:p w14:paraId="313F3620" w14:textId="3564B4C8"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TYR</w:t>
            </w:r>
          </w:p>
        </w:tc>
        <w:tc>
          <w:tcPr>
            <w:tcW w:w="1872" w:type="dxa"/>
          </w:tcPr>
          <w:p w14:paraId="392F3F6E" w14:textId="3568A1AB"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25</w:t>
            </w:r>
          </w:p>
        </w:tc>
        <w:tc>
          <w:tcPr>
            <w:tcW w:w="1872" w:type="dxa"/>
          </w:tcPr>
          <w:p w14:paraId="6555277D" w14:textId="0DF71276"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3.32</w:t>
            </w:r>
          </w:p>
        </w:tc>
      </w:tr>
      <w:tr w:rsidR="43D25890" w14:paraId="70AE289A" w14:textId="77777777" w:rsidTr="43D25890">
        <w:tc>
          <w:tcPr>
            <w:tcW w:w="1872" w:type="dxa"/>
          </w:tcPr>
          <w:p w14:paraId="1B95B54D" w14:textId="22B68EA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F 14</w:t>
            </w:r>
          </w:p>
        </w:tc>
        <w:tc>
          <w:tcPr>
            <w:tcW w:w="1872" w:type="dxa"/>
          </w:tcPr>
          <w:p w14:paraId="6958BBC9" w14:textId="4494108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 259</w:t>
            </w:r>
          </w:p>
        </w:tc>
        <w:tc>
          <w:tcPr>
            <w:tcW w:w="1872" w:type="dxa"/>
          </w:tcPr>
          <w:p w14:paraId="7E47D935" w14:textId="25883360"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CYS</w:t>
            </w:r>
          </w:p>
        </w:tc>
        <w:tc>
          <w:tcPr>
            <w:tcW w:w="1872" w:type="dxa"/>
          </w:tcPr>
          <w:p w14:paraId="4E712638" w14:textId="22E8C1AE"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27</w:t>
            </w:r>
          </w:p>
        </w:tc>
        <w:tc>
          <w:tcPr>
            <w:tcW w:w="1872" w:type="dxa"/>
          </w:tcPr>
          <w:p w14:paraId="7508938C" w14:textId="6FC12FC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3.41</w:t>
            </w:r>
          </w:p>
        </w:tc>
      </w:tr>
      <w:tr w:rsidR="43D25890" w14:paraId="457668C6" w14:textId="77777777" w:rsidTr="43D25890">
        <w:tc>
          <w:tcPr>
            <w:tcW w:w="1872" w:type="dxa"/>
          </w:tcPr>
          <w:p w14:paraId="166F00CD" w14:textId="4DD75DD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F 15</w:t>
            </w:r>
          </w:p>
        </w:tc>
        <w:tc>
          <w:tcPr>
            <w:tcW w:w="1872" w:type="dxa"/>
          </w:tcPr>
          <w:p w14:paraId="3867963E" w14:textId="529CF857"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 287</w:t>
            </w:r>
          </w:p>
        </w:tc>
        <w:tc>
          <w:tcPr>
            <w:tcW w:w="1872" w:type="dxa"/>
          </w:tcPr>
          <w:p w14:paraId="7FCD9067" w14:textId="00A3694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GLY</w:t>
            </w:r>
          </w:p>
        </w:tc>
        <w:tc>
          <w:tcPr>
            <w:tcW w:w="1872" w:type="dxa"/>
          </w:tcPr>
          <w:p w14:paraId="2D743A2F" w14:textId="5EEDE21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30</w:t>
            </w:r>
          </w:p>
        </w:tc>
        <w:tc>
          <w:tcPr>
            <w:tcW w:w="1872" w:type="dxa"/>
          </w:tcPr>
          <w:p w14:paraId="6F059B42" w14:textId="104936ED"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3.55</w:t>
            </w:r>
          </w:p>
        </w:tc>
      </w:tr>
    </w:tbl>
    <w:p w14:paraId="4341F56F" w14:textId="50BD6209" w:rsidR="7BF7A46C" w:rsidRDefault="7BF7A46C" w:rsidP="43D25890">
      <w:pPr>
        <w:jc w:val="both"/>
        <w:rPr>
          <w:rFonts w:ascii="Times New Roman" w:eastAsia="Calibri" w:hAnsi="Times New Roman" w:cs="Times New Roman"/>
          <w:i/>
          <w:iCs/>
          <w:sz w:val="24"/>
          <w:szCs w:val="24"/>
        </w:rPr>
      </w:pPr>
    </w:p>
    <w:p w14:paraId="5AC4DC45" w14:textId="39F27CD2" w:rsidR="2373A847" w:rsidRPr="00CB1EB8" w:rsidRDefault="00B730C6" w:rsidP="2373A847">
      <w:pPr>
        <w:rPr>
          <w:rFonts w:ascii="Times New Roman" w:eastAsia="Calibri" w:hAnsi="Times New Roman" w:cs="Times New Roman"/>
          <w:b/>
          <w:bCs/>
          <w:sz w:val="24"/>
          <w:szCs w:val="24"/>
        </w:rPr>
      </w:pPr>
      <w:r w:rsidRPr="43D25890">
        <w:rPr>
          <w:rFonts w:ascii="Times New Roman" w:eastAsia="Calibri" w:hAnsi="Times New Roman" w:cs="Times New Roman"/>
          <w:sz w:val="24"/>
          <w:szCs w:val="24"/>
        </w:rPr>
        <w:br w:type="page"/>
      </w:r>
      <w:r w:rsidR="00F3020A" w:rsidRPr="00CB1EB8">
        <w:rPr>
          <w:rFonts w:ascii="Times New Roman" w:eastAsia="Calibri" w:hAnsi="Times New Roman" w:cs="Times New Roman"/>
          <w:b/>
          <w:bCs/>
          <w:sz w:val="24"/>
          <w:szCs w:val="24"/>
        </w:rPr>
        <w:lastRenderedPageBreak/>
        <w:t>Tetramer Example:</w:t>
      </w:r>
    </w:p>
    <w:p w14:paraId="6A4F745C" w14:textId="74C9E26B" w:rsidR="00A72143" w:rsidRDefault="00D135AD" w:rsidP="43D25890">
      <w:pPr>
        <w:ind w:left="360" w:hanging="360"/>
      </w:pPr>
      <w:r>
        <w:rPr>
          <w:noProof/>
        </w:rPr>
        <w:drawing>
          <wp:inline distT="0" distB="0" distL="0" distR="0" wp14:anchorId="0000076E" wp14:editId="2BF2173B">
            <wp:extent cx="5943600" cy="5466715"/>
            <wp:effectExtent l="0" t="0" r="0" b="63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466715"/>
                    </a:xfrm>
                    <a:prstGeom prst="rect">
                      <a:avLst/>
                    </a:prstGeom>
                  </pic:spPr>
                </pic:pic>
              </a:graphicData>
            </a:graphic>
          </wp:inline>
        </w:drawing>
      </w:r>
    </w:p>
    <w:p w14:paraId="669C5636" w14:textId="0417A6C5" w:rsidR="00A72143" w:rsidRDefault="0B5FA7BE" w:rsidP="37EBCA10">
      <w:pPr>
        <w:rPr>
          <w:rFonts w:ascii="Times New Roman" w:eastAsia="Times New Roman" w:hAnsi="Times New Roman" w:cs="Times New Roman"/>
          <w:sz w:val="24"/>
          <w:szCs w:val="24"/>
        </w:rPr>
      </w:pPr>
      <w:r w:rsidRPr="2331CAC7">
        <w:rPr>
          <w:rFonts w:ascii="Times New Roman" w:eastAsia="Times New Roman" w:hAnsi="Times New Roman" w:cs="Times New Roman"/>
          <w:i/>
          <w:iCs/>
          <w:sz w:val="24"/>
          <w:szCs w:val="24"/>
        </w:rPr>
        <w:t xml:space="preserve">Figure </w:t>
      </w:r>
      <w:r w:rsidR="6BEBB30F" w:rsidRPr="2331CAC7">
        <w:rPr>
          <w:rFonts w:ascii="Times New Roman" w:eastAsia="Times New Roman" w:hAnsi="Times New Roman" w:cs="Times New Roman"/>
          <w:i/>
          <w:iCs/>
          <w:sz w:val="24"/>
          <w:szCs w:val="24"/>
        </w:rPr>
        <w:t>S</w:t>
      </w:r>
      <w:r w:rsidRPr="2331CAC7">
        <w:rPr>
          <w:rFonts w:ascii="Times New Roman" w:eastAsia="Times New Roman" w:hAnsi="Times New Roman" w:cs="Times New Roman"/>
          <w:i/>
          <w:iCs/>
          <w:sz w:val="24"/>
          <w:szCs w:val="24"/>
        </w:rPr>
        <w:t xml:space="preserve">2: Snapshot of the results from </w:t>
      </w:r>
      <w:proofErr w:type="spellStart"/>
      <w:r w:rsidRPr="2331CAC7">
        <w:rPr>
          <w:rFonts w:ascii="Times New Roman" w:eastAsia="Times New Roman" w:hAnsi="Times New Roman" w:cs="Times New Roman"/>
          <w:i/>
          <w:iCs/>
          <w:sz w:val="24"/>
          <w:szCs w:val="24"/>
        </w:rPr>
        <w:t>PoseFilter</w:t>
      </w:r>
      <w:proofErr w:type="spellEnd"/>
      <w:r w:rsidRPr="2331CAC7">
        <w:rPr>
          <w:rFonts w:ascii="Times New Roman" w:eastAsia="Times New Roman" w:hAnsi="Times New Roman" w:cs="Times New Roman"/>
          <w:i/>
          <w:iCs/>
          <w:sz w:val="24"/>
          <w:szCs w:val="24"/>
        </w:rPr>
        <w:t xml:space="preserve"> using a tetramer as an example. A: Cartoon representation of tetrameric </w:t>
      </w:r>
      <w:proofErr w:type="spellStart"/>
      <w:r w:rsidR="16F282B8" w:rsidRPr="2331CAC7">
        <w:rPr>
          <w:rFonts w:ascii="Times New Roman" w:eastAsia="Times New Roman" w:hAnsi="Times New Roman" w:cs="Times New Roman"/>
          <w:i/>
          <w:iCs/>
          <w:sz w:val="24"/>
          <w:szCs w:val="24"/>
        </w:rPr>
        <w:t>CavAb</w:t>
      </w:r>
      <w:proofErr w:type="spellEnd"/>
      <w:r w:rsidR="16F282B8" w:rsidRPr="2331CAC7">
        <w:rPr>
          <w:rFonts w:ascii="Times New Roman" w:eastAsia="Times New Roman" w:hAnsi="Times New Roman" w:cs="Times New Roman"/>
          <w:i/>
          <w:iCs/>
          <w:sz w:val="24"/>
          <w:szCs w:val="24"/>
        </w:rPr>
        <w:t xml:space="preserve"> transport protein</w:t>
      </w:r>
      <w:r w:rsidRPr="2331CAC7">
        <w:rPr>
          <w:rFonts w:ascii="Times New Roman" w:eastAsia="Times New Roman" w:hAnsi="Times New Roman" w:cs="Times New Roman"/>
          <w:i/>
          <w:iCs/>
          <w:sz w:val="24"/>
          <w:szCs w:val="24"/>
        </w:rPr>
        <w:t xml:space="preserve"> bound to Verapamil (PDB id: 5KMH). B: Diagrammatic representation of the rotations performed in homo-</w:t>
      </w:r>
      <w:r w:rsidR="16FFA7DF" w:rsidRPr="2331CAC7">
        <w:rPr>
          <w:rFonts w:ascii="Times New Roman" w:eastAsia="Times New Roman" w:hAnsi="Times New Roman" w:cs="Times New Roman"/>
          <w:i/>
          <w:iCs/>
          <w:sz w:val="24"/>
          <w:szCs w:val="24"/>
        </w:rPr>
        <w:t>tetrameric</w:t>
      </w:r>
      <w:r w:rsidRPr="2331CAC7">
        <w:rPr>
          <w:rFonts w:ascii="Times New Roman" w:eastAsia="Times New Roman" w:hAnsi="Times New Roman" w:cs="Times New Roman"/>
          <w:i/>
          <w:iCs/>
          <w:sz w:val="24"/>
          <w:szCs w:val="24"/>
        </w:rPr>
        <w:t xml:space="preserve"> states.</w:t>
      </w:r>
      <w:r w:rsidR="003A221B">
        <w:rPr>
          <w:rFonts w:ascii="Times New Roman" w:eastAsia="Times New Roman" w:hAnsi="Times New Roman" w:cs="Times New Roman"/>
          <w:i/>
          <w:iCs/>
          <w:sz w:val="24"/>
          <w:szCs w:val="24"/>
        </w:rPr>
        <w:t xml:space="preserve"> </w:t>
      </w:r>
      <w:r w:rsidR="003A221B" w:rsidRPr="00551A8A">
        <w:rPr>
          <w:rFonts w:ascii="Times New Roman" w:eastAsia="Times New Roman" w:hAnsi="Times New Roman" w:cs="Times New Roman"/>
          <w:i/>
          <w:iCs/>
          <w:sz w:val="24"/>
          <w:szCs w:val="24"/>
        </w:rPr>
        <w:t>C:</w:t>
      </w:r>
      <w:r w:rsidR="003A221B">
        <w:rPr>
          <w:rFonts w:ascii="Times New Roman" w:eastAsia="Times New Roman" w:hAnsi="Times New Roman" w:cs="Times New Roman"/>
          <w:i/>
          <w:iCs/>
          <w:sz w:val="24"/>
          <w:szCs w:val="24"/>
        </w:rPr>
        <w:t xml:space="preserve"> 2D </w:t>
      </w:r>
      <w:r w:rsidR="00E40D1F">
        <w:rPr>
          <w:rFonts w:ascii="Times New Roman" w:eastAsia="Times New Roman" w:hAnsi="Times New Roman" w:cs="Times New Roman"/>
          <w:i/>
          <w:iCs/>
          <w:sz w:val="24"/>
          <w:szCs w:val="24"/>
        </w:rPr>
        <w:t>structural representation of</w:t>
      </w:r>
      <w:r w:rsidR="003A221B" w:rsidRPr="00551A8A">
        <w:rPr>
          <w:rFonts w:ascii="Times New Roman" w:eastAsia="Times New Roman" w:hAnsi="Times New Roman" w:cs="Times New Roman"/>
          <w:i/>
          <w:iCs/>
          <w:sz w:val="24"/>
          <w:szCs w:val="24"/>
        </w:rPr>
        <w:t xml:space="preserve"> </w:t>
      </w:r>
      <w:r w:rsidR="00E40D1F">
        <w:rPr>
          <w:rFonts w:ascii="Times New Roman" w:eastAsia="Times New Roman" w:hAnsi="Times New Roman" w:cs="Times New Roman"/>
          <w:i/>
          <w:iCs/>
          <w:sz w:val="24"/>
          <w:szCs w:val="24"/>
        </w:rPr>
        <w:t>t</w:t>
      </w:r>
      <w:r w:rsidR="003A221B" w:rsidRPr="00551A8A">
        <w:rPr>
          <w:rFonts w:ascii="Times New Roman" w:eastAsia="Times New Roman" w:hAnsi="Times New Roman" w:cs="Times New Roman"/>
          <w:i/>
          <w:iCs/>
          <w:sz w:val="24"/>
          <w:szCs w:val="24"/>
        </w:rPr>
        <w:t>etramer ligand</w:t>
      </w:r>
      <w:r w:rsidR="003A221B">
        <w:rPr>
          <w:rFonts w:ascii="Times New Roman" w:eastAsia="Times New Roman" w:hAnsi="Times New Roman" w:cs="Times New Roman"/>
          <w:i/>
          <w:iCs/>
          <w:sz w:val="24"/>
          <w:szCs w:val="24"/>
        </w:rPr>
        <w:t xml:space="preserve"> created using </w:t>
      </w:r>
      <w:proofErr w:type="spellStart"/>
      <w:r w:rsidR="003A221B">
        <w:rPr>
          <w:rFonts w:ascii="Times New Roman" w:eastAsia="Times New Roman" w:hAnsi="Times New Roman" w:cs="Times New Roman"/>
          <w:i/>
          <w:iCs/>
          <w:sz w:val="24"/>
          <w:szCs w:val="24"/>
        </w:rPr>
        <w:t>rdkit</w:t>
      </w:r>
      <w:proofErr w:type="spellEnd"/>
      <w:r w:rsidR="003A221B">
        <w:rPr>
          <w:rFonts w:ascii="Times New Roman" w:eastAsia="Times New Roman" w:hAnsi="Times New Roman" w:cs="Times New Roman"/>
          <w:i/>
          <w:iCs/>
          <w:sz w:val="24"/>
          <w:szCs w:val="24"/>
        </w:rPr>
        <w:t>.</w:t>
      </w:r>
      <w:r w:rsidR="00E40D1F">
        <w:rPr>
          <w:rFonts w:ascii="Times New Roman" w:eastAsia="Times New Roman" w:hAnsi="Times New Roman" w:cs="Times New Roman"/>
          <w:i/>
          <w:iCs/>
          <w:sz w:val="24"/>
          <w:szCs w:val="24"/>
        </w:rPr>
        <w:t xml:space="preserve"> D</w:t>
      </w:r>
      <w:r w:rsidR="00AD4074" w:rsidRPr="2331CAC7">
        <w:rPr>
          <w:rFonts w:ascii="Times New Roman" w:eastAsia="Times New Roman" w:hAnsi="Times New Roman" w:cs="Times New Roman"/>
          <w:i/>
          <w:iCs/>
          <w:sz w:val="24"/>
          <w:szCs w:val="24"/>
        </w:rPr>
        <w:t>: Heatmap showing the minimum RMSD of the poses among the different rotations (lower RMSD values indicate more similar poses).</w:t>
      </w:r>
      <w:r w:rsidR="00AD4074" w:rsidRPr="2331CAC7">
        <w:rPr>
          <w:rFonts w:ascii="Times New Roman" w:eastAsia="Times New Roman" w:hAnsi="Times New Roman" w:cs="Times New Roman"/>
          <w:sz w:val="24"/>
          <w:szCs w:val="24"/>
        </w:rPr>
        <w:t xml:space="preserve"> </w:t>
      </w:r>
      <w:r w:rsidR="00821EB5">
        <w:rPr>
          <w:rFonts w:ascii="Times New Roman" w:eastAsia="Times New Roman" w:hAnsi="Times New Roman" w:cs="Times New Roman"/>
          <w:i/>
          <w:iCs/>
          <w:sz w:val="24"/>
          <w:szCs w:val="24"/>
        </w:rPr>
        <w:t>E</w:t>
      </w:r>
      <w:r w:rsidRPr="2331CAC7">
        <w:rPr>
          <w:rFonts w:ascii="Times New Roman" w:eastAsia="Times New Roman" w:hAnsi="Times New Roman" w:cs="Times New Roman"/>
          <w:i/>
          <w:iCs/>
          <w:sz w:val="24"/>
          <w:szCs w:val="24"/>
        </w:rPr>
        <w:t>: Heatmap showing the similarity between the poses as assessed by SPLIF Fingerprint (1 represents identical pose and 0 represents no similarity).</w:t>
      </w:r>
    </w:p>
    <w:p w14:paraId="7AE20B4A" w14:textId="77777777" w:rsidR="003A221B" w:rsidRDefault="003A221B">
      <w:pPr>
        <w:rPr>
          <w:rFonts w:ascii="Times New Roman" w:eastAsia="Calibri" w:hAnsi="Times New Roman" w:cs="Times New Roman"/>
          <w:i/>
          <w:iCs/>
          <w:sz w:val="24"/>
          <w:szCs w:val="24"/>
        </w:rPr>
      </w:pPr>
      <w:r>
        <w:rPr>
          <w:rFonts w:ascii="Times New Roman" w:eastAsia="Calibri" w:hAnsi="Times New Roman" w:cs="Times New Roman"/>
          <w:i/>
          <w:iCs/>
          <w:sz w:val="24"/>
          <w:szCs w:val="24"/>
        </w:rPr>
        <w:br w:type="page"/>
      </w:r>
    </w:p>
    <w:p w14:paraId="75A60F8F" w14:textId="7A6E3042" w:rsidR="000A626E" w:rsidRPr="003A221B" w:rsidRDefault="000A626E" w:rsidP="43D25890">
      <w:pPr>
        <w:jc w:val="both"/>
        <w:rPr>
          <w:rFonts w:ascii="Times New Roman" w:eastAsia="Calibri" w:hAnsi="Times New Roman" w:cs="Times New Roman"/>
          <w:i/>
          <w:iCs/>
          <w:sz w:val="24"/>
          <w:szCs w:val="24"/>
        </w:rPr>
      </w:pPr>
      <w:r w:rsidRPr="43D25890">
        <w:rPr>
          <w:rFonts w:ascii="Times New Roman" w:eastAsia="Calibri" w:hAnsi="Times New Roman" w:cs="Times New Roman"/>
          <w:i/>
          <w:iCs/>
          <w:sz w:val="24"/>
          <w:szCs w:val="24"/>
        </w:rPr>
        <w:lastRenderedPageBreak/>
        <w:t xml:space="preserve">Table </w:t>
      </w:r>
      <w:r w:rsidR="635AEAB4" w:rsidRPr="43D25890">
        <w:rPr>
          <w:rFonts w:ascii="Times New Roman" w:eastAsia="Calibri" w:hAnsi="Times New Roman" w:cs="Times New Roman"/>
          <w:i/>
          <w:iCs/>
          <w:sz w:val="24"/>
          <w:szCs w:val="24"/>
        </w:rPr>
        <w:t>S</w:t>
      </w:r>
      <w:r w:rsidRPr="43D25890">
        <w:rPr>
          <w:rFonts w:ascii="Times New Roman" w:eastAsia="Calibri" w:hAnsi="Times New Roman" w:cs="Times New Roman"/>
          <w:i/>
          <w:iCs/>
          <w:sz w:val="24"/>
          <w:szCs w:val="24"/>
        </w:rPr>
        <w:t xml:space="preserve">2: Residue interaction report generated from the protein-ligand interaction report checkbox for the first pose of </w:t>
      </w:r>
      <w:r w:rsidRPr="43D25890">
        <w:rPr>
          <w:rFonts w:ascii="Times New Roman" w:eastAsia="Times New Roman" w:hAnsi="Times New Roman" w:cs="Times New Roman"/>
          <w:i/>
          <w:iCs/>
          <w:sz w:val="24"/>
          <w:szCs w:val="24"/>
        </w:rPr>
        <w:t>Verapamil</w:t>
      </w:r>
      <w:r w:rsidRPr="43D25890">
        <w:rPr>
          <w:rFonts w:ascii="Times New Roman" w:eastAsia="Calibri" w:hAnsi="Times New Roman" w:cs="Times New Roman"/>
          <w:i/>
          <w:iCs/>
          <w:sz w:val="24"/>
          <w:szCs w:val="24"/>
        </w:rPr>
        <w:t xml:space="preserve"> with protein 5KMH. The </w:t>
      </w:r>
      <w:proofErr w:type="spellStart"/>
      <w:r w:rsidRPr="43D25890">
        <w:rPr>
          <w:rFonts w:ascii="Times New Roman" w:eastAsia="Calibri" w:hAnsi="Times New Roman" w:cs="Times New Roman"/>
          <w:i/>
          <w:iCs/>
          <w:sz w:val="24"/>
          <w:szCs w:val="24"/>
        </w:rPr>
        <w:t>oddt</w:t>
      </w:r>
      <w:proofErr w:type="spellEnd"/>
      <w:r w:rsidRPr="43D25890">
        <w:rPr>
          <w:rFonts w:ascii="Times New Roman" w:eastAsia="Calibri" w:hAnsi="Times New Roman" w:cs="Times New Roman"/>
          <w:i/>
          <w:iCs/>
          <w:sz w:val="24"/>
          <w:szCs w:val="24"/>
        </w:rPr>
        <w:t xml:space="preserve"> (Open Drug Discovery Toolkit) Python module’s functionality was used to prepare this data. Eight different interactions were checked. In this case only hydrophobic</w:t>
      </w:r>
      <w:r w:rsidR="49FCD963" w:rsidRPr="43D25890">
        <w:rPr>
          <w:rFonts w:ascii="Times New Roman" w:eastAsia="Calibri" w:hAnsi="Times New Roman" w:cs="Times New Roman"/>
          <w:i/>
          <w:iCs/>
          <w:sz w:val="24"/>
          <w:szCs w:val="24"/>
        </w:rPr>
        <w:t xml:space="preserve"> and hydrogen bond</w:t>
      </w:r>
      <w:r w:rsidRPr="43D25890">
        <w:rPr>
          <w:rFonts w:ascii="Times New Roman" w:eastAsia="Calibri" w:hAnsi="Times New Roman" w:cs="Times New Roman"/>
          <w:i/>
          <w:iCs/>
          <w:sz w:val="24"/>
          <w:szCs w:val="24"/>
        </w:rPr>
        <w:t xml:space="preserve"> </w:t>
      </w:r>
      <w:r w:rsidR="2E720468" w:rsidRPr="43D25890">
        <w:rPr>
          <w:rFonts w:ascii="Times New Roman" w:eastAsia="Calibri" w:hAnsi="Times New Roman" w:cs="Times New Roman"/>
          <w:i/>
          <w:iCs/>
          <w:sz w:val="24"/>
          <w:szCs w:val="24"/>
        </w:rPr>
        <w:t xml:space="preserve">interactions </w:t>
      </w:r>
      <w:r w:rsidRPr="43D25890">
        <w:rPr>
          <w:rFonts w:ascii="Times New Roman" w:eastAsia="Calibri" w:hAnsi="Times New Roman" w:cs="Times New Roman"/>
          <w:i/>
          <w:iCs/>
          <w:sz w:val="24"/>
          <w:szCs w:val="24"/>
        </w:rPr>
        <w:t xml:space="preserve">were determined. </w:t>
      </w:r>
      <w:r w:rsidR="00A83B4D" w:rsidRPr="43D25890">
        <w:rPr>
          <w:rFonts w:ascii="Times New Roman" w:eastAsia="Calibri" w:hAnsi="Times New Roman" w:cs="Times New Roman"/>
          <w:i/>
          <w:iCs/>
          <w:sz w:val="24"/>
          <w:szCs w:val="24"/>
        </w:rPr>
        <w:t>T</w:t>
      </w:r>
      <w:r w:rsidRPr="43D25890">
        <w:rPr>
          <w:rFonts w:ascii="Times New Roman" w:eastAsia="Calibri" w:hAnsi="Times New Roman" w:cs="Times New Roman"/>
          <w:i/>
          <w:iCs/>
          <w:sz w:val="24"/>
          <w:szCs w:val="24"/>
        </w:rPr>
        <w:t xml:space="preserve">he distance was calculated by using the 3D coordinates of the protein and ligand atoms. </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3D25890" w14:paraId="45D2BB8B" w14:textId="77777777" w:rsidTr="43D25890">
        <w:tc>
          <w:tcPr>
            <w:tcW w:w="9360" w:type="dxa"/>
            <w:gridSpan w:val="5"/>
          </w:tcPr>
          <w:p w14:paraId="45A214CB" w14:textId="4A6728B6"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Ligand interactions with protein residues</w:t>
            </w:r>
          </w:p>
        </w:tc>
      </w:tr>
      <w:tr w:rsidR="43D25890" w14:paraId="6D28B4C9" w14:textId="77777777" w:rsidTr="43D25890">
        <w:tc>
          <w:tcPr>
            <w:tcW w:w="9360" w:type="dxa"/>
            <w:gridSpan w:val="5"/>
          </w:tcPr>
          <w:p w14:paraId="6E3F3FBB" w14:textId="2CE74C50"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Ligand hydrophobic interactions with protein residues</w:t>
            </w:r>
          </w:p>
        </w:tc>
      </w:tr>
      <w:tr w:rsidR="43D25890" w14:paraId="50A859F1" w14:textId="77777777" w:rsidTr="43D25890">
        <w:tc>
          <w:tcPr>
            <w:tcW w:w="1872" w:type="dxa"/>
          </w:tcPr>
          <w:p w14:paraId="4FFFAB95" w14:textId="01788D97"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Ligand Atom Numbering</w:t>
            </w:r>
          </w:p>
        </w:tc>
        <w:tc>
          <w:tcPr>
            <w:tcW w:w="1872" w:type="dxa"/>
          </w:tcPr>
          <w:p w14:paraId="7B009660" w14:textId="2E169673"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Residue Atom Numbering</w:t>
            </w:r>
          </w:p>
        </w:tc>
        <w:tc>
          <w:tcPr>
            <w:tcW w:w="1872" w:type="dxa"/>
          </w:tcPr>
          <w:p w14:paraId="7A3336B1" w14:textId="42605943" w:rsidR="43D25890" w:rsidRDefault="43D25890">
            <w:pPr>
              <w:rPr>
                <w:rFonts w:ascii="Times New Roman" w:eastAsia="Times New Roman" w:hAnsi="Times New Roman" w:cs="Times New Roman"/>
                <w:color w:val="000000" w:themeColor="text1"/>
                <w:sz w:val="24"/>
                <w:szCs w:val="24"/>
              </w:rPr>
            </w:pPr>
            <w:proofErr w:type="spellStart"/>
            <w:r w:rsidRPr="6EA22A5A">
              <w:rPr>
                <w:rFonts w:ascii="Times New Roman" w:eastAsia="Times New Roman" w:hAnsi="Times New Roman" w:cs="Times New Roman"/>
                <w:color w:val="000000" w:themeColor="text1"/>
                <w:sz w:val="24"/>
                <w:szCs w:val="24"/>
              </w:rPr>
              <w:t>Resn</w:t>
            </w:r>
            <w:proofErr w:type="spellEnd"/>
          </w:p>
        </w:tc>
        <w:tc>
          <w:tcPr>
            <w:tcW w:w="1872" w:type="dxa"/>
          </w:tcPr>
          <w:p w14:paraId="3058A9E9" w14:textId="546C7041"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w:t>
            </w:r>
            <w:proofErr w:type="spellStart"/>
            <w:r w:rsidRPr="6EA22A5A">
              <w:rPr>
                <w:rFonts w:ascii="Times New Roman" w:eastAsia="Times New Roman" w:hAnsi="Times New Roman" w:cs="Times New Roman"/>
                <w:color w:val="000000" w:themeColor="text1"/>
                <w:sz w:val="24"/>
                <w:szCs w:val="24"/>
              </w:rPr>
              <w:t>Resi</w:t>
            </w:r>
            <w:proofErr w:type="spellEnd"/>
          </w:p>
        </w:tc>
        <w:tc>
          <w:tcPr>
            <w:tcW w:w="1872" w:type="dxa"/>
          </w:tcPr>
          <w:p w14:paraId="30482C42" w14:textId="51587598"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Ligand to Protein Distance (Angstrom)</w:t>
            </w:r>
          </w:p>
        </w:tc>
      </w:tr>
      <w:tr w:rsidR="43D25890" w14:paraId="0A713F70" w14:textId="77777777" w:rsidTr="43D25890">
        <w:tc>
          <w:tcPr>
            <w:tcW w:w="1872" w:type="dxa"/>
          </w:tcPr>
          <w:p w14:paraId="0428C16F" w14:textId="5D804B38"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C 23</w:t>
            </w:r>
          </w:p>
        </w:tc>
        <w:tc>
          <w:tcPr>
            <w:tcW w:w="1872" w:type="dxa"/>
          </w:tcPr>
          <w:p w14:paraId="724D547A" w14:textId="428B2389"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CB 1439</w:t>
            </w:r>
          </w:p>
        </w:tc>
        <w:tc>
          <w:tcPr>
            <w:tcW w:w="1872" w:type="dxa"/>
          </w:tcPr>
          <w:p w14:paraId="56674B0F" w14:textId="56FC2A0D"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LEU</w:t>
            </w:r>
          </w:p>
        </w:tc>
        <w:tc>
          <w:tcPr>
            <w:tcW w:w="1872" w:type="dxa"/>
          </w:tcPr>
          <w:p w14:paraId="165C8919" w14:textId="2A38920D"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1176</w:t>
            </w:r>
          </w:p>
        </w:tc>
        <w:tc>
          <w:tcPr>
            <w:tcW w:w="1872" w:type="dxa"/>
          </w:tcPr>
          <w:p w14:paraId="21BF088A" w14:textId="7BC76835"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3.57</w:t>
            </w:r>
          </w:p>
        </w:tc>
      </w:tr>
      <w:tr w:rsidR="43D25890" w14:paraId="50E5DE14" w14:textId="77777777" w:rsidTr="43D25890">
        <w:tc>
          <w:tcPr>
            <w:tcW w:w="1872" w:type="dxa"/>
          </w:tcPr>
          <w:p w14:paraId="373160EF" w14:textId="3B7B06B0"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C 10</w:t>
            </w:r>
          </w:p>
        </w:tc>
        <w:tc>
          <w:tcPr>
            <w:tcW w:w="1872" w:type="dxa"/>
          </w:tcPr>
          <w:p w14:paraId="60AEF1C8" w14:textId="3C8453D4"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OG1 3500</w:t>
            </w:r>
          </w:p>
        </w:tc>
        <w:tc>
          <w:tcPr>
            <w:tcW w:w="1872" w:type="dxa"/>
          </w:tcPr>
          <w:p w14:paraId="7520AB8B" w14:textId="658E31E0"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THR</w:t>
            </w:r>
          </w:p>
        </w:tc>
        <w:tc>
          <w:tcPr>
            <w:tcW w:w="1872" w:type="dxa"/>
          </w:tcPr>
          <w:p w14:paraId="416FC6FE" w14:textId="4EE0BA13"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1206</w:t>
            </w:r>
          </w:p>
        </w:tc>
        <w:tc>
          <w:tcPr>
            <w:tcW w:w="1872" w:type="dxa"/>
          </w:tcPr>
          <w:p w14:paraId="0A6BAD20" w14:textId="5CF5AFC7"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3.61</w:t>
            </w:r>
          </w:p>
        </w:tc>
      </w:tr>
      <w:tr w:rsidR="43D25890" w14:paraId="2215A7F1" w14:textId="77777777" w:rsidTr="43D25890">
        <w:tc>
          <w:tcPr>
            <w:tcW w:w="1872" w:type="dxa"/>
          </w:tcPr>
          <w:p w14:paraId="2206CA60" w14:textId="161764D1" w:rsidR="43D25890" w:rsidRDefault="43D25890">
            <w:pPr>
              <w:rPr>
                <w:rFonts w:ascii="Times New Roman" w:eastAsia="Times New Roman" w:hAnsi="Times New Roman" w:cs="Times New Roman"/>
                <w:sz w:val="24"/>
                <w:szCs w:val="24"/>
              </w:rPr>
            </w:pPr>
          </w:p>
        </w:tc>
        <w:tc>
          <w:tcPr>
            <w:tcW w:w="1872" w:type="dxa"/>
          </w:tcPr>
          <w:p w14:paraId="210DEA85" w14:textId="6175866A" w:rsidR="43D25890" w:rsidRDefault="43D25890">
            <w:pPr>
              <w:rPr>
                <w:rFonts w:ascii="Times New Roman" w:eastAsia="Times New Roman" w:hAnsi="Times New Roman" w:cs="Times New Roman"/>
                <w:sz w:val="24"/>
                <w:szCs w:val="24"/>
              </w:rPr>
            </w:pPr>
          </w:p>
        </w:tc>
        <w:tc>
          <w:tcPr>
            <w:tcW w:w="1872" w:type="dxa"/>
          </w:tcPr>
          <w:p w14:paraId="23875190" w14:textId="68F4639C" w:rsidR="43D25890" w:rsidRDefault="43D25890">
            <w:pPr>
              <w:rPr>
                <w:rFonts w:ascii="Times New Roman" w:eastAsia="Times New Roman" w:hAnsi="Times New Roman" w:cs="Times New Roman"/>
                <w:sz w:val="24"/>
                <w:szCs w:val="24"/>
              </w:rPr>
            </w:pPr>
          </w:p>
        </w:tc>
        <w:tc>
          <w:tcPr>
            <w:tcW w:w="1872" w:type="dxa"/>
          </w:tcPr>
          <w:p w14:paraId="0227472C" w14:textId="0B0E02ED" w:rsidR="43D25890" w:rsidRDefault="43D25890">
            <w:pPr>
              <w:rPr>
                <w:rFonts w:ascii="Times New Roman" w:eastAsia="Times New Roman" w:hAnsi="Times New Roman" w:cs="Times New Roman"/>
                <w:sz w:val="24"/>
                <w:szCs w:val="24"/>
              </w:rPr>
            </w:pPr>
          </w:p>
        </w:tc>
        <w:tc>
          <w:tcPr>
            <w:tcW w:w="1872" w:type="dxa"/>
          </w:tcPr>
          <w:p w14:paraId="0782CC65" w14:textId="3E11980E" w:rsidR="43D25890" w:rsidRDefault="43D25890">
            <w:pPr>
              <w:rPr>
                <w:rFonts w:ascii="Times New Roman" w:eastAsia="Times New Roman" w:hAnsi="Times New Roman" w:cs="Times New Roman"/>
                <w:sz w:val="24"/>
                <w:szCs w:val="24"/>
              </w:rPr>
            </w:pPr>
          </w:p>
        </w:tc>
      </w:tr>
      <w:tr w:rsidR="43D25890" w14:paraId="6434AF2D" w14:textId="77777777" w:rsidTr="43D25890">
        <w:tc>
          <w:tcPr>
            <w:tcW w:w="9360" w:type="dxa"/>
            <w:gridSpan w:val="5"/>
          </w:tcPr>
          <w:p w14:paraId="141CB145" w14:textId="35837587"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Ligand hydrogen bond interactions with protein residues</w:t>
            </w:r>
          </w:p>
        </w:tc>
      </w:tr>
      <w:tr w:rsidR="43D25890" w14:paraId="4A416F19" w14:textId="77777777" w:rsidTr="43D25890">
        <w:tc>
          <w:tcPr>
            <w:tcW w:w="1872" w:type="dxa"/>
          </w:tcPr>
          <w:p w14:paraId="0304142D" w14:textId="5FEA954E"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Ligand Atom Numbering</w:t>
            </w:r>
          </w:p>
        </w:tc>
        <w:tc>
          <w:tcPr>
            <w:tcW w:w="1872" w:type="dxa"/>
          </w:tcPr>
          <w:p w14:paraId="3B31CC93" w14:textId="39B17B0A"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Residue Atom Numbering</w:t>
            </w:r>
          </w:p>
        </w:tc>
        <w:tc>
          <w:tcPr>
            <w:tcW w:w="1872" w:type="dxa"/>
          </w:tcPr>
          <w:p w14:paraId="7D162AB6" w14:textId="33248FAF" w:rsidR="43D25890" w:rsidRDefault="43D25890">
            <w:pPr>
              <w:rPr>
                <w:rFonts w:ascii="Times New Roman" w:eastAsia="Times New Roman" w:hAnsi="Times New Roman" w:cs="Times New Roman"/>
                <w:color w:val="000000" w:themeColor="text1"/>
                <w:sz w:val="24"/>
                <w:szCs w:val="24"/>
              </w:rPr>
            </w:pPr>
            <w:proofErr w:type="spellStart"/>
            <w:r w:rsidRPr="6EA22A5A">
              <w:rPr>
                <w:rFonts w:ascii="Times New Roman" w:eastAsia="Times New Roman" w:hAnsi="Times New Roman" w:cs="Times New Roman"/>
                <w:color w:val="000000" w:themeColor="text1"/>
                <w:sz w:val="24"/>
                <w:szCs w:val="24"/>
              </w:rPr>
              <w:t>Resn</w:t>
            </w:r>
            <w:proofErr w:type="spellEnd"/>
          </w:p>
        </w:tc>
        <w:tc>
          <w:tcPr>
            <w:tcW w:w="1872" w:type="dxa"/>
          </w:tcPr>
          <w:p w14:paraId="459A507F" w14:textId="0E2C6D20"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w:t>
            </w:r>
            <w:proofErr w:type="spellStart"/>
            <w:r w:rsidRPr="6EA22A5A">
              <w:rPr>
                <w:rFonts w:ascii="Times New Roman" w:eastAsia="Times New Roman" w:hAnsi="Times New Roman" w:cs="Times New Roman"/>
                <w:color w:val="000000" w:themeColor="text1"/>
                <w:sz w:val="24"/>
                <w:szCs w:val="24"/>
              </w:rPr>
              <w:t>Resi</w:t>
            </w:r>
            <w:proofErr w:type="spellEnd"/>
          </w:p>
        </w:tc>
        <w:tc>
          <w:tcPr>
            <w:tcW w:w="1872" w:type="dxa"/>
          </w:tcPr>
          <w:p w14:paraId="5AD3F51E" w14:textId="6DBDA76F"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Ligand to Protein Distance (Angstrom)</w:t>
            </w:r>
          </w:p>
        </w:tc>
      </w:tr>
      <w:tr w:rsidR="43D25890" w14:paraId="4DF2D6C7" w14:textId="77777777" w:rsidTr="43D25890">
        <w:tc>
          <w:tcPr>
            <w:tcW w:w="1872" w:type="dxa"/>
          </w:tcPr>
          <w:p w14:paraId="67750842" w14:textId="5FCF0F9C"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N 20</w:t>
            </w:r>
          </w:p>
        </w:tc>
        <w:tc>
          <w:tcPr>
            <w:tcW w:w="1872" w:type="dxa"/>
          </w:tcPr>
          <w:p w14:paraId="04F891BE" w14:textId="13CD37DA"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N 6831</w:t>
            </w:r>
          </w:p>
        </w:tc>
        <w:tc>
          <w:tcPr>
            <w:tcW w:w="1872" w:type="dxa"/>
          </w:tcPr>
          <w:p w14:paraId="15161285" w14:textId="00A94B23"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THR</w:t>
            </w:r>
          </w:p>
        </w:tc>
        <w:tc>
          <w:tcPr>
            <w:tcW w:w="1872" w:type="dxa"/>
          </w:tcPr>
          <w:p w14:paraId="4D636F3A" w14:textId="7C6133CA"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1175</w:t>
            </w:r>
          </w:p>
        </w:tc>
        <w:tc>
          <w:tcPr>
            <w:tcW w:w="1872" w:type="dxa"/>
          </w:tcPr>
          <w:p w14:paraId="6890222D" w14:textId="711B8A52"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3.46</w:t>
            </w:r>
          </w:p>
        </w:tc>
      </w:tr>
      <w:tr w:rsidR="43D25890" w14:paraId="47658082" w14:textId="77777777" w:rsidTr="43D25890">
        <w:tc>
          <w:tcPr>
            <w:tcW w:w="1872" w:type="dxa"/>
          </w:tcPr>
          <w:p w14:paraId="4563CC7D" w14:textId="684346FD"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N 20</w:t>
            </w:r>
          </w:p>
        </w:tc>
        <w:tc>
          <w:tcPr>
            <w:tcW w:w="1872" w:type="dxa"/>
          </w:tcPr>
          <w:p w14:paraId="72187773" w14:textId="7B62525F"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C 3238</w:t>
            </w:r>
          </w:p>
        </w:tc>
        <w:tc>
          <w:tcPr>
            <w:tcW w:w="1872" w:type="dxa"/>
          </w:tcPr>
          <w:p w14:paraId="39AF6FB6" w14:textId="5D7F4385"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 xml:space="preserve"> LEU</w:t>
            </w:r>
          </w:p>
        </w:tc>
        <w:tc>
          <w:tcPr>
            <w:tcW w:w="1872" w:type="dxa"/>
          </w:tcPr>
          <w:p w14:paraId="084DFDA2" w14:textId="313E32FA"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1176</w:t>
            </w:r>
          </w:p>
        </w:tc>
        <w:tc>
          <w:tcPr>
            <w:tcW w:w="1872" w:type="dxa"/>
          </w:tcPr>
          <w:p w14:paraId="1B3122C3" w14:textId="43D56120" w:rsidR="43D25890" w:rsidRDefault="43D25890">
            <w:pPr>
              <w:rPr>
                <w:rFonts w:ascii="Times New Roman" w:eastAsia="Times New Roman" w:hAnsi="Times New Roman" w:cs="Times New Roman"/>
                <w:color w:val="000000" w:themeColor="text1"/>
                <w:sz w:val="24"/>
                <w:szCs w:val="24"/>
              </w:rPr>
            </w:pPr>
            <w:r w:rsidRPr="6EA22A5A">
              <w:rPr>
                <w:rFonts w:ascii="Times New Roman" w:eastAsia="Times New Roman" w:hAnsi="Times New Roman" w:cs="Times New Roman"/>
                <w:color w:val="000000" w:themeColor="text1"/>
                <w:sz w:val="24"/>
                <w:szCs w:val="24"/>
              </w:rPr>
              <w:t>3.48</w:t>
            </w:r>
          </w:p>
        </w:tc>
      </w:tr>
    </w:tbl>
    <w:p w14:paraId="0255813A" w14:textId="499CE59B" w:rsidR="007C363E" w:rsidRDefault="007C363E" w:rsidP="43D25890">
      <w:pPr>
        <w:rPr>
          <w:rFonts w:ascii="Times New Roman" w:eastAsia="Times New Roman" w:hAnsi="Times New Roman" w:cs="Times New Roman"/>
          <w:sz w:val="24"/>
          <w:szCs w:val="24"/>
        </w:rPr>
      </w:pPr>
    </w:p>
    <w:p w14:paraId="411526CF" w14:textId="7EE2969A" w:rsidR="43D25890" w:rsidRDefault="43D25890">
      <w:r>
        <w:br w:type="page"/>
      </w:r>
    </w:p>
    <w:p w14:paraId="6657ABD8" w14:textId="01811AEE" w:rsidR="00AB7FA9" w:rsidRDefault="00C522FF" w:rsidP="00821EB5">
      <w:pPr>
        <w:jc w:val="both"/>
        <w:rPr>
          <w:rFonts w:ascii="Times New Roman" w:eastAsia="Times New Roman" w:hAnsi="Times New Roman" w:cs="Times New Roman"/>
          <w:b/>
          <w:bCs/>
          <w:sz w:val="24"/>
          <w:szCs w:val="24"/>
        </w:rPr>
      </w:pPr>
      <w:r w:rsidRPr="00CB1EB8">
        <w:rPr>
          <w:rFonts w:ascii="Times New Roman" w:eastAsia="Times New Roman" w:hAnsi="Times New Roman" w:cs="Times New Roman"/>
          <w:b/>
          <w:bCs/>
          <w:sz w:val="24"/>
          <w:szCs w:val="24"/>
        </w:rPr>
        <w:lastRenderedPageBreak/>
        <w:t>Monomer example:</w:t>
      </w:r>
    </w:p>
    <w:p w14:paraId="50F2C047" w14:textId="33540B49" w:rsidR="00AA0366" w:rsidRPr="00CB1EB8" w:rsidRDefault="00AA0366" w:rsidP="00821EB5">
      <w:pPr>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A41BD98" wp14:editId="2759D3C5">
            <wp:extent cx="6003235" cy="4389336"/>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9" cstate="print">
                      <a:extLst>
                        <a:ext uri="{28A0092B-C50C-407E-A947-70E740481C1C}">
                          <a14:useLocalDpi xmlns:a14="http://schemas.microsoft.com/office/drawing/2010/main" val="0"/>
                        </a:ext>
                      </a:extLst>
                    </a:blip>
                    <a:srcRect l="5485" t="9306"/>
                    <a:stretch/>
                  </pic:blipFill>
                  <pic:spPr bwMode="auto">
                    <a:xfrm>
                      <a:off x="0" y="0"/>
                      <a:ext cx="6011260" cy="4395203"/>
                    </a:xfrm>
                    <a:prstGeom prst="rect">
                      <a:avLst/>
                    </a:prstGeom>
                    <a:ln>
                      <a:noFill/>
                    </a:ln>
                    <a:extLst>
                      <a:ext uri="{53640926-AAD7-44D8-BBD7-CCE9431645EC}">
                        <a14:shadowObscured xmlns:a14="http://schemas.microsoft.com/office/drawing/2010/main"/>
                      </a:ext>
                    </a:extLst>
                  </pic:spPr>
                </pic:pic>
              </a:graphicData>
            </a:graphic>
          </wp:inline>
        </w:drawing>
      </w:r>
    </w:p>
    <w:p w14:paraId="1AC7F81D" w14:textId="392CB2B3" w:rsidR="00686B8F" w:rsidRDefault="00686B8F" w:rsidP="43D25890">
      <w:pPr>
        <w:jc w:val="both"/>
        <w:rPr>
          <w:rFonts w:ascii="Times New Roman" w:eastAsia="Times New Roman" w:hAnsi="Times New Roman" w:cs="Times New Roman"/>
          <w:i/>
          <w:iCs/>
          <w:sz w:val="24"/>
          <w:szCs w:val="24"/>
        </w:rPr>
      </w:pPr>
      <w:r w:rsidRPr="43D25890">
        <w:rPr>
          <w:rFonts w:ascii="Times New Roman" w:eastAsia="Times New Roman" w:hAnsi="Times New Roman" w:cs="Times New Roman"/>
          <w:i/>
          <w:iCs/>
          <w:sz w:val="24"/>
          <w:szCs w:val="24"/>
        </w:rPr>
        <w:t>Figure S</w:t>
      </w:r>
      <w:r w:rsidR="0900BA22" w:rsidRPr="43D25890">
        <w:rPr>
          <w:rFonts w:ascii="Times New Roman" w:eastAsia="Times New Roman" w:hAnsi="Times New Roman" w:cs="Times New Roman"/>
          <w:i/>
          <w:iCs/>
          <w:sz w:val="24"/>
          <w:szCs w:val="24"/>
        </w:rPr>
        <w:t>3</w:t>
      </w:r>
      <w:r w:rsidRPr="43D25890">
        <w:rPr>
          <w:rFonts w:ascii="Times New Roman" w:eastAsia="Times New Roman" w:hAnsi="Times New Roman" w:cs="Times New Roman"/>
          <w:i/>
          <w:iCs/>
          <w:sz w:val="24"/>
          <w:szCs w:val="24"/>
        </w:rPr>
        <w:t xml:space="preserve">: Snapshot of the results from </w:t>
      </w:r>
      <w:proofErr w:type="spellStart"/>
      <w:r w:rsidRPr="43D25890">
        <w:rPr>
          <w:rFonts w:ascii="Times New Roman" w:eastAsia="Times New Roman" w:hAnsi="Times New Roman" w:cs="Times New Roman"/>
          <w:i/>
          <w:iCs/>
          <w:sz w:val="24"/>
          <w:szCs w:val="24"/>
        </w:rPr>
        <w:t>PoseFilter</w:t>
      </w:r>
      <w:proofErr w:type="spellEnd"/>
      <w:r w:rsidRPr="43D25890">
        <w:rPr>
          <w:rFonts w:ascii="Times New Roman" w:eastAsia="Times New Roman" w:hAnsi="Times New Roman" w:cs="Times New Roman"/>
          <w:i/>
          <w:iCs/>
          <w:sz w:val="24"/>
          <w:szCs w:val="24"/>
        </w:rPr>
        <w:t xml:space="preserve"> using a monomer as an example. A: Cartoon representation of </w:t>
      </w:r>
      <w:r w:rsidR="000B126F" w:rsidRPr="43D25890">
        <w:rPr>
          <w:rFonts w:ascii="Times New Roman" w:eastAsia="Times New Roman" w:hAnsi="Times New Roman" w:cs="Times New Roman"/>
          <w:i/>
          <w:iCs/>
          <w:sz w:val="24"/>
          <w:szCs w:val="24"/>
        </w:rPr>
        <w:t>monomeric</w:t>
      </w:r>
      <w:r w:rsidR="00513C6A" w:rsidRPr="43D25890">
        <w:rPr>
          <w:rFonts w:ascii="Times New Roman" w:eastAsia="Times New Roman" w:hAnsi="Times New Roman" w:cs="Times New Roman"/>
          <w:i/>
          <w:iCs/>
          <w:sz w:val="24"/>
          <w:szCs w:val="24"/>
        </w:rPr>
        <w:t xml:space="preserve"> </w:t>
      </w:r>
      <w:r w:rsidR="0B323563" w:rsidRPr="43D25890">
        <w:rPr>
          <w:rFonts w:ascii="Times New Roman" w:eastAsia="Times New Roman" w:hAnsi="Times New Roman" w:cs="Times New Roman"/>
          <w:i/>
          <w:iCs/>
          <w:sz w:val="24"/>
          <w:szCs w:val="24"/>
        </w:rPr>
        <w:t xml:space="preserve">human HDAC8 in a complex with </w:t>
      </w:r>
      <w:proofErr w:type="spellStart"/>
      <w:r w:rsidR="0B323563" w:rsidRPr="43D25890">
        <w:rPr>
          <w:rFonts w:ascii="Times New Roman" w:eastAsia="Times New Roman" w:hAnsi="Times New Roman" w:cs="Times New Roman"/>
          <w:i/>
          <w:iCs/>
          <w:sz w:val="24"/>
          <w:szCs w:val="24"/>
        </w:rPr>
        <w:t>octanedioic</w:t>
      </w:r>
      <w:proofErr w:type="spellEnd"/>
      <w:r w:rsidR="0B323563" w:rsidRPr="43D25890">
        <w:rPr>
          <w:rFonts w:ascii="Times New Roman" w:eastAsia="Times New Roman" w:hAnsi="Times New Roman" w:cs="Times New Roman"/>
          <w:i/>
          <w:iCs/>
          <w:sz w:val="24"/>
          <w:szCs w:val="24"/>
        </w:rPr>
        <w:t xml:space="preserve"> acid hydroxyamide </w:t>
      </w:r>
      <w:proofErr w:type="spellStart"/>
      <w:r w:rsidR="0B323563" w:rsidRPr="43D25890">
        <w:rPr>
          <w:rFonts w:ascii="Times New Roman" w:eastAsia="Times New Roman" w:hAnsi="Times New Roman" w:cs="Times New Roman"/>
          <w:i/>
          <w:iCs/>
          <w:sz w:val="24"/>
          <w:szCs w:val="24"/>
        </w:rPr>
        <w:t>phenylamide</w:t>
      </w:r>
      <w:proofErr w:type="spellEnd"/>
      <w:r w:rsidR="0B323563" w:rsidRPr="43D25890">
        <w:rPr>
          <w:rFonts w:ascii="Times New Roman" w:eastAsia="Times New Roman" w:hAnsi="Times New Roman" w:cs="Times New Roman"/>
          <w:i/>
          <w:iCs/>
          <w:sz w:val="24"/>
          <w:szCs w:val="24"/>
        </w:rPr>
        <w:t xml:space="preserve"> (SAHA)</w:t>
      </w:r>
      <w:r w:rsidRPr="43D25890">
        <w:rPr>
          <w:rFonts w:ascii="Times New Roman" w:eastAsia="Times New Roman" w:hAnsi="Times New Roman" w:cs="Times New Roman"/>
          <w:i/>
          <w:iCs/>
          <w:sz w:val="24"/>
          <w:szCs w:val="24"/>
        </w:rPr>
        <w:t xml:space="preserve"> (PDB id: 1</w:t>
      </w:r>
      <w:r w:rsidR="15FA28FA" w:rsidRPr="43D25890">
        <w:rPr>
          <w:rFonts w:ascii="Times New Roman" w:eastAsia="Times New Roman" w:hAnsi="Times New Roman" w:cs="Times New Roman"/>
          <w:i/>
          <w:iCs/>
          <w:sz w:val="24"/>
          <w:szCs w:val="24"/>
        </w:rPr>
        <w:t>T69</w:t>
      </w:r>
      <w:r w:rsidRPr="43D25890">
        <w:rPr>
          <w:rFonts w:ascii="Times New Roman" w:eastAsia="Times New Roman" w:hAnsi="Times New Roman" w:cs="Times New Roman"/>
          <w:i/>
          <w:iCs/>
          <w:sz w:val="24"/>
          <w:szCs w:val="24"/>
        </w:rPr>
        <w:t xml:space="preserve">). B: </w:t>
      </w:r>
      <w:r w:rsidR="00F876F0" w:rsidRPr="43D25890">
        <w:rPr>
          <w:rFonts w:ascii="Times New Roman" w:eastAsia="Times New Roman" w:hAnsi="Times New Roman" w:cs="Times New Roman"/>
          <w:i/>
          <w:iCs/>
          <w:sz w:val="24"/>
          <w:szCs w:val="24"/>
        </w:rPr>
        <w:t xml:space="preserve">2D labelled structure of </w:t>
      </w:r>
      <w:r w:rsidR="7620E572" w:rsidRPr="43D25890">
        <w:rPr>
          <w:rFonts w:ascii="Times New Roman" w:eastAsia="Times New Roman" w:hAnsi="Times New Roman" w:cs="Times New Roman"/>
          <w:i/>
          <w:iCs/>
          <w:sz w:val="24"/>
          <w:szCs w:val="24"/>
        </w:rPr>
        <w:t>SAHA</w:t>
      </w:r>
      <w:r w:rsidR="00F876F0" w:rsidRPr="43D25890">
        <w:rPr>
          <w:rFonts w:ascii="Times New Roman" w:eastAsia="Times New Roman" w:hAnsi="Times New Roman" w:cs="Times New Roman"/>
          <w:i/>
          <w:iCs/>
          <w:sz w:val="24"/>
          <w:szCs w:val="24"/>
        </w:rPr>
        <w:t xml:space="preserve">, prepared using </w:t>
      </w:r>
      <w:proofErr w:type="spellStart"/>
      <w:r w:rsidR="00F876F0" w:rsidRPr="43D25890">
        <w:rPr>
          <w:rFonts w:ascii="Times New Roman" w:eastAsia="Times New Roman" w:hAnsi="Times New Roman" w:cs="Times New Roman"/>
          <w:i/>
          <w:iCs/>
          <w:sz w:val="24"/>
          <w:szCs w:val="24"/>
        </w:rPr>
        <w:t>rdkit</w:t>
      </w:r>
      <w:proofErr w:type="spellEnd"/>
      <w:r w:rsidRPr="43D25890">
        <w:rPr>
          <w:rFonts w:ascii="Times New Roman" w:eastAsia="Times New Roman" w:hAnsi="Times New Roman" w:cs="Times New Roman"/>
          <w:i/>
          <w:iCs/>
          <w:sz w:val="24"/>
          <w:szCs w:val="24"/>
        </w:rPr>
        <w:t>. C: Heatmap showing the minimum RMSD of the poses among the different rotations (lower RMSD values indicate more similar poses).</w:t>
      </w:r>
      <w:r w:rsidRPr="43D25890">
        <w:rPr>
          <w:rFonts w:ascii="Times New Roman" w:eastAsia="Times New Roman" w:hAnsi="Times New Roman" w:cs="Times New Roman"/>
          <w:sz w:val="24"/>
          <w:szCs w:val="24"/>
        </w:rPr>
        <w:t xml:space="preserve"> </w:t>
      </w:r>
      <w:r w:rsidRPr="43D25890">
        <w:rPr>
          <w:rFonts w:ascii="Times New Roman" w:eastAsia="Times New Roman" w:hAnsi="Times New Roman" w:cs="Times New Roman"/>
          <w:i/>
          <w:iCs/>
          <w:sz w:val="24"/>
          <w:szCs w:val="24"/>
        </w:rPr>
        <w:t>D: Heatmap showing the similarity between the poses as assessed by SPLIF Fingerprint (1 represents identical pose and 0 represents no similarity.</w:t>
      </w:r>
    </w:p>
    <w:p w14:paraId="2EAE8454" w14:textId="0171F68C" w:rsidR="002523C2" w:rsidRDefault="002523C2" w:rsidP="43D25890">
      <w:pPr>
        <w:jc w:val="both"/>
      </w:pPr>
    </w:p>
    <w:p w14:paraId="62D31D0B" w14:textId="77777777" w:rsidR="0026114F" w:rsidRDefault="0026114F">
      <w:pPr>
        <w:rPr>
          <w:rFonts w:ascii="Times New Roman" w:eastAsia="Calibri" w:hAnsi="Times New Roman" w:cs="Times New Roman"/>
          <w:i/>
          <w:iCs/>
          <w:sz w:val="24"/>
          <w:szCs w:val="24"/>
        </w:rPr>
      </w:pPr>
      <w:r>
        <w:rPr>
          <w:rFonts w:ascii="Times New Roman" w:eastAsia="Calibri" w:hAnsi="Times New Roman" w:cs="Times New Roman"/>
          <w:i/>
          <w:iCs/>
          <w:sz w:val="24"/>
          <w:szCs w:val="24"/>
        </w:rPr>
        <w:br w:type="page"/>
      </w:r>
    </w:p>
    <w:p w14:paraId="332A177A" w14:textId="1D791377" w:rsidR="002523C2" w:rsidRPr="002523C2" w:rsidRDefault="002523C2" w:rsidP="43D25890">
      <w:pPr>
        <w:jc w:val="both"/>
        <w:rPr>
          <w:rFonts w:ascii="Times New Roman" w:eastAsia="Times New Roman" w:hAnsi="Times New Roman" w:cs="Times New Roman"/>
          <w:i/>
          <w:iCs/>
          <w:sz w:val="24"/>
          <w:szCs w:val="24"/>
        </w:rPr>
      </w:pPr>
      <w:r w:rsidRPr="43D25890">
        <w:rPr>
          <w:rFonts w:ascii="Times New Roman" w:eastAsia="Calibri" w:hAnsi="Times New Roman" w:cs="Times New Roman"/>
          <w:i/>
          <w:iCs/>
          <w:sz w:val="24"/>
          <w:szCs w:val="24"/>
        </w:rPr>
        <w:lastRenderedPageBreak/>
        <w:t xml:space="preserve">Table S3: Residue interaction report generated from the protein-ligand interaction report checkbox for the first pose of </w:t>
      </w:r>
      <w:r w:rsidR="00F11B11">
        <w:rPr>
          <w:rFonts w:ascii="Times New Roman" w:eastAsia="Calibri" w:hAnsi="Times New Roman" w:cs="Times New Roman"/>
          <w:i/>
          <w:iCs/>
          <w:sz w:val="24"/>
          <w:szCs w:val="24"/>
        </w:rPr>
        <w:t>SAHA</w:t>
      </w:r>
      <w:r w:rsidR="00956315" w:rsidRPr="43D25890">
        <w:rPr>
          <w:rFonts w:ascii="Times New Roman" w:eastAsia="Calibri" w:hAnsi="Times New Roman" w:cs="Times New Roman"/>
          <w:i/>
          <w:iCs/>
          <w:sz w:val="24"/>
          <w:szCs w:val="24"/>
        </w:rPr>
        <w:t xml:space="preserve"> </w:t>
      </w:r>
      <w:r w:rsidRPr="43D25890">
        <w:rPr>
          <w:rFonts w:ascii="Times New Roman" w:eastAsia="Calibri" w:hAnsi="Times New Roman" w:cs="Times New Roman"/>
          <w:i/>
          <w:iCs/>
          <w:sz w:val="24"/>
          <w:szCs w:val="24"/>
        </w:rPr>
        <w:t xml:space="preserve">with protein </w:t>
      </w:r>
      <w:r w:rsidR="00F11B11">
        <w:rPr>
          <w:rFonts w:ascii="Times New Roman" w:eastAsia="Calibri" w:hAnsi="Times New Roman" w:cs="Times New Roman"/>
          <w:i/>
          <w:iCs/>
          <w:sz w:val="24"/>
          <w:szCs w:val="24"/>
        </w:rPr>
        <w:t>1T69</w:t>
      </w:r>
      <w:r w:rsidRPr="43D25890">
        <w:rPr>
          <w:rFonts w:ascii="Times New Roman" w:eastAsia="Calibri" w:hAnsi="Times New Roman" w:cs="Times New Roman"/>
          <w:i/>
          <w:iCs/>
          <w:sz w:val="24"/>
          <w:szCs w:val="24"/>
        </w:rPr>
        <w:t xml:space="preserve">. The </w:t>
      </w:r>
      <w:proofErr w:type="spellStart"/>
      <w:r w:rsidRPr="43D25890">
        <w:rPr>
          <w:rFonts w:ascii="Times New Roman" w:eastAsia="Calibri" w:hAnsi="Times New Roman" w:cs="Times New Roman"/>
          <w:i/>
          <w:iCs/>
          <w:sz w:val="24"/>
          <w:szCs w:val="24"/>
        </w:rPr>
        <w:t>oddt</w:t>
      </w:r>
      <w:proofErr w:type="spellEnd"/>
      <w:r w:rsidRPr="43D25890">
        <w:rPr>
          <w:rFonts w:ascii="Times New Roman" w:eastAsia="Calibri" w:hAnsi="Times New Roman" w:cs="Times New Roman"/>
          <w:i/>
          <w:iCs/>
          <w:sz w:val="24"/>
          <w:szCs w:val="24"/>
        </w:rPr>
        <w:t xml:space="preserve"> (Open Drug Discovery Toolkit) Python module’s functionality was used to prepare this data. Eight different interactions were checked. In this case hydrophobic</w:t>
      </w:r>
      <w:r w:rsidR="00956315" w:rsidRPr="43D25890">
        <w:rPr>
          <w:rFonts w:ascii="Times New Roman" w:eastAsia="Calibri" w:hAnsi="Times New Roman" w:cs="Times New Roman"/>
          <w:i/>
          <w:iCs/>
          <w:sz w:val="24"/>
          <w:szCs w:val="24"/>
        </w:rPr>
        <w:t xml:space="preserve"> and hydrogen bond</w:t>
      </w:r>
      <w:r w:rsidRPr="43D25890">
        <w:rPr>
          <w:rFonts w:ascii="Times New Roman" w:eastAsia="Calibri" w:hAnsi="Times New Roman" w:cs="Times New Roman"/>
          <w:i/>
          <w:iCs/>
          <w:sz w:val="24"/>
          <w:szCs w:val="24"/>
        </w:rPr>
        <w:t xml:space="preserve"> interactions were determined. The </w:t>
      </w:r>
      <w:r w:rsidRPr="43D25890">
        <w:rPr>
          <w:rFonts w:ascii="Times New Roman" w:eastAsia="Times New Roman" w:hAnsi="Times New Roman" w:cs="Times New Roman"/>
          <w:i/>
          <w:iCs/>
          <w:sz w:val="24"/>
          <w:szCs w:val="24"/>
        </w:rPr>
        <w:t xml:space="preserve">distance was calculated by using the 3D coordinates of the protein and ligand atoms. </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3D25890" w14:paraId="7C65A4F9" w14:textId="77777777" w:rsidTr="43D25890">
        <w:tc>
          <w:tcPr>
            <w:tcW w:w="9360" w:type="dxa"/>
            <w:gridSpan w:val="5"/>
          </w:tcPr>
          <w:p w14:paraId="60E7D905" w14:textId="64AD442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interactions with protein residues</w:t>
            </w:r>
          </w:p>
        </w:tc>
      </w:tr>
      <w:tr w:rsidR="43D25890" w14:paraId="491AE076" w14:textId="77777777" w:rsidTr="43D25890">
        <w:tc>
          <w:tcPr>
            <w:tcW w:w="9360" w:type="dxa"/>
            <w:gridSpan w:val="5"/>
          </w:tcPr>
          <w:p w14:paraId="03674CF2" w14:textId="0E710E2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hydrophobic interactions with protein residues</w:t>
            </w:r>
          </w:p>
        </w:tc>
      </w:tr>
      <w:tr w:rsidR="43D25890" w14:paraId="6C1764B2" w14:textId="77777777" w:rsidTr="43D25890">
        <w:tc>
          <w:tcPr>
            <w:tcW w:w="1872" w:type="dxa"/>
          </w:tcPr>
          <w:p w14:paraId="5DC1AF3C" w14:textId="3EFB8DC6"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Atom Numbering</w:t>
            </w:r>
          </w:p>
        </w:tc>
        <w:tc>
          <w:tcPr>
            <w:tcW w:w="1872" w:type="dxa"/>
          </w:tcPr>
          <w:p w14:paraId="37EBF36C" w14:textId="2F0A1E3D"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Residue Atom Numbering</w:t>
            </w:r>
          </w:p>
        </w:tc>
        <w:tc>
          <w:tcPr>
            <w:tcW w:w="1872" w:type="dxa"/>
          </w:tcPr>
          <w:p w14:paraId="00D85FC1" w14:textId="6575142C" w:rsidR="43D25890" w:rsidRDefault="43D25890" w:rsidP="43D25890">
            <w:pPr>
              <w:rPr>
                <w:rFonts w:ascii="Times New Roman" w:eastAsia="Times New Roman" w:hAnsi="Times New Roman" w:cs="Times New Roman"/>
                <w:color w:val="000000" w:themeColor="text1"/>
                <w:sz w:val="24"/>
                <w:szCs w:val="24"/>
              </w:rPr>
            </w:pPr>
            <w:proofErr w:type="spellStart"/>
            <w:r w:rsidRPr="43D25890">
              <w:rPr>
                <w:rFonts w:ascii="Times New Roman" w:eastAsia="Times New Roman" w:hAnsi="Times New Roman" w:cs="Times New Roman"/>
                <w:color w:val="000000" w:themeColor="text1"/>
                <w:sz w:val="24"/>
                <w:szCs w:val="24"/>
              </w:rPr>
              <w:t>Resn</w:t>
            </w:r>
            <w:proofErr w:type="spellEnd"/>
          </w:p>
        </w:tc>
        <w:tc>
          <w:tcPr>
            <w:tcW w:w="1872" w:type="dxa"/>
          </w:tcPr>
          <w:p w14:paraId="28B2108C" w14:textId="441D9B6E"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w:t>
            </w:r>
            <w:proofErr w:type="spellStart"/>
            <w:r w:rsidRPr="43D25890">
              <w:rPr>
                <w:rFonts w:ascii="Times New Roman" w:eastAsia="Times New Roman" w:hAnsi="Times New Roman" w:cs="Times New Roman"/>
                <w:color w:val="000000" w:themeColor="text1"/>
                <w:sz w:val="24"/>
                <w:szCs w:val="24"/>
              </w:rPr>
              <w:t>Resi</w:t>
            </w:r>
            <w:proofErr w:type="spellEnd"/>
          </w:p>
        </w:tc>
        <w:tc>
          <w:tcPr>
            <w:tcW w:w="1872" w:type="dxa"/>
          </w:tcPr>
          <w:p w14:paraId="3ABC75EF" w14:textId="4DE7AD0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Ligand to Protein Distance (Angstrom)</w:t>
            </w:r>
          </w:p>
        </w:tc>
      </w:tr>
      <w:tr w:rsidR="43D25890" w14:paraId="6EB24B97" w14:textId="77777777" w:rsidTr="43D25890">
        <w:tc>
          <w:tcPr>
            <w:tcW w:w="1872" w:type="dxa"/>
          </w:tcPr>
          <w:p w14:paraId="51A0A0C4" w14:textId="6791C0A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17</w:t>
            </w:r>
          </w:p>
        </w:tc>
        <w:tc>
          <w:tcPr>
            <w:tcW w:w="1872" w:type="dxa"/>
          </w:tcPr>
          <w:p w14:paraId="157E0429" w14:textId="4C53F00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CB 1288</w:t>
            </w:r>
          </w:p>
        </w:tc>
        <w:tc>
          <w:tcPr>
            <w:tcW w:w="1872" w:type="dxa"/>
          </w:tcPr>
          <w:p w14:paraId="17D3E0EA" w14:textId="19698EC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PHE</w:t>
            </w:r>
          </w:p>
        </w:tc>
        <w:tc>
          <w:tcPr>
            <w:tcW w:w="1872" w:type="dxa"/>
          </w:tcPr>
          <w:p w14:paraId="78A627B2" w14:textId="2BC154C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152</w:t>
            </w:r>
          </w:p>
        </w:tc>
        <w:tc>
          <w:tcPr>
            <w:tcW w:w="1872" w:type="dxa"/>
          </w:tcPr>
          <w:p w14:paraId="150A9E43" w14:textId="27564988"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2.92</w:t>
            </w:r>
          </w:p>
        </w:tc>
      </w:tr>
      <w:tr w:rsidR="43D25890" w14:paraId="3033DB65" w14:textId="77777777" w:rsidTr="43D25890">
        <w:tc>
          <w:tcPr>
            <w:tcW w:w="1872" w:type="dxa"/>
          </w:tcPr>
          <w:p w14:paraId="206387F4" w14:textId="5D738A9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19</w:t>
            </w:r>
          </w:p>
        </w:tc>
        <w:tc>
          <w:tcPr>
            <w:tcW w:w="1872" w:type="dxa"/>
          </w:tcPr>
          <w:p w14:paraId="634A7DC7" w14:textId="712AFED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CD1 195</w:t>
            </w:r>
          </w:p>
        </w:tc>
        <w:tc>
          <w:tcPr>
            <w:tcW w:w="1872" w:type="dxa"/>
          </w:tcPr>
          <w:p w14:paraId="3344212B" w14:textId="285BBBB0"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ILE</w:t>
            </w:r>
          </w:p>
        </w:tc>
        <w:tc>
          <w:tcPr>
            <w:tcW w:w="1872" w:type="dxa"/>
          </w:tcPr>
          <w:p w14:paraId="62EC6F06" w14:textId="69C77ED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34</w:t>
            </w:r>
          </w:p>
        </w:tc>
        <w:tc>
          <w:tcPr>
            <w:tcW w:w="1872" w:type="dxa"/>
          </w:tcPr>
          <w:p w14:paraId="4823FF5E" w14:textId="5D90616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3.32</w:t>
            </w:r>
          </w:p>
        </w:tc>
      </w:tr>
      <w:tr w:rsidR="43D25890" w14:paraId="0417A3B6" w14:textId="77777777" w:rsidTr="43D25890">
        <w:tc>
          <w:tcPr>
            <w:tcW w:w="1872" w:type="dxa"/>
          </w:tcPr>
          <w:p w14:paraId="686C7F5A" w14:textId="1D5065E1"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5</w:t>
            </w:r>
          </w:p>
        </w:tc>
        <w:tc>
          <w:tcPr>
            <w:tcW w:w="1872" w:type="dxa"/>
          </w:tcPr>
          <w:p w14:paraId="1086BD86" w14:textId="45BCC8D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CG 1846</w:t>
            </w:r>
          </w:p>
        </w:tc>
        <w:tc>
          <w:tcPr>
            <w:tcW w:w="1872" w:type="dxa"/>
          </w:tcPr>
          <w:p w14:paraId="76361F9D" w14:textId="60FB1EF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PHE</w:t>
            </w:r>
          </w:p>
        </w:tc>
        <w:tc>
          <w:tcPr>
            <w:tcW w:w="1872" w:type="dxa"/>
          </w:tcPr>
          <w:p w14:paraId="057B103E" w14:textId="226CF17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208</w:t>
            </w:r>
          </w:p>
        </w:tc>
        <w:tc>
          <w:tcPr>
            <w:tcW w:w="1872" w:type="dxa"/>
          </w:tcPr>
          <w:p w14:paraId="127B6A5E" w14:textId="566B0630"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3.66</w:t>
            </w:r>
          </w:p>
        </w:tc>
      </w:tr>
      <w:tr w:rsidR="43D25890" w14:paraId="094D0F7B" w14:textId="77777777" w:rsidTr="43D25890">
        <w:tc>
          <w:tcPr>
            <w:tcW w:w="1872" w:type="dxa"/>
          </w:tcPr>
          <w:p w14:paraId="1C3D2252" w14:textId="38BF8CC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21</w:t>
            </w:r>
          </w:p>
        </w:tc>
        <w:tc>
          <w:tcPr>
            <w:tcW w:w="1872" w:type="dxa"/>
          </w:tcPr>
          <w:p w14:paraId="27ABF1DC" w14:textId="2C40D95B"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CE2 2743</w:t>
            </w:r>
          </w:p>
        </w:tc>
        <w:tc>
          <w:tcPr>
            <w:tcW w:w="1872" w:type="dxa"/>
          </w:tcPr>
          <w:p w14:paraId="58226F8F" w14:textId="052974D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TYR</w:t>
            </w:r>
          </w:p>
        </w:tc>
        <w:tc>
          <w:tcPr>
            <w:tcW w:w="1872" w:type="dxa"/>
          </w:tcPr>
          <w:p w14:paraId="4BAE8C01" w14:textId="2592754E"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306</w:t>
            </w:r>
          </w:p>
        </w:tc>
        <w:tc>
          <w:tcPr>
            <w:tcW w:w="1872" w:type="dxa"/>
          </w:tcPr>
          <w:p w14:paraId="09DAF3B6" w14:textId="7EF57C1B"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3.87</w:t>
            </w:r>
          </w:p>
        </w:tc>
      </w:tr>
      <w:tr w:rsidR="43D25890" w14:paraId="0CBCA204" w14:textId="77777777" w:rsidTr="43D25890">
        <w:tc>
          <w:tcPr>
            <w:tcW w:w="1872" w:type="dxa"/>
          </w:tcPr>
          <w:p w14:paraId="24F796DE" w14:textId="3B4D5AF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C 18</w:t>
            </w:r>
          </w:p>
        </w:tc>
        <w:tc>
          <w:tcPr>
            <w:tcW w:w="1872" w:type="dxa"/>
          </w:tcPr>
          <w:p w14:paraId="72B0D1B1" w14:textId="68E0769A"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CZ2 1183</w:t>
            </w:r>
          </w:p>
        </w:tc>
        <w:tc>
          <w:tcPr>
            <w:tcW w:w="1872" w:type="dxa"/>
          </w:tcPr>
          <w:p w14:paraId="246BB64B" w14:textId="4606DF5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TRP</w:t>
            </w:r>
          </w:p>
        </w:tc>
        <w:tc>
          <w:tcPr>
            <w:tcW w:w="1872" w:type="dxa"/>
          </w:tcPr>
          <w:p w14:paraId="4650D01F" w14:textId="2F0F0BF8"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141</w:t>
            </w:r>
          </w:p>
        </w:tc>
        <w:tc>
          <w:tcPr>
            <w:tcW w:w="1872" w:type="dxa"/>
          </w:tcPr>
          <w:p w14:paraId="2D75FB95" w14:textId="7CB0DB3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3.9</w:t>
            </w:r>
          </w:p>
        </w:tc>
      </w:tr>
      <w:tr w:rsidR="43D25890" w14:paraId="5513BEA2" w14:textId="77777777" w:rsidTr="43D25890">
        <w:tc>
          <w:tcPr>
            <w:tcW w:w="1872" w:type="dxa"/>
          </w:tcPr>
          <w:p w14:paraId="1C7CC0BB" w14:textId="281B2217" w:rsidR="43D25890" w:rsidRDefault="43D25890" w:rsidP="43D25890">
            <w:pPr>
              <w:rPr>
                <w:rFonts w:ascii="Times New Roman" w:eastAsia="Times New Roman" w:hAnsi="Times New Roman" w:cs="Times New Roman"/>
                <w:sz w:val="24"/>
                <w:szCs w:val="24"/>
              </w:rPr>
            </w:pPr>
          </w:p>
        </w:tc>
        <w:tc>
          <w:tcPr>
            <w:tcW w:w="1872" w:type="dxa"/>
          </w:tcPr>
          <w:p w14:paraId="6928AC8F" w14:textId="5B044C69" w:rsidR="43D25890" w:rsidRDefault="43D25890" w:rsidP="43D25890">
            <w:pPr>
              <w:rPr>
                <w:rFonts w:ascii="Times New Roman" w:eastAsia="Times New Roman" w:hAnsi="Times New Roman" w:cs="Times New Roman"/>
                <w:sz w:val="24"/>
                <w:szCs w:val="24"/>
              </w:rPr>
            </w:pPr>
          </w:p>
        </w:tc>
        <w:tc>
          <w:tcPr>
            <w:tcW w:w="1872" w:type="dxa"/>
          </w:tcPr>
          <w:p w14:paraId="4226C461" w14:textId="43291F51" w:rsidR="43D25890" w:rsidRDefault="43D25890" w:rsidP="43D25890">
            <w:pPr>
              <w:rPr>
                <w:rFonts w:ascii="Times New Roman" w:eastAsia="Times New Roman" w:hAnsi="Times New Roman" w:cs="Times New Roman"/>
                <w:sz w:val="24"/>
                <w:szCs w:val="24"/>
              </w:rPr>
            </w:pPr>
          </w:p>
        </w:tc>
        <w:tc>
          <w:tcPr>
            <w:tcW w:w="1872" w:type="dxa"/>
          </w:tcPr>
          <w:p w14:paraId="3CC287DC" w14:textId="126D7B7F" w:rsidR="43D25890" w:rsidRDefault="43D25890" w:rsidP="43D25890">
            <w:pPr>
              <w:rPr>
                <w:rFonts w:ascii="Times New Roman" w:eastAsia="Times New Roman" w:hAnsi="Times New Roman" w:cs="Times New Roman"/>
                <w:sz w:val="24"/>
                <w:szCs w:val="24"/>
              </w:rPr>
            </w:pPr>
          </w:p>
        </w:tc>
        <w:tc>
          <w:tcPr>
            <w:tcW w:w="1872" w:type="dxa"/>
          </w:tcPr>
          <w:p w14:paraId="073BFE41" w14:textId="6033D9A4" w:rsidR="43D25890" w:rsidRDefault="43D25890" w:rsidP="43D25890">
            <w:pPr>
              <w:rPr>
                <w:rFonts w:ascii="Times New Roman" w:eastAsia="Times New Roman" w:hAnsi="Times New Roman" w:cs="Times New Roman"/>
                <w:sz w:val="24"/>
                <w:szCs w:val="24"/>
              </w:rPr>
            </w:pPr>
          </w:p>
        </w:tc>
      </w:tr>
      <w:tr w:rsidR="43D25890" w14:paraId="394FE6C2" w14:textId="77777777" w:rsidTr="43D25890">
        <w:tc>
          <w:tcPr>
            <w:tcW w:w="9360" w:type="dxa"/>
            <w:gridSpan w:val="5"/>
          </w:tcPr>
          <w:p w14:paraId="1832C22F" w14:textId="4ECF07A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hydrogen bond interactions with protein residues</w:t>
            </w:r>
          </w:p>
        </w:tc>
      </w:tr>
      <w:tr w:rsidR="43D25890" w14:paraId="6D41A502" w14:textId="77777777" w:rsidTr="43D25890">
        <w:tc>
          <w:tcPr>
            <w:tcW w:w="1872" w:type="dxa"/>
          </w:tcPr>
          <w:p w14:paraId="05CC55FE" w14:textId="225CB658"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Ligand Atom Numbering</w:t>
            </w:r>
          </w:p>
        </w:tc>
        <w:tc>
          <w:tcPr>
            <w:tcW w:w="1872" w:type="dxa"/>
          </w:tcPr>
          <w:p w14:paraId="2DBFF938" w14:textId="3131B60D"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Residue Atom Numbering</w:t>
            </w:r>
          </w:p>
        </w:tc>
        <w:tc>
          <w:tcPr>
            <w:tcW w:w="1872" w:type="dxa"/>
          </w:tcPr>
          <w:p w14:paraId="4EDAD471" w14:textId="65070135" w:rsidR="43D25890" w:rsidRDefault="43D25890" w:rsidP="43D25890">
            <w:pPr>
              <w:rPr>
                <w:rFonts w:ascii="Times New Roman" w:eastAsia="Times New Roman" w:hAnsi="Times New Roman" w:cs="Times New Roman"/>
                <w:color w:val="000000" w:themeColor="text1"/>
                <w:sz w:val="24"/>
                <w:szCs w:val="24"/>
              </w:rPr>
            </w:pPr>
            <w:proofErr w:type="spellStart"/>
            <w:r w:rsidRPr="43D25890">
              <w:rPr>
                <w:rFonts w:ascii="Times New Roman" w:eastAsia="Times New Roman" w:hAnsi="Times New Roman" w:cs="Times New Roman"/>
                <w:color w:val="000000" w:themeColor="text1"/>
                <w:sz w:val="24"/>
                <w:szCs w:val="24"/>
              </w:rPr>
              <w:t>Resn</w:t>
            </w:r>
            <w:proofErr w:type="spellEnd"/>
          </w:p>
        </w:tc>
        <w:tc>
          <w:tcPr>
            <w:tcW w:w="1872" w:type="dxa"/>
          </w:tcPr>
          <w:p w14:paraId="0CD96416" w14:textId="48F43227"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w:t>
            </w:r>
            <w:proofErr w:type="spellStart"/>
            <w:r w:rsidRPr="43D25890">
              <w:rPr>
                <w:rFonts w:ascii="Times New Roman" w:eastAsia="Times New Roman" w:hAnsi="Times New Roman" w:cs="Times New Roman"/>
                <w:color w:val="000000" w:themeColor="text1"/>
                <w:sz w:val="24"/>
                <w:szCs w:val="24"/>
              </w:rPr>
              <w:t>Resi</w:t>
            </w:r>
            <w:proofErr w:type="spellEnd"/>
          </w:p>
        </w:tc>
        <w:tc>
          <w:tcPr>
            <w:tcW w:w="1872" w:type="dxa"/>
          </w:tcPr>
          <w:p w14:paraId="437ABF36" w14:textId="1843FEB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Ligand to Protein Distance (Angstrom)</w:t>
            </w:r>
          </w:p>
        </w:tc>
      </w:tr>
      <w:tr w:rsidR="43D25890" w14:paraId="6992F77B" w14:textId="77777777" w:rsidTr="43D25890">
        <w:tc>
          <w:tcPr>
            <w:tcW w:w="1872" w:type="dxa"/>
          </w:tcPr>
          <w:p w14:paraId="2E4FEC30" w14:textId="0CB0B72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N 14</w:t>
            </w:r>
          </w:p>
        </w:tc>
        <w:tc>
          <w:tcPr>
            <w:tcW w:w="1872" w:type="dxa"/>
          </w:tcPr>
          <w:p w14:paraId="6A1C43F8" w14:textId="60F521E2"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 1282</w:t>
            </w:r>
          </w:p>
        </w:tc>
        <w:tc>
          <w:tcPr>
            <w:tcW w:w="1872" w:type="dxa"/>
          </w:tcPr>
          <w:p w14:paraId="1C6047DF" w14:textId="478F813B"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GLY</w:t>
            </w:r>
          </w:p>
        </w:tc>
        <w:tc>
          <w:tcPr>
            <w:tcW w:w="1872" w:type="dxa"/>
          </w:tcPr>
          <w:p w14:paraId="30793820" w14:textId="03797FFC"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151</w:t>
            </w:r>
          </w:p>
        </w:tc>
        <w:tc>
          <w:tcPr>
            <w:tcW w:w="1872" w:type="dxa"/>
          </w:tcPr>
          <w:p w14:paraId="126ADE32" w14:textId="3A31E9B8"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2.99</w:t>
            </w:r>
          </w:p>
        </w:tc>
      </w:tr>
      <w:tr w:rsidR="43D25890" w14:paraId="5CBB19B1" w14:textId="77777777" w:rsidTr="43D25890">
        <w:tc>
          <w:tcPr>
            <w:tcW w:w="1872" w:type="dxa"/>
          </w:tcPr>
          <w:p w14:paraId="1F7C3CC2" w14:textId="0287AC4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N 9</w:t>
            </w:r>
          </w:p>
        </w:tc>
        <w:tc>
          <w:tcPr>
            <w:tcW w:w="1872" w:type="dxa"/>
          </w:tcPr>
          <w:p w14:paraId="4B42328E" w14:textId="3936780F"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OD1 848</w:t>
            </w:r>
          </w:p>
        </w:tc>
        <w:tc>
          <w:tcPr>
            <w:tcW w:w="1872" w:type="dxa"/>
          </w:tcPr>
          <w:p w14:paraId="6C2CA202" w14:textId="16ED31AD"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ASP</w:t>
            </w:r>
          </w:p>
        </w:tc>
        <w:tc>
          <w:tcPr>
            <w:tcW w:w="1872" w:type="dxa"/>
          </w:tcPr>
          <w:p w14:paraId="690F7CF6" w14:textId="7690E37E"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101</w:t>
            </w:r>
          </w:p>
        </w:tc>
        <w:tc>
          <w:tcPr>
            <w:tcW w:w="1872" w:type="dxa"/>
          </w:tcPr>
          <w:p w14:paraId="253D48D3" w14:textId="1179943D"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3.06</w:t>
            </w:r>
          </w:p>
        </w:tc>
      </w:tr>
      <w:tr w:rsidR="43D25890" w14:paraId="02CF5270" w14:textId="77777777" w:rsidTr="43D25890">
        <w:tc>
          <w:tcPr>
            <w:tcW w:w="1872" w:type="dxa"/>
          </w:tcPr>
          <w:p w14:paraId="2216EA5B" w14:textId="2CF03F16"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O 13</w:t>
            </w:r>
          </w:p>
        </w:tc>
        <w:tc>
          <w:tcPr>
            <w:tcW w:w="1872" w:type="dxa"/>
          </w:tcPr>
          <w:p w14:paraId="122EE562" w14:textId="56BF24AD"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N 2724</w:t>
            </w:r>
          </w:p>
        </w:tc>
        <w:tc>
          <w:tcPr>
            <w:tcW w:w="1872" w:type="dxa"/>
          </w:tcPr>
          <w:p w14:paraId="18CB0AC5" w14:textId="77B862EE"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GLY</w:t>
            </w:r>
          </w:p>
        </w:tc>
        <w:tc>
          <w:tcPr>
            <w:tcW w:w="1872" w:type="dxa"/>
          </w:tcPr>
          <w:p w14:paraId="2E8A3C1A" w14:textId="51D5CE7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304</w:t>
            </w:r>
          </w:p>
        </w:tc>
        <w:tc>
          <w:tcPr>
            <w:tcW w:w="1872" w:type="dxa"/>
          </w:tcPr>
          <w:p w14:paraId="7E164FF3" w14:textId="5F3FA1E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3.11</w:t>
            </w:r>
          </w:p>
        </w:tc>
      </w:tr>
      <w:tr w:rsidR="43D25890" w14:paraId="773EF852" w14:textId="77777777" w:rsidTr="43D25890">
        <w:tc>
          <w:tcPr>
            <w:tcW w:w="1872" w:type="dxa"/>
          </w:tcPr>
          <w:p w14:paraId="1E1F8C76" w14:textId="61CA98A4"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N 14</w:t>
            </w:r>
          </w:p>
        </w:tc>
        <w:tc>
          <w:tcPr>
            <w:tcW w:w="1872" w:type="dxa"/>
          </w:tcPr>
          <w:p w14:paraId="508040F1" w14:textId="0EF54B50"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OH 2745</w:t>
            </w:r>
          </w:p>
        </w:tc>
        <w:tc>
          <w:tcPr>
            <w:tcW w:w="1872" w:type="dxa"/>
          </w:tcPr>
          <w:p w14:paraId="681811E8" w14:textId="5C0E52E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TYR</w:t>
            </w:r>
          </w:p>
        </w:tc>
        <w:tc>
          <w:tcPr>
            <w:tcW w:w="1872" w:type="dxa"/>
          </w:tcPr>
          <w:p w14:paraId="2538F8E2" w14:textId="61CE29C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306</w:t>
            </w:r>
          </w:p>
        </w:tc>
        <w:tc>
          <w:tcPr>
            <w:tcW w:w="1872" w:type="dxa"/>
          </w:tcPr>
          <w:p w14:paraId="40C44EFB" w14:textId="7CF02B33"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3.37</w:t>
            </w:r>
          </w:p>
        </w:tc>
      </w:tr>
      <w:tr w:rsidR="43D25890" w14:paraId="5F7F4355" w14:textId="77777777" w:rsidTr="43D25890">
        <w:tc>
          <w:tcPr>
            <w:tcW w:w="1872" w:type="dxa"/>
          </w:tcPr>
          <w:p w14:paraId="5C6E66C3" w14:textId="2955BB89"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O 13</w:t>
            </w:r>
          </w:p>
        </w:tc>
        <w:tc>
          <w:tcPr>
            <w:tcW w:w="1872" w:type="dxa"/>
          </w:tcPr>
          <w:p w14:paraId="21280980" w14:textId="16291BFB"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OD1 1569</w:t>
            </w:r>
          </w:p>
        </w:tc>
        <w:tc>
          <w:tcPr>
            <w:tcW w:w="1872" w:type="dxa"/>
          </w:tcPr>
          <w:p w14:paraId="78A3A787" w14:textId="3EBE5D75"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 xml:space="preserve"> ASP</w:t>
            </w:r>
          </w:p>
        </w:tc>
        <w:tc>
          <w:tcPr>
            <w:tcW w:w="1872" w:type="dxa"/>
          </w:tcPr>
          <w:p w14:paraId="46F267D8" w14:textId="42B8CEA0"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178</w:t>
            </w:r>
          </w:p>
        </w:tc>
        <w:tc>
          <w:tcPr>
            <w:tcW w:w="1872" w:type="dxa"/>
          </w:tcPr>
          <w:p w14:paraId="4FF3766F" w14:textId="6B7566FE" w:rsidR="43D25890" w:rsidRDefault="43D25890" w:rsidP="43D25890">
            <w:pPr>
              <w:rPr>
                <w:rFonts w:ascii="Times New Roman" w:eastAsia="Times New Roman" w:hAnsi="Times New Roman" w:cs="Times New Roman"/>
                <w:color w:val="000000" w:themeColor="text1"/>
                <w:sz w:val="24"/>
                <w:szCs w:val="24"/>
              </w:rPr>
            </w:pPr>
            <w:r w:rsidRPr="43D25890">
              <w:rPr>
                <w:rFonts w:ascii="Times New Roman" w:eastAsia="Times New Roman" w:hAnsi="Times New Roman" w:cs="Times New Roman"/>
                <w:color w:val="000000" w:themeColor="text1"/>
                <w:sz w:val="24"/>
                <w:szCs w:val="24"/>
              </w:rPr>
              <w:t>3.46</w:t>
            </w:r>
          </w:p>
        </w:tc>
      </w:tr>
    </w:tbl>
    <w:p w14:paraId="66DA2564" w14:textId="48EC85BC" w:rsidR="003B22B9" w:rsidRPr="00A4719B" w:rsidRDefault="00D06BF1">
      <w:pPr>
        <w:rPr>
          <w:rFonts w:ascii="Times New Roman" w:eastAsia="Times New Roman" w:hAnsi="Times New Roman" w:cs="Times New Roman"/>
          <w:sz w:val="24"/>
          <w:szCs w:val="24"/>
        </w:rPr>
      </w:pPr>
      <w:r w:rsidRPr="43D25890">
        <w:rPr>
          <w:rFonts w:ascii="Times New Roman" w:eastAsia="Times New Roman" w:hAnsi="Times New Roman" w:cs="Times New Roman"/>
          <w:sz w:val="24"/>
          <w:szCs w:val="24"/>
        </w:rPr>
        <w:br w:type="page"/>
      </w:r>
    </w:p>
    <w:p w14:paraId="7C8B84CD" w14:textId="59183C33" w:rsidR="7002F7BA" w:rsidRDefault="665D3793" w:rsidP="4510F77F">
      <w:pPr>
        <w:rPr>
          <w:rFonts w:ascii="Times New Roman" w:eastAsia="Times New Roman" w:hAnsi="Times New Roman" w:cs="Times New Roman"/>
          <w:b/>
          <w:bCs/>
          <w:sz w:val="24"/>
          <w:szCs w:val="24"/>
        </w:rPr>
      </w:pPr>
      <w:r w:rsidRPr="6EA22A5A">
        <w:rPr>
          <w:rFonts w:ascii="Times New Roman" w:eastAsia="Times New Roman" w:hAnsi="Times New Roman" w:cs="Times New Roman"/>
          <w:b/>
          <w:bCs/>
          <w:sz w:val="24"/>
          <w:szCs w:val="24"/>
        </w:rPr>
        <w:lastRenderedPageBreak/>
        <w:t>Heteromer Example:</w:t>
      </w:r>
    </w:p>
    <w:p w14:paraId="1C152127" w14:textId="1DC24A63" w:rsidR="4510F77F" w:rsidRDefault="00211B39" w:rsidP="4510F77F">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41AC896A" wp14:editId="2078F332">
            <wp:extent cx="5943600" cy="403987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39870"/>
                    </a:xfrm>
                    <a:prstGeom prst="rect">
                      <a:avLst/>
                    </a:prstGeom>
                  </pic:spPr>
                </pic:pic>
              </a:graphicData>
            </a:graphic>
          </wp:inline>
        </w:drawing>
      </w:r>
    </w:p>
    <w:p w14:paraId="1AEC2147" w14:textId="330C6450" w:rsidR="7002F7BA" w:rsidRDefault="7002F7BA" w:rsidP="009905A7">
      <w:pPr>
        <w:jc w:val="both"/>
        <w:rPr>
          <w:rFonts w:ascii="Times New Roman" w:eastAsia="Times New Roman" w:hAnsi="Times New Roman" w:cs="Times New Roman"/>
          <w:i/>
          <w:iCs/>
          <w:sz w:val="24"/>
          <w:szCs w:val="24"/>
        </w:rPr>
      </w:pPr>
      <w:r w:rsidRPr="4510F77F">
        <w:rPr>
          <w:rFonts w:ascii="Times New Roman" w:eastAsia="Times New Roman" w:hAnsi="Times New Roman" w:cs="Times New Roman"/>
          <w:i/>
          <w:iCs/>
          <w:sz w:val="24"/>
          <w:szCs w:val="24"/>
        </w:rPr>
        <w:t xml:space="preserve">Figure S4: Snapshot of the results from </w:t>
      </w:r>
      <w:proofErr w:type="spellStart"/>
      <w:r w:rsidRPr="4510F77F">
        <w:rPr>
          <w:rFonts w:ascii="Times New Roman" w:eastAsia="Times New Roman" w:hAnsi="Times New Roman" w:cs="Times New Roman"/>
          <w:i/>
          <w:iCs/>
          <w:sz w:val="24"/>
          <w:szCs w:val="24"/>
        </w:rPr>
        <w:t>PoseFilter</w:t>
      </w:r>
      <w:proofErr w:type="spellEnd"/>
      <w:r w:rsidRPr="4510F77F">
        <w:rPr>
          <w:rFonts w:ascii="Times New Roman" w:eastAsia="Times New Roman" w:hAnsi="Times New Roman" w:cs="Times New Roman"/>
          <w:i/>
          <w:iCs/>
          <w:sz w:val="24"/>
          <w:szCs w:val="24"/>
        </w:rPr>
        <w:t xml:space="preserve"> using a heterodimer as an example. A: Cartoon representation of </w:t>
      </w:r>
      <w:r w:rsidR="066C6AAC" w:rsidRPr="4510F77F">
        <w:rPr>
          <w:rFonts w:ascii="Times New Roman" w:eastAsia="Times New Roman" w:hAnsi="Times New Roman" w:cs="Times New Roman"/>
          <w:i/>
          <w:iCs/>
          <w:sz w:val="24"/>
          <w:szCs w:val="24"/>
        </w:rPr>
        <w:t>a galactose specific lectin bound to methyl alpha-D-</w:t>
      </w:r>
      <w:proofErr w:type="spellStart"/>
      <w:r w:rsidR="066C6AAC" w:rsidRPr="4510F77F">
        <w:rPr>
          <w:rFonts w:ascii="Times New Roman" w:eastAsia="Times New Roman" w:hAnsi="Times New Roman" w:cs="Times New Roman"/>
          <w:i/>
          <w:iCs/>
          <w:sz w:val="24"/>
          <w:szCs w:val="24"/>
        </w:rPr>
        <w:t>galactopyranoside</w:t>
      </w:r>
      <w:proofErr w:type="spellEnd"/>
      <w:r w:rsidR="5591320A" w:rsidRPr="4510F77F">
        <w:rPr>
          <w:rFonts w:ascii="Times New Roman" w:eastAsia="Times New Roman" w:hAnsi="Times New Roman" w:cs="Times New Roman"/>
          <w:i/>
          <w:iCs/>
          <w:sz w:val="24"/>
          <w:szCs w:val="24"/>
        </w:rPr>
        <w:t xml:space="preserve"> (AMG) (PDB id: 1TOQ)</w:t>
      </w:r>
      <w:r w:rsidRPr="4510F77F">
        <w:rPr>
          <w:rFonts w:ascii="Times New Roman" w:eastAsia="Times New Roman" w:hAnsi="Times New Roman" w:cs="Times New Roman"/>
          <w:i/>
          <w:iCs/>
          <w:sz w:val="24"/>
          <w:szCs w:val="24"/>
        </w:rPr>
        <w:t xml:space="preserve">. B: 2D labelled structure of </w:t>
      </w:r>
      <w:r w:rsidR="74513C93" w:rsidRPr="4510F77F">
        <w:rPr>
          <w:rFonts w:ascii="Times New Roman" w:eastAsia="Times New Roman" w:hAnsi="Times New Roman" w:cs="Times New Roman"/>
          <w:i/>
          <w:iCs/>
          <w:sz w:val="24"/>
          <w:szCs w:val="24"/>
        </w:rPr>
        <w:t>AMG</w:t>
      </w:r>
      <w:r w:rsidRPr="4510F77F">
        <w:rPr>
          <w:rFonts w:ascii="Times New Roman" w:eastAsia="Times New Roman" w:hAnsi="Times New Roman" w:cs="Times New Roman"/>
          <w:i/>
          <w:iCs/>
          <w:sz w:val="24"/>
          <w:szCs w:val="24"/>
        </w:rPr>
        <w:t xml:space="preserve">, prepared using </w:t>
      </w:r>
      <w:proofErr w:type="spellStart"/>
      <w:r w:rsidRPr="4510F77F">
        <w:rPr>
          <w:rFonts w:ascii="Times New Roman" w:eastAsia="Times New Roman" w:hAnsi="Times New Roman" w:cs="Times New Roman"/>
          <w:i/>
          <w:iCs/>
          <w:sz w:val="24"/>
          <w:szCs w:val="24"/>
        </w:rPr>
        <w:t>rdkit</w:t>
      </w:r>
      <w:proofErr w:type="spellEnd"/>
      <w:r w:rsidRPr="4510F77F">
        <w:rPr>
          <w:rFonts w:ascii="Times New Roman" w:eastAsia="Times New Roman" w:hAnsi="Times New Roman" w:cs="Times New Roman"/>
          <w:i/>
          <w:iCs/>
          <w:sz w:val="24"/>
          <w:szCs w:val="24"/>
        </w:rPr>
        <w:t>. C: Heatmap showing the minimum RMSD of the poses among the different rotations (lower RMSD values indicate more similar poses).</w:t>
      </w:r>
      <w:r w:rsidRPr="4510F77F">
        <w:rPr>
          <w:rFonts w:ascii="Times New Roman" w:eastAsia="Times New Roman" w:hAnsi="Times New Roman" w:cs="Times New Roman"/>
          <w:sz w:val="24"/>
          <w:szCs w:val="24"/>
        </w:rPr>
        <w:t xml:space="preserve"> </w:t>
      </w:r>
      <w:r w:rsidRPr="4510F77F">
        <w:rPr>
          <w:rFonts w:ascii="Times New Roman" w:eastAsia="Times New Roman" w:hAnsi="Times New Roman" w:cs="Times New Roman"/>
          <w:i/>
          <w:iCs/>
          <w:sz w:val="24"/>
          <w:szCs w:val="24"/>
        </w:rPr>
        <w:t>D: Heatmap showing the similarity between the poses as assessed by SPLIF Fingerprint (1 represents identical pose and 0 represents no similarity).</w:t>
      </w:r>
    </w:p>
    <w:p w14:paraId="556BAF05" w14:textId="77777777" w:rsidR="007C363E" w:rsidRDefault="007C363E" w:rsidP="00D75FDF">
      <w:pPr>
        <w:rPr>
          <w:rFonts w:ascii="Times New Roman" w:eastAsia="Times New Roman" w:hAnsi="Times New Roman" w:cs="Times New Roman"/>
          <w:sz w:val="24"/>
          <w:szCs w:val="24"/>
        </w:rPr>
      </w:pPr>
    </w:p>
    <w:p w14:paraId="375B80A3" w14:textId="77777777" w:rsidR="003E0195" w:rsidRDefault="003E0195">
      <w:pPr>
        <w:rPr>
          <w:rFonts w:ascii="Times New Roman" w:eastAsia="Calibri" w:hAnsi="Times New Roman" w:cs="Times New Roman"/>
          <w:i/>
          <w:iCs/>
          <w:sz w:val="24"/>
          <w:szCs w:val="24"/>
        </w:rPr>
      </w:pPr>
      <w:r>
        <w:rPr>
          <w:rFonts w:ascii="Times New Roman" w:eastAsia="Calibri" w:hAnsi="Times New Roman" w:cs="Times New Roman"/>
          <w:i/>
          <w:iCs/>
          <w:sz w:val="24"/>
          <w:szCs w:val="24"/>
        </w:rPr>
        <w:br w:type="page"/>
      </w:r>
    </w:p>
    <w:p w14:paraId="7D4047EE" w14:textId="367EBE69" w:rsidR="00FF034B" w:rsidRPr="003B22B9" w:rsidRDefault="00FF034B" w:rsidP="00FF034B">
      <w:pPr>
        <w:jc w:val="both"/>
        <w:rPr>
          <w:rFonts w:ascii="Times New Roman" w:eastAsia="Calibri" w:hAnsi="Times New Roman" w:cs="Times New Roman"/>
          <w:i/>
          <w:iCs/>
          <w:sz w:val="24"/>
          <w:szCs w:val="24"/>
        </w:rPr>
      </w:pPr>
      <w:r w:rsidRPr="43D25890">
        <w:rPr>
          <w:rFonts w:ascii="Times New Roman" w:eastAsia="Calibri" w:hAnsi="Times New Roman" w:cs="Times New Roman"/>
          <w:i/>
          <w:iCs/>
          <w:sz w:val="24"/>
          <w:szCs w:val="24"/>
        </w:rPr>
        <w:lastRenderedPageBreak/>
        <w:t xml:space="preserve">Table S4: Residue interaction report generated from the protein-ligand interaction report checkbox for the first pose of </w:t>
      </w:r>
      <w:r>
        <w:rPr>
          <w:rFonts w:ascii="Times New Roman" w:eastAsia="Times New Roman" w:hAnsi="Times New Roman" w:cs="Times New Roman"/>
          <w:i/>
          <w:iCs/>
          <w:sz w:val="24"/>
          <w:szCs w:val="24"/>
        </w:rPr>
        <w:t>AMG</w:t>
      </w:r>
      <w:r w:rsidRPr="43D25890">
        <w:rPr>
          <w:rFonts w:ascii="Times New Roman" w:eastAsia="Calibri" w:hAnsi="Times New Roman" w:cs="Times New Roman"/>
          <w:i/>
          <w:iCs/>
          <w:sz w:val="24"/>
          <w:szCs w:val="24"/>
        </w:rPr>
        <w:t xml:space="preserve"> with protein </w:t>
      </w:r>
      <w:r>
        <w:rPr>
          <w:rFonts w:ascii="Times New Roman" w:eastAsia="Calibri" w:hAnsi="Times New Roman" w:cs="Times New Roman"/>
          <w:i/>
          <w:iCs/>
          <w:sz w:val="24"/>
          <w:szCs w:val="24"/>
        </w:rPr>
        <w:t>1TOQ</w:t>
      </w:r>
      <w:r w:rsidRPr="43D25890">
        <w:rPr>
          <w:rFonts w:ascii="Times New Roman" w:eastAsia="Calibri" w:hAnsi="Times New Roman" w:cs="Times New Roman"/>
          <w:i/>
          <w:iCs/>
          <w:sz w:val="24"/>
          <w:szCs w:val="24"/>
        </w:rPr>
        <w:t xml:space="preserve">. The </w:t>
      </w:r>
      <w:proofErr w:type="spellStart"/>
      <w:r w:rsidRPr="43D25890">
        <w:rPr>
          <w:rFonts w:ascii="Times New Roman" w:eastAsia="Calibri" w:hAnsi="Times New Roman" w:cs="Times New Roman"/>
          <w:i/>
          <w:iCs/>
          <w:sz w:val="24"/>
          <w:szCs w:val="24"/>
        </w:rPr>
        <w:t>oddt</w:t>
      </w:r>
      <w:proofErr w:type="spellEnd"/>
      <w:r w:rsidRPr="43D25890">
        <w:rPr>
          <w:rFonts w:ascii="Times New Roman" w:eastAsia="Calibri" w:hAnsi="Times New Roman" w:cs="Times New Roman"/>
          <w:i/>
          <w:iCs/>
          <w:sz w:val="24"/>
          <w:szCs w:val="24"/>
        </w:rPr>
        <w:t xml:space="preserve"> (Open Drug Discovery Toolkit) Python module’s functionality was used to prepare this data. Eight different interactions were checked. In this case only hydrogen bond interactions were determined. The distance was calculated by using the 3D coordinates of the protein and ligand atoms. </w:t>
      </w:r>
    </w:p>
    <w:tbl>
      <w:tblPr>
        <w:tblStyle w:val="TableGrid"/>
        <w:tblW w:w="9350" w:type="dxa"/>
        <w:tblLook w:val="04A0" w:firstRow="1" w:lastRow="0" w:firstColumn="1" w:lastColumn="0" w:noHBand="0" w:noVBand="1"/>
      </w:tblPr>
      <w:tblGrid>
        <w:gridCol w:w="2189"/>
        <w:gridCol w:w="2361"/>
        <w:gridCol w:w="795"/>
        <w:gridCol w:w="889"/>
        <w:gridCol w:w="3116"/>
      </w:tblGrid>
      <w:tr w:rsidR="003E0195" w:rsidRPr="003E0195" w14:paraId="463A9013" w14:textId="77777777" w:rsidTr="6EA22A5A">
        <w:trPr>
          <w:trHeight w:val="300"/>
        </w:trPr>
        <w:tc>
          <w:tcPr>
            <w:tcW w:w="9350" w:type="dxa"/>
            <w:gridSpan w:val="5"/>
            <w:noWrap/>
            <w:hideMark/>
          </w:tcPr>
          <w:p w14:paraId="25D06189"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Ligand interactions with protein residues</w:t>
            </w:r>
          </w:p>
        </w:tc>
      </w:tr>
      <w:tr w:rsidR="003E0195" w:rsidRPr="003E0195" w14:paraId="11FC0293" w14:textId="77777777" w:rsidTr="6EA22A5A">
        <w:trPr>
          <w:trHeight w:val="300"/>
        </w:trPr>
        <w:tc>
          <w:tcPr>
            <w:tcW w:w="9350" w:type="dxa"/>
            <w:gridSpan w:val="5"/>
            <w:noWrap/>
            <w:hideMark/>
          </w:tcPr>
          <w:p w14:paraId="4FB5F16F"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Ligand hydrogen bond interactions with protein residues</w:t>
            </w:r>
          </w:p>
        </w:tc>
      </w:tr>
      <w:tr w:rsidR="003E0195" w:rsidRPr="003E0195" w14:paraId="2094DFA1" w14:textId="77777777" w:rsidTr="6EA22A5A">
        <w:trPr>
          <w:trHeight w:val="300"/>
        </w:trPr>
        <w:tc>
          <w:tcPr>
            <w:tcW w:w="2189" w:type="dxa"/>
            <w:noWrap/>
            <w:hideMark/>
          </w:tcPr>
          <w:p w14:paraId="0BFB6D50"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Ligand Atom Numbering</w:t>
            </w:r>
          </w:p>
        </w:tc>
        <w:tc>
          <w:tcPr>
            <w:tcW w:w="2361" w:type="dxa"/>
            <w:noWrap/>
            <w:hideMark/>
          </w:tcPr>
          <w:p w14:paraId="479D5A79"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 xml:space="preserve"> Residue Atom Numbering</w:t>
            </w:r>
          </w:p>
        </w:tc>
        <w:tc>
          <w:tcPr>
            <w:tcW w:w="795" w:type="dxa"/>
            <w:noWrap/>
            <w:hideMark/>
          </w:tcPr>
          <w:p w14:paraId="7AA4A793" w14:textId="77777777" w:rsidR="003E0195" w:rsidRPr="003E0195" w:rsidRDefault="003E0195">
            <w:pPr>
              <w:rPr>
                <w:rFonts w:ascii="Times New Roman" w:eastAsia="Times New Roman" w:hAnsi="Times New Roman" w:cs="Times New Roman"/>
                <w:sz w:val="24"/>
                <w:szCs w:val="24"/>
              </w:rPr>
            </w:pPr>
            <w:proofErr w:type="spellStart"/>
            <w:r w:rsidRPr="003E0195">
              <w:rPr>
                <w:rFonts w:ascii="Times New Roman" w:eastAsia="Times New Roman" w:hAnsi="Times New Roman" w:cs="Times New Roman"/>
                <w:sz w:val="24"/>
                <w:szCs w:val="24"/>
              </w:rPr>
              <w:t>Resn</w:t>
            </w:r>
            <w:proofErr w:type="spellEnd"/>
          </w:p>
        </w:tc>
        <w:tc>
          <w:tcPr>
            <w:tcW w:w="889" w:type="dxa"/>
            <w:noWrap/>
            <w:hideMark/>
          </w:tcPr>
          <w:p w14:paraId="19BDA785"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 xml:space="preserve"> </w:t>
            </w:r>
            <w:proofErr w:type="spellStart"/>
            <w:r w:rsidRPr="003E0195">
              <w:rPr>
                <w:rFonts w:ascii="Times New Roman" w:eastAsia="Times New Roman" w:hAnsi="Times New Roman" w:cs="Times New Roman"/>
                <w:sz w:val="24"/>
                <w:szCs w:val="24"/>
              </w:rPr>
              <w:t>Resi</w:t>
            </w:r>
            <w:proofErr w:type="spellEnd"/>
          </w:p>
        </w:tc>
        <w:tc>
          <w:tcPr>
            <w:tcW w:w="3116" w:type="dxa"/>
            <w:noWrap/>
            <w:hideMark/>
          </w:tcPr>
          <w:p w14:paraId="1BD04933"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 xml:space="preserve"> Ligand to Protein Distance (Angstrom)</w:t>
            </w:r>
          </w:p>
        </w:tc>
      </w:tr>
      <w:tr w:rsidR="003E0195" w:rsidRPr="003E0195" w14:paraId="3F4E727E" w14:textId="77777777" w:rsidTr="6EA22A5A">
        <w:trPr>
          <w:trHeight w:val="300"/>
        </w:trPr>
        <w:tc>
          <w:tcPr>
            <w:tcW w:w="2189" w:type="dxa"/>
            <w:noWrap/>
            <w:hideMark/>
          </w:tcPr>
          <w:p w14:paraId="0A53DC83"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O 8</w:t>
            </w:r>
          </w:p>
        </w:tc>
        <w:tc>
          <w:tcPr>
            <w:tcW w:w="2361" w:type="dxa"/>
            <w:noWrap/>
            <w:hideMark/>
          </w:tcPr>
          <w:p w14:paraId="4E3F49D5"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 xml:space="preserve"> O 65</w:t>
            </w:r>
          </w:p>
        </w:tc>
        <w:tc>
          <w:tcPr>
            <w:tcW w:w="795" w:type="dxa"/>
            <w:noWrap/>
            <w:hideMark/>
          </w:tcPr>
          <w:p w14:paraId="6D004BB7" w14:textId="580DF9C0"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ALA</w:t>
            </w:r>
          </w:p>
        </w:tc>
        <w:tc>
          <w:tcPr>
            <w:tcW w:w="889" w:type="dxa"/>
            <w:noWrap/>
            <w:hideMark/>
          </w:tcPr>
          <w:p w14:paraId="3F65956E" w14:textId="77777777" w:rsidR="003E0195" w:rsidRPr="003E0195" w:rsidRDefault="003E0195" w:rsidP="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8</w:t>
            </w:r>
          </w:p>
        </w:tc>
        <w:tc>
          <w:tcPr>
            <w:tcW w:w="3116" w:type="dxa"/>
            <w:noWrap/>
            <w:hideMark/>
          </w:tcPr>
          <w:p w14:paraId="372270CE" w14:textId="77777777" w:rsidR="003E0195" w:rsidRPr="003E0195" w:rsidRDefault="003E0195" w:rsidP="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2.83</w:t>
            </w:r>
          </w:p>
        </w:tc>
      </w:tr>
      <w:tr w:rsidR="003E0195" w:rsidRPr="003E0195" w14:paraId="49072560" w14:textId="77777777" w:rsidTr="6EA22A5A">
        <w:trPr>
          <w:trHeight w:val="300"/>
        </w:trPr>
        <w:tc>
          <w:tcPr>
            <w:tcW w:w="2189" w:type="dxa"/>
            <w:noWrap/>
            <w:hideMark/>
          </w:tcPr>
          <w:p w14:paraId="3F8B1594"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O 12</w:t>
            </w:r>
          </w:p>
        </w:tc>
        <w:tc>
          <w:tcPr>
            <w:tcW w:w="2361" w:type="dxa"/>
            <w:noWrap/>
            <w:hideMark/>
          </w:tcPr>
          <w:p w14:paraId="55C7A562"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 xml:space="preserve"> OG1 1307</w:t>
            </w:r>
          </w:p>
        </w:tc>
        <w:tc>
          <w:tcPr>
            <w:tcW w:w="795" w:type="dxa"/>
            <w:noWrap/>
            <w:hideMark/>
          </w:tcPr>
          <w:p w14:paraId="6720798A" w14:textId="29B9CD84"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THR</w:t>
            </w:r>
          </w:p>
        </w:tc>
        <w:tc>
          <w:tcPr>
            <w:tcW w:w="889" w:type="dxa"/>
            <w:noWrap/>
            <w:hideMark/>
          </w:tcPr>
          <w:p w14:paraId="63E39446" w14:textId="77777777" w:rsidR="003E0195" w:rsidRPr="003E0195" w:rsidRDefault="003E0195" w:rsidP="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9</w:t>
            </w:r>
          </w:p>
        </w:tc>
        <w:tc>
          <w:tcPr>
            <w:tcW w:w="3116" w:type="dxa"/>
            <w:noWrap/>
            <w:hideMark/>
          </w:tcPr>
          <w:p w14:paraId="2CBC25E9" w14:textId="77777777" w:rsidR="003E0195" w:rsidRPr="003E0195" w:rsidRDefault="003E0195" w:rsidP="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2.96</w:t>
            </w:r>
          </w:p>
        </w:tc>
      </w:tr>
      <w:tr w:rsidR="003E0195" w:rsidRPr="003E0195" w14:paraId="63FAA025" w14:textId="77777777" w:rsidTr="6EA22A5A">
        <w:trPr>
          <w:trHeight w:val="300"/>
        </w:trPr>
        <w:tc>
          <w:tcPr>
            <w:tcW w:w="2189" w:type="dxa"/>
            <w:noWrap/>
            <w:hideMark/>
          </w:tcPr>
          <w:p w14:paraId="3231A386"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O 10</w:t>
            </w:r>
          </w:p>
        </w:tc>
        <w:tc>
          <w:tcPr>
            <w:tcW w:w="2361" w:type="dxa"/>
            <w:noWrap/>
            <w:hideMark/>
          </w:tcPr>
          <w:p w14:paraId="355B28BE"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 xml:space="preserve"> O 1285</w:t>
            </w:r>
          </w:p>
        </w:tc>
        <w:tc>
          <w:tcPr>
            <w:tcW w:w="795" w:type="dxa"/>
            <w:noWrap/>
            <w:hideMark/>
          </w:tcPr>
          <w:p w14:paraId="0536CB6E" w14:textId="3B76D8B8" w:rsidR="003E0195" w:rsidRPr="003E0195" w:rsidRDefault="483BA296">
            <w:pPr>
              <w:rPr>
                <w:rFonts w:ascii="Times New Roman" w:eastAsia="Times New Roman" w:hAnsi="Times New Roman" w:cs="Times New Roman"/>
                <w:sz w:val="24"/>
                <w:szCs w:val="24"/>
              </w:rPr>
            </w:pPr>
            <w:r w:rsidRPr="6EA22A5A">
              <w:rPr>
                <w:rFonts w:ascii="Times New Roman" w:eastAsia="Times New Roman" w:hAnsi="Times New Roman" w:cs="Times New Roman"/>
                <w:sz w:val="24"/>
                <w:szCs w:val="24"/>
              </w:rPr>
              <w:t>SE</w:t>
            </w:r>
            <w:r w:rsidR="72A8E5A0" w:rsidRPr="6EA22A5A">
              <w:rPr>
                <w:rFonts w:ascii="Times New Roman" w:eastAsia="Times New Roman" w:hAnsi="Times New Roman" w:cs="Times New Roman"/>
                <w:sz w:val="24"/>
                <w:szCs w:val="24"/>
              </w:rPr>
              <w:t>R</w:t>
            </w:r>
          </w:p>
        </w:tc>
        <w:tc>
          <w:tcPr>
            <w:tcW w:w="889" w:type="dxa"/>
            <w:noWrap/>
            <w:hideMark/>
          </w:tcPr>
          <w:p w14:paraId="2226FC9A" w14:textId="77777777" w:rsidR="003E0195" w:rsidRPr="003E0195" w:rsidRDefault="003E0195" w:rsidP="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7</w:t>
            </w:r>
          </w:p>
        </w:tc>
        <w:tc>
          <w:tcPr>
            <w:tcW w:w="3116" w:type="dxa"/>
            <w:noWrap/>
            <w:hideMark/>
          </w:tcPr>
          <w:p w14:paraId="4CB557EB" w14:textId="77777777" w:rsidR="003E0195" w:rsidRPr="003E0195" w:rsidRDefault="003E0195" w:rsidP="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3.02</w:t>
            </w:r>
          </w:p>
        </w:tc>
      </w:tr>
      <w:tr w:rsidR="003E0195" w:rsidRPr="003E0195" w14:paraId="333AE0A7" w14:textId="77777777" w:rsidTr="6EA22A5A">
        <w:trPr>
          <w:trHeight w:val="300"/>
        </w:trPr>
        <w:tc>
          <w:tcPr>
            <w:tcW w:w="2189" w:type="dxa"/>
            <w:noWrap/>
            <w:hideMark/>
          </w:tcPr>
          <w:p w14:paraId="20DE9A1D"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O 14</w:t>
            </w:r>
          </w:p>
        </w:tc>
        <w:tc>
          <w:tcPr>
            <w:tcW w:w="2361" w:type="dxa"/>
            <w:noWrap/>
            <w:hideMark/>
          </w:tcPr>
          <w:p w14:paraId="16CB08E1" w14:textId="77777777"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 xml:space="preserve"> OH 1224</w:t>
            </w:r>
          </w:p>
        </w:tc>
        <w:tc>
          <w:tcPr>
            <w:tcW w:w="795" w:type="dxa"/>
            <w:noWrap/>
            <w:hideMark/>
          </w:tcPr>
          <w:p w14:paraId="06205803" w14:textId="4C62B36C" w:rsidR="003E0195" w:rsidRPr="003E0195" w:rsidRDefault="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TYR</w:t>
            </w:r>
          </w:p>
        </w:tc>
        <w:tc>
          <w:tcPr>
            <w:tcW w:w="889" w:type="dxa"/>
            <w:noWrap/>
            <w:hideMark/>
          </w:tcPr>
          <w:p w14:paraId="21DD2E61" w14:textId="77777777" w:rsidR="003E0195" w:rsidRPr="003E0195" w:rsidRDefault="003E0195" w:rsidP="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130</w:t>
            </w:r>
          </w:p>
        </w:tc>
        <w:tc>
          <w:tcPr>
            <w:tcW w:w="3116" w:type="dxa"/>
            <w:noWrap/>
            <w:hideMark/>
          </w:tcPr>
          <w:p w14:paraId="3D48F70F" w14:textId="77777777" w:rsidR="003E0195" w:rsidRPr="003E0195" w:rsidRDefault="003E0195" w:rsidP="003E0195">
            <w:pPr>
              <w:rPr>
                <w:rFonts w:ascii="Times New Roman" w:eastAsia="Times New Roman" w:hAnsi="Times New Roman" w:cs="Times New Roman"/>
                <w:sz w:val="24"/>
                <w:szCs w:val="24"/>
              </w:rPr>
            </w:pPr>
            <w:r w:rsidRPr="003E0195">
              <w:rPr>
                <w:rFonts w:ascii="Times New Roman" w:eastAsia="Times New Roman" w:hAnsi="Times New Roman" w:cs="Times New Roman"/>
                <w:sz w:val="24"/>
                <w:szCs w:val="24"/>
              </w:rPr>
              <w:t>3.17</w:t>
            </w:r>
          </w:p>
        </w:tc>
      </w:tr>
    </w:tbl>
    <w:p w14:paraId="030CE5F3" w14:textId="40A3188F" w:rsidR="007C363E" w:rsidRDefault="007C363E" w:rsidP="00D75FDF">
      <w:pPr>
        <w:rPr>
          <w:rFonts w:ascii="Times New Roman" w:eastAsia="Times New Roman" w:hAnsi="Times New Roman" w:cs="Times New Roman"/>
          <w:sz w:val="24"/>
          <w:szCs w:val="24"/>
        </w:rPr>
      </w:pPr>
    </w:p>
    <w:sectPr w:rsidR="007C363E">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0835F" w14:textId="77777777" w:rsidR="00AA576D" w:rsidRDefault="00AA576D" w:rsidP="00573AB0">
      <w:pPr>
        <w:spacing w:after="0" w:line="240" w:lineRule="auto"/>
      </w:pPr>
      <w:r>
        <w:separator/>
      </w:r>
    </w:p>
  </w:endnote>
  <w:endnote w:type="continuationSeparator" w:id="0">
    <w:p w14:paraId="7288A0A4" w14:textId="77777777" w:rsidR="00AA576D" w:rsidRDefault="00AA576D" w:rsidP="00573AB0">
      <w:pPr>
        <w:spacing w:after="0" w:line="240" w:lineRule="auto"/>
      </w:pPr>
      <w:r>
        <w:continuationSeparator/>
      </w:r>
    </w:p>
  </w:endnote>
  <w:endnote w:type="continuationNotice" w:id="1">
    <w:p w14:paraId="339938FA" w14:textId="77777777" w:rsidR="00AA576D" w:rsidRDefault="00AA57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Light">
    <w:altName w:val="Helvetica"/>
    <w:charset w:val="00"/>
    <w:family w:val="swiss"/>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26048680"/>
      <w:docPartObj>
        <w:docPartGallery w:val="Page Numbers (Bottom of Page)"/>
        <w:docPartUnique/>
      </w:docPartObj>
    </w:sdtPr>
    <w:sdtEndPr>
      <w:rPr>
        <w:rStyle w:val="PageNumber"/>
      </w:rPr>
    </w:sdtEndPr>
    <w:sdtContent>
      <w:p w14:paraId="05C8662D" w14:textId="6BD69141" w:rsidR="00306B2F" w:rsidRDefault="00306B2F" w:rsidP="000817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86219" w14:textId="77777777" w:rsidR="00306B2F" w:rsidRDefault="00306B2F" w:rsidP="00306B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6418705"/>
      <w:docPartObj>
        <w:docPartGallery w:val="Page Numbers (Bottom of Page)"/>
        <w:docPartUnique/>
      </w:docPartObj>
    </w:sdtPr>
    <w:sdtEndPr>
      <w:rPr>
        <w:rStyle w:val="PageNumber"/>
      </w:rPr>
    </w:sdtEndPr>
    <w:sdtContent>
      <w:p w14:paraId="7697F543" w14:textId="36133A08" w:rsidR="00306B2F" w:rsidRDefault="00306B2F" w:rsidP="000817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127826" w14:textId="77777777" w:rsidR="00306B2F" w:rsidRDefault="00306B2F" w:rsidP="00306B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8DFCC" w14:textId="77777777" w:rsidR="00AA576D" w:rsidRDefault="00AA576D" w:rsidP="00573AB0">
      <w:pPr>
        <w:spacing w:after="0" w:line="240" w:lineRule="auto"/>
      </w:pPr>
      <w:r>
        <w:separator/>
      </w:r>
    </w:p>
  </w:footnote>
  <w:footnote w:type="continuationSeparator" w:id="0">
    <w:p w14:paraId="0D3C8A02" w14:textId="77777777" w:rsidR="00AA576D" w:rsidRDefault="00AA576D" w:rsidP="00573AB0">
      <w:pPr>
        <w:spacing w:after="0" w:line="240" w:lineRule="auto"/>
      </w:pPr>
      <w:r>
        <w:continuationSeparator/>
      </w:r>
    </w:p>
  </w:footnote>
  <w:footnote w:type="continuationNotice" w:id="1">
    <w:p w14:paraId="6909F8A1" w14:textId="77777777" w:rsidR="00AA576D" w:rsidRDefault="00AA57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A72CD" w14:textId="17112478" w:rsidR="00573AB0" w:rsidRPr="00573AB0" w:rsidRDefault="00573AB0">
    <w:pPr>
      <w:pStyle w:val="Header"/>
    </w:pPr>
    <w:r>
      <w:ptab w:relativeTo="margin" w:alignment="center" w:leader="none"/>
    </w:r>
    <w:r w:rsidRPr="00573AB0">
      <w:ptab w:relativeTo="margin" w:alignment="right" w:leader="none"/>
    </w:r>
    <w:r w:rsidRPr="00573AB0">
      <w:rPr>
        <w:rFonts w:ascii="Calibri" w:eastAsia="Calibri" w:hAnsi="Calibri" w:cs="Calibri"/>
      </w:rPr>
      <w:t xml:space="preserve">Supplementary Information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0C7B9F"/>
    <w:rsid w:val="00007E36"/>
    <w:rsid w:val="00024A87"/>
    <w:rsid w:val="000259E5"/>
    <w:rsid w:val="00050DD9"/>
    <w:rsid w:val="000761DB"/>
    <w:rsid w:val="0008170C"/>
    <w:rsid w:val="000A626E"/>
    <w:rsid w:val="000B126F"/>
    <w:rsid w:val="000B271B"/>
    <w:rsid w:val="000D08D5"/>
    <w:rsid w:val="000D6864"/>
    <w:rsid w:val="000E2B51"/>
    <w:rsid w:val="000E2F64"/>
    <w:rsid w:val="000E585A"/>
    <w:rsid w:val="000F0F20"/>
    <w:rsid w:val="000F243D"/>
    <w:rsid w:val="00110FB1"/>
    <w:rsid w:val="001124DE"/>
    <w:rsid w:val="00123CBC"/>
    <w:rsid w:val="00126E43"/>
    <w:rsid w:val="001544AD"/>
    <w:rsid w:val="00176ECD"/>
    <w:rsid w:val="001B651B"/>
    <w:rsid w:val="001E6110"/>
    <w:rsid w:val="00211B39"/>
    <w:rsid w:val="00212231"/>
    <w:rsid w:val="00233611"/>
    <w:rsid w:val="00244D35"/>
    <w:rsid w:val="00250203"/>
    <w:rsid w:val="002523C2"/>
    <w:rsid w:val="0026114F"/>
    <w:rsid w:val="00272485"/>
    <w:rsid w:val="002920F2"/>
    <w:rsid w:val="002A3796"/>
    <w:rsid w:val="002A3A1B"/>
    <w:rsid w:val="002D771C"/>
    <w:rsid w:val="002F4231"/>
    <w:rsid w:val="00306B2F"/>
    <w:rsid w:val="00317791"/>
    <w:rsid w:val="00327B31"/>
    <w:rsid w:val="00352289"/>
    <w:rsid w:val="00361BC0"/>
    <w:rsid w:val="00361BED"/>
    <w:rsid w:val="00370D44"/>
    <w:rsid w:val="00373946"/>
    <w:rsid w:val="0038027A"/>
    <w:rsid w:val="00392E50"/>
    <w:rsid w:val="00395BD8"/>
    <w:rsid w:val="00396978"/>
    <w:rsid w:val="003A221B"/>
    <w:rsid w:val="003B22B9"/>
    <w:rsid w:val="003C5627"/>
    <w:rsid w:val="003E0195"/>
    <w:rsid w:val="003E5C17"/>
    <w:rsid w:val="003F1B42"/>
    <w:rsid w:val="00407892"/>
    <w:rsid w:val="00431629"/>
    <w:rsid w:val="004410BB"/>
    <w:rsid w:val="0045261D"/>
    <w:rsid w:val="00462E77"/>
    <w:rsid w:val="00481040"/>
    <w:rsid w:val="004B0D9C"/>
    <w:rsid w:val="004B296C"/>
    <w:rsid w:val="004C5135"/>
    <w:rsid w:val="004D0E85"/>
    <w:rsid w:val="004D1376"/>
    <w:rsid w:val="004D7E0A"/>
    <w:rsid w:val="004E4B86"/>
    <w:rsid w:val="004F6965"/>
    <w:rsid w:val="00513C6A"/>
    <w:rsid w:val="00551A8A"/>
    <w:rsid w:val="00553596"/>
    <w:rsid w:val="005573B4"/>
    <w:rsid w:val="00573AB0"/>
    <w:rsid w:val="00592380"/>
    <w:rsid w:val="005C726D"/>
    <w:rsid w:val="005F3E76"/>
    <w:rsid w:val="006104B6"/>
    <w:rsid w:val="00621439"/>
    <w:rsid w:val="00631AD5"/>
    <w:rsid w:val="006375B2"/>
    <w:rsid w:val="006638E5"/>
    <w:rsid w:val="006818C0"/>
    <w:rsid w:val="00686B8F"/>
    <w:rsid w:val="006A528E"/>
    <w:rsid w:val="006B6CE2"/>
    <w:rsid w:val="007328CB"/>
    <w:rsid w:val="007379C8"/>
    <w:rsid w:val="007516E3"/>
    <w:rsid w:val="0075174D"/>
    <w:rsid w:val="007635FA"/>
    <w:rsid w:val="00781AE7"/>
    <w:rsid w:val="007837F7"/>
    <w:rsid w:val="00784D95"/>
    <w:rsid w:val="007853A0"/>
    <w:rsid w:val="0079309D"/>
    <w:rsid w:val="007C363E"/>
    <w:rsid w:val="007C4E55"/>
    <w:rsid w:val="00821EB5"/>
    <w:rsid w:val="0082209B"/>
    <w:rsid w:val="00825700"/>
    <w:rsid w:val="008B62C8"/>
    <w:rsid w:val="008F2EA4"/>
    <w:rsid w:val="00944440"/>
    <w:rsid w:val="00947092"/>
    <w:rsid w:val="009501D6"/>
    <w:rsid w:val="00956315"/>
    <w:rsid w:val="00963343"/>
    <w:rsid w:val="009905A7"/>
    <w:rsid w:val="009B0A58"/>
    <w:rsid w:val="009C638D"/>
    <w:rsid w:val="009E2528"/>
    <w:rsid w:val="009F48F6"/>
    <w:rsid w:val="00A0492E"/>
    <w:rsid w:val="00A4719B"/>
    <w:rsid w:val="00A60630"/>
    <w:rsid w:val="00A72143"/>
    <w:rsid w:val="00A728D3"/>
    <w:rsid w:val="00A83B4D"/>
    <w:rsid w:val="00A8578E"/>
    <w:rsid w:val="00AA0366"/>
    <w:rsid w:val="00AA576D"/>
    <w:rsid w:val="00AB7FA9"/>
    <w:rsid w:val="00AD4074"/>
    <w:rsid w:val="00AD6410"/>
    <w:rsid w:val="00AE0963"/>
    <w:rsid w:val="00AE3880"/>
    <w:rsid w:val="00B12A5D"/>
    <w:rsid w:val="00B1650C"/>
    <w:rsid w:val="00B703EE"/>
    <w:rsid w:val="00B730C6"/>
    <w:rsid w:val="00B733A6"/>
    <w:rsid w:val="00B80282"/>
    <w:rsid w:val="00B833CE"/>
    <w:rsid w:val="00BA0C8E"/>
    <w:rsid w:val="00BE5788"/>
    <w:rsid w:val="00BF048A"/>
    <w:rsid w:val="00C23D54"/>
    <w:rsid w:val="00C2754F"/>
    <w:rsid w:val="00C331A3"/>
    <w:rsid w:val="00C522FF"/>
    <w:rsid w:val="00C7666E"/>
    <w:rsid w:val="00C8313A"/>
    <w:rsid w:val="00CB1EB8"/>
    <w:rsid w:val="00CE2197"/>
    <w:rsid w:val="00CF077A"/>
    <w:rsid w:val="00CF16DB"/>
    <w:rsid w:val="00D06BF1"/>
    <w:rsid w:val="00D07BEC"/>
    <w:rsid w:val="00D135AD"/>
    <w:rsid w:val="00D175DE"/>
    <w:rsid w:val="00D217AE"/>
    <w:rsid w:val="00D2725A"/>
    <w:rsid w:val="00D44D0D"/>
    <w:rsid w:val="00D71B0B"/>
    <w:rsid w:val="00D75FDF"/>
    <w:rsid w:val="00D9756C"/>
    <w:rsid w:val="00DA0F3E"/>
    <w:rsid w:val="00DB3598"/>
    <w:rsid w:val="00DF32B8"/>
    <w:rsid w:val="00E22B3C"/>
    <w:rsid w:val="00E23F6B"/>
    <w:rsid w:val="00E25D3F"/>
    <w:rsid w:val="00E329B1"/>
    <w:rsid w:val="00E40D1F"/>
    <w:rsid w:val="00E5042C"/>
    <w:rsid w:val="00E648F3"/>
    <w:rsid w:val="00E82393"/>
    <w:rsid w:val="00E87409"/>
    <w:rsid w:val="00E90AEE"/>
    <w:rsid w:val="00EB3209"/>
    <w:rsid w:val="00EC4F2F"/>
    <w:rsid w:val="00EF7D91"/>
    <w:rsid w:val="00EF7E75"/>
    <w:rsid w:val="00F11B11"/>
    <w:rsid w:val="00F3020A"/>
    <w:rsid w:val="00F55198"/>
    <w:rsid w:val="00F876F0"/>
    <w:rsid w:val="00F9125B"/>
    <w:rsid w:val="00FB4419"/>
    <w:rsid w:val="00FD32E6"/>
    <w:rsid w:val="00FF034B"/>
    <w:rsid w:val="010B8522"/>
    <w:rsid w:val="0132ED9B"/>
    <w:rsid w:val="0247922C"/>
    <w:rsid w:val="02A6C75C"/>
    <w:rsid w:val="03D5A9D8"/>
    <w:rsid w:val="04C93740"/>
    <w:rsid w:val="051EF57B"/>
    <w:rsid w:val="05C2F95E"/>
    <w:rsid w:val="066C6AAC"/>
    <w:rsid w:val="0677E49E"/>
    <w:rsid w:val="069E8C7A"/>
    <w:rsid w:val="07305443"/>
    <w:rsid w:val="07682990"/>
    <w:rsid w:val="07C8E345"/>
    <w:rsid w:val="08D99273"/>
    <w:rsid w:val="0900BA22"/>
    <w:rsid w:val="095BF55A"/>
    <w:rsid w:val="0A195570"/>
    <w:rsid w:val="0A2AD9CE"/>
    <w:rsid w:val="0A3D824D"/>
    <w:rsid w:val="0A87396D"/>
    <w:rsid w:val="0B0A81C7"/>
    <w:rsid w:val="0B323563"/>
    <w:rsid w:val="0B5FA7BE"/>
    <w:rsid w:val="0BAF03E6"/>
    <w:rsid w:val="0C0E83DF"/>
    <w:rsid w:val="0C6307C6"/>
    <w:rsid w:val="0CA8E3BE"/>
    <w:rsid w:val="0D1FF742"/>
    <w:rsid w:val="0D4BBA1F"/>
    <w:rsid w:val="0E5FC16B"/>
    <w:rsid w:val="0F0B8C2D"/>
    <w:rsid w:val="0F33B342"/>
    <w:rsid w:val="116852FF"/>
    <w:rsid w:val="117967D4"/>
    <w:rsid w:val="1196E2C9"/>
    <w:rsid w:val="127226A2"/>
    <w:rsid w:val="139234E7"/>
    <w:rsid w:val="13EF9FB9"/>
    <w:rsid w:val="14D82DEC"/>
    <w:rsid w:val="154229CB"/>
    <w:rsid w:val="15FA28FA"/>
    <w:rsid w:val="16F282B8"/>
    <w:rsid w:val="16FFA7DF"/>
    <w:rsid w:val="170FB963"/>
    <w:rsid w:val="1774BF04"/>
    <w:rsid w:val="179D138A"/>
    <w:rsid w:val="17CBCCF2"/>
    <w:rsid w:val="186D0C8C"/>
    <w:rsid w:val="18A30634"/>
    <w:rsid w:val="18C0F91C"/>
    <w:rsid w:val="19DBF2C4"/>
    <w:rsid w:val="1A8C31B4"/>
    <w:rsid w:val="1B675B42"/>
    <w:rsid w:val="1C2906CF"/>
    <w:rsid w:val="1D4509C7"/>
    <w:rsid w:val="1D5666DB"/>
    <w:rsid w:val="1D8BE06C"/>
    <w:rsid w:val="1E102A07"/>
    <w:rsid w:val="1E22967F"/>
    <w:rsid w:val="1E67C92B"/>
    <w:rsid w:val="1E8E8E2E"/>
    <w:rsid w:val="1EB90AB1"/>
    <w:rsid w:val="1ECDA91E"/>
    <w:rsid w:val="1F5D182C"/>
    <w:rsid w:val="1FB049A8"/>
    <w:rsid w:val="205E4962"/>
    <w:rsid w:val="2082D080"/>
    <w:rsid w:val="20A9A985"/>
    <w:rsid w:val="2121E267"/>
    <w:rsid w:val="228D008E"/>
    <w:rsid w:val="22F45369"/>
    <w:rsid w:val="2331CAC7"/>
    <w:rsid w:val="2373A847"/>
    <w:rsid w:val="23D2975C"/>
    <w:rsid w:val="243123CC"/>
    <w:rsid w:val="2515E632"/>
    <w:rsid w:val="2633F24E"/>
    <w:rsid w:val="2691EF86"/>
    <w:rsid w:val="26C89FB8"/>
    <w:rsid w:val="27213BF1"/>
    <w:rsid w:val="27336D15"/>
    <w:rsid w:val="2784D2BB"/>
    <w:rsid w:val="279B6633"/>
    <w:rsid w:val="27EBF8A5"/>
    <w:rsid w:val="285EF9D3"/>
    <w:rsid w:val="28CA73C8"/>
    <w:rsid w:val="29CBF83A"/>
    <w:rsid w:val="2A023166"/>
    <w:rsid w:val="2B494AAD"/>
    <w:rsid w:val="2B58182D"/>
    <w:rsid w:val="2BE38A5D"/>
    <w:rsid w:val="2C4E2FDD"/>
    <w:rsid w:val="2C585962"/>
    <w:rsid w:val="2C75E89E"/>
    <w:rsid w:val="2E720468"/>
    <w:rsid w:val="2EB92F90"/>
    <w:rsid w:val="2EC788F9"/>
    <w:rsid w:val="30E1B75E"/>
    <w:rsid w:val="3267825B"/>
    <w:rsid w:val="3338CD29"/>
    <w:rsid w:val="335FCE93"/>
    <w:rsid w:val="33C4C08D"/>
    <w:rsid w:val="350C7B9F"/>
    <w:rsid w:val="356C8B00"/>
    <w:rsid w:val="35AE5AF0"/>
    <w:rsid w:val="35E1E21C"/>
    <w:rsid w:val="35E438F6"/>
    <w:rsid w:val="35EB869D"/>
    <w:rsid w:val="362F5ADD"/>
    <w:rsid w:val="37EBCA10"/>
    <w:rsid w:val="397AAE5B"/>
    <w:rsid w:val="3A0C6051"/>
    <w:rsid w:val="3AC34CDA"/>
    <w:rsid w:val="3B34E4A7"/>
    <w:rsid w:val="3B823B59"/>
    <w:rsid w:val="3B97A6F8"/>
    <w:rsid w:val="3C3966BA"/>
    <w:rsid w:val="3D574FBE"/>
    <w:rsid w:val="3E10827B"/>
    <w:rsid w:val="3E805F2C"/>
    <w:rsid w:val="4101A0C0"/>
    <w:rsid w:val="420D7C56"/>
    <w:rsid w:val="421857E7"/>
    <w:rsid w:val="424D5259"/>
    <w:rsid w:val="4283A46E"/>
    <w:rsid w:val="43D25890"/>
    <w:rsid w:val="44227B1D"/>
    <w:rsid w:val="446AADD5"/>
    <w:rsid w:val="4510F77F"/>
    <w:rsid w:val="453DD170"/>
    <w:rsid w:val="4557142E"/>
    <w:rsid w:val="45EAB7CF"/>
    <w:rsid w:val="46411492"/>
    <w:rsid w:val="46506249"/>
    <w:rsid w:val="46F238EB"/>
    <w:rsid w:val="483BA296"/>
    <w:rsid w:val="484DD376"/>
    <w:rsid w:val="492456BF"/>
    <w:rsid w:val="4972E69C"/>
    <w:rsid w:val="49DE4C64"/>
    <w:rsid w:val="49FCD963"/>
    <w:rsid w:val="4A14AD62"/>
    <w:rsid w:val="4A76453C"/>
    <w:rsid w:val="4AF4E2EE"/>
    <w:rsid w:val="4B54678D"/>
    <w:rsid w:val="4EB630BB"/>
    <w:rsid w:val="4FF1B7C1"/>
    <w:rsid w:val="506438A1"/>
    <w:rsid w:val="5069675B"/>
    <w:rsid w:val="5093E584"/>
    <w:rsid w:val="50E8A175"/>
    <w:rsid w:val="50E9AE20"/>
    <w:rsid w:val="51BF97C1"/>
    <w:rsid w:val="51CBF2A8"/>
    <w:rsid w:val="51D530CB"/>
    <w:rsid w:val="521DE91E"/>
    <w:rsid w:val="527B699A"/>
    <w:rsid w:val="536A0A8B"/>
    <w:rsid w:val="538BB686"/>
    <w:rsid w:val="53EB9B89"/>
    <w:rsid w:val="53F4D4D2"/>
    <w:rsid w:val="543DD34D"/>
    <w:rsid w:val="5475C0AA"/>
    <w:rsid w:val="547BCFA0"/>
    <w:rsid w:val="5555DF09"/>
    <w:rsid w:val="5574E706"/>
    <w:rsid w:val="557F3B32"/>
    <w:rsid w:val="5591320A"/>
    <w:rsid w:val="55EF99C5"/>
    <w:rsid w:val="56B02188"/>
    <w:rsid w:val="5774FA73"/>
    <w:rsid w:val="577A674F"/>
    <w:rsid w:val="57F5F5C2"/>
    <w:rsid w:val="593B91A3"/>
    <w:rsid w:val="5965C6B2"/>
    <w:rsid w:val="59D61455"/>
    <w:rsid w:val="59E63B0A"/>
    <w:rsid w:val="5AE76E60"/>
    <w:rsid w:val="5B3F451E"/>
    <w:rsid w:val="5B77F34B"/>
    <w:rsid w:val="5C6BBCA6"/>
    <w:rsid w:val="5C797937"/>
    <w:rsid w:val="5C878572"/>
    <w:rsid w:val="5CB54475"/>
    <w:rsid w:val="5CBE7C29"/>
    <w:rsid w:val="5D2C2240"/>
    <w:rsid w:val="5D6C830D"/>
    <w:rsid w:val="5D82C106"/>
    <w:rsid w:val="5E2FD20B"/>
    <w:rsid w:val="5E488F5A"/>
    <w:rsid w:val="5EBB86C1"/>
    <w:rsid w:val="5F175FB4"/>
    <w:rsid w:val="5F809D82"/>
    <w:rsid w:val="5FB337C7"/>
    <w:rsid w:val="6073E31F"/>
    <w:rsid w:val="608DDCBE"/>
    <w:rsid w:val="61A66B72"/>
    <w:rsid w:val="61FE13B8"/>
    <w:rsid w:val="62785144"/>
    <w:rsid w:val="62F4DF58"/>
    <w:rsid w:val="635AEAB4"/>
    <w:rsid w:val="639666FA"/>
    <w:rsid w:val="6538B2E9"/>
    <w:rsid w:val="665D3793"/>
    <w:rsid w:val="6772BA0A"/>
    <w:rsid w:val="6A3F10AF"/>
    <w:rsid w:val="6B652E12"/>
    <w:rsid w:val="6BEBB30F"/>
    <w:rsid w:val="6CC015B6"/>
    <w:rsid w:val="6CD1F4DC"/>
    <w:rsid w:val="6D2AF7BE"/>
    <w:rsid w:val="6D7D2105"/>
    <w:rsid w:val="6DEA233D"/>
    <w:rsid w:val="6E28B9C3"/>
    <w:rsid w:val="6E7BC858"/>
    <w:rsid w:val="6EA22A5A"/>
    <w:rsid w:val="6EC6DEC3"/>
    <w:rsid w:val="6F2BC25C"/>
    <w:rsid w:val="6F90F66E"/>
    <w:rsid w:val="7002F7BA"/>
    <w:rsid w:val="7046A1F8"/>
    <w:rsid w:val="709A0F03"/>
    <w:rsid w:val="70F0A301"/>
    <w:rsid w:val="7137F7AE"/>
    <w:rsid w:val="71794886"/>
    <w:rsid w:val="718B61FB"/>
    <w:rsid w:val="72723C16"/>
    <w:rsid w:val="72A8E5A0"/>
    <w:rsid w:val="73D7C0BD"/>
    <w:rsid w:val="74513C93"/>
    <w:rsid w:val="74A61A1C"/>
    <w:rsid w:val="75D8249C"/>
    <w:rsid w:val="7620E572"/>
    <w:rsid w:val="7641CCEB"/>
    <w:rsid w:val="764DA008"/>
    <w:rsid w:val="7802AB03"/>
    <w:rsid w:val="781C7157"/>
    <w:rsid w:val="78955506"/>
    <w:rsid w:val="792375A3"/>
    <w:rsid w:val="79CF2DB9"/>
    <w:rsid w:val="7A7FE643"/>
    <w:rsid w:val="7AA071B7"/>
    <w:rsid w:val="7AA573CA"/>
    <w:rsid w:val="7B1F7E7B"/>
    <w:rsid w:val="7B71C8C8"/>
    <w:rsid w:val="7BB30783"/>
    <w:rsid w:val="7BF26D16"/>
    <w:rsid w:val="7BF7A46C"/>
    <w:rsid w:val="7C9B9E83"/>
    <w:rsid w:val="7D2200B6"/>
    <w:rsid w:val="7DF4E80D"/>
    <w:rsid w:val="7F399B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9CE57"/>
  <w15:chartTrackingRefBased/>
  <w15:docId w15:val="{64DACBCE-6586-4F6A-BFFC-20660915A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31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C331A3"/>
    <w:pPr>
      <w:spacing w:line="240" w:lineRule="auto"/>
    </w:pPr>
    <w:rPr>
      <w:sz w:val="20"/>
      <w:szCs w:val="20"/>
    </w:rPr>
  </w:style>
  <w:style w:type="character" w:customStyle="1" w:styleId="CommentTextChar">
    <w:name w:val="Comment Text Char"/>
    <w:basedOn w:val="DefaultParagraphFont"/>
    <w:link w:val="CommentText"/>
    <w:uiPriority w:val="99"/>
    <w:semiHidden/>
    <w:rsid w:val="00C331A3"/>
    <w:rPr>
      <w:sz w:val="20"/>
      <w:szCs w:val="20"/>
    </w:rPr>
  </w:style>
  <w:style w:type="character" w:styleId="CommentReference">
    <w:name w:val="annotation reference"/>
    <w:basedOn w:val="DefaultParagraphFont"/>
    <w:uiPriority w:val="99"/>
    <w:semiHidden/>
    <w:unhideWhenUsed/>
    <w:rsid w:val="00C331A3"/>
    <w:rPr>
      <w:sz w:val="16"/>
      <w:szCs w:val="16"/>
    </w:rPr>
  </w:style>
  <w:style w:type="paragraph" w:styleId="BalloonText">
    <w:name w:val="Balloon Text"/>
    <w:basedOn w:val="Normal"/>
    <w:link w:val="BalloonTextChar"/>
    <w:uiPriority w:val="99"/>
    <w:semiHidden/>
    <w:unhideWhenUsed/>
    <w:rsid w:val="00EF7D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D9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31629"/>
    <w:rPr>
      <w:b/>
      <w:bCs/>
    </w:rPr>
  </w:style>
  <w:style w:type="character" w:customStyle="1" w:styleId="CommentSubjectChar">
    <w:name w:val="Comment Subject Char"/>
    <w:basedOn w:val="CommentTextChar"/>
    <w:link w:val="CommentSubject"/>
    <w:uiPriority w:val="99"/>
    <w:semiHidden/>
    <w:rsid w:val="00431629"/>
    <w:rPr>
      <w:b/>
      <w:bCs/>
      <w:sz w:val="20"/>
      <w:szCs w:val="20"/>
    </w:rPr>
  </w:style>
  <w:style w:type="paragraph" w:customStyle="1" w:styleId="Author-Group">
    <w:name w:val="Author-Group"/>
    <w:basedOn w:val="Normal"/>
    <w:link w:val="Author-GroupChar"/>
    <w:qFormat/>
    <w:rsid w:val="00781AE7"/>
    <w:pPr>
      <w:spacing w:before="100" w:after="0" w:line="300" w:lineRule="exact"/>
      <w:jc w:val="both"/>
    </w:pPr>
    <w:rPr>
      <w:rFonts w:ascii="Helvetica-Light" w:eastAsia="Times New Roman" w:hAnsi="Helvetica-Light" w:cs="Times New Roman"/>
      <w:iCs/>
      <w:sz w:val="24"/>
      <w:szCs w:val="24"/>
    </w:rPr>
  </w:style>
  <w:style w:type="character" w:customStyle="1" w:styleId="Author-GroupChar">
    <w:name w:val="Author-Group Char"/>
    <w:basedOn w:val="DefaultParagraphFont"/>
    <w:link w:val="Author-Group"/>
    <w:rsid w:val="00781AE7"/>
    <w:rPr>
      <w:rFonts w:ascii="Helvetica-Light" w:eastAsia="Times New Roman" w:hAnsi="Helvetica-Light" w:cs="Times New Roman"/>
      <w:iCs/>
      <w:sz w:val="24"/>
      <w:szCs w:val="24"/>
    </w:rPr>
  </w:style>
  <w:style w:type="paragraph" w:customStyle="1" w:styleId="corrs-au">
    <w:name w:val="corrs-au"/>
    <w:basedOn w:val="Normal"/>
    <w:link w:val="corrs-auChar"/>
    <w:qFormat/>
    <w:rsid w:val="00781AE7"/>
    <w:pPr>
      <w:spacing w:before="70" w:after="0" w:line="300" w:lineRule="exact"/>
      <w:jc w:val="both"/>
    </w:pPr>
    <w:rPr>
      <w:rFonts w:ascii="Helvetica-Light" w:eastAsia="Times New Roman" w:hAnsi="Helvetica-Light" w:cs="Times New Roman"/>
      <w:iCs/>
      <w:sz w:val="17"/>
      <w:szCs w:val="17"/>
    </w:rPr>
  </w:style>
  <w:style w:type="character" w:customStyle="1" w:styleId="corrs-auChar">
    <w:name w:val="corrs-au Char"/>
    <w:basedOn w:val="DefaultParagraphFont"/>
    <w:link w:val="corrs-au"/>
    <w:rsid w:val="00781AE7"/>
    <w:rPr>
      <w:rFonts w:ascii="Helvetica-Light" w:eastAsia="Times New Roman" w:hAnsi="Helvetica-Light" w:cs="Times New Roman"/>
      <w:iCs/>
      <w:sz w:val="17"/>
      <w:szCs w:val="17"/>
    </w:rPr>
  </w:style>
  <w:style w:type="paragraph" w:styleId="Header">
    <w:name w:val="header"/>
    <w:basedOn w:val="Normal"/>
    <w:link w:val="HeaderChar"/>
    <w:uiPriority w:val="99"/>
    <w:unhideWhenUsed/>
    <w:rsid w:val="00573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AB0"/>
  </w:style>
  <w:style w:type="paragraph" w:styleId="Footer">
    <w:name w:val="footer"/>
    <w:basedOn w:val="Normal"/>
    <w:link w:val="FooterChar"/>
    <w:uiPriority w:val="99"/>
    <w:unhideWhenUsed/>
    <w:rsid w:val="00573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AB0"/>
  </w:style>
  <w:style w:type="character" w:styleId="PageNumber">
    <w:name w:val="page number"/>
    <w:basedOn w:val="DefaultParagraphFont"/>
    <w:uiPriority w:val="99"/>
    <w:semiHidden/>
    <w:unhideWhenUsed/>
    <w:rsid w:val="00306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45566">
      <w:bodyDiv w:val="1"/>
      <w:marLeft w:val="0"/>
      <w:marRight w:val="0"/>
      <w:marTop w:val="0"/>
      <w:marBottom w:val="0"/>
      <w:divBdr>
        <w:top w:val="none" w:sz="0" w:space="0" w:color="auto"/>
        <w:left w:val="none" w:sz="0" w:space="0" w:color="auto"/>
        <w:bottom w:val="none" w:sz="0" w:space="0" w:color="auto"/>
        <w:right w:val="none" w:sz="0" w:space="0" w:color="auto"/>
      </w:divBdr>
    </w:div>
    <w:div w:id="406457621">
      <w:bodyDiv w:val="1"/>
      <w:marLeft w:val="0"/>
      <w:marRight w:val="0"/>
      <w:marTop w:val="0"/>
      <w:marBottom w:val="0"/>
      <w:divBdr>
        <w:top w:val="none" w:sz="0" w:space="0" w:color="auto"/>
        <w:left w:val="none" w:sz="0" w:space="0" w:color="auto"/>
        <w:bottom w:val="none" w:sz="0" w:space="0" w:color="auto"/>
        <w:right w:val="none" w:sz="0" w:space="0" w:color="auto"/>
      </w:divBdr>
    </w:div>
    <w:div w:id="415397545">
      <w:bodyDiv w:val="1"/>
      <w:marLeft w:val="0"/>
      <w:marRight w:val="0"/>
      <w:marTop w:val="0"/>
      <w:marBottom w:val="0"/>
      <w:divBdr>
        <w:top w:val="none" w:sz="0" w:space="0" w:color="auto"/>
        <w:left w:val="none" w:sz="0" w:space="0" w:color="auto"/>
        <w:bottom w:val="none" w:sz="0" w:space="0" w:color="auto"/>
        <w:right w:val="none" w:sz="0" w:space="0" w:color="auto"/>
      </w:divBdr>
    </w:div>
    <w:div w:id="628627364">
      <w:bodyDiv w:val="1"/>
      <w:marLeft w:val="0"/>
      <w:marRight w:val="0"/>
      <w:marTop w:val="0"/>
      <w:marBottom w:val="0"/>
      <w:divBdr>
        <w:top w:val="none" w:sz="0" w:space="0" w:color="auto"/>
        <w:left w:val="none" w:sz="0" w:space="0" w:color="auto"/>
        <w:bottom w:val="none" w:sz="0" w:space="0" w:color="auto"/>
        <w:right w:val="none" w:sz="0" w:space="0" w:color="auto"/>
      </w:divBdr>
    </w:div>
    <w:div w:id="645161308">
      <w:bodyDiv w:val="1"/>
      <w:marLeft w:val="0"/>
      <w:marRight w:val="0"/>
      <w:marTop w:val="0"/>
      <w:marBottom w:val="0"/>
      <w:divBdr>
        <w:top w:val="none" w:sz="0" w:space="0" w:color="auto"/>
        <w:left w:val="none" w:sz="0" w:space="0" w:color="auto"/>
        <w:bottom w:val="none" w:sz="0" w:space="0" w:color="auto"/>
        <w:right w:val="none" w:sz="0" w:space="0" w:color="auto"/>
      </w:divBdr>
    </w:div>
    <w:div w:id="1229422389">
      <w:bodyDiv w:val="1"/>
      <w:marLeft w:val="0"/>
      <w:marRight w:val="0"/>
      <w:marTop w:val="0"/>
      <w:marBottom w:val="0"/>
      <w:divBdr>
        <w:top w:val="none" w:sz="0" w:space="0" w:color="auto"/>
        <w:left w:val="none" w:sz="0" w:space="0" w:color="auto"/>
        <w:bottom w:val="none" w:sz="0" w:space="0" w:color="auto"/>
        <w:right w:val="none" w:sz="0" w:space="0" w:color="auto"/>
      </w:divBdr>
    </w:div>
    <w:div w:id="1261065202">
      <w:bodyDiv w:val="1"/>
      <w:marLeft w:val="0"/>
      <w:marRight w:val="0"/>
      <w:marTop w:val="0"/>
      <w:marBottom w:val="0"/>
      <w:divBdr>
        <w:top w:val="none" w:sz="0" w:space="0" w:color="auto"/>
        <w:left w:val="none" w:sz="0" w:space="0" w:color="auto"/>
        <w:bottom w:val="none" w:sz="0" w:space="0" w:color="auto"/>
        <w:right w:val="none" w:sz="0" w:space="0" w:color="auto"/>
      </w:divBdr>
    </w:div>
    <w:div w:id="1461419925">
      <w:bodyDiv w:val="1"/>
      <w:marLeft w:val="0"/>
      <w:marRight w:val="0"/>
      <w:marTop w:val="0"/>
      <w:marBottom w:val="0"/>
      <w:divBdr>
        <w:top w:val="none" w:sz="0" w:space="0" w:color="auto"/>
        <w:left w:val="none" w:sz="0" w:space="0" w:color="auto"/>
        <w:bottom w:val="none" w:sz="0" w:space="0" w:color="auto"/>
        <w:right w:val="none" w:sz="0" w:space="0" w:color="auto"/>
      </w:divBdr>
    </w:div>
    <w:div w:id="1687752801">
      <w:bodyDiv w:val="1"/>
      <w:marLeft w:val="0"/>
      <w:marRight w:val="0"/>
      <w:marTop w:val="0"/>
      <w:marBottom w:val="0"/>
      <w:divBdr>
        <w:top w:val="none" w:sz="0" w:space="0" w:color="auto"/>
        <w:left w:val="none" w:sz="0" w:space="0" w:color="auto"/>
        <w:bottom w:val="none" w:sz="0" w:space="0" w:color="auto"/>
        <w:right w:val="none" w:sz="0" w:space="0" w:color="auto"/>
      </w:divBdr>
    </w:div>
    <w:div w:id="1772165390">
      <w:bodyDiv w:val="1"/>
      <w:marLeft w:val="0"/>
      <w:marRight w:val="0"/>
      <w:marTop w:val="0"/>
      <w:marBottom w:val="0"/>
      <w:divBdr>
        <w:top w:val="none" w:sz="0" w:space="0" w:color="auto"/>
        <w:left w:val="none" w:sz="0" w:space="0" w:color="auto"/>
        <w:bottom w:val="none" w:sz="0" w:space="0" w:color="auto"/>
        <w:right w:val="none" w:sz="0" w:space="0" w:color="auto"/>
      </w:divBdr>
    </w:div>
    <w:div w:id="19398235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E8E1-E31F-814A-9B55-A437BCBCE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1113</Words>
  <Characters>6348</Characters>
  <Application>Microsoft Office Word</Application>
  <DocSecurity>0</DocSecurity>
  <Lines>52</Lines>
  <Paragraphs>14</Paragraphs>
  <ScaleCrop>false</ScaleCrop>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Camilla Williams</dc:creator>
  <cp:keywords/>
  <dc:description/>
  <cp:lastModifiedBy>Justine Williams</cp:lastModifiedBy>
  <cp:revision>8</cp:revision>
  <dcterms:created xsi:type="dcterms:W3CDTF">2021-02-01T15:14:00Z</dcterms:created>
  <dcterms:modified xsi:type="dcterms:W3CDTF">2021-02-01T15:34:00Z</dcterms:modified>
</cp:coreProperties>
</file>