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EE" w:rsidRDefault="00893BEE" w:rsidP="00893BEE">
      <w:pPr>
        <w:widowControl/>
        <w:shd w:val="clear" w:color="auto" w:fill="FFFFFF"/>
        <w:rPr>
          <w:rFonts w:ascii="Times New Roman" w:eastAsia="Microsoft YaHei UI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893BEE" w:rsidRDefault="00893BEE" w:rsidP="00893BEE">
      <w:pPr>
        <w:widowControl/>
        <w:shd w:val="clear" w:color="auto" w:fill="FFFFFF"/>
        <w:rPr>
          <w:rFonts w:ascii="Times New Roman" w:eastAsia="Microsoft YaHei UI" w:hAnsi="Times New Roman" w:cs="Times New Roman"/>
          <w:color w:val="000000"/>
          <w:kern w:val="0"/>
          <w:sz w:val="24"/>
          <w:szCs w:val="24"/>
        </w:rPr>
      </w:pPr>
      <w:r w:rsidRPr="00893BEE">
        <w:rPr>
          <w:rFonts w:ascii="Times New Roman" w:eastAsia="Microsoft YaHei UI" w:hAnsi="Times New Roman" w:cs="Times New Roman"/>
          <w:b/>
          <w:color w:val="000000"/>
          <w:kern w:val="0"/>
          <w:sz w:val="24"/>
          <w:szCs w:val="24"/>
        </w:rPr>
        <w:t>Table S1:</w:t>
      </w:r>
      <w:r>
        <w:rPr>
          <w:rFonts w:ascii="Times New Roman" w:eastAsia="Microsoft YaHei UI" w:hAnsi="Times New Roman" w:cs="Times New Roman"/>
          <w:color w:val="000000"/>
          <w:kern w:val="0"/>
          <w:sz w:val="24"/>
          <w:szCs w:val="24"/>
        </w:rPr>
        <w:t xml:space="preserve"> The </w:t>
      </w:r>
      <w:r w:rsidRPr="00A07F27">
        <w:rPr>
          <w:rFonts w:ascii="Times New Roman" w:eastAsia="Microsoft YaHei UI" w:hAnsi="Times New Roman" w:cs="Times New Roman"/>
          <w:color w:val="000000"/>
          <w:kern w:val="0"/>
          <w:sz w:val="24"/>
          <w:szCs w:val="24"/>
        </w:rPr>
        <w:t xml:space="preserve">maximum </w:t>
      </w:r>
      <w:r>
        <w:rPr>
          <w:rFonts w:ascii="Times New Roman" w:eastAsia="Microsoft YaHei UI" w:hAnsi="Times New Roman" w:cs="Times New Roman"/>
          <w:color w:val="000000"/>
          <w:kern w:val="0"/>
          <w:sz w:val="24"/>
          <w:szCs w:val="24"/>
        </w:rPr>
        <w:t>solvent accessible are</w:t>
      </w:r>
      <w:r>
        <w:rPr>
          <w:rFonts w:ascii="Times New Roman" w:eastAsia="Microsoft YaHei UI" w:hAnsi="Times New Roman" w:cs="Times New Roman" w:hint="eastAsia"/>
          <w:color w:val="000000"/>
          <w:kern w:val="0"/>
          <w:sz w:val="24"/>
          <w:szCs w:val="24"/>
        </w:rPr>
        <w:t>a</w:t>
      </w:r>
      <w:r>
        <w:rPr>
          <w:rFonts w:ascii="Times New Roman" w:eastAsia="Microsoft YaHei UI" w:hAnsi="Times New Roman" w:cs="Times New Roman"/>
          <w:color w:val="000000"/>
          <w:kern w:val="0"/>
          <w:sz w:val="24"/>
          <w:szCs w:val="24"/>
        </w:rPr>
        <w:t xml:space="preserve">(SA) </w:t>
      </w:r>
      <w:r w:rsidRPr="00A07F27">
        <w:rPr>
          <w:rFonts w:ascii="Times New Roman" w:eastAsia="Microsoft YaHei UI" w:hAnsi="Times New Roman" w:cs="Times New Roman"/>
          <w:color w:val="000000"/>
          <w:kern w:val="0"/>
          <w:sz w:val="24"/>
          <w:szCs w:val="24"/>
        </w:rPr>
        <w:t>of the residues</w:t>
      </w:r>
      <w:r>
        <w:rPr>
          <w:rFonts w:ascii="Times New Roman" w:eastAsia="Microsoft YaHei UI" w:hAnsi="Times New Roman" w:cs="Times New Roman"/>
          <w:color w:val="000000"/>
          <w:kern w:val="0"/>
          <w:sz w:val="24"/>
          <w:szCs w:val="24"/>
        </w:rPr>
        <w:t xml:space="preserve">. Residue relative solvent accessible area(RSA) value equals the residue SA are divided by the maximum SA </w:t>
      </w:r>
      <w:r>
        <w:rPr>
          <w:rFonts w:ascii="Times New Roman" w:eastAsia="Microsoft YaHei UI" w:hAnsi="Times New Roman" w:cs="Times New Roman" w:hint="eastAsia"/>
          <w:color w:val="000000"/>
          <w:kern w:val="0"/>
          <w:sz w:val="24"/>
          <w:szCs w:val="24"/>
        </w:rPr>
        <w:t>of</w:t>
      </w:r>
      <w:r>
        <w:rPr>
          <w:rFonts w:ascii="Times New Roman" w:eastAsia="Microsoft YaHei UI" w:hAnsi="Times New Roman" w:cs="Times New Roman"/>
          <w:color w:val="000000"/>
          <w:kern w:val="0"/>
          <w:sz w:val="24"/>
          <w:szCs w:val="24"/>
        </w:rPr>
        <w:t xml:space="preserve"> the residues</w:t>
      </w:r>
    </w:p>
    <w:p w:rsidR="00893BEE" w:rsidRDefault="00893BEE" w:rsidP="00893BEE">
      <w:pPr>
        <w:widowControl/>
        <w:shd w:val="clear" w:color="auto" w:fill="FFFFFF"/>
        <w:rPr>
          <w:rFonts w:ascii="Times New Roman" w:eastAsia="Microsoft YaHei UI" w:hAnsi="Times New Roman" w:cs="Times New Roman"/>
          <w:i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1930"/>
        <w:gridCol w:w="2103"/>
        <w:gridCol w:w="1930"/>
      </w:tblGrid>
      <w:tr w:rsidR="00893BEE" w:rsidTr="00893BEE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mino Acid Type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A value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mino Acid Type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A value</w:t>
            </w:r>
          </w:p>
        </w:tc>
      </w:tr>
      <w:tr w:rsidR="00893BEE" w:rsidTr="00893BEE">
        <w:tc>
          <w:tcPr>
            <w:tcW w:w="2074" w:type="dxa"/>
            <w:tcBorders>
              <w:top w:val="single" w:sz="4" w:space="0" w:color="auto"/>
            </w:tcBorders>
          </w:tcPr>
          <w:p w:rsidR="00893BEE" w:rsidRDefault="00AE6AF1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Alanine(Ala,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Methionine(</w:t>
            </w:r>
            <w:proofErr w:type="spellStart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Met,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893BEE" w:rsidTr="00893BEE">
        <w:tc>
          <w:tcPr>
            <w:tcW w:w="2074" w:type="dxa"/>
          </w:tcPr>
          <w:p w:rsidR="00893BEE" w:rsidRDefault="00AE6AF1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Cysteine(</w:t>
            </w:r>
            <w:proofErr w:type="spellStart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Cys</w:t>
            </w:r>
            <w:proofErr w:type="spellEnd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,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Asparagine(</w:t>
            </w:r>
            <w:proofErr w:type="spellStart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Asn,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93BEE" w:rsidTr="00893BEE"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Aspartic(Asp,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Proline(Pro,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93BEE" w:rsidTr="00893BEE"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Glutamic(Glu,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Glutamine(</w:t>
            </w:r>
            <w:proofErr w:type="spellStart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Gln</w:t>
            </w:r>
            <w:proofErr w:type="spellEnd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893BEE" w:rsidTr="00893BEE"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Phenylalanine(</w:t>
            </w:r>
            <w:proofErr w:type="spellStart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Phe,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893BEE" w:rsidRDefault="00AE6AF1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Arginine</w:t>
            </w:r>
            <w:r w:rsidR="003650EC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="003650EC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Arg</w:t>
            </w:r>
            <w:proofErr w:type="spellEnd"/>
            <w:r w:rsidR="003650EC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R</w:t>
            </w:r>
            <w:r w:rsidR="003650EC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893BEE" w:rsidTr="00893BEE"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Glycine(</w:t>
            </w:r>
            <w:proofErr w:type="spellStart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Gly</w:t>
            </w:r>
            <w:proofErr w:type="spellEnd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,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Serine(Ser,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893BEE" w:rsidTr="00893BEE"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Histidine(His,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Threonine(</w:t>
            </w:r>
            <w:proofErr w:type="spellStart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Thr</w:t>
            </w:r>
            <w:proofErr w:type="spellEnd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93BEE" w:rsidTr="00893BEE"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Isoleucine(Ile,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Valine(Val,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93BEE" w:rsidTr="00893BEE"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Lysine(Lys,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K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2074" w:type="dxa"/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Tryptophan(</w:t>
            </w:r>
            <w:proofErr w:type="spellStart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Trp,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93BEE" w:rsidTr="00893BEE">
        <w:tc>
          <w:tcPr>
            <w:tcW w:w="2074" w:type="dxa"/>
            <w:tcBorders>
              <w:bottom w:val="single" w:sz="4" w:space="0" w:color="auto"/>
            </w:tcBorders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Leucine(Leu,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93BEE" w:rsidRDefault="003650EC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Tyrosine(Tyr,</w:t>
            </w:r>
            <w:r w:rsidR="00344C3F"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893BEE"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Y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93BEE" w:rsidRDefault="00893BEE" w:rsidP="00893BEE">
            <w:pPr>
              <w:widowControl/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Microsoft YaHei UI" w:hAnsi="Times New Roman" w:cs="Times New Roman"/>
                <w:i/>
                <w:color w:val="000000"/>
                <w:kern w:val="0"/>
                <w:sz w:val="24"/>
                <w:szCs w:val="24"/>
              </w:rPr>
              <w:t>30</w:t>
            </w:r>
          </w:p>
        </w:tc>
      </w:tr>
    </w:tbl>
    <w:p w:rsidR="00893BEE" w:rsidRPr="00893BEE" w:rsidRDefault="00893BEE" w:rsidP="00893BEE">
      <w:pPr>
        <w:widowControl/>
        <w:shd w:val="clear" w:color="auto" w:fill="FFFFFF"/>
        <w:rPr>
          <w:rFonts w:ascii="Times New Roman" w:eastAsia="Microsoft YaHei UI" w:hAnsi="Times New Roman" w:cs="Times New Roman"/>
          <w:i/>
          <w:color w:val="000000"/>
          <w:kern w:val="0"/>
          <w:sz w:val="24"/>
          <w:szCs w:val="24"/>
        </w:rPr>
      </w:pPr>
    </w:p>
    <w:p w:rsidR="00C369CA" w:rsidRPr="00893BEE" w:rsidRDefault="005A0617"/>
    <w:sectPr w:rsidR="00C369CA" w:rsidRPr="00893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3MDM2MjEyNDY1NbFQ0lEKTi0uzszPAykwqgUAxR/3zywAAAA="/>
  </w:docVars>
  <w:rsids>
    <w:rsidRoot w:val="00893BEE"/>
    <w:rsid w:val="000A29F9"/>
    <w:rsid w:val="00240168"/>
    <w:rsid w:val="00273FD2"/>
    <w:rsid w:val="00344C3F"/>
    <w:rsid w:val="003650EC"/>
    <w:rsid w:val="00446E19"/>
    <w:rsid w:val="004700F0"/>
    <w:rsid w:val="00506C93"/>
    <w:rsid w:val="005A0617"/>
    <w:rsid w:val="006D0703"/>
    <w:rsid w:val="00893BEE"/>
    <w:rsid w:val="00AE6AF1"/>
    <w:rsid w:val="00E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6F119-43A8-470E-884D-BCD35D7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liff">
    <w:name w:val="Cliff"/>
    <w:basedOn w:val="a1"/>
    <w:uiPriority w:val="99"/>
    <w:rsid w:val="00240168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  <w:tblStylePr w:type="lastRow">
      <w:pPr>
        <w:jc w:val="both"/>
      </w:pPr>
      <w:tblPr/>
      <w:tcPr>
        <w:tcBorders>
          <w:bottom w:val="single" w:sz="4" w:space="0" w:color="auto"/>
        </w:tcBorders>
      </w:tcPr>
    </w:tblStylePr>
  </w:style>
  <w:style w:type="table" w:customStyle="1" w:styleId="cliff0">
    <w:name w:val="cliff"/>
    <w:basedOn w:val="a1"/>
    <w:uiPriority w:val="99"/>
    <w:rsid w:val="00506C93"/>
    <w:rPr>
      <w:rFonts w:ascii="微软雅黑" w:eastAsia="微软雅黑" w:hAnsi="微软雅黑" w:cs="微软雅黑"/>
      <w:kern w:val="0"/>
      <w:sz w:val="22"/>
      <w:szCs w:val="20"/>
    </w:rPr>
    <w:tblPr>
      <w:tblBorders>
        <w:top w:val="single" w:sz="4" w:space="0" w:color="auto"/>
        <w:bottom w:val="single" w:sz="4" w:space="0" w:color="auto"/>
      </w:tblBorders>
    </w:tblPr>
  </w:style>
  <w:style w:type="table" w:styleId="a3">
    <w:name w:val="Table Grid"/>
    <w:basedOn w:val="a1"/>
    <w:uiPriority w:val="39"/>
    <w:rsid w:val="0089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龚雪竹</dc:creator>
  <cp:keywords/>
  <dc:description/>
  <cp:lastModifiedBy>龚雪竹</cp:lastModifiedBy>
  <cp:revision>5</cp:revision>
  <dcterms:created xsi:type="dcterms:W3CDTF">2021-06-21T21:36:00Z</dcterms:created>
  <dcterms:modified xsi:type="dcterms:W3CDTF">2021-06-28T13:39:00Z</dcterms:modified>
</cp:coreProperties>
</file>