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660A" w14:textId="004F4470" w:rsidR="00246232" w:rsidRPr="0074665F" w:rsidRDefault="00246232" w:rsidP="00502ED1">
      <w:pPr>
        <w:pStyle w:val="Heading1"/>
        <w:spacing w:line="360" w:lineRule="auto"/>
        <w:rPr>
          <w:color w:val="000000" w:themeColor="text1"/>
        </w:rPr>
      </w:pPr>
      <w:r w:rsidRPr="0074665F">
        <w:rPr>
          <w:color w:val="000000" w:themeColor="text1"/>
        </w:rPr>
        <w:t>Appendix 1</w:t>
      </w:r>
      <w:r w:rsidR="00F57480" w:rsidRPr="0074665F">
        <w:rPr>
          <w:color w:val="000000" w:themeColor="text1"/>
        </w:rPr>
        <w:t xml:space="preserve"> </w:t>
      </w:r>
    </w:p>
    <w:p w14:paraId="7E7E0DEA" w14:textId="77777777" w:rsidR="00FF06BE" w:rsidRPr="00F172FD" w:rsidRDefault="00FF06BE" w:rsidP="00FF06BE">
      <w:pPr>
        <w:spacing w:line="360" w:lineRule="auto"/>
        <w:rPr>
          <w:rFonts w:cs="Times New Roman"/>
          <w:b/>
          <w:bCs/>
        </w:rPr>
      </w:pPr>
      <w:r w:rsidRPr="00F172FD">
        <w:rPr>
          <w:rFonts w:cs="Times New Roman"/>
          <w:b/>
          <w:bCs/>
        </w:rPr>
        <w:t xml:space="preserve">Appendix </w:t>
      </w:r>
      <w:r>
        <w:rPr>
          <w:rFonts w:cs="Times New Roman"/>
          <w:b/>
          <w:bCs/>
        </w:rPr>
        <w:t>1</w:t>
      </w:r>
      <w:r w:rsidRPr="00F172FD">
        <w:rPr>
          <w:rFonts w:cs="Times New Roman"/>
          <w:b/>
          <w:bCs/>
        </w:rPr>
        <w:t>.  Attendees of the First International Pre-Symptomatic ALS Workshop</w:t>
      </w:r>
    </w:p>
    <w:p w14:paraId="44E8C078" w14:textId="77777777" w:rsidR="00FF06BE" w:rsidRPr="00F172FD" w:rsidRDefault="00FF06BE" w:rsidP="00FF06BE">
      <w:pPr>
        <w:spacing w:line="360" w:lineRule="auto"/>
        <w:rPr>
          <w:rFonts w:cs="Times New Roman"/>
        </w:rPr>
      </w:pPr>
      <w:r w:rsidRPr="00F172FD">
        <w:rPr>
          <w:rFonts w:cs="Times New Roman"/>
        </w:rPr>
        <w:t>The First International Pre-Symptomatic ALS Workshop (January 27, 2020, in Miami, FL) brought together specialists in the field of neurodegenerative disorders, along with discovery scientists, statisticians, genetic counselor, legal researcher, and representatives from industry, the ALS Association, the Association for FTD and the National Institutes of Health. The goals of the Workshop were to learn from the experience of those studying the pre-symptomatic phases of other neurodegenerative diseases and to: (1) define the minimal assessments needed to declare an ALS gene mutation carrier as pre-symptomatic; (2) reach consensus on a conceptual framework for describing and understanding pre-symptomatic ALS; (3) develop operational criteria for both motor and cognitive/behavioral phenoconversion; and (4) review the landscape of pre-symptomatic ALS biomarkers to identify leading candidates. Attendees included:</w:t>
      </w:r>
    </w:p>
    <w:p w14:paraId="302C9C2D" w14:textId="77777777" w:rsidR="00FF06BE" w:rsidRPr="00F172FD" w:rsidRDefault="00FF06BE" w:rsidP="00FF06BE">
      <w:pPr>
        <w:spacing w:line="360" w:lineRule="auto"/>
        <w:rPr>
          <w:rFonts w:cs="Times New Roman"/>
        </w:rPr>
      </w:pPr>
    </w:p>
    <w:p w14:paraId="3A70495B" w14:textId="77777777" w:rsidR="00FF06BE" w:rsidRPr="00F172FD" w:rsidRDefault="00FF06BE" w:rsidP="00FF06BE">
      <w:pPr>
        <w:tabs>
          <w:tab w:val="left" w:pos="2520"/>
        </w:tabs>
        <w:spacing w:line="360" w:lineRule="auto"/>
        <w:rPr>
          <w:rFonts w:cs="Times New Roman"/>
        </w:rPr>
      </w:pPr>
      <w:r w:rsidRPr="00F172FD">
        <w:rPr>
          <w:rFonts w:cs="Times New Roman"/>
        </w:rPr>
        <w:t>Ammar Al-Chalabi</w:t>
      </w:r>
      <w:r w:rsidRPr="00F172FD">
        <w:rPr>
          <w:rFonts w:cs="Times New Roman"/>
        </w:rPr>
        <w:tab/>
        <w:t>(</w:t>
      </w:r>
      <w:r w:rsidRPr="00F172FD">
        <w:rPr>
          <w:rFonts w:cs="Times New Roman"/>
          <w:color w:val="000000" w:themeColor="text1"/>
          <w:shd w:val="clear" w:color="auto" w:fill="FFFFFF"/>
        </w:rPr>
        <w:t>King's College London, UK)</w:t>
      </w:r>
    </w:p>
    <w:p w14:paraId="00BB0E31" w14:textId="77777777" w:rsidR="00FF06BE" w:rsidRPr="00F172FD" w:rsidRDefault="00FF06BE" w:rsidP="00FF06BE">
      <w:pPr>
        <w:tabs>
          <w:tab w:val="left" w:pos="2520"/>
        </w:tabs>
        <w:spacing w:line="360" w:lineRule="auto"/>
        <w:rPr>
          <w:rFonts w:cs="Times New Roman"/>
        </w:rPr>
      </w:pPr>
      <w:r w:rsidRPr="00F172FD">
        <w:rPr>
          <w:rFonts w:cs="Times New Roman"/>
        </w:rPr>
        <w:t>Peter M Andersen</w:t>
      </w:r>
      <w:r w:rsidRPr="00F172FD">
        <w:rPr>
          <w:rFonts w:cs="Times New Roman"/>
          <w:color w:val="000000" w:themeColor="text1"/>
          <w:shd w:val="clear" w:color="auto" w:fill="FFFFFF"/>
        </w:rPr>
        <w:tab/>
        <w:t>(</w:t>
      </w:r>
      <w:proofErr w:type="spellStart"/>
      <w:r w:rsidRPr="00F172FD">
        <w:rPr>
          <w:rFonts w:cs="Times New Roman"/>
          <w:color w:val="000000" w:themeColor="text1"/>
          <w:shd w:val="clear" w:color="auto" w:fill="FFFFFF"/>
        </w:rPr>
        <w:t>Umeå</w:t>
      </w:r>
      <w:proofErr w:type="spellEnd"/>
      <w:r w:rsidRPr="00F172FD">
        <w:rPr>
          <w:rFonts w:cs="Times New Roman"/>
          <w:color w:val="000000" w:themeColor="text1"/>
          <w:shd w:val="clear" w:color="auto" w:fill="FFFFFF"/>
        </w:rPr>
        <w:t xml:space="preserve"> University, Sweden)</w:t>
      </w:r>
    </w:p>
    <w:p w14:paraId="231C1105" w14:textId="77777777" w:rsidR="00FF06BE" w:rsidRPr="00F172FD" w:rsidRDefault="00FF06BE" w:rsidP="00FF06BE">
      <w:pPr>
        <w:tabs>
          <w:tab w:val="left" w:pos="2520"/>
        </w:tabs>
        <w:spacing w:line="360" w:lineRule="auto"/>
        <w:rPr>
          <w:rFonts w:cs="Times New Roman"/>
        </w:rPr>
      </w:pPr>
      <w:proofErr w:type="spellStart"/>
      <w:r w:rsidRPr="00F172FD">
        <w:rPr>
          <w:rFonts w:cs="Times New Roman"/>
        </w:rPr>
        <w:t>Jalayne</w:t>
      </w:r>
      <w:proofErr w:type="spellEnd"/>
      <w:r w:rsidRPr="00F172FD">
        <w:rPr>
          <w:rFonts w:cs="Times New Roman"/>
        </w:rPr>
        <w:t xml:space="preserve"> Arias</w:t>
      </w:r>
      <w:r w:rsidRPr="00F172FD">
        <w:rPr>
          <w:rFonts w:cs="Times New Roman"/>
        </w:rPr>
        <w:tab/>
        <w:t>(</w:t>
      </w:r>
      <w:r w:rsidRPr="00F172FD">
        <w:rPr>
          <w:rFonts w:cs="Times New Roman"/>
          <w:color w:val="000000" w:themeColor="text1"/>
        </w:rPr>
        <w:t>University of California San Francisco, USA)</w:t>
      </w:r>
    </w:p>
    <w:p w14:paraId="06C5AE89" w14:textId="77777777" w:rsidR="00FF06BE" w:rsidRPr="00F172FD" w:rsidRDefault="00FF06BE" w:rsidP="00FF06BE">
      <w:pPr>
        <w:tabs>
          <w:tab w:val="left" w:pos="2520"/>
        </w:tabs>
        <w:spacing w:line="360" w:lineRule="auto"/>
        <w:rPr>
          <w:rFonts w:cs="Times New Roman"/>
        </w:rPr>
      </w:pPr>
      <w:r w:rsidRPr="00F172FD">
        <w:rPr>
          <w:rFonts w:cs="Times New Roman"/>
        </w:rPr>
        <w:t>Michael Benatar</w:t>
      </w:r>
      <w:r w:rsidRPr="00F172FD">
        <w:rPr>
          <w:rFonts w:cs="Times New Roman"/>
        </w:rPr>
        <w:tab/>
        <w:t>(University of Miami, USA)</w:t>
      </w:r>
    </w:p>
    <w:p w14:paraId="68C561D8" w14:textId="77777777" w:rsidR="00FF06BE" w:rsidRPr="00F172FD" w:rsidRDefault="00FF06BE" w:rsidP="00FF06BE">
      <w:pPr>
        <w:tabs>
          <w:tab w:val="left" w:pos="2520"/>
        </w:tabs>
        <w:spacing w:line="360" w:lineRule="auto"/>
        <w:rPr>
          <w:rFonts w:cs="Times New Roman"/>
        </w:rPr>
      </w:pPr>
      <w:r w:rsidRPr="00F172FD">
        <w:rPr>
          <w:rFonts w:cs="Times New Roman"/>
        </w:rPr>
        <w:t xml:space="preserve">Bradley </w:t>
      </w:r>
      <w:proofErr w:type="spellStart"/>
      <w:r w:rsidRPr="00F172FD">
        <w:rPr>
          <w:rFonts w:cs="Times New Roman"/>
        </w:rPr>
        <w:t>Boeve</w:t>
      </w:r>
      <w:proofErr w:type="spellEnd"/>
      <w:r w:rsidRPr="00F172FD">
        <w:rPr>
          <w:rFonts w:cs="Times New Roman"/>
        </w:rPr>
        <w:tab/>
        <w:t>(Mayo Clinic, USA)</w:t>
      </w:r>
    </w:p>
    <w:p w14:paraId="77479A22" w14:textId="77777777" w:rsidR="00FF06BE" w:rsidRPr="00F172FD" w:rsidRDefault="00FF06BE" w:rsidP="00FF06BE">
      <w:pPr>
        <w:tabs>
          <w:tab w:val="left" w:pos="2520"/>
        </w:tabs>
        <w:spacing w:line="360" w:lineRule="auto"/>
        <w:rPr>
          <w:rFonts w:cs="Times New Roman"/>
        </w:rPr>
      </w:pPr>
      <w:r w:rsidRPr="00F172FD">
        <w:rPr>
          <w:rFonts w:cs="Times New Roman"/>
        </w:rPr>
        <w:t xml:space="preserve">Stephanie </w:t>
      </w:r>
      <w:proofErr w:type="spellStart"/>
      <w:r w:rsidRPr="00F172FD">
        <w:rPr>
          <w:rFonts w:cs="Times New Roman"/>
        </w:rPr>
        <w:t>Cosentino</w:t>
      </w:r>
      <w:proofErr w:type="spellEnd"/>
      <w:r w:rsidRPr="00F172FD">
        <w:rPr>
          <w:rFonts w:cs="Times New Roman"/>
        </w:rPr>
        <w:tab/>
        <w:t>(Columbia university, USA)</w:t>
      </w:r>
    </w:p>
    <w:p w14:paraId="10F0F9D9" w14:textId="77777777" w:rsidR="00FF06BE" w:rsidRPr="00F172FD" w:rsidRDefault="00FF06BE" w:rsidP="00FF06BE">
      <w:pPr>
        <w:tabs>
          <w:tab w:val="left" w:pos="2520"/>
        </w:tabs>
        <w:spacing w:line="360" w:lineRule="auto"/>
        <w:rPr>
          <w:rFonts w:cs="Times New Roman"/>
        </w:rPr>
      </w:pPr>
      <w:r w:rsidRPr="00F172FD">
        <w:rPr>
          <w:rFonts w:cs="Times New Roman"/>
        </w:rPr>
        <w:t>Kuldip Dave</w:t>
      </w:r>
      <w:r w:rsidRPr="00F172FD">
        <w:rPr>
          <w:rFonts w:cs="Times New Roman"/>
        </w:rPr>
        <w:tab/>
        <w:t>(The ALS Association)</w:t>
      </w:r>
    </w:p>
    <w:p w14:paraId="07ADB81A" w14:textId="60A66DF9" w:rsidR="00FF06BE" w:rsidRPr="00F172FD" w:rsidRDefault="00FF06BE" w:rsidP="00FF06BE">
      <w:pPr>
        <w:tabs>
          <w:tab w:val="left" w:pos="2520"/>
        </w:tabs>
        <w:spacing w:line="360" w:lineRule="auto"/>
        <w:rPr>
          <w:rFonts w:cs="Times New Roman"/>
        </w:rPr>
      </w:pPr>
      <w:r w:rsidRPr="00F172FD">
        <w:rPr>
          <w:rFonts w:cs="Times New Roman"/>
        </w:rPr>
        <w:t>Toby Ferguson</w:t>
      </w:r>
      <w:r w:rsidRPr="00F172FD">
        <w:rPr>
          <w:rFonts w:cs="Times New Roman"/>
        </w:rPr>
        <w:tab/>
        <w:t>(Biogen)</w:t>
      </w:r>
    </w:p>
    <w:p w14:paraId="2E7C6EC0" w14:textId="77777777" w:rsidR="00FF06BE" w:rsidRPr="00F172FD" w:rsidRDefault="00FF06BE" w:rsidP="00FF06BE">
      <w:pPr>
        <w:tabs>
          <w:tab w:val="left" w:pos="2520"/>
        </w:tabs>
        <w:spacing w:line="360" w:lineRule="auto"/>
        <w:rPr>
          <w:rFonts w:cs="Times New Roman"/>
        </w:rPr>
      </w:pPr>
      <w:r w:rsidRPr="00F172FD">
        <w:rPr>
          <w:rFonts w:cs="Times New Roman"/>
        </w:rPr>
        <w:t xml:space="preserve">Mary-Kay </w:t>
      </w:r>
      <w:proofErr w:type="spellStart"/>
      <w:r w:rsidRPr="00F172FD">
        <w:rPr>
          <w:rFonts w:cs="Times New Roman"/>
        </w:rPr>
        <w:t>Floeter</w:t>
      </w:r>
      <w:proofErr w:type="spellEnd"/>
      <w:r w:rsidRPr="00F172FD">
        <w:rPr>
          <w:rFonts w:cs="Times New Roman"/>
        </w:rPr>
        <w:tab/>
        <w:t>(National Institute of Health, USA)</w:t>
      </w:r>
    </w:p>
    <w:p w14:paraId="76B18327" w14:textId="77777777" w:rsidR="00FF06BE" w:rsidRPr="00F172FD" w:rsidRDefault="00FF06BE" w:rsidP="00FF06BE">
      <w:pPr>
        <w:tabs>
          <w:tab w:val="left" w:pos="2520"/>
        </w:tabs>
        <w:spacing w:line="360" w:lineRule="auto"/>
        <w:rPr>
          <w:rFonts w:cs="Times New Roman"/>
        </w:rPr>
      </w:pPr>
      <w:r w:rsidRPr="00F172FD">
        <w:rPr>
          <w:rFonts w:cs="Times New Roman"/>
        </w:rPr>
        <w:t xml:space="preserve">Jonathan </w:t>
      </w:r>
      <w:bookmarkStart w:id="0" w:name="_Hlk70055682"/>
      <w:r w:rsidRPr="00F172FD">
        <w:rPr>
          <w:rFonts w:cs="Times New Roman"/>
        </w:rPr>
        <w:t>Rohrer</w:t>
      </w:r>
      <w:bookmarkEnd w:id="0"/>
      <w:r w:rsidRPr="00F172FD">
        <w:rPr>
          <w:rFonts w:cs="Times New Roman"/>
        </w:rPr>
        <w:tab/>
        <w:t>(University College London, UK)</w:t>
      </w:r>
    </w:p>
    <w:p w14:paraId="13017358" w14:textId="01F101AB" w:rsidR="00FF06BE" w:rsidRPr="00F172FD" w:rsidRDefault="00FF06BE" w:rsidP="00FF06BE">
      <w:pPr>
        <w:tabs>
          <w:tab w:val="left" w:pos="2520"/>
        </w:tabs>
        <w:spacing w:line="360" w:lineRule="auto"/>
        <w:rPr>
          <w:rFonts w:cs="Times New Roman"/>
        </w:rPr>
      </w:pPr>
      <w:r w:rsidRPr="00F172FD">
        <w:rPr>
          <w:rFonts w:cs="Times New Roman"/>
        </w:rPr>
        <w:t xml:space="preserve">Stephanie </w:t>
      </w:r>
      <w:proofErr w:type="spellStart"/>
      <w:r w:rsidRPr="00F172FD">
        <w:rPr>
          <w:rFonts w:cs="Times New Roman"/>
        </w:rPr>
        <w:t>Fradette</w:t>
      </w:r>
      <w:proofErr w:type="spellEnd"/>
      <w:r w:rsidRPr="00F172FD">
        <w:rPr>
          <w:rFonts w:cs="Times New Roman"/>
        </w:rPr>
        <w:tab/>
        <w:t>(Biogen)</w:t>
      </w:r>
    </w:p>
    <w:p w14:paraId="39B2BA54" w14:textId="77777777" w:rsidR="00FF06BE" w:rsidRPr="00F172FD" w:rsidRDefault="00FF06BE" w:rsidP="00FF06BE">
      <w:pPr>
        <w:tabs>
          <w:tab w:val="left" w:pos="2520"/>
        </w:tabs>
        <w:spacing w:line="360" w:lineRule="auto"/>
        <w:rPr>
          <w:rFonts w:cs="Times New Roman"/>
        </w:rPr>
      </w:pPr>
      <w:r w:rsidRPr="00F172FD">
        <w:rPr>
          <w:rFonts w:cs="Times New Roman"/>
        </w:rPr>
        <w:t>Tania Gendron</w:t>
      </w:r>
      <w:r w:rsidRPr="00F172FD">
        <w:rPr>
          <w:rFonts w:cs="Times New Roman"/>
        </w:rPr>
        <w:tab/>
        <w:t>(Mayo Clinic Jacksonville, USA)</w:t>
      </w:r>
    </w:p>
    <w:p w14:paraId="18A30DAC" w14:textId="77777777" w:rsidR="00FF06BE" w:rsidRPr="00F172FD" w:rsidRDefault="00FF06BE" w:rsidP="00FF06BE">
      <w:pPr>
        <w:tabs>
          <w:tab w:val="left" w:pos="2520"/>
        </w:tabs>
        <w:spacing w:line="360" w:lineRule="auto"/>
        <w:rPr>
          <w:rFonts w:cs="Times New Roman"/>
        </w:rPr>
      </w:pPr>
      <w:r w:rsidRPr="00F172FD">
        <w:rPr>
          <w:rFonts w:cs="Times New Roman"/>
        </w:rPr>
        <w:lastRenderedPageBreak/>
        <w:t>Volkan Granit</w:t>
      </w:r>
      <w:r w:rsidRPr="00F172FD">
        <w:rPr>
          <w:rFonts w:cs="Times New Roman"/>
        </w:rPr>
        <w:tab/>
        <w:t>(University of Miami, USA)</w:t>
      </w:r>
    </w:p>
    <w:p w14:paraId="42503B34" w14:textId="77777777" w:rsidR="00FF06BE" w:rsidRPr="00F172FD" w:rsidRDefault="00FF06BE" w:rsidP="00FF06BE">
      <w:pPr>
        <w:tabs>
          <w:tab w:val="left" w:pos="2520"/>
        </w:tabs>
        <w:spacing w:line="360" w:lineRule="auto"/>
        <w:rPr>
          <w:rFonts w:cs="Times New Roman"/>
        </w:rPr>
      </w:pPr>
      <w:r w:rsidRPr="00F172FD">
        <w:rPr>
          <w:rFonts w:cs="Times New Roman"/>
        </w:rPr>
        <w:t xml:space="preserve">Anne-Laure </w:t>
      </w:r>
      <w:proofErr w:type="spellStart"/>
      <w:r w:rsidRPr="00F172FD">
        <w:rPr>
          <w:rFonts w:cs="Times New Roman"/>
        </w:rPr>
        <w:t>Grignon</w:t>
      </w:r>
      <w:proofErr w:type="spellEnd"/>
      <w:r w:rsidRPr="00F172FD">
        <w:rPr>
          <w:rFonts w:cs="Times New Roman"/>
        </w:rPr>
        <w:tab/>
        <w:t>(University of Miami, USA)</w:t>
      </w:r>
    </w:p>
    <w:p w14:paraId="1AFC0AD1" w14:textId="77777777" w:rsidR="00FF06BE" w:rsidRPr="00F172FD" w:rsidRDefault="00FF06BE" w:rsidP="00FF06BE">
      <w:pPr>
        <w:tabs>
          <w:tab w:val="left" w:pos="2520"/>
        </w:tabs>
        <w:spacing w:line="360" w:lineRule="auto"/>
        <w:rPr>
          <w:rFonts w:cs="Times New Roman"/>
        </w:rPr>
      </w:pPr>
      <w:r w:rsidRPr="00F172FD">
        <w:rPr>
          <w:rFonts w:cs="Times New Roman"/>
        </w:rPr>
        <w:t>Murray Grossman</w:t>
      </w:r>
      <w:r w:rsidRPr="00F172FD">
        <w:rPr>
          <w:rFonts w:cs="Times New Roman"/>
        </w:rPr>
        <w:tab/>
        <w:t>(University of Pennsylvania, USA)</w:t>
      </w:r>
    </w:p>
    <w:p w14:paraId="5237ADFF" w14:textId="77777777" w:rsidR="00FF06BE" w:rsidRPr="00F172FD" w:rsidRDefault="00FF06BE" w:rsidP="00FF06BE">
      <w:pPr>
        <w:tabs>
          <w:tab w:val="left" w:pos="2520"/>
        </w:tabs>
        <w:spacing w:line="360" w:lineRule="auto"/>
        <w:rPr>
          <w:rFonts w:cs="Times New Roman"/>
        </w:rPr>
      </w:pPr>
      <w:r w:rsidRPr="00F172FD">
        <w:rPr>
          <w:rFonts w:cs="Times New Roman"/>
        </w:rPr>
        <w:t xml:space="preserve">Amelie </w:t>
      </w:r>
      <w:proofErr w:type="spellStart"/>
      <w:r w:rsidRPr="00F172FD">
        <w:rPr>
          <w:rFonts w:cs="Times New Roman"/>
        </w:rPr>
        <w:t>Gubitz</w:t>
      </w:r>
      <w:proofErr w:type="spellEnd"/>
      <w:r w:rsidRPr="00F172FD">
        <w:rPr>
          <w:rFonts w:cs="Times New Roman"/>
        </w:rPr>
        <w:tab/>
        <w:t>(National Institute of Health, USA)</w:t>
      </w:r>
    </w:p>
    <w:p w14:paraId="3D1AE0B6" w14:textId="77777777" w:rsidR="00FF06BE" w:rsidRPr="00F172FD" w:rsidRDefault="00FF06BE" w:rsidP="00FF06BE">
      <w:pPr>
        <w:tabs>
          <w:tab w:val="left" w:pos="2520"/>
        </w:tabs>
        <w:spacing w:line="360" w:lineRule="auto"/>
        <w:rPr>
          <w:rFonts w:cs="Times New Roman"/>
        </w:rPr>
      </w:pPr>
      <w:r w:rsidRPr="00F172FD">
        <w:rPr>
          <w:rFonts w:cs="Times New Roman"/>
        </w:rPr>
        <w:t>Petra Kaufman</w:t>
      </w:r>
      <w:r w:rsidRPr="00F172FD">
        <w:rPr>
          <w:rFonts w:cs="Times New Roman"/>
        </w:rPr>
        <w:tab/>
        <w:t>(</w:t>
      </w:r>
      <w:proofErr w:type="spellStart"/>
      <w:r w:rsidRPr="00F172FD">
        <w:rPr>
          <w:rFonts w:cs="Times New Roman"/>
        </w:rPr>
        <w:t>AveXis</w:t>
      </w:r>
      <w:proofErr w:type="spellEnd"/>
      <w:r w:rsidRPr="00F172FD">
        <w:rPr>
          <w:rFonts w:cs="Times New Roman"/>
        </w:rPr>
        <w:t>)</w:t>
      </w:r>
    </w:p>
    <w:p w14:paraId="4B2B6E1F" w14:textId="77777777" w:rsidR="00FF06BE" w:rsidRPr="00F172FD" w:rsidRDefault="00FF06BE" w:rsidP="00FF06BE">
      <w:pPr>
        <w:tabs>
          <w:tab w:val="left" w:pos="2520"/>
        </w:tabs>
        <w:spacing w:line="360" w:lineRule="auto"/>
        <w:rPr>
          <w:rFonts w:cs="Times New Roman"/>
        </w:rPr>
      </w:pPr>
      <w:r w:rsidRPr="00F172FD">
        <w:rPr>
          <w:rFonts w:cs="Times New Roman"/>
        </w:rPr>
        <w:t>Isabelle Le Ber</w:t>
      </w:r>
      <w:r w:rsidRPr="00F172FD">
        <w:rPr>
          <w:rFonts w:cs="Times New Roman"/>
        </w:rPr>
        <w:tab/>
        <w:t>(ICM Brain and Spine Institute)</w:t>
      </w:r>
    </w:p>
    <w:p w14:paraId="5C2C8A74" w14:textId="77777777" w:rsidR="00FF06BE" w:rsidRPr="00F172FD" w:rsidRDefault="00FF06BE" w:rsidP="00FF06BE">
      <w:pPr>
        <w:tabs>
          <w:tab w:val="left" w:pos="2520"/>
        </w:tabs>
        <w:spacing w:line="360" w:lineRule="auto"/>
        <w:rPr>
          <w:rFonts w:cs="Times New Roman"/>
        </w:rPr>
      </w:pPr>
      <w:proofErr w:type="spellStart"/>
      <w:r w:rsidRPr="00F172FD">
        <w:rPr>
          <w:rFonts w:cs="Times New Roman"/>
        </w:rPr>
        <w:t>Suzee</w:t>
      </w:r>
      <w:proofErr w:type="spellEnd"/>
      <w:r w:rsidRPr="00F172FD">
        <w:rPr>
          <w:rFonts w:cs="Times New Roman"/>
        </w:rPr>
        <w:t xml:space="preserve"> Lee</w:t>
      </w:r>
      <w:r w:rsidRPr="00F172FD">
        <w:rPr>
          <w:rFonts w:cs="Times New Roman"/>
        </w:rPr>
        <w:tab/>
        <w:t>(</w:t>
      </w:r>
      <w:r w:rsidRPr="00F172FD">
        <w:rPr>
          <w:rFonts w:cs="Times New Roman"/>
          <w:color w:val="000000" w:themeColor="text1"/>
        </w:rPr>
        <w:t>University of California San Francisco, USA</w:t>
      </w:r>
      <w:r w:rsidRPr="00F172FD">
        <w:rPr>
          <w:rFonts w:cs="Times New Roman"/>
        </w:rPr>
        <w:t>)</w:t>
      </w:r>
    </w:p>
    <w:p w14:paraId="33C87343" w14:textId="77777777" w:rsidR="00FF06BE" w:rsidRPr="00F172FD" w:rsidRDefault="00FF06BE" w:rsidP="00FF06BE">
      <w:pPr>
        <w:tabs>
          <w:tab w:val="left" w:pos="2520"/>
        </w:tabs>
        <w:spacing w:line="360" w:lineRule="auto"/>
        <w:rPr>
          <w:rFonts w:cs="Times New Roman"/>
        </w:rPr>
      </w:pPr>
      <w:r w:rsidRPr="00F172FD">
        <w:rPr>
          <w:rFonts w:cs="Times New Roman"/>
        </w:rPr>
        <w:t>Andrea Malaspina</w:t>
      </w:r>
      <w:r w:rsidRPr="00F172FD">
        <w:rPr>
          <w:rFonts w:cs="Times New Roman"/>
        </w:rPr>
        <w:tab/>
        <w:t>(University College London, UK)</w:t>
      </w:r>
    </w:p>
    <w:p w14:paraId="2BFA9321" w14:textId="77777777" w:rsidR="00FF06BE" w:rsidRPr="00F172FD" w:rsidRDefault="00FF06BE" w:rsidP="00FF06BE">
      <w:pPr>
        <w:tabs>
          <w:tab w:val="left" w:pos="2520"/>
        </w:tabs>
        <w:spacing w:line="360" w:lineRule="auto"/>
        <w:rPr>
          <w:rFonts w:cs="Times New Roman"/>
        </w:rPr>
      </w:pPr>
      <w:r w:rsidRPr="00F172FD">
        <w:rPr>
          <w:rFonts w:cs="Times New Roman"/>
        </w:rPr>
        <w:t>Michael P McDermott</w:t>
      </w:r>
      <w:r w:rsidRPr="00F172FD">
        <w:rPr>
          <w:rFonts w:cs="Times New Roman"/>
        </w:rPr>
        <w:tab/>
        <w:t>(</w:t>
      </w:r>
      <w:r w:rsidRPr="00F172FD">
        <w:rPr>
          <w:rFonts w:cs="Times New Roman"/>
          <w:color w:val="000000" w:themeColor="text1"/>
          <w:shd w:val="clear" w:color="auto" w:fill="FFFFFF"/>
        </w:rPr>
        <w:t>University of Rochester, USA)</w:t>
      </w:r>
    </w:p>
    <w:p w14:paraId="46EB1EE5" w14:textId="77777777" w:rsidR="00FF06BE" w:rsidRPr="00F172FD" w:rsidRDefault="00FF06BE" w:rsidP="00FF06BE">
      <w:pPr>
        <w:tabs>
          <w:tab w:val="left" w:pos="2520"/>
        </w:tabs>
        <w:spacing w:line="360" w:lineRule="auto"/>
        <w:rPr>
          <w:rFonts w:cs="Times New Roman"/>
        </w:rPr>
      </w:pPr>
      <w:r w:rsidRPr="00F172FD">
        <w:rPr>
          <w:rFonts w:cs="Times New Roman"/>
        </w:rPr>
        <w:t xml:space="preserve">Caroline </w:t>
      </w:r>
      <w:proofErr w:type="spellStart"/>
      <w:r w:rsidRPr="00F172FD">
        <w:rPr>
          <w:rFonts w:cs="Times New Roman"/>
        </w:rPr>
        <w:t>McHutchison</w:t>
      </w:r>
      <w:proofErr w:type="spellEnd"/>
      <w:r w:rsidRPr="00F172FD">
        <w:rPr>
          <w:rFonts w:cs="Times New Roman"/>
        </w:rPr>
        <w:tab/>
        <w:t>(</w:t>
      </w:r>
      <w:r w:rsidRPr="00F172FD">
        <w:rPr>
          <w:rFonts w:cs="Times New Roman"/>
          <w:color w:val="000000" w:themeColor="text1"/>
        </w:rPr>
        <w:t>University of Edinburgh, UK)</w:t>
      </w:r>
    </w:p>
    <w:p w14:paraId="450D2317" w14:textId="77777777" w:rsidR="00FF06BE" w:rsidRPr="00F172FD" w:rsidRDefault="00FF06BE" w:rsidP="00FF06BE">
      <w:pPr>
        <w:tabs>
          <w:tab w:val="left" w:pos="2520"/>
        </w:tabs>
        <w:spacing w:line="360" w:lineRule="auto"/>
        <w:rPr>
          <w:rFonts w:cs="Times New Roman"/>
        </w:rPr>
      </w:pPr>
      <w:r w:rsidRPr="00F172FD">
        <w:rPr>
          <w:rFonts w:cs="Times New Roman"/>
        </w:rPr>
        <w:t>Corey McMillan</w:t>
      </w:r>
      <w:r w:rsidRPr="00F172FD">
        <w:rPr>
          <w:rFonts w:cs="Times New Roman"/>
        </w:rPr>
        <w:tab/>
        <w:t>(University of Pennsylvania, USA)</w:t>
      </w:r>
    </w:p>
    <w:p w14:paraId="2407F26A" w14:textId="77777777" w:rsidR="00FF06BE" w:rsidRPr="00F172FD" w:rsidRDefault="00FF06BE" w:rsidP="00FF06BE">
      <w:pPr>
        <w:tabs>
          <w:tab w:val="left" w:pos="2520"/>
        </w:tabs>
        <w:spacing w:line="360" w:lineRule="auto"/>
        <w:rPr>
          <w:rFonts w:cs="Times New Roman"/>
        </w:rPr>
      </w:pPr>
      <w:r w:rsidRPr="00F172FD">
        <w:rPr>
          <w:rFonts w:cs="Times New Roman"/>
        </w:rPr>
        <w:t>Katie Nicholson</w:t>
      </w:r>
      <w:r w:rsidRPr="00F172FD">
        <w:rPr>
          <w:rFonts w:cs="Times New Roman"/>
        </w:rPr>
        <w:tab/>
        <w:t>(Massachusetts General Hospital, USA)</w:t>
      </w:r>
    </w:p>
    <w:p w14:paraId="5FEB83CE" w14:textId="77777777" w:rsidR="00FF06BE" w:rsidRPr="00F172FD" w:rsidRDefault="00FF06BE" w:rsidP="00FF06BE">
      <w:pPr>
        <w:tabs>
          <w:tab w:val="left" w:pos="2520"/>
        </w:tabs>
        <w:spacing w:line="360" w:lineRule="auto"/>
        <w:rPr>
          <w:rFonts w:cs="Times New Roman"/>
        </w:rPr>
      </w:pPr>
      <w:r w:rsidRPr="00F172FD">
        <w:rPr>
          <w:rFonts w:cs="Times New Roman"/>
        </w:rPr>
        <w:t>Ronald Petersen</w:t>
      </w:r>
      <w:r w:rsidRPr="00F172FD">
        <w:rPr>
          <w:rFonts w:cs="Times New Roman"/>
        </w:rPr>
        <w:tab/>
        <w:t>(Mayo Clinic, USA)</w:t>
      </w:r>
    </w:p>
    <w:p w14:paraId="692C519F" w14:textId="77777777" w:rsidR="00FF06BE" w:rsidRPr="00F172FD" w:rsidRDefault="00FF06BE" w:rsidP="00FF06BE">
      <w:pPr>
        <w:tabs>
          <w:tab w:val="left" w:pos="2520"/>
        </w:tabs>
        <w:spacing w:line="360" w:lineRule="auto"/>
        <w:rPr>
          <w:rFonts w:cs="Times New Roman"/>
        </w:rPr>
      </w:pPr>
      <w:r w:rsidRPr="00F172FD">
        <w:rPr>
          <w:rFonts w:cs="Times New Roman"/>
        </w:rPr>
        <w:t xml:space="preserve">Ronald </w:t>
      </w:r>
      <w:proofErr w:type="spellStart"/>
      <w:r w:rsidRPr="00F172FD">
        <w:rPr>
          <w:rFonts w:cs="Times New Roman"/>
        </w:rPr>
        <w:t>Postuma</w:t>
      </w:r>
      <w:proofErr w:type="spellEnd"/>
      <w:r w:rsidRPr="00F172FD">
        <w:rPr>
          <w:rFonts w:cs="Times New Roman"/>
        </w:rPr>
        <w:tab/>
        <w:t>(</w:t>
      </w:r>
      <w:r w:rsidRPr="00F172FD">
        <w:rPr>
          <w:rFonts w:cs="Times New Roman"/>
          <w:color w:val="000000" w:themeColor="text1"/>
          <w:shd w:val="clear" w:color="auto" w:fill="FFFFFF"/>
        </w:rPr>
        <w:t>McGill University, Canada)</w:t>
      </w:r>
    </w:p>
    <w:p w14:paraId="64442E28" w14:textId="77777777" w:rsidR="00FF06BE" w:rsidRPr="00F172FD" w:rsidRDefault="00FF06BE" w:rsidP="00FF06BE">
      <w:pPr>
        <w:tabs>
          <w:tab w:val="left" w:pos="2520"/>
        </w:tabs>
        <w:spacing w:line="360" w:lineRule="auto"/>
        <w:rPr>
          <w:rFonts w:cs="Times New Roman"/>
        </w:rPr>
      </w:pPr>
      <w:r w:rsidRPr="00F172FD">
        <w:rPr>
          <w:rFonts w:cs="Times New Roman"/>
        </w:rPr>
        <w:t>Richard Robinson</w:t>
      </w:r>
      <w:r w:rsidRPr="00F172FD">
        <w:rPr>
          <w:rFonts w:cs="Times New Roman"/>
        </w:rPr>
        <w:tab/>
        <w:t>(Freelance Science Writer)</w:t>
      </w:r>
    </w:p>
    <w:p w14:paraId="26AB95DD" w14:textId="77777777" w:rsidR="00FF06BE" w:rsidRPr="00F172FD" w:rsidRDefault="00FF06BE" w:rsidP="00FF06BE">
      <w:pPr>
        <w:tabs>
          <w:tab w:val="left" w:pos="2520"/>
        </w:tabs>
        <w:spacing w:line="360" w:lineRule="auto"/>
        <w:rPr>
          <w:rFonts w:cs="Times New Roman"/>
        </w:rPr>
      </w:pPr>
      <w:r w:rsidRPr="00F172FD">
        <w:rPr>
          <w:rFonts w:cs="Times New Roman"/>
        </w:rPr>
        <w:t>Howard Rosen</w:t>
      </w:r>
      <w:r w:rsidRPr="00F172FD">
        <w:rPr>
          <w:rFonts w:cs="Times New Roman"/>
        </w:rPr>
        <w:tab/>
        <w:t>(</w:t>
      </w:r>
      <w:r w:rsidRPr="00F172FD">
        <w:rPr>
          <w:rFonts w:cs="Times New Roman"/>
          <w:color w:val="000000" w:themeColor="text1"/>
        </w:rPr>
        <w:t>University of California San Francisco, USA)</w:t>
      </w:r>
    </w:p>
    <w:p w14:paraId="1FA11741" w14:textId="77777777" w:rsidR="00FF06BE" w:rsidRPr="00F172FD" w:rsidRDefault="00FF06BE" w:rsidP="00FF06BE">
      <w:pPr>
        <w:tabs>
          <w:tab w:val="left" w:pos="2520"/>
        </w:tabs>
        <w:spacing w:line="360" w:lineRule="auto"/>
        <w:rPr>
          <w:rFonts w:cs="Times New Roman"/>
        </w:rPr>
      </w:pPr>
      <w:r w:rsidRPr="00F172FD">
        <w:rPr>
          <w:rFonts w:cs="Times New Roman"/>
        </w:rPr>
        <w:t>Christopher Ross</w:t>
      </w:r>
      <w:r w:rsidRPr="00F172FD">
        <w:rPr>
          <w:rFonts w:cs="Times New Roman"/>
        </w:rPr>
        <w:tab/>
        <w:t>(</w:t>
      </w:r>
      <w:r w:rsidRPr="00F172FD">
        <w:rPr>
          <w:rFonts w:cs="Times New Roman"/>
          <w:color w:val="000000" w:themeColor="text1"/>
        </w:rPr>
        <w:t>Johns Hopkins University, USA)</w:t>
      </w:r>
    </w:p>
    <w:p w14:paraId="0205D589" w14:textId="77777777" w:rsidR="00FF06BE" w:rsidRPr="00F172FD" w:rsidRDefault="00FF06BE" w:rsidP="00FF06BE">
      <w:pPr>
        <w:tabs>
          <w:tab w:val="left" w:pos="2520"/>
        </w:tabs>
        <w:spacing w:line="360" w:lineRule="auto"/>
        <w:rPr>
          <w:rFonts w:cs="Times New Roman"/>
        </w:rPr>
      </w:pPr>
      <w:r w:rsidRPr="00F172FD">
        <w:rPr>
          <w:rFonts w:cs="Times New Roman"/>
        </w:rPr>
        <w:t xml:space="preserve">Jeremy </w:t>
      </w:r>
      <w:proofErr w:type="spellStart"/>
      <w:r w:rsidRPr="00F172FD">
        <w:rPr>
          <w:rFonts w:cs="Times New Roman"/>
        </w:rPr>
        <w:t>Shefner</w:t>
      </w:r>
      <w:proofErr w:type="spellEnd"/>
      <w:r w:rsidRPr="00F172FD">
        <w:rPr>
          <w:rFonts w:cs="Times New Roman"/>
        </w:rPr>
        <w:tab/>
        <w:t>(</w:t>
      </w:r>
      <w:r w:rsidRPr="00F172FD">
        <w:rPr>
          <w:rFonts w:cs="Times New Roman"/>
          <w:color w:val="000000" w:themeColor="text1"/>
          <w:shd w:val="clear" w:color="auto" w:fill="FFFFFF"/>
        </w:rPr>
        <w:t>Barrow Neurological Institute, USA)</w:t>
      </w:r>
    </w:p>
    <w:p w14:paraId="34DD8FBC" w14:textId="77777777" w:rsidR="00FF06BE" w:rsidRPr="00F172FD" w:rsidRDefault="00FF06BE" w:rsidP="00FF06BE">
      <w:pPr>
        <w:tabs>
          <w:tab w:val="left" w:pos="2520"/>
        </w:tabs>
        <w:spacing w:line="360" w:lineRule="auto"/>
        <w:rPr>
          <w:rFonts w:cs="Times New Roman"/>
        </w:rPr>
      </w:pPr>
      <w:r w:rsidRPr="00F172FD">
        <w:rPr>
          <w:rFonts w:cs="Times New Roman"/>
        </w:rPr>
        <w:t>Christine Stanislaw</w:t>
      </w:r>
      <w:r w:rsidRPr="00F172FD">
        <w:rPr>
          <w:rFonts w:cs="Times New Roman"/>
        </w:rPr>
        <w:tab/>
        <w:t>(Emory University, USA)</w:t>
      </w:r>
    </w:p>
    <w:p w14:paraId="32DFE429" w14:textId="77777777" w:rsidR="00FF06BE" w:rsidRPr="00F172FD" w:rsidRDefault="00FF06BE" w:rsidP="00FF06BE">
      <w:pPr>
        <w:tabs>
          <w:tab w:val="left" w:pos="2520"/>
        </w:tabs>
        <w:spacing w:line="360" w:lineRule="auto"/>
        <w:rPr>
          <w:rFonts w:cs="Times New Roman"/>
        </w:rPr>
      </w:pPr>
      <w:r w:rsidRPr="00F172FD">
        <w:rPr>
          <w:rFonts w:cs="Times New Roman"/>
        </w:rPr>
        <w:t xml:space="preserve">Nadine </w:t>
      </w:r>
      <w:proofErr w:type="spellStart"/>
      <w:r w:rsidRPr="00F172FD">
        <w:rPr>
          <w:rFonts w:cs="Times New Roman"/>
        </w:rPr>
        <w:t>Tatton</w:t>
      </w:r>
      <w:proofErr w:type="spellEnd"/>
      <w:r w:rsidRPr="00F172FD">
        <w:rPr>
          <w:rFonts w:cs="Times New Roman"/>
        </w:rPr>
        <w:tab/>
        <w:t>(The Association for Frontotemporal Degeneration)</w:t>
      </w:r>
    </w:p>
    <w:p w14:paraId="5240C09A" w14:textId="77777777" w:rsidR="00FF06BE" w:rsidRPr="00F172FD" w:rsidRDefault="00FF06BE" w:rsidP="00FF06BE">
      <w:pPr>
        <w:tabs>
          <w:tab w:val="left" w:pos="2520"/>
        </w:tabs>
        <w:spacing w:line="360" w:lineRule="auto"/>
        <w:rPr>
          <w:rFonts w:cs="Times New Roman"/>
        </w:rPr>
      </w:pPr>
      <w:r w:rsidRPr="00F172FD">
        <w:rPr>
          <w:rFonts w:cs="Times New Roman"/>
        </w:rPr>
        <w:t>Neil Thakur</w:t>
      </w:r>
      <w:r w:rsidRPr="00F172FD">
        <w:rPr>
          <w:rFonts w:cs="Times New Roman"/>
        </w:rPr>
        <w:tab/>
        <w:t>(The ALS Association)</w:t>
      </w:r>
    </w:p>
    <w:p w14:paraId="1929A745" w14:textId="77777777" w:rsidR="00FF06BE" w:rsidRPr="00F172FD" w:rsidRDefault="00FF06BE" w:rsidP="00FF06BE">
      <w:pPr>
        <w:tabs>
          <w:tab w:val="left" w:pos="2520"/>
        </w:tabs>
        <w:spacing w:line="360" w:lineRule="auto"/>
        <w:rPr>
          <w:rFonts w:cs="Times New Roman"/>
        </w:rPr>
      </w:pPr>
      <w:r w:rsidRPr="00F172FD">
        <w:rPr>
          <w:rFonts w:cs="Times New Roman"/>
        </w:rPr>
        <w:t>Martin Turner</w:t>
      </w:r>
      <w:r w:rsidRPr="00F172FD">
        <w:rPr>
          <w:rFonts w:cs="Times New Roman"/>
        </w:rPr>
        <w:tab/>
        <w:t>(University of Oxford, UK)</w:t>
      </w:r>
    </w:p>
    <w:p w14:paraId="6E02B4F1" w14:textId="77777777" w:rsidR="00FF06BE" w:rsidRPr="00F172FD" w:rsidRDefault="00FF06BE" w:rsidP="00FF06BE">
      <w:pPr>
        <w:tabs>
          <w:tab w:val="left" w:pos="2520"/>
        </w:tabs>
        <w:spacing w:line="360" w:lineRule="auto"/>
        <w:rPr>
          <w:rFonts w:cs="Times New Roman"/>
        </w:rPr>
      </w:pPr>
      <w:r w:rsidRPr="00F172FD">
        <w:rPr>
          <w:rFonts w:cs="Times New Roman"/>
        </w:rPr>
        <w:t xml:space="preserve">Jochen </w:t>
      </w:r>
      <w:proofErr w:type="spellStart"/>
      <w:r w:rsidRPr="00F172FD">
        <w:rPr>
          <w:rFonts w:cs="Times New Roman"/>
        </w:rPr>
        <w:t>Weishaupt</w:t>
      </w:r>
      <w:proofErr w:type="spellEnd"/>
      <w:r w:rsidRPr="00F172FD">
        <w:rPr>
          <w:rFonts w:cs="Times New Roman"/>
        </w:rPr>
        <w:tab/>
        <w:t>(Ulm University)</w:t>
      </w:r>
    </w:p>
    <w:p w14:paraId="78E46833" w14:textId="77777777" w:rsidR="00FF06BE" w:rsidRPr="00F172FD" w:rsidRDefault="00FF06BE" w:rsidP="00FF06BE">
      <w:pPr>
        <w:tabs>
          <w:tab w:val="left" w:pos="2520"/>
        </w:tabs>
        <w:spacing w:line="360" w:lineRule="auto"/>
        <w:rPr>
          <w:rFonts w:cs="Times New Roman"/>
        </w:rPr>
      </w:pPr>
      <w:r w:rsidRPr="00F172FD">
        <w:rPr>
          <w:rFonts w:cs="Times New Roman"/>
        </w:rPr>
        <w:t xml:space="preserve">Joanne </w:t>
      </w:r>
      <w:proofErr w:type="spellStart"/>
      <w:r w:rsidRPr="00F172FD">
        <w:rPr>
          <w:rFonts w:cs="Times New Roman"/>
        </w:rPr>
        <w:t>Wuu</w:t>
      </w:r>
      <w:proofErr w:type="spellEnd"/>
      <w:r w:rsidRPr="00F172FD">
        <w:rPr>
          <w:rFonts w:cs="Times New Roman"/>
        </w:rPr>
        <w:tab/>
        <w:t>(University of Miami, USA)</w:t>
      </w:r>
    </w:p>
    <w:p w14:paraId="25439D83" w14:textId="16C4BDE3" w:rsidR="00FF06BE" w:rsidRPr="00F172FD" w:rsidRDefault="00FF06BE" w:rsidP="00FF06BE">
      <w:pPr>
        <w:spacing w:line="360" w:lineRule="auto"/>
        <w:rPr>
          <w:rFonts w:cs="Times New Roman"/>
          <w:b/>
          <w:bCs/>
          <w:lang w:val="fr-FR"/>
        </w:rPr>
      </w:pPr>
      <w:proofErr w:type="spellStart"/>
      <w:r w:rsidRPr="00F172FD">
        <w:rPr>
          <w:rFonts w:cs="Times New Roman"/>
          <w:b/>
          <w:bCs/>
          <w:lang w:val="fr-FR"/>
        </w:rPr>
        <w:lastRenderedPageBreak/>
        <w:t>Appendix</w:t>
      </w:r>
      <w:proofErr w:type="spellEnd"/>
      <w:r w:rsidRPr="00F172FD">
        <w:rPr>
          <w:rFonts w:cs="Times New Roman"/>
          <w:b/>
          <w:bCs/>
          <w:lang w:val="fr-FR"/>
        </w:rPr>
        <w:t xml:space="preserve"> </w:t>
      </w:r>
      <w:r>
        <w:rPr>
          <w:rFonts w:cs="Times New Roman"/>
          <w:b/>
          <w:bCs/>
          <w:lang w:val="fr-FR"/>
        </w:rPr>
        <w:t>2</w:t>
      </w:r>
      <w:r w:rsidRPr="00F172FD">
        <w:rPr>
          <w:rFonts w:cs="Times New Roman"/>
          <w:b/>
          <w:bCs/>
          <w:lang w:val="fr-FR"/>
        </w:rPr>
        <w:t xml:space="preserve">.  CDR® plus NACC FTLD </w:t>
      </w:r>
      <w:r w:rsidRPr="00F172FD">
        <w:rPr>
          <w:rFonts w:cs="Times New Roman"/>
          <w:lang w:val="fr-FR"/>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lang w:val="fr-FR"/>
        </w:rPr>
        <w:instrText xml:space="preserve"> ADDIN EN.CITE </w:instrText>
      </w:r>
      <w:r w:rsidR="00E96171">
        <w:rPr>
          <w:rFonts w:cs="Times New Roman"/>
          <w:lang w:val="fr-FR"/>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lang w:val="fr-FR"/>
        </w:rPr>
        <w:instrText xml:space="preserve"> ADDIN EN.CITE.DATA </w:instrText>
      </w:r>
      <w:r w:rsidR="00E96171">
        <w:rPr>
          <w:rFonts w:cs="Times New Roman"/>
          <w:lang w:val="fr-FR"/>
        </w:rPr>
      </w:r>
      <w:r w:rsidR="00E96171">
        <w:rPr>
          <w:rFonts w:cs="Times New Roman"/>
          <w:lang w:val="fr-FR"/>
        </w:rPr>
        <w:fldChar w:fldCharType="end"/>
      </w:r>
      <w:r w:rsidRPr="00F172FD">
        <w:rPr>
          <w:rFonts w:cs="Times New Roman"/>
          <w:lang w:val="fr-FR"/>
        </w:rPr>
        <w:fldChar w:fldCharType="separate"/>
      </w:r>
      <w:r w:rsidR="00E96171" w:rsidRPr="00E96171">
        <w:rPr>
          <w:rFonts w:cs="Times New Roman"/>
          <w:noProof/>
          <w:vertAlign w:val="superscript"/>
          <w:lang w:val="fr-FR"/>
        </w:rPr>
        <w:t>1,2</w:t>
      </w:r>
      <w:r w:rsidRPr="00F172FD">
        <w:rPr>
          <w:rFonts w:cs="Times New Roman"/>
          <w:lang w:val="fr-FR"/>
        </w:rPr>
        <w:fldChar w:fldCharType="end"/>
      </w:r>
    </w:p>
    <w:p w14:paraId="2DFE6AF4" w14:textId="513565C5" w:rsidR="00FF06BE" w:rsidRPr="00984DD2" w:rsidRDefault="00FF06BE" w:rsidP="00FF06BE">
      <w:pPr>
        <w:spacing w:line="360" w:lineRule="auto"/>
        <w:rPr>
          <w:rFonts w:cs="Times New Roman"/>
        </w:rPr>
      </w:pPr>
      <w:r w:rsidRPr="00984DD2">
        <w:rPr>
          <w:rFonts w:cs="Times New Roman"/>
        </w:rPr>
        <w:t xml:space="preserve">Some key scales have been developed for use in natural history and clinical trial studies in s- and f-FTLD. One of the </w:t>
      </w:r>
      <w:proofErr w:type="gramStart"/>
      <w:r w:rsidRPr="00984DD2">
        <w:rPr>
          <w:rFonts w:cs="Times New Roman"/>
        </w:rPr>
        <w:t>most commonly used</w:t>
      </w:r>
      <w:proofErr w:type="gramEnd"/>
      <w:r w:rsidRPr="00984DD2">
        <w:rPr>
          <w:rFonts w:cs="Times New Roman"/>
        </w:rPr>
        <w:t xml:space="preserve"> scales is the Clinical Dementia Rating Dementia Staging Instrument (CDR®) PLUS National Alzheimer Coordinating Center (NACC) Frontotemporal Lobar Degeneration (FTLD) Module Behavior &amp; Language Domains, which is commonly abbreviated “CDR® plus NACC FTLD” </w:t>
      </w:r>
      <w:r w:rsidRPr="00984DD2">
        <w:rPr>
          <w:rFonts w:cs="Times New Roman"/>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rPr>
        <w:instrText xml:space="preserve"> ADDIN EN.CITE </w:instrText>
      </w:r>
      <w:r w:rsidR="00E96171">
        <w:rPr>
          <w:rFonts w:cs="Times New Roman"/>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rPr>
        <w:instrText xml:space="preserve"> ADDIN EN.CITE.DATA </w:instrText>
      </w:r>
      <w:r w:rsidR="00E96171">
        <w:rPr>
          <w:rFonts w:cs="Times New Roman"/>
        </w:rPr>
      </w:r>
      <w:r w:rsidR="00E96171">
        <w:rPr>
          <w:rFonts w:cs="Times New Roman"/>
        </w:rPr>
        <w:fldChar w:fldCharType="end"/>
      </w:r>
      <w:r w:rsidRPr="00984DD2">
        <w:rPr>
          <w:rFonts w:cs="Times New Roman"/>
        </w:rPr>
        <w:fldChar w:fldCharType="separate"/>
      </w:r>
      <w:r w:rsidR="00E96171" w:rsidRPr="00E96171">
        <w:rPr>
          <w:rFonts w:cs="Times New Roman"/>
          <w:noProof/>
          <w:vertAlign w:val="superscript"/>
        </w:rPr>
        <w:t>1,2</w:t>
      </w:r>
      <w:r w:rsidRPr="00984DD2">
        <w:rPr>
          <w:rFonts w:cs="Times New Roman"/>
        </w:rPr>
        <w:fldChar w:fldCharType="end"/>
      </w:r>
      <w:r w:rsidRPr="00984DD2">
        <w:rPr>
          <w:rFonts w:cs="Times New Roman"/>
        </w:rPr>
        <w:t xml:space="preserve">. This measure involves clinician ratings based on separate patient and informant interactions, which expands the classic five-domain CDR® to include two additional domains pertinent to FTLD. The CDR® domains include Memory, Orientation, Judgement and Problem Solving, Community Affairs, and Home and Hobbies, which are each rated on a 5-point scale ranging from 0 (normal), 0.5 (questionably or minimally impaired), 1 (mildly impaired), 2 (moderately impaired) to 3 (most severely impaired). A sixth domain, Personal Care, is rated on a 4-point scale from 0 to 3 without a rating of 0.5. The Behavior/Comportment/Personality and Language domains were added to the CDR to reflect the two primary domains pertinent to FTLD; these domains are also scored on the 5-point scale ranging from 0 to 3 </w:t>
      </w:r>
      <w:r w:rsidRPr="00984DD2">
        <w:rPr>
          <w:rFonts w:cs="Times New Roman"/>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rPr>
        <w:instrText xml:space="preserve"> ADDIN EN.CITE </w:instrText>
      </w:r>
      <w:r w:rsidR="00E96171">
        <w:rPr>
          <w:rFonts w:cs="Times New Roman"/>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rPr>
        <w:instrText xml:space="preserve"> ADDIN EN.CITE.DATA </w:instrText>
      </w:r>
      <w:r w:rsidR="00E96171">
        <w:rPr>
          <w:rFonts w:cs="Times New Roman"/>
        </w:rPr>
      </w:r>
      <w:r w:rsidR="00E96171">
        <w:rPr>
          <w:rFonts w:cs="Times New Roman"/>
        </w:rPr>
        <w:fldChar w:fldCharType="end"/>
      </w:r>
      <w:r w:rsidRPr="00984DD2">
        <w:rPr>
          <w:rFonts w:cs="Times New Roman"/>
        </w:rPr>
        <w:fldChar w:fldCharType="separate"/>
      </w:r>
      <w:r w:rsidR="00E96171" w:rsidRPr="00E96171">
        <w:rPr>
          <w:rFonts w:cs="Times New Roman"/>
          <w:noProof/>
          <w:vertAlign w:val="superscript"/>
        </w:rPr>
        <w:t>1,2</w:t>
      </w:r>
      <w:r w:rsidRPr="00984DD2">
        <w:rPr>
          <w:rFonts w:cs="Times New Roman"/>
        </w:rPr>
        <w:fldChar w:fldCharType="end"/>
      </w:r>
      <w:r w:rsidRPr="00984DD2">
        <w:rPr>
          <w:rFonts w:cs="Times New Roman"/>
        </w:rPr>
        <w:t xml:space="preserve">. </w:t>
      </w:r>
    </w:p>
    <w:p w14:paraId="1459ED9B" w14:textId="77777777" w:rsidR="00FF06BE" w:rsidRPr="00984DD2" w:rsidRDefault="00FF06BE" w:rsidP="00FF06BE">
      <w:pPr>
        <w:spacing w:line="360" w:lineRule="auto"/>
        <w:rPr>
          <w:rFonts w:cs="Times New Roman"/>
        </w:rPr>
      </w:pPr>
    </w:p>
    <w:p w14:paraId="58FD1A6A" w14:textId="727ABF2D" w:rsidR="00FF06BE" w:rsidRDefault="00FF06BE" w:rsidP="00FF06BE">
      <w:pPr>
        <w:spacing w:line="360" w:lineRule="auto"/>
        <w:rPr>
          <w:rFonts w:cs="Times New Roman"/>
          <w:b/>
          <w:bCs/>
        </w:rPr>
      </w:pPr>
      <w:r w:rsidRPr="00984DD2">
        <w:rPr>
          <w:rFonts w:cs="Times New Roman"/>
        </w:rPr>
        <w:t xml:space="preserve">Two scores are generated as part of the CDR® plus NACC FTLD scoring system: the global CDR® plus NACC FTLD score and the CDR® plus NACC FTLD Sum of the Boxes (SB).  If any person has a change in cognition/behavior/language, this is reflected by the global and SB scores being &gt;0. For the CDR® plus NACC FTLD SB score, the value is determined by simply adding all eight of the domain scores. The global CDR® plus NACC FTLD is more </w:t>
      </w:r>
      <w:proofErr w:type="gramStart"/>
      <w:r w:rsidRPr="00984DD2">
        <w:rPr>
          <w:rFonts w:cs="Times New Roman"/>
        </w:rPr>
        <w:t>complex, and</w:t>
      </w:r>
      <w:proofErr w:type="gramEnd"/>
      <w:r w:rsidRPr="00984DD2">
        <w:rPr>
          <w:rFonts w:cs="Times New Roman"/>
        </w:rPr>
        <w:t xml:space="preserve"> represents an algorithm that follows particular guidelines</w:t>
      </w:r>
      <w:r w:rsidRPr="00984DD2">
        <w:rPr>
          <w:rFonts w:cs="Times New Roman"/>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rPr>
        <w:instrText xml:space="preserve"> ADDIN EN.CITE </w:instrText>
      </w:r>
      <w:r w:rsidR="00E96171">
        <w:rPr>
          <w:rFonts w:cs="Times New Roman"/>
        </w:rPr>
        <w:fldChar w:fldCharType="begin">
          <w:fldData xml:space="preserve">PEVuZE5vdGU+PENpdGU+PEF1dGhvcj5NaXlhZ2F3YTwvQXV0aG9yPjxZZWFyPjIwMjA8L1llYXI+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</w:fldData>
        </w:fldChar>
      </w:r>
      <w:r w:rsidR="00E96171">
        <w:rPr>
          <w:rFonts w:cs="Times New Roman"/>
        </w:rPr>
        <w:instrText xml:space="preserve"> ADDIN EN.CITE.DATA </w:instrText>
      </w:r>
      <w:r w:rsidR="00E96171">
        <w:rPr>
          <w:rFonts w:cs="Times New Roman"/>
        </w:rPr>
      </w:r>
      <w:r w:rsidR="00E96171">
        <w:rPr>
          <w:rFonts w:cs="Times New Roman"/>
        </w:rPr>
        <w:fldChar w:fldCharType="end"/>
      </w:r>
      <w:r w:rsidRPr="00984DD2">
        <w:rPr>
          <w:rFonts w:cs="Times New Roman"/>
        </w:rPr>
        <w:fldChar w:fldCharType="separate"/>
      </w:r>
      <w:r w:rsidR="00E96171" w:rsidRPr="00E96171">
        <w:rPr>
          <w:rFonts w:cs="Times New Roman"/>
          <w:noProof/>
          <w:vertAlign w:val="superscript"/>
        </w:rPr>
        <w:t>1,2</w:t>
      </w:r>
      <w:r w:rsidRPr="00984DD2">
        <w:rPr>
          <w:rFonts w:cs="Times New Roman"/>
        </w:rPr>
        <w:fldChar w:fldCharType="end"/>
      </w:r>
      <w:r w:rsidRPr="00984DD2">
        <w:rPr>
          <w:rFonts w:cs="Times New Roman"/>
        </w:rPr>
        <w:t xml:space="preserve">. Importantly, a global CDR® plus NACC FTLD score of 0 represents normal cognition, behavior and language functioning; a global score of 0.5 represents questionably or mild changes in cognitive, behavioral, or language functioning; and a </w:t>
      </w:r>
      <w:proofErr w:type="gramStart"/>
      <w:r w:rsidRPr="00984DD2">
        <w:rPr>
          <w:rFonts w:cs="Times New Roman"/>
        </w:rPr>
        <w:t>global scores</w:t>
      </w:r>
      <w:proofErr w:type="gramEnd"/>
      <w:r w:rsidRPr="00984DD2">
        <w:rPr>
          <w:rFonts w:cs="Times New Roman"/>
        </w:rPr>
        <w:t xml:space="preserve"> of 1-3 represent definite changes in cognitive, behavioral, or language functioning of mild (1), moderate (2) and marked (3) severity. Generally speaking, those with a global score of 0.5 are considered in the MCI stage, and those with a global score of 1 or higher have an overt FTLD phenotype. Furthermore, among asymptomatic mutation carriers who are followed longitudinally, </w:t>
      </w:r>
      <w:r w:rsidRPr="00984DD2">
        <w:rPr>
          <w:rFonts w:cs="Times New Roman"/>
          <w:i/>
        </w:rPr>
        <w:t>symptom onset</w:t>
      </w:r>
      <w:r w:rsidRPr="00984DD2">
        <w:rPr>
          <w:rFonts w:cs="Times New Roman"/>
        </w:rPr>
        <w:t xml:space="preserve"> is determined when the global CDR® plus NACC FTLD score goes from 0 to &gt;0 (which is usually 0.5 at first instance).</w:t>
      </w:r>
    </w:p>
    <w:p w14:paraId="5D72A32E" w14:textId="159C35CD" w:rsidR="00E96171" w:rsidRDefault="00E96171" w:rsidP="00FF06BE">
      <w:pPr>
        <w:spacing w:line="360" w:lineRule="auto"/>
      </w:pPr>
    </w:p>
    <w:p w14:paraId="01EE64F4" w14:textId="68EA25BE" w:rsidR="00E96171" w:rsidRPr="00E96171" w:rsidRDefault="00E96171" w:rsidP="00FF06BE">
      <w:pPr>
        <w:spacing w:line="360" w:lineRule="auto"/>
        <w:rPr>
          <w:b/>
          <w:bCs/>
        </w:rPr>
      </w:pPr>
      <w:r>
        <w:rPr>
          <w:b/>
          <w:bCs/>
        </w:rPr>
        <w:lastRenderedPageBreak/>
        <w:t>References</w:t>
      </w:r>
    </w:p>
    <w:p w14:paraId="6FE3AC18" w14:textId="77777777" w:rsidR="00E96171" w:rsidRPr="00E96171" w:rsidRDefault="00E96171" w:rsidP="00E96171">
      <w:pPr>
        <w:pStyle w:val="EndNoteBibliography"/>
        <w:ind w:left="720" w:hanging="720"/>
        <w:rPr>
          <w:noProof/>
        </w:rPr>
      </w:pPr>
      <w:r>
        <w:fldChar w:fldCharType="begin"/>
      </w:r>
      <w:r>
        <w:instrText xml:space="preserve"> ADDIN EN.REFLIST </w:instrText>
      </w:r>
      <w:r>
        <w:fldChar w:fldCharType="separate"/>
      </w:r>
      <w:r w:rsidRPr="00E96171">
        <w:rPr>
          <w:noProof/>
        </w:rPr>
        <w:t>1.</w:t>
      </w:r>
      <w:r w:rsidRPr="00E96171">
        <w:rPr>
          <w:noProof/>
        </w:rPr>
        <w:tab/>
        <w:t xml:space="preserve">Miyagawa T, Brushaber D, Syrjanen J, et al. Use of the CDR(R) plus NACC FTLD in mild FTLD: Data from the ARTFL/LEFFTDS consortium. </w:t>
      </w:r>
      <w:r w:rsidRPr="00E96171">
        <w:rPr>
          <w:i/>
          <w:noProof/>
        </w:rPr>
        <w:t xml:space="preserve">Alzheimer's &amp; dementia : the journal of the Alzheimer's Association. </w:t>
      </w:r>
      <w:r w:rsidRPr="00E96171">
        <w:rPr>
          <w:noProof/>
        </w:rPr>
        <w:t>2020;16(1):79-90.</w:t>
      </w:r>
    </w:p>
    <w:p w14:paraId="16806C40" w14:textId="77777777" w:rsidR="00E96171" w:rsidRPr="00E96171" w:rsidRDefault="00E96171" w:rsidP="00E96171">
      <w:pPr>
        <w:pStyle w:val="EndNoteBibliography"/>
        <w:ind w:left="720" w:hanging="720"/>
        <w:rPr>
          <w:noProof/>
        </w:rPr>
      </w:pPr>
      <w:r w:rsidRPr="00E96171">
        <w:rPr>
          <w:noProof/>
        </w:rPr>
        <w:t>2.</w:t>
      </w:r>
      <w:r w:rsidRPr="00E96171">
        <w:rPr>
          <w:noProof/>
        </w:rPr>
        <w:tab/>
        <w:t xml:space="preserve">Miyagawa T, Brushaber D, Syrjanen J, et al. Utility of the global CDR((R)) plus NACC FTLD rating and development of scoring rules: Data from the ARTFL/LEFFTDS Consortium. </w:t>
      </w:r>
      <w:r w:rsidRPr="00E96171">
        <w:rPr>
          <w:i/>
          <w:noProof/>
        </w:rPr>
        <w:t xml:space="preserve">Alzheimer's &amp; dementia : the journal of the Alzheimer's Association. </w:t>
      </w:r>
      <w:r w:rsidRPr="00E96171">
        <w:rPr>
          <w:noProof/>
        </w:rPr>
        <w:t>2020;16(1):106-117.</w:t>
      </w:r>
    </w:p>
    <w:p w14:paraId="24BB7088" w14:textId="262FE567" w:rsidR="008C5C1C" w:rsidRDefault="00E96171" w:rsidP="00FF06BE">
      <w:pPr>
        <w:spacing w:line="360" w:lineRule="auto"/>
      </w:pPr>
      <w:r>
        <w:fldChar w:fldCharType="end"/>
      </w:r>
    </w:p>
    <w:sectPr w:rsidR="008C5C1C" w:rsidSect="00C501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34B6" w14:textId="77777777" w:rsidR="00E943D0" w:rsidRDefault="00E943D0" w:rsidP="0074665F">
      <w:pPr>
        <w:spacing w:after="0" w:line="240" w:lineRule="auto"/>
      </w:pPr>
      <w:r>
        <w:separator/>
      </w:r>
    </w:p>
  </w:endnote>
  <w:endnote w:type="continuationSeparator" w:id="0">
    <w:p w14:paraId="7374096E" w14:textId="77777777" w:rsidR="00E943D0" w:rsidRDefault="00E943D0" w:rsidP="0074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090901"/>
      <w:docPartObj>
        <w:docPartGallery w:val="Page Numbers (Bottom of Page)"/>
        <w:docPartUnique/>
      </w:docPartObj>
    </w:sdtPr>
    <w:sdtEndPr>
      <w:rPr>
        <w:noProof/>
      </w:rPr>
    </w:sdtEndPr>
    <w:sdtContent>
      <w:p w14:paraId="412E39F9" w14:textId="40F90EC9" w:rsidR="0074665F" w:rsidRDefault="007466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D127D" w14:textId="77777777" w:rsidR="0074665F" w:rsidRDefault="00746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5C9B0" w14:textId="77777777" w:rsidR="00E943D0" w:rsidRDefault="00E943D0" w:rsidP="0074665F">
      <w:pPr>
        <w:spacing w:after="0" w:line="240" w:lineRule="auto"/>
      </w:pPr>
      <w:r>
        <w:separator/>
      </w:r>
    </w:p>
  </w:footnote>
  <w:footnote w:type="continuationSeparator" w:id="0">
    <w:p w14:paraId="52BB4E2D" w14:textId="77777777" w:rsidR="00E943D0" w:rsidRDefault="00E943D0" w:rsidP="00746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F0A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443E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68E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A0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0E61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AC74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0AC6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7CBA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290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C3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333D7"/>
    <w:multiLevelType w:val="hybridMultilevel"/>
    <w:tmpl w:val="03BC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93F77"/>
    <w:multiLevelType w:val="hybridMultilevel"/>
    <w:tmpl w:val="0884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E02F0"/>
    <w:multiLevelType w:val="hybridMultilevel"/>
    <w:tmpl w:val="C4BE3472"/>
    <w:lvl w:ilvl="0" w:tplc="55ECD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6F4268"/>
    <w:multiLevelType w:val="hybridMultilevel"/>
    <w:tmpl w:val="915A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A1005"/>
    <w:multiLevelType w:val="hybridMultilevel"/>
    <w:tmpl w:val="26B205B6"/>
    <w:lvl w:ilvl="0" w:tplc="6FCAF65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3111D"/>
    <w:multiLevelType w:val="hybridMultilevel"/>
    <w:tmpl w:val="284C52D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AA0E66"/>
    <w:multiLevelType w:val="hybridMultilevel"/>
    <w:tmpl w:val="EF9E4004"/>
    <w:lvl w:ilvl="0" w:tplc="932A52D4">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275F09"/>
    <w:multiLevelType w:val="multilevel"/>
    <w:tmpl w:val="5148AF2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8" w15:restartNumberingAfterBreak="0">
    <w:nsid w:val="2C725AA8"/>
    <w:multiLevelType w:val="hybridMultilevel"/>
    <w:tmpl w:val="8ECC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815A8"/>
    <w:multiLevelType w:val="hybridMultilevel"/>
    <w:tmpl w:val="055C0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C0058"/>
    <w:multiLevelType w:val="hybridMultilevel"/>
    <w:tmpl w:val="7D42B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9C7AE9"/>
    <w:multiLevelType w:val="hybridMultilevel"/>
    <w:tmpl w:val="1B306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B1D4D"/>
    <w:multiLevelType w:val="multilevel"/>
    <w:tmpl w:val="6DAA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4419E"/>
    <w:multiLevelType w:val="hybridMultilevel"/>
    <w:tmpl w:val="10AA8580"/>
    <w:lvl w:ilvl="0" w:tplc="0409000F">
      <w:start w:val="1"/>
      <w:numFmt w:val="decimal"/>
      <w:lvlText w:val="%1."/>
      <w:lvlJc w:val="left"/>
      <w:pPr>
        <w:ind w:left="72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63F76"/>
    <w:multiLevelType w:val="hybridMultilevel"/>
    <w:tmpl w:val="B21C4D56"/>
    <w:lvl w:ilvl="0" w:tplc="5678D3DC">
      <w:start w:val="1"/>
      <w:numFmt w:val="bullet"/>
      <w:lvlText w:val="•"/>
      <w:lvlJc w:val="left"/>
      <w:pPr>
        <w:tabs>
          <w:tab w:val="num" w:pos="720"/>
        </w:tabs>
        <w:ind w:left="720" w:hanging="360"/>
      </w:pPr>
      <w:rPr>
        <w:rFonts w:ascii="Arial" w:hAnsi="Arial" w:hint="default"/>
      </w:rPr>
    </w:lvl>
    <w:lvl w:ilvl="1" w:tplc="25FECECE" w:tentative="1">
      <w:start w:val="1"/>
      <w:numFmt w:val="bullet"/>
      <w:lvlText w:val="•"/>
      <w:lvlJc w:val="left"/>
      <w:pPr>
        <w:tabs>
          <w:tab w:val="num" w:pos="1440"/>
        </w:tabs>
        <w:ind w:left="1440" w:hanging="360"/>
      </w:pPr>
      <w:rPr>
        <w:rFonts w:ascii="Arial" w:hAnsi="Arial" w:hint="default"/>
      </w:rPr>
    </w:lvl>
    <w:lvl w:ilvl="2" w:tplc="374A8BE6" w:tentative="1">
      <w:start w:val="1"/>
      <w:numFmt w:val="bullet"/>
      <w:lvlText w:val="•"/>
      <w:lvlJc w:val="left"/>
      <w:pPr>
        <w:tabs>
          <w:tab w:val="num" w:pos="2160"/>
        </w:tabs>
        <w:ind w:left="2160" w:hanging="360"/>
      </w:pPr>
      <w:rPr>
        <w:rFonts w:ascii="Arial" w:hAnsi="Arial" w:hint="default"/>
      </w:rPr>
    </w:lvl>
    <w:lvl w:ilvl="3" w:tplc="6AA009CC" w:tentative="1">
      <w:start w:val="1"/>
      <w:numFmt w:val="bullet"/>
      <w:lvlText w:val="•"/>
      <w:lvlJc w:val="left"/>
      <w:pPr>
        <w:tabs>
          <w:tab w:val="num" w:pos="2880"/>
        </w:tabs>
        <w:ind w:left="2880" w:hanging="360"/>
      </w:pPr>
      <w:rPr>
        <w:rFonts w:ascii="Arial" w:hAnsi="Arial" w:hint="default"/>
      </w:rPr>
    </w:lvl>
    <w:lvl w:ilvl="4" w:tplc="40D8FC72" w:tentative="1">
      <w:start w:val="1"/>
      <w:numFmt w:val="bullet"/>
      <w:lvlText w:val="•"/>
      <w:lvlJc w:val="left"/>
      <w:pPr>
        <w:tabs>
          <w:tab w:val="num" w:pos="3600"/>
        </w:tabs>
        <w:ind w:left="3600" w:hanging="360"/>
      </w:pPr>
      <w:rPr>
        <w:rFonts w:ascii="Arial" w:hAnsi="Arial" w:hint="default"/>
      </w:rPr>
    </w:lvl>
    <w:lvl w:ilvl="5" w:tplc="234A4B30" w:tentative="1">
      <w:start w:val="1"/>
      <w:numFmt w:val="bullet"/>
      <w:lvlText w:val="•"/>
      <w:lvlJc w:val="left"/>
      <w:pPr>
        <w:tabs>
          <w:tab w:val="num" w:pos="4320"/>
        </w:tabs>
        <w:ind w:left="4320" w:hanging="360"/>
      </w:pPr>
      <w:rPr>
        <w:rFonts w:ascii="Arial" w:hAnsi="Arial" w:hint="default"/>
      </w:rPr>
    </w:lvl>
    <w:lvl w:ilvl="6" w:tplc="DCDA4D62" w:tentative="1">
      <w:start w:val="1"/>
      <w:numFmt w:val="bullet"/>
      <w:lvlText w:val="•"/>
      <w:lvlJc w:val="left"/>
      <w:pPr>
        <w:tabs>
          <w:tab w:val="num" w:pos="5040"/>
        </w:tabs>
        <w:ind w:left="5040" w:hanging="360"/>
      </w:pPr>
      <w:rPr>
        <w:rFonts w:ascii="Arial" w:hAnsi="Arial" w:hint="default"/>
      </w:rPr>
    </w:lvl>
    <w:lvl w:ilvl="7" w:tplc="3D9A9C18" w:tentative="1">
      <w:start w:val="1"/>
      <w:numFmt w:val="bullet"/>
      <w:lvlText w:val="•"/>
      <w:lvlJc w:val="left"/>
      <w:pPr>
        <w:tabs>
          <w:tab w:val="num" w:pos="5760"/>
        </w:tabs>
        <w:ind w:left="5760" w:hanging="360"/>
      </w:pPr>
      <w:rPr>
        <w:rFonts w:ascii="Arial" w:hAnsi="Arial" w:hint="default"/>
      </w:rPr>
    </w:lvl>
    <w:lvl w:ilvl="8" w:tplc="DC9495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4D799E"/>
    <w:multiLevelType w:val="hybridMultilevel"/>
    <w:tmpl w:val="504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0858BD"/>
    <w:multiLevelType w:val="hybridMultilevel"/>
    <w:tmpl w:val="F7FE9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F7AD9"/>
    <w:multiLevelType w:val="hybridMultilevel"/>
    <w:tmpl w:val="4C72052C"/>
    <w:lvl w:ilvl="0" w:tplc="55ECD3DA">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3D1298"/>
    <w:multiLevelType w:val="hybridMultilevel"/>
    <w:tmpl w:val="0272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96C79"/>
    <w:multiLevelType w:val="hybridMultilevel"/>
    <w:tmpl w:val="53369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A6512"/>
    <w:multiLevelType w:val="hybridMultilevel"/>
    <w:tmpl w:val="7D580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578B8"/>
    <w:multiLevelType w:val="hybridMultilevel"/>
    <w:tmpl w:val="F404F19A"/>
    <w:lvl w:ilvl="0" w:tplc="04090005">
      <w:start w:val="1"/>
      <w:numFmt w:val="bullet"/>
      <w:lvlText w:val=""/>
      <w:lvlJc w:val="left"/>
      <w:pPr>
        <w:ind w:left="2160" w:hanging="360"/>
      </w:pPr>
      <w:rPr>
        <w:rFonts w:ascii="Wingdings" w:hAnsi="Wingdings" w:hint="default"/>
      </w:rPr>
    </w:lvl>
    <w:lvl w:ilvl="1" w:tplc="2B5E11F2">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5260120"/>
    <w:multiLevelType w:val="hybridMultilevel"/>
    <w:tmpl w:val="89E22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5557E"/>
    <w:multiLevelType w:val="hybridMultilevel"/>
    <w:tmpl w:val="F02C5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A7D60"/>
    <w:multiLevelType w:val="hybridMultilevel"/>
    <w:tmpl w:val="9CD8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E7F97"/>
    <w:multiLevelType w:val="hybridMultilevel"/>
    <w:tmpl w:val="48CE9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66FFB"/>
    <w:multiLevelType w:val="hybridMultilevel"/>
    <w:tmpl w:val="1B284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9"/>
  </w:num>
  <w:num w:numId="13">
    <w:abstractNumId w:val="33"/>
  </w:num>
  <w:num w:numId="14">
    <w:abstractNumId w:val="13"/>
  </w:num>
  <w:num w:numId="15">
    <w:abstractNumId w:val="10"/>
  </w:num>
  <w:num w:numId="16">
    <w:abstractNumId w:val="28"/>
  </w:num>
  <w:num w:numId="17">
    <w:abstractNumId w:val="29"/>
  </w:num>
  <w:num w:numId="18">
    <w:abstractNumId w:val="32"/>
  </w:num>
  <w:num w:numId="19">
    <w:abstractNumId w:val="21"/>
  </w:num>
  <w:num w:numId="20">
    <w:abstractNumId w:val="15"/>
  </w:num>
  <w:num w:numId="21">
    <w:abstractNumId w:val="17"/>
  </w:num>
  <w:num w:numId="22">
    <w:abstractNumId w:val="31"/>
  </w:num>
  <w:num w:numId="23">
    <w:abstractNumId w:val="14"/>
  </w:num>
  <w:num w:numId="24">
    <w:abstractNumId w:val="16"/>
  </w:num>
  <w:num w:numId="25">
    <w:abstractNumId w:val="34"/>
  </w:num>
  <w:num w:numId="26">
    <w:abstractNumId w:val="27"/>
  </w:num>
  <w:num w:numId="27">
    <w:abstractNumId w:val="26"/>
  </w:num>
  <w:num w:numId="28">
    <w:abstractNumId w:val="12"/>
  </w:num>
  <w:num w:numId="29">
    <w:abstractNumId w:val="11"/>
  </w:num>
  <w:num w:numId="30">
    <w:abstractNumId w:val="20"/>
  </w:num>
  <w:num w:numId="31">
    <w:abstractNumId w:val="35"/>
  </w:num>
  <w:num w:numId="32">
    <w:abstractNumId w:val="25"/>
  </w:num>
  <w:num w:numId="33">
    <w:abstractNumId w:val="24"/>
  </w:num>
  <w:num w:numId="34">
    <w:abstractNumId w:val="22"/>
  </w:num>
  <w:num w:numId="35">
    <w:abstractNumId w:val="36"/>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az9epta5zxz5etw07vv9s1e9f2drszxv2r&quot;&gt;Main Library (OS Catalin)&lt;record-ids&gt;&lt;item&gt;9983&lt;/item&gt;&lt;item&gt;9984&lt;/item&gt;&lt;/record-ids&gt;&lt;/item&gt;&lt;/Libraries&gt;"/>
  </w:docVars>
  <w:rsids>
    <w:rsidRoot w:val="009F3B7B"/>
    <w:rsid w:val="00000A9A"/>
    <w:rsid w:val="000106A1"/>
    <w:rsid w:val="00014B47"/>
    <w:rsid w:val="00021C57"/>
    <w:rsid w:val="000259A7"/>
    <w:rsid w:val="00033E09"/>
    <w:rsid w:val="00035B21"/>
    <w:rsid w:val="00036D56"/>
    <w:rsid w:val="000474C8"/>
    <w:rsid w:val="0006087D"/>
    <w:rsid w:val="00065604"/>
    <w:rsid w:val="000679A3"/>
    <w:rsid w:val="00073054"/>
    <w:rsid w:val="00081962"/>
    <w:rsid w:val="000844C7"/>
    <w:rsid w:val="00085A01"/>
    <w:rsid w:val="00086FDB"/>
    <w:rsid w:val="000923EC"/>
    <w:rsid w:val="000A2373"/>
    <w:rsid w:val="000B0754"/>
    <w:rsid w:val="000B6225"/>
    <w:rsid w:val="000B6EB9"/>
    <w:rsid w:val="000C145F"/>
    <w:rsid w:val="000C291E"/>
    <w:rsid w:val="000C5403"/>
    <w:rsid w:val="000E0D31"/>
    <w:rsid w:val="000F445E"/>
    <w:rsid w:val="001024FF"/>
    <w:rsid w:val="0010337C"/>
    <w:rsid w:val="00105EE1"/>
    <w:rsid w:val="00114C02"/>
    <w:rsid w:val="00125C50"/>
    <w:rsid w:val="00126770"/>
    <w:rsid w:val="0013193D"/>
    <w:rsid w:val="00132DCA"/>
    <w:rsid w:val="00132EB8"/>
    <w:rsid w:val="0015086B"/>
    <w:rsid w:val="00153F7E"/>
    <w:rsid w:val="001670F5"/>
    <w:rsid w:val="001871BE"/>
    <w:rsid w:val="00194DDD"/>
    <w:rsid w:val="001A39FA"/>
    <w:rsid w:val="001A4B0D"/>
    <w:rsid w:val="001B3EBB"/>
    <w:rsid w:val="001C3903"/>
    <w:rsid w:val="001C78A3"/>
    <w:rsid w:val="001D3CE7"/>
    <w:rsid w:val="001D56A6"/>
    <w:rsid w:val="001D5CE9"/>
    <w:rsid w:val="001E090F"/>
    <w:rsid w:val="001E1D29"/>
    <w:rsid w:val="001E5560"/>
    <w:rsid w:val="001F39CC"/>
    <w:rsid w:val="001F5F5B"/>
    <w:rsid w:val="001F65EE"/>
    <w:rsid w:val="002204F1"/>
    <w:rsid w:val="0022512C"/>
    <w:rsid w:val="002368FF"/>
    <w:rsid w:val="002407AA"/>
    <w:rsid w:val="00246232"/>
    <w:rsid w:val="00247F88"/>
    <w:rsid w:val="00253765"/>
    <w:rsid w:val="00256060"/>
    <w:rsid w:val="00256CFE"/>
    <w:rsid w:val="002630A6"/>
    <w:rsid w:val="0026405F"/>
    <w:rsid w:val="0028454C"/>
    <w:rsid w:val="00287142"/>
    <w:rsid w:val="002A676F"/>
    <w:rsid w:val="002B43FC"/>
    <w:rsid w:val="002D1205"/>
    <w:rsid w:val="002F5A02"/>
    <w:rsid w:val="00301CAC"/>
    <w:rsid w:val="00303743"/>
    <w:rsid w:val="00312550"/>
    <w:rsid w:val="003246CA"/>
    <w:rsid w:val="00345044"/>
    <w:rsid w:val="00347723"/>
    <w:rsid w:val="00350E41"/>
    <w:rsid w:val="00352670"/>
    <w:rsid w:val="003549AB"/>
    <w:rsid w:val="003578D8"/>
    <w:rsid w:val="003613E9"/>
    <w:rsid w:val="003656EF"/>
    <w:rsid w:val="003675A4"/>
    <w:rsid w:val="00380305"/>
    <w:rsid w:val="00392233"/>
    <w:rsid w:val="003923A7"/>
    <w:rsid w:val="003927B0"/>
    <w:rsid w:val="00395325"/>
    <w:rsid w:val="003A3B2E"/>
    <w:rsid w:val="003A518A"/>
    <w:rsid w:val="003B5331"/>
    <w:rsid w:val="003C1E13"/>
    <w:rsid w:val="003C263A"/>
    <w:rsid w:val="003D28EC"/>
    <w:rsid w:val="003D76A0"/>
    <w:rsid w:val="003E07BB"/>
    <w:rsid w:val="003F0388"/>
    <w:rsid w:val="003F1CD8"/>
    <w:rsid w:val="00412FD4"/>
    <w:rsid w:val="004131F3"/>
    <w:rsid w:val="00416EA2"/>
    <w:rsid w:val="00422765"/>
    <w:rsid w:val="00427937"/>
    <w:rsid w:val="00432898"/>
    <w:rsid w:val="00432B26"/>
    <w:rsid w:val="00432DEB"/>
    <w:rsid w:val="004515B2"/>
    <w:rsid w:val="00461822"/>
    <w:rsid w:val="004637A9"/>
    <w:rsid w:val="00463A17"/>
    <w:rsid w:val="00464040"/>
    <w:rsid w:val="00465E23"/>
    <w:rsid w:val="00473FA8"/>
    <w:rsid w:val="0048040C"/>
    <w:rsid w:val="00483D53"/>
    <w:rsid w:val="00492FDD"/>
    <w:rsid w:val="00493C04"/>
    <w:rsid w:val="004960FE"/>
    <w:rsid w:val="004A1346"/>
    <w:rsid w:val="004A1998"/>
    <w:rsid w:val="004A521E"/>
    <w:rsid w:val="004A5C55"/>
    <w:rsid w:val="004A690D"/>
    <w:rsid w:val="004B0146"/>
    <w:rsid w:val="004B55FB"/>
    <w:rsid w:val="004B5E90"/>
    <w:rsid w:val="004C4C5C"/>
    <w:rsid w:val="004D0893"/>
    <w:rsid w:val="004E458F"/>
    <w:rsid w:val="00502ED1"/>
    <w:rsid w:val="005143B5"/>
    <w:rsid w:val="005164DA"/>
    <w:rsid w:val="00523CC2"/>
    <w:rsid w:val="005323A7"/>
    <w:rsid w:val="00532BAA"/>
    <w:rsid w:val="00535E4E"/>
    <w:rsid w:val="0053717E"/>
    <w:rsid w:val="00544654"/>
    <w:rsid w:val="00544E75"/>
    <w:rsid w:val="00553049"/>
    <w:rsid w:val="00556E4E"/>
    <w:rsid w:val="005661FC"/>
    <w:rsid w:val="00571EBD"/>
    <w:rsid w:val="00573143"/>
    <w:rsid w:val="005853EC"/>
    <w:rsid w:val="00593C36"/>
    <w:rsid w:val="00595268"/>
    <w:rsid w:val="005978AD"/>
    <w:rsid w:val="00597A81"/>
    <w:rsid w:val="005A0E5A"/>
    <w:rsid w:val="005B204C"/>
    <w:rsid w:val="005B70D1"/>
    <w:rsid w:val="005C00B7"/>
    <w:rsid w:val="005C5A64"/>
    <w:rsid w:val="005C5B8D"/>
    <w:rsid w:val="005C78A3"/>
    <w:rsid w:val="005D15A4"/>
    <w:rsid w:val="005D1C07"/>
    <w:rsid w:val="005D5F7B"/>
    <w:rsid w:val="005E5DD7"/>
    <w:rsid w:val="005F0A71"/>
    <w:rsid w:val="005F2BBD"/>
    <w:rsid w:val="00612573"/>
    <w:rsid w:val="00615780"/>
    <w:rsid w:val="006212A1"/>
    <w:rsid w:val="00623B81"/>
    <w:rsid w:val="00627FE0"/>
    <w:rsid w:val="00631A7D"/>
    <w:rsid w:val="00640D6F"/>
    <w:rsid w:val="00641D55"/>
    <w:rsid w:val="00646024"/>
    <w:rsid w:val="00664931"/>
    <w:rsid w:val="00665BEA"/>
    <w:rsid w:val="006761F0"/>
    <w:rsid w:val="0067632B"/>
    <w:rsid w:val="0068018A"/>
    <w:rsid w:val="00684997"/>
    <w:rsid w:val="00686056"/>
    <w:rsid w:val="00686A1A"/>
    <w:rsid w:val="00694226"/>
    <w:rsid w:val="006961B4"/>
    <w:rsid w:val="00697996"/>
    <w:rsid w:val="006A5779"/>
    <w:rsid w:val="006A671C"/>
    <w:rsid w:val="006D2F06"/>
    <w:rsid w:val="006D5716"/>
    <w:rsid w:val="006D7741"/>
    <w:rsid w:val="006E6CEF"/>
    <w:rsid w:val="006F3B3C"/>
    <w:rsid w:val="00702483"/>
    <w:rsid w:val="00706113"/>
    <w:rsid w:val="00707FCD"/>
    <w:rsid w:val="007155F7"/>
    <w:rsid w:val="007168BF"/>
    <w:rsid w:val="0073045A"/>
    <w:rsid w:val="007354E5"/>
    <w:rsid w:val="00740D3F"/>
    <w:rsid w:val="00741DDD"/>
    <w:rsid w:val="0074665F"/>
    <w:rsid w:val="00756B72"/>
    <w:rsid w:val="00757997"/>
    <w:rsid w:val="007614CF"/>
    <w:rsid w:val="00762A44"/>
    <w:rsid w:val="00774F60"/>
    <w:rsid w:val="00782453"/>
    <w:rsid w:val="007951BD"/>
    <w:rsid w:val="00795D04"/>
    <w:rsid w:val="00797829"/>
    <w:rsid w:val="007C3097"/>
    <w:rsid w:val="007C4824"/>
    <w:rsid w:val="007E28D2"/>
    <w:rsid w:val="007F4DFE"/>
    <w:rsid w:val="00800894"/>
    <w:rsid w:val="008019BF"/>
    <w:rsid w:val="008052C1"/>
    <w:rsid w:val="008228FC"/>
    <w:rsid w:val="00824C46"/>
    <w:rsid w:val="00830B42"/>
    <w:rsid w:val="008413D6"/>
    <w:rsid w:val="00841597"/>
    <w:rsid w:val="00843060"/>
    <w:rsid w:val="00850D7B"/>
    <w:rsid w:val="00857A15"/>
    <w:rsid w:val="008620B4"/>
    <w:rsid w:val="00874D51"/>
    <w:rsid w:val="00877B93"/>
    <w:rsid w:val="00881AA5"/>
    <w:rsid w:val="00882D75"/>
    <w:rsid w:val="00887196"/>
    <w:rsid w:val="008B0840"/>
    <w:rsid w:val="008B3852"/>
    <w:rsid w:val="008C2EE1"/>
    <w:rsid w:val="008C5C1C"/>
    <w:rsid w:val="008C663D"/>
    <w:rsid w:val="008C6F49"/>
    <w:rsid w:val="008D7EBB"/>
    <w:rsid w:val="008F1522"/>
    <w:rsid w:val="008F1CC3"/>
    <w:rsid w:val="008F391F"/>
    <w:rsid w:val="008F42FA"/>
    <w:rsid w:val="00902BE5"/>
    <w:rsid w:val="00906EDB"/>
    <w:rsid w:val="00915050"/>
    <w:rsid w:val="00916373"/>
    <w:rsid w:val="00930054"/>
    <w:rsid w:val="00930937"/>
    <w:rsid w:val="009321B7"/>
    <w:rsid w:val="00932F38"/>
    <w:rsid w:val="00932F84"/>
    <w:rsid w:val="00933B3F"/>
    <w:rsid w:val="00941057"/>
    <w:rsid w:val="00966361"/>
    <w:rsid w:val="00973ECC"/>
    <w:rsid w:val="00976001"/>
    <w:rsid w:val="00982B93"/>
    <w:rsid w:val="00986267"/>
    <w:rsid w:val="009A0E0A"/>
    <w:rsid w:val="009A2B04"/>
    <w:rsid w:val="009A462E"/>
    <w:rsid w:val="009A47D8"/>
    <w:rsid w:val="009A5B20"/>
    <w:rsid w:val="009C29E2"/>
    <w:rsid w:val="009C6275"/>
    <w:rsid w:val="009D3802"/>
    <w:rsid w:val="009E56E6"/>
    <w:rsid w:val="009E7B2E"/>
    <w:rsid w:val="009E7C1F"/>
    <w:rsid w:val="009F3B7B"/>
    <w:rsid w:val="00A027CE"/>
    <w:rsid w:val="00A0384A"/>
    <w:rsid w:val="00A10F61"/>
    <w:rsid w:val="00A11317"/>
    <w:rsid w:val="00A315ED"/>
    <w:rsid w:val="00A32488"/>
    <w:rsid w:val="00A345D1"/>
    <w:rsid w:val="00A351A7"/>
    <w:rsid w:val="00A36970"/>
    <w:rsid w:val="00A462FC"/>
    <w:rsid w:val="00A512C4"/>
    <w:rsid w:val="00A65815"/>
    <w:rsid w:val="00A65CEB"/>
    <w:rsid w:val="00A67F15"/>
    <w:rsid w:val="00A74FA2"/>
    <w:rsid w:val="00A80FDB"/>
    <w:rsid w:val="00A83254"/>
    <w:rsid w:val="00A91142"/>
    <w:rsid w:val="00A95E28"/>
    <w:rsid w:val="00A962A2"/>
    <w:rsid w:val="00AA589E"/>
    <w:rsid w:val="00AC7046"/>
    <w:rsid w:val="00AD4624"/>
    <w:rsid w:val="00AD50FC"/>
    <w:rsid w:val="00AE0947"/>
    <w:rsid w:val="00AE0D59"/>
    <w:rsid w:val="00AF21CC"/>
    <w:rsid w:val="00AF3D33"/>
    <w:rsid w:val="00B03EEA"/>
    <w:rsid w:val="00B051AB"/>
    <w:rsid w:val="00B12833"/>
    <w:rsid w:val="00B26282"/>
    <w:rsid w:val="00B3603E"/>
    <w:rsid w:val="00B4791B"/>
    <w:rsid w:val="00B52549"/>
    <w:rsid w:val="00B534E9"/>
    <w:rsid w:val="00B54AD0"/>
    <w:rsid w:val="00B55A4D"/>
    <w:rsid w:val="00B6073A"/>
    <w:rsid w:val="00B64617"/>
    <w:rsid w:val="00B66F23"/>
    <w:rsid w:val="00BA704F"/>
    <w:rsid w:val="00BB7935"/>
    <w:rsid w:val="00BC08BB"/>
    <w:rsid w:val="00BC21E5"/>
    <w:rsid w:val="00BC700E"/>
    <w:rsid w:val="00BC78AA"/>
    <w:rsid w:val="00BD67C7"/>
    <w:rsid w:val="00BE5E3E"/>
    <w:rsid w:val="00BF0763"/>
    <w:rsid w:val="00BF1066"/>
    <w:rsid w:val="00C15BEF"/>
    <w:rsid w:val="00C23D1F"/>
    <w:rsid w:val="00C26099"/>
    <w:rsid w:val="00C35D08"/>
    <w:rsid w:val="00C4436B"/>
    <w:rsid w:val="00C501C6"/>
    <w:rsid w:val="00C51340"/>
    <w:rsid w:val="00C5156C"/>
    <w:rsid w:val="00C70CEA"/>
    <w:rsid w:val="00C71319"/>
    <w:rsid w:val="00C8096C"/>
    <w:rsid w:val="00C83516"/>
    <w:rsid w:val="00C84134"/>
    <w:rsid w:val="00C93BEF"/>
    <w:rsid w:val="00CA0323"/>
    <w:rsid w:val="00CA393F"/>
    <w:rsid w:val="00CB2223"/>
    <w:rsid w:val="00CC01AD"/>
    <w:rsid w:val="00CC55CC"/>
    <w:rsid w:val="00CD0006"/>
    <w:rsid w:val="00CD07EE"/>
    <w:rsid w:val="00CD5373"/>
    <w:rsid w:val="00CD57BE"/>
    <w:rsid w:val="00CE51E6"/>
    <w:rsid w:val="00D05A55"/>
    <w:rsid w:val="00D0685A"/>
    <w:rsid w:val="00D1066E"/>
    <w:rsid w:val="00D134A3"/>
    <w:rsid w:val="00D21B0D"/>
    <w:rsid w:val="00D42DC4"/>
    <w:rsid w:val="00D506FC"/>
    <w:rsid w:val="00D5160E"/>
    <w:rsid w:val="00D52F8D"/>
    <w:rsid w:val="00D6056E"/>
    <w:rsid w:val="00D72132"/>
    <w:rsid w:val="00D808BF"/>
    <w:rsid w:val="00D8374B"/>
    <w:rsid w:val="00D84706"/>
    <w:rsid w:val="00D97DCE"/>
    <w:rsid w:val="00DA437E"/>
    <w:rsid w:val="00DB05F7"/>
    <w:rsid w:val="00DC24A6"/>
    <w:rsid w:val="00DC65C1"/>
    <w:rsid w:val="00DD23B3"/>
    <w:rsid w:val="00DE7811"/>
    <w:rsid w:val="00DF1DB6"/>
    <w:rsid w:val="00DF2A36"/>
    <w:rsid w:val="00DF3589"/>
    <w:rsid w:val="00E0081D"/>
    <w:rsid w:val="00E0243B"/>
    <w:rsid w:val="00E14383"/>
    <w:rsid w:val="00E2237F"/>
    <w:rsid w:val="00E31A20"/>
    <w:rsid w:val="00E31E9D"/>
    <w:rsid w:val="00E35413"/>
    <w:rsid w:val="00E3777E"/>
    <w:rsid w:val="00E40857"/>
    <w:rsid w:val="00E45376"/>
    <w:rsid w:val="00E4693A"/>
    <w:rsid w:val="00E53DA7"/>
    <w:rsid w:val="00E546DF"/>
    <w:rsid w:val="00E56505"/>
    <w:rsid w:val="00E60F28"/>
    <w:rsid w:val="00E656E1"/>
    <w:rsid w:val="00E659FB"/>
    <w:rsid w:val="00E67191"/>
    <w:rsid w:val="00E81A0A"/>
    <w:rsid w:val="00E8765F"/>
    <w:rsid w:val="00E92A7D"/>
    <w:rsid w:val="00E943D0"/>
    <w:rsid w:val="00E96171"/>
    <w:rsid w:val="00E96F98"/>
    <w:rsid w:val="00EB6013"/>
    <w:rsid w:val="00EC46C4"/>
    <w:rsid w:val="00ED21C3"/>
    <w:rsid w:val="00EE1927"/>
    <w:rsid w:val="00EE3877"/>
    <w:rsid w:val="00EF7B41"/>
    <w:rsid w:val="00EF7D1D"/>
    <w:rsid w:val="00F066BB"/>
    <w:rsid w:val="00F12959"/>
    <w:rsid w:val="00F203C4"/>
    <w:rsid w:val="00F20BEE"/>
    <w:rsid w:val="00F25055"/>
    <w:rsid w:val="00F353FB"/>
    <w:rsid w:val="00F4167C"/>
    <w:rsid w:val="00F422D3"/>
    <w:rsid w:val="00F57480"/>
    <w:rsid w:val="00F57B22"/>
    <w:rsid w:val="00F611DC"/>
    <w:rsid w:val="00F6491B"/>
    <w:rsid w:val="00F67DEA"/>
    <w:rsid w:val="00F83FEA"/>
    <w:rsid w:val="00F90312"/>
    <w:rsid w:val="00F90C10"/>
    <w:rsid w:val="00F94E65"/>
    <w:rsid w:val="00FA7155"/>
    <w:rsid w:val="00FB51DA"/>
    <w:rsid w:val="00FC09B4"/>
    <w:rsid w:val="00FC5BD1"/>
    <w:rsid w:val="00FD0AE9"/>
    <w:rsid w:val="00FF06BE"/>
    <w:rsid w:val="00FF1440"/>
    <w:rsid w:val="00FF58B6"/>
    <w:rsid w:val="00FF5E9E"/>
    <w:rsid w:val="00FF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D20B6"/>
  <w15:docId w15:val="{6919CE26-11CE-41FD-A913-D7F6E4E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CC2"/>
    <w:pPr>
      <w:spacing w:after="160" w:line="480" w:lineRule="auto"/>
      <w:jc w:val="both"/>
    </w:pPr>
    <w:rPr>
      <w:rFonts w:eastAsiaTheme="minorHAnsi" w:cstheme="minorBidi"/>
      <w:sz w:val="24"/>
      <w:szCs w:val="22"/>
      <w:lang w:val="en-CA" w:eastAsia="en-US"/>
    </w:rPr>
  </w:style>
  <w:style w:type="paragraph" w:styleId="Heading1">
    <w:name w:val="heading 1"/>
    <w:basedOn w:val="Normal"/>
    <w:next w:val="Normal"/>
    <w:link w:val="Heading1Char"/>
    <w:uiPriority w:val="9"/>
    <w:qFormat/>
    <w:locked/>
    <w:rsid w:val="00523CC2"/>
    <w:pPr>
      <w:keepNext/>
      <w:keepLines/>
      <w:pBdr>
        <w:top w:val="nil"/>
        <w:left w:val="nil"/>
        <w:bottom w:val="nil"/>
        <w:right w:val="nil"/>
        <w:between w:val="nil"/>
        <w:bar w:val="nil"/>
      </w:pBdr>
      <w:spacing w:before="480" w:after="120"/>
      <w:outlineLvl w:val="0"/>
    </w:pPr>
    <w:rPr>
      <w:rFonts w:eastAsia="Arial Unicode MS"/>
      <w:b/>
      <w:bCs/>
      <w:color w:val="7030A0"/>
      <w:sz w:val="36"/>
      <w:szCs w:val="48"/>
      <w:bdr w:val="nil"/>
      <w:lang w:val="en-US"/>
    </w:rPr>
  </w:style>
  <w:style w:type="paragraph" w:styleId="Heading2">
    <w:name w:val="heading 2"/>
    <w:basedOn w:val="Normal"/>
    <w:next w:val="Normal"/>
    <w:link w:val="Heading2Char"/>
    <w:uiPriority w:val="9"/>
    <w:qFormat/>
    <w:locked/>
    <w:rsid w:val="00523CC2"/>
    <w:pPr>
      <w:keepNext/>
      <w:keepLines/>
      <w:pBdr>
        <w:top w:val="nil"/>
        <w:left w:val="nil"/>
        <w:bottom w:val="nil"/>
        <w:right w:val="nil"/>
        <w:between w:val="nil"/>
        <w:bar w:val="nil"/>
      </w:pBdr>
      <w:spacing w:before="360" w:after="80"/>
      <w:outlineLvl w:val="1"/>
    </w:pPr>
    <w:rPr>
      <w:rFonts w:eastAsia="Arial Unicode MS"/>
      <w:b/>
      <w:bCs/>
      <w:color w:val="0070C0"/>
      <w:sz w:val="32"/>
      <w:szCs w:val="36"/>
      <w:bdr w:val="nil"/>
      <w:lang w:val="en-US"/>
    </w:rPr>
  </w:style>
  <w:style w:type="paragraph" w:styleId="Heading3">
    <w:name w:val="heading 3"/>
    <w:basedOn w:val="Normal"/>
    <w:next w:val="Normal"/>
    <w:link w:val="Heading3Char"/>
    <w:uiPriority w:val="9"/>
    <w:qFormat/>
    <w:locked/>
    <w:rsid w:val="00523CC2"/>
    <w:pPr>
      <w:keepNext/>
      <w:keepLines/>
      <w:spacing w:before="280" w:after="80"/>
      <w:outlineLvl w:val="2"/>
    </w:pPr>
    <w:rPr>
      <w:b/>
      <w:bCs/>
      <w:color w:val="00B0F0"/>
      <w:sz w:val="28"/>
      <w:szCs w:val="28"/>
    </w:rPr>
  </w:style>
  <w:style w:type="paragraph" w:styleId="Heading4">
    <w:name w:val="heading 4"/>
    <w:basedOn w:val="Normal"/>
    <w:next w:val="Normal"/>
    <w:link w:val="Heading4Char"/>
    <w:uiPriority w:val="9"/>
    <w:unhideWhenUsed/>
    <w:qFormat/>
    <w:locked/>
    <w:rsid w:val="00523CC2"/>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CC2"/>
    <w:rPr>
      <w:rFonts w:eastAsia="Arial Unicode MS" w:cstheme="minorBidi"/>
      <w:b/>
      <w:bCs/>
      <w:color w:val="7030A0"/>
      <w:sz w:val="36"/>
      <w:szCs w:val="48"/>
      <w:bdr w:val="nil"/>
      <w:lang w:val="en-US" w:eastAsia="en-US"/>
    </w:rPr>
  </w:style>
  <w:style w:type="character" w:customStyle="1" w:styleId="Heading2Char">
    <w:name w:val="Heading 2 Char"/>
    <w:basedOn w:val="DefaultParagraphFont"/>
    <w:link w:val="Heading2"/>
    <w:uiPriority w:val="9"/>
    <w:rsid w:val="00523CC2"/>
    <w:rPr>
      <w:rFonts w:eastAsia="Arial Unicode MS" w:cstheme="minorBidi"/>
      <w:b/>
      <w:bCs/>
      <w:color w:val="0070C0"/>
      <w:sz w:val="32"/>
      <w:szCs w:val="36"/>
      <w:bdr w:val="nil"/>
      <w:lang w:val="en-US" w:eastAsia="en-US"/>
    </w:rPr>
  </w:style>
  <w:style w:type="character" w:customStyle="1" w:styleId="Heading3Char">
    <w:name w:val="Heading 3 Char"/>
    <w:basedOn w:val="DefaultParagraphFont"/>
    <w:link w:val="Heading3"/>
    <w:uiPriority w:val="9"/>
    <w:rsid w:val="00523CC2"/>
    <w:rPr>
      <w:rFonts w:eastAsiaTheme="minorHAnsi" w:cstheme="minorBidi"/>
      <w:b/>
      <w:bCs/>
      <w:color w:val="00B0F0"/>
      <w:sz w:val="28"/>
      <w:szCs w:val="28"/>
      <w:lang w:val="en-CA" w:eastAsia="en-US"/>
    </w:rPr>
  </w:style>
  <w:style w:type="character" w:customStyle="1" w:styleId="Heading4Char">
    <w:name w:val="Heading 4 Char"/>
    <w:basedOn w:val="DefaultParagraphFont"/>
    <w:link w:val="Heading4"/>
    <w:uiPriority w:val="9"/>
    <w:rsid w:val="00523CC2"/>
    <w:rPr>
      <w:rFonts w:eastAsiaTheme="majorEastAsia" w:cstheme="majorBidi"/>
      <w:b/>
      <w:bCs/>
      <w:iCs/>
      <w:sz w:val="24"/>
      <w:szCs w:val="22"/>
      <w:lang w:val="en-CA" w:eastAsia="en-US"/>
    </w:rPr>
  </w:style>
  <w:style w:type="paragraph" w:styleId="NormalWeb">
    <w:name w:val="Normal (Web)"/>
    <w:basedOn w:val="Normal"/>
    <w:uiPriority w:val="99"/>
    <w:rsid w:val="00461822"/>
    <w:pPr>
      <w:spacing w:before="100" w:beforeAutospacing="1" w:after="100" w:afterAutospacing="1"/>
    </w:pPr>
  </w:style>
  <w:style w:type="character" w:styleId="Strong">
    <w:name w:val="Strong"/>
    <w:uiPriority w:val="99"/>
    <w:qFormat/>
    <w:rsid w:val="00461822"/>
    <w:rPr>
      <w:rFonts w:cs="Times New Roman"/>
      <w:b/>
      <w:bCs/>
    </w:rPr>
  </w:style>
  <w:style w:type="character" w:styleId="Hyperlink">
    <w:name w:val="Hyperlink"/>
    <w:uiPriority w:val="99"/>
    <w:rsid w:val="00461822"/>
    <w:rPr>
      <w:rFonts w:cs="Times New Roman"/>
      <w:color w:val="0000FF"/>
      <w:u w:val="single"/>
    </w:rPr>
  </w:style>
  <w:style w:type="character" w:styleId="Emphasis">
    <w:name w:val="Emphasis"/>
    <w:uiPriority w:val="20"/>
    <w:qFormat/>
    <w:rsid w:val="00461822"/>
    <w:rPr>
      <w:rFonts w:cs="Times New Roman"/>
      <w:i/>
      <w:iCs/>
    </w:rPr>
  </w:style>
  <w:style w:type="table" w:styleId="TableGrid">
    <w:name w:val="Table Grid"/>
    <w:basedOn w:val="TableNormal"/>
    <w:uiPriority w:val="39"/>
    <w:rsid w:val="0026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23CC2"/>
    <w:pPr>
      <w:shd w:val="pct15" w:color="auto" w:fill="auto"/>
      <w:spacing w:after="200" w:line="240" w:lineRule="auto"/>
    </w:pPr>
    <w:rPr>
      <w:rFonts w:eastAsia="Calibri"/>
      <w:sz w:val="18"/>
      <w:szCs w:val="18"/>
    </w:rPr>
  </w:style>
  <w:style w:type="character" w:customStyle="1" w:styleId="BalloonTextChar">
    <w:name w:val="Balloon Text Char"/>
    <w:basedOn w:val="DefaultParagraphFont"/>
    <w:link w:val="BalloonText"/>
    <w:uiPriority w:val="99"/>
    <w:locked/>
    <w:rsid w:val="00523CC2"/>
    <w:rPr>
      <w:rFonts w:eastAsia="Calibri" w:cstheme="minorBidi"/>
      <w:sz w:val="18"/>
      <w:szCs w:val="18"/>
      <w:shd w:val="pct15" w:color="auto" w:fill="auto"/>
      <w:lang w:val="en-CA" w:eastAsia="en-US"/>
    </w:rPr>
  </w:style>
  <w:style w:type="character" w:styleId="PlaceholderText">
    <w:name w:val="Placeholder Text"/>
    <w:basedOn w:val="DefaultParagraphFont"/>
    <w:uiPriority w:val="99"/>
    <w:semiHidden/>
    <w:rsid w:val="001670F5"/>
    <w:rPr>
      <w:color w:val="808080"/>
    </w:rPr>
  </w:style>
  <w:style w:type="character" w:styleId="FollowedHyperlink">
    <w:name w:val="FollowedHyperlink"/>
    <w:basedOn w:val="DefaultParagraphFont"/>
    <w:uiPriority w:val="99"/>
    <w:semiHidden/>
    <w:unhideWhenUsed/>
    <w:rsid w:val="00432DEB"/>
    <w:rPr>
      <w:color w:val="800080" w:themeColor="followedHyperlink"/>
      <w:u w:val="single"/>
    </w:rPr>
  </w:style>
  <w:style w:type="paragraph" w:styleId="Title">
    <w:name w:val="Title"/>
    <w:basedOn w:val="Normal"/>
    <w:next w:val="Normal"/>
    <w:link w:val="TitleChar"/>
    <w:uiPriority w:val="10"/>
    <w:qFormat/>
    <w:locked/>
    <w:rsid w:val="00523CC2"/>
    <w:pPr>
      <w:spacing w:after="0"/>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23CC2"/>
    <w:rPr>
      <w:rFonts w:eastAsiaTheme="majorEastAsia" w:cstheme="majorBidi"/>
      <w:b/>
      <w:spacing w:val="-10"/>
      <w:kern w:val="28"/>
      <w:sz w:val="36"/>
      <w:szCs w:val="56"/>
      <w:lang w:val="en-CA" w:eastAsia="en-US"/>
    </w:rPr>
  </w:style>
  <w:style w:type="character" w:styleId="UnresolvedMention">
    <w:name w:val="Unresolved Mention"/>
    <w:basedOn w:val="DefaultParagraphFont"/>
    <w:uiPriority w:val="99"/>
    <w:semiHidden/>
    <w:unhideWhenUsed/>
    <w:rsid w:val="00CA0323"/>
    <w:rPr>
      <w:color w:val="605E5C"/>
      <w:shd w:val="clear" w:color="auto" w:fill="E1DFDD"/>
    </w:rPr>
  </w:style>
  <w:style w:type="paragraph" w:customStyle="1" w:styleId="Authors">
    <w:name w:val="Authors"/>
    <w:basedOn w:val="Normal"/>
    <w:rsid w:val="00686056"/>
    <w:pPr>
      <w:spacing w:before="120" w:after="360" w:line="240" w:lineRule="auto"/>
      <w:jc w:val="center"/>
    </w:pPr>
    <w:rPr>
      <w:rFonts w:eastAsia="Times New Roman" w:cs="Times New Roman"/>
      <w:szCs w:val="24"/>
      <w:lang w:val="en-US"/>
    </w:rPr>
  </w:style>
  <w:style w:type="paragraph" w:customStyle="1" w:styleId="Head">
    <w:name w:val="Head"/>
    <w:basedOn w:val="Normal"/>
    <w:rsid w:val="00686056"/>
    <w:pPr>
      <w:keepNext/>
      <w:spacing w:before="120" w:after="120" w:line="240" w:lineRule="auto"/>
      <w:jc w:val="center"/>
      <w:outlineLvl w:val="0"/>
    </w:pPr>
    <w:rPr>
      <w:rFonts w:eastAsia="Times New Roman" w:cs="Times New Roman"/>
      <w:b/>
      <w:bCs/>
      <w:kern w:val="28"/>
      <w:sz w:val="28"/>
      <w:szCs w:val="28"/>
      <w:lang w:val="en-US"/>
    </w:rPr>
  </w:style>
  <w:style w:type="paragraph" w:customStyle="1" w:styleId="AbstractSummary">
    <w:name w:val="Abstract/Summary"/>
    <w:basedOn w:val="Normal"/>
    <w:rsid w:val="00686056"/>
    <w:pPr>
      <w:spacing w:before="120" w:after="0" w:line="240" w:lineRule="auto"/>
      <w:jc w:val="left"/>
    </w:pPr>
    <w:rPr>
      <w:rFonts w:eastAsia="Times New Roman" w:cs="Times New Roman"/>
      <w:szCs w:val="24"/>
      <w:lang w:val="en-US"/>
    </w:rPr>
  </w:style>
  <w:style w:type="paragraph" w:customStyle="1" w:styleId="Paragraph">
    <w:name w:val="Paragraph"/>
    <w:basedOn w:val="Normal"/>
    <w:rsid w:val="00686056"/>
    <w:pPr>
      <w:spacing w:before="120" w:after="0" w:line="240" w:lineRule="auto"/>
      <w:ind w:firstLine="720"/>
      <w:jc w:val="left"/>
    </w:pPr>
    <w:rPr>
      <w:rFonts w:eastAsia="Times New Roman" w:cs="Times New Roman"/>
      <w:szCs w:val="24"/>
      <w:lang w:val="en-US"/>
    </w:rPr>
  </w:style>
  <w:style w:type="paragraph" w:customStyle="1" w:styleId="Teaser">
    <w:name w:val="Teaser"/>
    <w:basedOn w:val="Normal"/>
    <w:rsid w:val="00F422D3"/>
    <w:pPr>
      <w:spacing w:before="120" w:after="0" w:line="240" w:lineRule="auto"/>
      <w:jc w:val="left"/>
    </w:pPr>
    <w:rPr>
      <w:rFonts w:eastAsia="Times New Roman" w:cs="Times New Roman"/>
      <w:szCs w:val="24"/>
      <w:lang w:val="en-US"/>
    </w:rPr>
  </w:style>
  <w:style w:type="paragraph" w:styleId="Header">
    <w:name w:val="header"/>
    <w:basedOn w:val="Normal"/>
    <w:link w:val="HeaderChar"/>
    <w:uiPriority w:val="99"/>
    <w:unhideWhenUsed/>
    <w:rsid w:val="00746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5F"/>
    <w:rPr>
      <w:rFonts w:eastAsiaTheme="minorHAnsi" w:cstheme="minorBidi"/>
      <w:sz w:val="24"/>
      <w:szCs w:val="22"/>
      <w:lang w:val="en-CA" w:eastAsia="en-US"/>
    </w:rPr>
  </w:style>
  <w:style w:type="paragraph" w:styleId="Footer">
    <w:name w:val="footer"/>
    <w:basedOn w:val="Normal"/>
    <w:link w:val="FooterChar"/>
    <w:uiPriority w:val="99"/>
    <w:unhideWhenUsed/>
    <w:rsid w:val="00746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5F"/>
    <w:rPr>
      <w:rFonts w:eastAsiaTheme="minorHAnsi" w:cstheme="minorBidi"/>
      <w:sz w:val="24"/>
      <w:szCs w:val="22"/>
      <w:lang w:val="en-CA" w:eastAsia="en-US"/>
    </w:rPr>
  </w:style>
  <w:style w:type="paragraph" w:styleId="ListParagraph">
    <w:name w:val="List Paragraph"/>
    <w:basedOn w:val="Normal"/>
    <w:link w:val="ListParagraphChar"/>
    <w:uiPriority w:val="34"/>
    <w:qFormat/>
    <w:rsid w:val="009A0E0A"/>
    <w:pPr>
      <w:spacing w:after="0" w:line="240" w:lineRule="auto"/>
      <w:ind w:left="720"/>
      <w:contextualSpacing/>
      <w:jc w:val="left"/>
    </w:pPr>
    <w:rPr>
      <w:rFonts w:asciiTheme="minorHAnsi" w:hAnsiTheme="minorHAnsi"/>
      <w:szCs w:val="24"/>
      <w:lang w:val="en-US"/>
    </w:rPr>
  </w:style>
  <w:style w:type="character" w:customStyle="1" w:styleId="ListParagraphChar">
    <w:name w:val="List Paragraph Char"/>
    <w:basedOn w:val="DefaultParagraphFont"/>
    <w:link w:val="ListParagraph"/>
    <w:uiPriority w:val="34"/>
    <w:rsid w:val="009A0E0A"/>
    <w:rPr>
      <w:rFonts w:asciiTheme="minorHAnsi" w:eastAsiaTheme="minorHAnsi" w:hAnsiTheme="minorHAnsi" w:cstheme="minorBidi"/>
      <w:sz w:val="24"/>
      <w:szCs w:val="24"/>
      <w:lang w:val="en-US" w:eastAsia="en-US"/>
    </w:rPr>
  </w:style>
  <w:style w:type="paragraph" w:styleId="CommentText">
    <w:name w:val="annotation text"/>
    <w:basedOn w:val="Normal"/>
    <w:link w:val="CommentTextChar"/>
    <w:uiPriority w:val="99"/>
    <w:unhideWhenUsed/>
    <w:rsid w:val="009A0E0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9A0E0A"/>
    <w:rPr>
      <w:rFonts w:asciiTheme="minorHAnsi" w:eastAsiaTheme="minorHAnsi" w:hAnsiTheme="minorHAnsi" w:cstheme="minorBidi"/>
      <w:lang w:val="en-US" w:eastAsia="en-US"/>
    </w:rPr>
  </w:style>
  <w:style w:type="character" w:customStyle="1" w:styleId="CommentSubjectChar">
    <w:name w:val="Comment Subject Char"/>
    <w:basedOn w:val="CommentTextChar"/>
    <w:link w:val="CommentSubject"/>
    <w:uiPriority w:val="99"/>
    <w:semiHidden/>
    <w:rsid w:val="009A0E0A"/>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9A0E0A"/>
    <w:pPr>
      <w:spacing w:after="0"/>
    </w:pPr>
    <w:rPr>
      <w:b/>
      <w:bCs/>
    </w:rPr>
  </w:style>
  <w:style w:type="paragraph" w:customStyle="1" w:styleId="EndNoteBibliographyTitle">
    <w:name w:val="EndNote Bibliography Title"/>
    <w:basedOn w:val="Normal"/>
    <w:link w:val="EndNoteBibliographyTitleChar"/>
    <w:rsid w:val="009A0E0A"/>
    <w:pPr>
      <w:spacing w:after="0" w:line="240" w:lineRule="auto"/>
      <w:jc w:val="center"/>
    </w:pPr>
    <w:rPr>
      <w:rFonts w:cs="Times New Roman"/>
      <w:szCs w:val="24"/>
      <w:lang w:val="en-US"/>
    </w:rPr>
  </w:style>
  <w:style w:type="character" w:customStyle="1" w:styleId="EndNoteBibliographyTitleChar">
    <w:name w:val="EndNote Bibliography Title Char"/>
    <w:basedOn w:val="DefaultParagraphFont"/>
    <w:link w:val="EndNoteBibliographyTitle"/>
    <w:rsid w:val="009A0E0A"/>
    <w:rPr>
      <w:rFonts w:eastAsiaTheme="minorHAnsi"/>
      <w:sz w:val="24"/>
      <w:szCs w:val="24"/>
      <w:lang w:val="en-US" w:eastAsia="en-US"/>
    </w:rPr>
  </w:style>
  <w:style w:type="paragraph" w:customStyle="1" w:styleId="EndNoteBibliography">
    <w:name w:val="EndNote Bibliography"/>
    <w:basedOn w:val="Normal"/>
    <w:link w:val="EndNoteBibliographyChar"/>
    <w:rsid w:val="009A0E0A"/>
    <w:pPr>
      <w:spacing w:after="0" w:line="240" w:lineRule="auto"/>
      <w:jc w:val="left"/>
    </w:pPr>
    <w:rPr>
      <w:rFonts w:cs="Times New Roman"/>
      <w:szCs w:val="24"/>
      <w:lang w:val="en-US"/>
    </w:rPr>
  </w:style>
  <w:style w:type="character" w:customStyle="1" w:styleId="EndNoteBibliographyChar">
    <w:name w:val="EndNote Bibliography Char"/>
    <w:basedOn w:val="DefaultParagraphFont"/>
    <w:link w:val="EndNoteBibliography"/>
    <w:rsid w:val="009A0E0A"/>
    <w:rPr>
      <w:rFonts w:eastAsiaTheme="minorHAnsi"/>
      <w:sz w:val="24"/>
      <w:szCs w:val="24"/>
      <w:lang w:val="en-US" w:eastAsia="en-US"/>
    </w:rPr>
  </w:style>
  <w:style w:type="character" w:customStyle="1" w:styleId="docsum-authors">
    <w:name w:val="docsum-authors"/>
    <w:basedOn w:val="DefaultParagraphFont"/>
    <w:rsid w:val="009A0E0A"/>
  </w:style>
  <w:style w:type="character" w:customStyle="1" w:styleId="docsum-journal-citation">
    <w:name w:val="docsum-journal-citation"/>
    <w:basedOn w:val="DefaultParagraphFont"/>
    <w:rsid w:val="009A0E0A"/>
  </w:style>
  <w:style w:type="character" w:customStyle="1" w:styleId="citation-part">
    <w:name w:val="citation-part"/>
    <w:basedOn w:val="DefaultParagraphFont"/>
    <w:rsid w:val="009A0E0A"/>
  </w:style>
  <w:style w:type="character" w:customStyle="1" w:styleId="docsum-pmid">
    <w:name w:val="docsum-pmid"/>
    <w:basedOn w:val="DefaultParagraphFont"/>
    <w:rsid w:val="009A0E0A"/>
  </w:style>
  <w:style w:type="paragraph" w:customStyle="1" w:styleId="xmsonormal">
    <w:name w:val="xmsonormal"/>
    <w:basedOn w:val="Normal"/>
    <w:rsid w:val="009A0E0A"/>
    <w:pPr>
      <w:spacing w:before="100" w:beforeAutospacing="1" w:after="100" w:afterAutospacing="1" w:line="240" w:lineRule="auto"/>
      <w:jc w:val="left"/>
    </w:pPr>
    <w:rPr>
      <w:rFonts w:eastAsia="Times New Roman" w:cs="Times New Roman"/>
      <w:szCs w:val="24"/>
      <w:lang w:val="en-US"/>
    </w:rPr>
  </w:style>
  <w:style w:type="character" w:styleId="CommentReference">
    <w:name w:val="annotation reference"/>
    <w:basedOn w:val="DefaultParagraphFont"/>
    <w:uiPriority w:val="99"/>
    <w:semiHidden/>
    <w:unhideWhenUsed/>
    <w:rsid w:val="003E07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270383">
      <w:bodyDiv w:val="1"/>
      <w:marLeft w:val="0"/>
      <w:marRight w:val="0"/>
      <w:marTop w:val="0"/>
      <w:marBottom w:val="0"/>
      <w:divBdr>
        <w:top w:val="none" w:sz="0" w:space="0" w:color="auto"/>
        <w:left w:val="none" w:sz="0" w:space="0" w:color="auto"/>
        <w:bottom w:val="none" w:sz="0" w:space="0" w:color="auto"/>
        <w:right w:val="none" w:sz="0" w:space="0" w:color="auto"/>
      </w:divBdr>
    </w:div>
    <w:div w:id="662465335">
      <w:bodyDiv w:val="1"/>
      <w:marLeft w:val="0"/>
      <w:marRight w:val="0"/>
      <w:marTop w:val="0"/>
      <w:marBottom w:val="0"/>
      <w:divBdr>
        <w:top w:val="none" w:sz="0" w:space="0" w:color="auto"/>
        <w:left w:val="none" w:sz="0" w:space="0" w:color="auto"/>
        <w:bottom w:val="none" w:sz="0" w:space="0" w:color="auto"/>
        <w:right w:val="none" w:sz="0" w:space="0" w:color="auto"/>
      </w:divBdr>
    </w:div>
    <w:div w:id="665323230">
      <w:bodyDiv w:val="1"/>
      <w:marLeft w:val="0"/>
      <w:marRight w:val="0"/>
      <w:marTop w:val="0"/>
      <w:marBottom w:val="0"/>
      <w:divBdr>
        <w:top w:val="none" w:sz="0" w:space="0" w:color="auto"/>
        <w:left w:val="none" w:sz="0" w:space="0" w:color="auto"/>
        <w:bottom w:val="none" w:sz="0" w:space="0" w:color="auto"/>
        <w:right w:val="none" w:sz="0" w:space="0" w:color="auto"/>
      </w:divBdr>
    </w:div>
    <w:div w:id="1352104656">
      <w:marLeft w:val="0"/>
      <w:marRight w:val="0"/>
      <w:marTop w:val="0"/>
      <w:marBottom w:val="0"/>
      <w:divBdr>
        <w:top w:val="none" w:sz="0" w:space="0" w:color="auto"/>
        <w:left w:val="none" w:sz="0" w:space="0" w:color="auto"/>
        <w:bottom w:val="none" w:sz="0" w:space="0" w:color="auto"/>
        <w:right w:val="none" w:sz="0" w:space="0" w:color="auto"/>
      </w:divBdr>
      <w:divsChild>
        <w:div w:id="1352104659">
          <w:marLeft w:val="0"/>
          <w:marRight w:val="0"/>
          <w:marTop w:val="0"/>
          <w:marBottom w:val="0"/>
          <w:divBdr>
            <w:top w:val="none" w:sz="0" w:space="0" w:color="auto"/>
            <w:left w:val="none" w:sz="0" w:space="0" w:color="auto"/>
            <w:bottom w:val="none" w:sz="0" w:space="0" w:color="auto"/>
            <w:right w:val="none" w:sz="0" w:space="0" w:color="auto"/>
          </w:divBdr>
          <w:divsChild>
            <w:div w:id="1352104661">
              <w:marLeft w:val="0"/>
              <w:marRight w:val="0"/>
              <w:marTop w:val="0"/>
              <w:marBottom w:val="0"/>
              <w:divBdr>
                <w:top w:val="none" w:sz="0" w:space="0" w:color="auto"/>
                <w:left w:val="none" w:sz="0" w:space="0" w:color="auto"/>
                <w:bottom w:val="none" w:sz="0" w:space="0" w:color="auto"/>
                <w:right w:val="none" w:sz="0" w:space="0" w:color="auto"/>
              </w:divBdr>
            </w:div>
          </w:divsChild>
        </w:div>
        <w:div w:id="1352104660">
          <w:marLeft w:val="0"/>
          <w:marRight w:val="0"/>
          <w:marTop w:val="0"/>
          <w:marBottom w:val="0"/>
          <w:divBdr>
            <w:top w:val="none" w:sz="0" w:space="0" w:color="auto"/>
            <w:left w:val="none" w:sz="0" w:space="0" w:color="auto"/>
            <w:bottom w:val="none" w:sz="0" w:space="0" w:color="auto"/>
            <w:right w:val="none" w:sz="0" w:space="0" w:color="auto"/>
          </w:divBdr>
          <w:divsChild>
            <w:div w:id="1352104664">
              <w:marLeft w:val="0"/>
              <w:marRight w:val="0"/>
              <w:marTop w:val="0"/>
              <w:marBottom w:val="0"/>
              <w:divBdr>
                <w:top w:val="none" w:sz="0" w:space="0" w:color="auto"/>
                <w:left w:val="none" w:sz="0" w:space="0" w:color="auto"/>
                <w:bottom w:val="none" w:sz="0" w:space="0" w:color="auto"/>
                <w:right w:val="none" w:sz="0" w:space="0" w:color="auto"/>
              </w:divBdr>
            </w:div>
            <w:div w:id="1352104668">
              <w:marLeft w:val="0"/>
              <w:marRight w:val="0"/>
              <w:marTop w:val="0"/>
              <w:marBottom w:val="0"/>
              <w:divBdr>
                <w:top w:val="none" w:sz="0" w:space="0" w:color="auto"/>
                <w:left w:val="none" w:sz="0" w:space="0" w:color="auto"/>
                <w:bottom w:val="none" w:sz="0" w:space="0" w:color="auto"/>
                <w:right w:val="none" w:sz="0" w:space="0" w:color="auto"/>
              </w:divBdr>
            </w:div>
          </w:divsChild>
        </w:div>
        <w:div w:id="1352104666">
          <w:marLeft w:val="0"/>
          <w:marRight w:val="0"/>
          <w:marTop w:val="0"/>
          <w:marBottom w:val="0"/>
          <w:divBdr>
            <w:top w:val="none" w:sz="0" w:space="0" w:color="auto"/>
            <w:left w:val="none" w:sz="0" w:space="0" w:color="auto"/>
            <w:bottom w:val="none" w:sz="0" w:space="0" w:color="auto"/>
            <w:right w:val="none" w:sz="0" w:space="0" w:color="auto"/>
          </w:divBdr>
        </w:div>
      </w:divsChild>
    </w:div>
    <w:div w:id="1352104657">
      <w:marLeft w:val="0"/>
      <w:marRight w:val="0"/>
      <w:marTop w:val="0"/>
      <w:marBottom w:val="0"/>
      <w:divBdr>
        <w:top w:val="none" w:sz="0" w:space="0" w:color="auto"/>
        <w:left w:val="none" w:sz="0" w:space="0" w:color="auto"/>
        <w:bottom w:val="none" w:sz="0" w:space="0" w:color="auto"/>
        <w:right w:val="none" w:sz="0" w:space="0" w:color="auto"/>
      </w:divBdr>
    </w:div>
    <w:div w:id="1352104662">
      <w:marLeft w:val="0"/>
      <w:marRight w:val="0"/>
      <w:marTop w:val="0"/>
      <w:marBottom w:val="0"/>
      <w:divBdr>
        <w:top w:val="none" w:sz="0" w:space="0" w:color="auto"/>
        <w:left w:val="none" w:sz="0" w:space="0" w:color="auto"/>
        <w:bottom w:val="none" w:sz="0" w:space="0" w:color="auto"/>
        <w:right w:val="none" w:sz="0" w:space="0" w:color="auto"/>
      </w:divBdr>
    </w:div>
    <w:div w:id="1352104663">
      <w:marLeft w:val="0"/>
      <w:marRight w:val="0"/>
      <w:marTop w:val="0"/>
      <w:marBottom w:val="0"/>
      <w:divBdr>
        <w:top w:val="none" w:sz="0" w:space="0" w:color="auto"/>
        <w:left w:val="none" w:sz="0" w:space="0" w:color="auto"/>
        <w:bottom w:val="none" w:sz="0" w:space="0" w:color="auto"/>
        <w:right w:val="none" w:sz="0" w:space="0" w:color="auto"/>
      </w:divBdr>
      <w:divsChild>
        <w:div w:id="1352104658">
          <w:marLeft w:val="0"/>
          <w:marRight w:val="0"/>
          <w:marTop w:val="0"/>
          <w:marBottom w:val="0"/>
          <w:divBdr>
            <w:top w:val="none" w:sz="0" w:space="0" w:color="auto"/>
            <w:left w:val="none" w:sz="0" w:space="0" w:color="auto"/>
            <w:bottom w:val="none" w:sz="0" w:space="0" w:color="auto"/>
            <w:right w:val="none" w:sz="0" w:space="0" w:color="auto"/>
          </w:divBdr>
        </w:div>
      </w:divsChild>
    </w:div>
    <w:div w:id="1352104665">
      <w:marLeft w:val="0"/>
      <w:marRight w:val="0"/>
      <w:marTop w:val="0"/>
      <w:marBottom w:val="0"/>
      <w:divBdr>
        <w:top w:val="none" w:sz="0" w:space="0" w:color="auto"/>
        <w:left w:val="none" w:sz="0" w:space="0" w:color="auto"/>
        <w:bottom w:val="none" w:sz="0" w:space="0" w:color="auto"/>
        <w:right w:val="none" w:sz="0" w:space="0" w:color="auto"/>
      </w:divBdr>
    </w:div>
    <w:div w:id="1352104667">
      <w:marLeft w:val="0"/>
      <w:marRight w:val="0"/>
      <w:marTop w:val="0"/>
      <w:marBottom w:val="0"/>
      <w:divBdr>
        <w:top w:val="none" w:sz="0" w:space="0" w:color="auto"/>
        <w:left w:val="none" w:sz="0" w:space="0" w:color="auto"/>
        <w:bottom w:val="none" w:sz="0" w:space="0" w:color="auto"/>
        <w:right w:val="none" w:sz="0" w:space="0" w:color="auto"/>
      </w:divBdr>
      <w:divsChild>
        <w:div w:id="1352104655">
          <w:marLeft w:val="0"/>
          <w:marRight w:val="0"/>
          <w:marTop w:val="0"/>
          <w:marBottom w:val="0"/>
          <w:divBdr>
            <w:top w:val="none" w:sz="0" w:space="0" w:color="auto"/>
            <w:left w:val="none" w:sz="0" w:space="0" w:color="auto"/>
            <w:bottom w:val="none" w:sz="0" w:space="0" w:color="auto"/>
            <w:right w:val="none" w:sz="0" w:space="0" w:color="auto"/>
          </w:divBdr>
        </w:div>
      </w:divsChild>
    </w:div>
    <w:div w:id="1355233604">
      <w:bodyDiv w:val="1"/>
      <w:marLeft w:val="0"/>
      <w:marRight w:val="0"/>
      <w:marTop w:val="0"/>
      <w:marBottom w:val="0"/>
      <w:divBdr>
        <w:top w:val="none" w:sz="0" w:space="0" w:color="auto"/>
        <w:left w:val="none" w:sz="0" w:space="0" w:color="auto"/>
        <w:bottom w:val="none" w:sz="0" w:space="0" w:color="auto"/>
        <w:right w:val="none" w:sz="0" w:space="0" w:color="auto"/>
      </w:divBdr>
    </w:div>
    <w:div w:id="1702168421">
      <w:bodyDiv w:val="1"/>
      <w:marLeft w:val="0"/>
      <w:marRight w:val="0"/>
      <w:marTop w:val="0"/>
      <w:marBottom w:val="0"/>
      <w:divBdr>
        <w:top w:val="none" w:sz="0" w:space="0" w:color="auto"/>
        <w:left w:val="none" w:sz="0" w:space="0" w:color="auto"/>
        <w:bottom w:val="none" w:sz="0" w:space="0" w:color="auto"/>
        <w:right w:val="none" w:sz="0" w:space="0" w:color="auto"/>
      </w:divBdr>
    </w:div>
    <w:div w:id="17126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Benatar, Michael</cp:lastModifiedBy>
  <cp:revision>2</cp:revision>
  <dcterms:created xsi:type="dcterms:W3CDTF">2022-01-28T13:10:00Z</dcterms:created>
  <dcterms:modified xsi:type="dcterms:W3CDTF">2022-01-28T13:10:00Z</dcterms:modified>
</cp:coreProperties>
</file>