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13" w:rsidRPr="00B25CD5" w:rsidRDefault="00646613" w:rsidP="00646613">
      <w:pPr>
        <w:jc w:val="both"/>
        <w:rPr>
          <w:rFonts w:ascii="Garamond" w:hAnsi="Garamond"/>
          <w:b/>
          <w:sz w:val="24"/>
          <w:szCs w:val="24"/>
        </w:rPr>
      </w:pPr>
      <w:r w:rsidRPr="00B25CD5">
        <w:rPr>
          <w:rFonts w:ascii="Garamond" w:hAnsi="Garamond"/>
          <w:b/>
          <w:sz w:val="24"/>
          <w:szCs w:val="24"/>
        </w:rPr>
        <w:t>Table S1:  Scan Statistics for Movement and Physiological Recordings across Group and Condition</w:t>
      </w:r>
    </w:p>
    <w:tbl>
      <w:tblPr>
        <w:tblW w:w="9576" w:type="dxa"/>
        <w:tblBorders>
          <w:top w:val="single" w:sz="8" w:space="0" w:color="000000"/>
          <w:bottom w:val="single" w:sz="8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58"/>
        <w:gridCol w:w="1821"/>
        <w:gridCol w:w="1673"/>
        <w:gridCol w:w="1901"/>
        <w:gridCol w:w="1823"/>
      </w:tblGrid>
      <w:tr w:rsidR="00646613" w:rsidRPr="00F421F8" w:rsidTr="00CE3072">
        <w:trPr>
          <w:trHeight w:val="246"/>
        </w:trPr>
        <w:tc>
          <w:tcPr>
            <w:tcW w:w="23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646613" w:rsidRPr="00F421F8" w:rsidRDefault="00646613" w:rsidP="00CE3072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18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646613" w:rsidRPr="00F421F8" w:rsidRDefault="00646613" w:rsidP="00CE3072">
            <w:pPr>
              <w:jc w:val="both"/>
              <w:rPr>
                <w:rFonts w:ascii="Garamond" w:hAnsi="Garamond"/>
                <w:b/>
                <w:bCs/>
              </w:rPr>
            </w:pPr>
            <w:r w:rsidRPr="00F421F8">
              <w:rPr>
                <w:rFonts w:ascii="Garamond" w:hAnsi="Garamond"/>
                <w:b/>
                <w:bCs/>
              </w:rPr>
              <w:t>Condition</w:t>
            </w:r>
          </w:p>
        </w:tc>
        <w:tc>
          <w:tcPr>
            <w:tcW w:w="1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646613" w:rsidRPr="00F421F8" w:rsidRDefault="00646613" w:rsidP="00CE3072">
            <w:pPr>
              <w:jc w:val="both"/>
              <w:rPr>
                <w:rFonts w:ascii="Garamond" w:hAnsi="Garamond"/>
                <w:b/>
                <w:bCs/>
              </w:rPr>
            </w:pPr>
            <w:r w:rsidRPr="00F421F8">
              <w:rPr>
                <w:rFonts w:ascii="Garamond" w:hAnsi="Garamond"/>
                <w:b/>
                <w:bCs/>
              </w:rPr>
              <w:t>High (36)</w:t>
            </w:r>
          </w:p>
        </w:tc>
        <w:tc>
          <w:tcPr>
            <w:tcW w:w="19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646613" w:rsidRPr="00F421F8" w:rsidRDefault="00646613" w:rsidP="00CE3072">
            <w:pPr>
              <w:jc w:val="both"/>
              <w:rPr>
                <w:rFonts w:ascii="Garamond" w:hAnsi="Garamond"/>
                <w:b/>
                <w:bCs/>
              </w:rPr>
            </w:pPr>
            <w:r w:rsidRPr="00F421F8">
              <w:rPr>
                <w:rFonts w:ascii="Garamond" w:hAnsi="Garamond"/>
                <w:b/>
                <w:bCs/>
              </w:rPr>
              <w:t>High (21)</w:t>
            </w:r>
          </w:p>
        </w:tc>
        <w:tc>
          <w:tcPr>
            <w:tcW w:w="182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646613" w:rsidRPr="00F421F8" w:rsidRDefault="00646613" w:rsidP="00CE3072">
            <w:pPr>
              <w:jc w:val="both"/>
              <w:rPr>
                <w:rFonts w:ascii="Garamond" w:hAnsi="Garamond"/>
                <w:b/>
                <w:bCs/>
              </w:rPr>
            </w:pPr>
            <w:r w:rsidRPr="00F421F8">
              <w:rPr>
                <w:rFonts w:ascii="Garamond" w:hAnsi="Garamond"/>
                <w:b/>
                <w:bCs/>
              </w:rPr>
              <w:t>Low (21)</w:t>
            </w:r>
          </w:p>
        </w:tc>
      </w:tr>
      <w:tr w:rsidR="00646613" w:rsidRPr="00F421F8" w:rsidTr="00CE3072">
        <w:trPr>
          <w:trHeight w:val="327"/>
        </w:trPr>
        <w:tc>
          <w:tcPr>
            <w:tcW w:w="2358" w:type="dxa"/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  <w:b/>
                <w:bCs/>
              </w:rPr>
            </w:pPr>
            <w:r w:rsidRPr="00F421F8">
              <w:rPr>
                <w:rFonts w:ascii="Garamond" w:eastAsia="Times New Roman" w:hAnsi="Garamond" w:cs="Calibri"/>
                <w:b/>
                <w:bCs/>
              </w:rPr>
              <w:t>Movement (RMS, mm)</w:t>
            </w:r>
          </w:p>
        </w:tc>
        <w:tc>
          <w:tcPr>
            <w:tcW w:w="1821" w:type="dxa"/>
            <w:tcBorders>
              <w:left w:val="nil"/>
              <w:right w:val="nil"/>
            </w:tcBorders>
            <w:shd w:val="clear" w:color="auto" w:fill="FFFFFF"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Rest</w:t>
            </w:r>
          </w:p>
        </w:tc>
        <w:tc>
          <w:tcPr>
            <w:tcW w:w="1673" w:type="dxa"/>
            <w:shd w:val="clear" w:color="auto" w:fill="FFFFFF"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0.19 ± 0.11</w:t>
            </w:r>
          </w:p>
        </w:tc>
        <w:tc>
          <w:tcPr>
            <w:tcW w:w="1901" w:type="dxa"/>
            <w:tcBorders>
              <w:left w:val="nil"/>
              <w:right w:val="nil"/>
            </w:tcBorders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0.21 ± 0.11</w:t>
            </w:r>
          </w:p>
        </w:tc>
        <w:tc>
          <w:tcPr>
            <w:tcW w:w="1823" w:type="dxa"/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 xml:space="preserve">0.17 ± 0.13 </w:t>
            </w:r>
          </w:p>
        </w:tc>
      </w:tr>
      <w:tr w:rsidR="00646613" w:rsidRPr="00F421F8" w:rsidTr="00CE3072">
        <w:trPr>
          <w:trHeight w:val="327"/>
        </w:trPr>
        <w:tc>
          <w:tcPr>
            <w:tcW w:w="2358" w:type="dxa"/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  <w:b/>
                <w:bCs/>
              </w:rPr>
            </w:pPr>
          </w:p>
        </w:tc>
        <w:tc>
          <w:tcPr>
            <w:tcW w:w="1821" w:type="dxa"/>
            <w:shd w:val="clear" w:color="auto" w:fill="FFFFFF"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Hypnosis (vacation)</w:t>
            </w:r>
          </w:p>
        </w:tc>
        <w:tc>
          <w:tcPr>
            <w:tcW w:w="1673" w:type="dxa"/>
            <w:shd w:val="clear" w:color="auto" w:fill="FFFFFF"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0.19 ± 0.15</w:t>
            </w:r>
          </w:p>
        </w:tc>
        <w:tc>
          <w:tcPr>
            <w:tcW w:w="1901" w:type="dxa"/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0.21 ± 0.17</w:t>
            </w:r>
          </w:p>
        </w:tc>
        <w:tc>
          <w:tcPr>
            <w:tcW w:w="1823" w:type="dxa"/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0.18 ± 0.14</w:t>
            </w:r>
          </w:p>
        </w:tc>
      </w:tr>
      <w:tr w:rsidR="00646613" w:rsidRPr="00F421F8" w:rsidTr="00CE3072">
        <w:trPr>
          <w:trHeight w:val="327"/>
        </w:trPr>
        <w:tc>
          <w:tcPr>
            <w:tcW w:w="2358" w:type="dxa"/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  <w:b/>
                <w:bCs/>
              </w:rPr>
            </w:pPr>
          </w:p>
        </w:tc>
        <w:tc>
          <w:tcPr>
            <w:tcW w:w="1821" w:type="dxa"/>
            <w:tcBorders>
              <w:left w:val="nil"/>
              <w:right w:val="nil"/>
            </w:tcBorders>
            <w:shd w:val="clear" w:color="auto" w:fill="FFFFFF"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Hypnosis (happy)</w:t>
            </w:r>
          </w:p>
        </w:tc>
        <w:tc>
          <w:tcPr>
            <w:tcW w:w="1673" w:type="dxa"/>
            <w:shd w:val="clear" w:color="auto" w:fill="FFFFFF"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0.18 ± 0.13</w:t>
            </w:r>
          </w:p>
        </w:tc>
        <w:tc>
          <w:tcPr>
            <w:tcW w:w="1901" w:type="dxa"/>
            <w:tcBorders>
              <w:left w:val="nil"/>
              <w:right w:val="nil"/>
            </w:tcBorders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0.21 ± 0.15</w:t>
            </w:r>
          </w:p>
        </w:tc>
        <w:tc>
          <w:tcPr>
            <w:tcW w:w="1823" w:type="dxa"/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0.19 ± 0.16</w:t>
            </w:r>
          </w:p>
        </w:tc>
      </w:tr>
      <w:tr w:rsidR="00646613" w:rsidRPr="00F421F8" w:rsidTr="00CE3072">
        <w:trPr>
          <w:trHeight w:val="327"/>
        </w:trPr>
        <w:tc>
          <w:tcPr>
            <w:tcW w:w="2358" w:type="dxa"/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  <w:b/>
                <w:bCs/>
              </w:rPr>
            </w:pPr>
          </w:p>
        </w:tc>
        <w:tc>
          <w:tcPr>
            <w:tcW w:w="1821" w:type="dxa"/>
            <w:shd w:val="clear" w:color="auto" w:fill="FFFFFF"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Memory</w:t>
            </w:r>
          </w:p>
        </w:tc>
        <w:tc>
          <w:tcPr>
            <w:tcW w:w="1673" w:type="dxa"/>
            <w:shd w:val="clear" w:color="auto" w:fill="FFFFFF"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0.22 ± 0.18</w:t>
            </w:r>
          </w:p>
        </w:tc>
        <w:tc>
          <w:tcPr>
            <w:tcW w:w="1901" w:type="dxa"/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0.22 ± 0.15</w:t>
            </w:r>
          </w:p>
        </w:tc>
        <w:tc>
          <w:tcPr>
            <w:tcW w:w="1823" w:type="dxa"/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0.13 ± 0.09</w:t>
            </w:r>
          </w:p>
        </w:tc>
      </w:tr>
      <w:tr w:rsidR="00646613" w:rsidRPr="00F421F8" w:rsidTr="00CE3072">
        <w:trPr>
          <w:trHeight w:val="327"/>
        </w:trPr>
        <w:tc>
          <w:tcPr>
            <w:tcW w:w="2358" w:type="dxa"/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  <w:b/>
                <w:bCs/>
              </w:rPr>
            </w:pPr>
            <w:r w:rsidRPr="00F421F8">
              <w:rPr>
                <w:rFonts w:ascii="Garamond" w:eastAsia="Times New Roman" w:hAnsi="Garamond" w:cs="Calibri"/>
                <w:b/>
                <w:bCs/>
              </w:rPr>
              <w:t>Heart Rate (</w:t>
            </w:r>
            <w:r>
              <w:rPr>
                <w:rFonts w:ascii="Garamond" w:eastAsia="Times New Roman" w:hAnsi="Garamond" w:cs="Calibri"/>
                <w:b/>
                <w:bCs/>
              </w:rPr>
              <w:t>BPM</w:t>
            </w:r>
            <w:r w:rsidRPr="00F421F8">
              <w:rPr>
                <w:rFonts w:ascii="Garamond" w:eastAsia="Times New Roman" w:hAnsi="Garamond" w:cs="Calibri"/>
                <w:b/>
                <w:bCs/>
              </w:rPr>
              <w:t>)</w:t>
            </w:r>
          </w:p>
        </w:tc>
        <w:tc>
          <w:tcPr>
            <w:tcW w:w="1821" w:type="dxa"/>
            <w:tcBorders>
              <w:left w:val="nil"/>
              <w:right w:val="nil"/>
            </w:tcBorders>
            <w:shd w:val="clear" w:color="auto" w:fill="FFFFFF"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Rest</w:t>
            </w:r>
          </w:p>
        </w:tc>
        <w:tc>
          <w:tcPr>
            <w:tcW w:w="1673" w:type="dxa"/>
            <w:shd w:val="clear" w:color="auto" w:fill="FFFFFF"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67.7 ± 11.2</w:t>
            </w:r>
          </w:p>
        </w:tc>
        <w:tc>
          <w:tcPr>
            <w:tcW w:w="1901" w:type="dxa"/>
            <w:tcBorders>
              <w:left w:val="nil"/>
              <w:right w:val="nil"/>
            </w:tcBorders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68.2 ± 10.5</w:t>
            </w:r>
          </w:p>
        </w:tc>
        <w:tc>
          <w:tcPr>
            <w:tcW w:w="1823" w:type="dxa"/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71.5 ± 9.7</w:t>
            </w:r>
          </w:p>
        </w:tc>
      </w:tr>
      <w:tr w:rsidR="00646613" w:rsidRPr="00F421F8" w:rsidTr="00CE3072">
        <w:trPr>
          <w:trHeight w:val="327"/>
        </w:trPr>
        <w:tc>
          <w:tcPr>
            <w:tcW w:w="2358" w:type="dxa"/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  <w:b/>
                <w:bCs/>
              </w:rPr>
            </w:pPr>
          </w:p>
        </w:tc>
        <w:tc>
          <w:tcPr>
            <w:tcW w:w="1821" w:type="dxa"/>
            <w:shd w:val="clear" w:color="auto" w:fill="FFFFFF"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Hypnosis (vacation)</w:t>
            </w:r>
          </w:p>
        </w:tc>
        <w:tc>
          <w:tcPr>
            <w:tcW w:w="1673" w:type="dxa"/>
            <w:shd w:val="clear" w:color="auto" w:fill="FFFFFF"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66.6 ± 11.5</w:t>
            </w:r>
          </w:p>
        </w:tc>
        <w:tc>
          <w:tcPr>
            <w:tcW w:w="1901" w:type="dxa"/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68.3 ± 9.3</w:t>
            </w:r>
          </w:p>
        </w:tc>
        <w:tc>
          <w:tcPr>
            <w:tcW w:w="1823" w:type="dxa"/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70.9 ± 8.2</w:t>
            </w:r>
          </w:p>
        </w:tc>
      </w:tr>
      <w:tr w:rsidR="00646613" w:rsidRPr="00F421F8" w:rsidTr="00CE3072">
        <w:trPr>
          <w:trHeight w:val="327"/>
        </w:trPr>
        <w:tc>
          <w:tcPr>
            <w:tcW w:w="2358" w:type="dxa"/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  <w:b/>
                <w:bCs/>
              </w:rPr>
            </w:pPr>
          </w:p>
        </w:tc>
        <w:tc>
          <w:tcPr>
            <w:tcW w:w="1821" w:type="dxa"/>
            <w:tcBorders>
              <w:left w:val="nil"/>
              <w:right w:val="nil"/>
            </w:tcBorders>
            <w:shd w:val="clear" w:color="auto" w:fill="FFFFFF"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Hypnosis (happy)</w:t>
            </w:r>
          </w:p>
        </w:tc>
        <w:tc>
          <w:tcPr>
            <w:tcW w:w="1673" w:type="dxa"/>
            <w:shd w:val="clear" w:color="auto" w:fill="FFFFFF"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68.8 ± 11.5</w:t>
            </w:r>
          </w:p>
        </w:tc>
        <w:tc>
          <w:tcPr>
            <w:tcW w:w="1901" w:type="dxa"/>
            <w:tcBorders>
              <w:left w:val="nil"/>
              <w:right w:val="nil"/>
            </w:tcBorders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69.2 ± 10.6</w:t>
            </w:r>
          </w:p>
        </w:tc>
        <w:tc>
          <w:tcPr>
            <w:tcW w:w="1823" w:type="dxa"/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69.8 ± 8.5</w:t>
            </w:r>
          </w:p>
        </w:tc>
      </w:tr>
      <w:tr w:rsidR="00646613" w:rsidRPr="00F421F8" w:rsidTr="00CE3072">
        <w:trPr>
          <w:trHeight w:val="327"/>
        </w:trPr>
        <w:tc>
          <w:tcPr>
            <w:tcW w:w="2358" w:type="dxa"/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  <w:b/>
                <w:bCs/>
              </w:rPr>
            </w:pPr>
          </w:p>
        </w:tc>
        <w:tc>
          <w:tcPr>
            <w:tcW w:w="1821" w:type="dxa"/>
            <w:shd w:val="clear" w:color="auto" w:fill="FFFFFF"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Memory</w:t>
            </w:r>
          </w:p>
        </w:tc>
        <w:tc>
          <w:tcPr>
            <w:tcW w:w="1673" w:type="dxa"/>
            <w:shd w:val="clear" w:color="auto" w:fill="FFFFFF"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69.4 ± 12.6</w:t>
            </w:r>
          </w:p>
        </w:tc>
        <w:tc>
          <w:tcPr>
            <w:tcW w:w="1901" w:type="dxa"/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70.0 ± 10.2</w:t>
            </w:r>
          </w:p>
        </w:tc>
        <w:tc>
          <w:tcPr>
            <w:tcW w:w="1823" w:type="dxa"/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71.7 ± 9.2</w:t>
            </w:r>
          </w:p>
        </w:tc>
      </w:tr>
      <w:tr w:rsidR="00646613" w:rsidRPr="00F421F8" w:rsidTr="00CE3072">
        <w:trPr>
          <w:trHeight w:val="327"/>
        </w:trPr>
        <w:tc>
          <w:tcPr>
            <w:tcW w:w="2358" w:type="dxa"/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  <w:b/>
                <w:bCs/>
              </w:rPr>
            </w:pPr>
            <w:r w:rsidRPr="00F421F8">
              <w:rPr>
                <w:rFonts w:ascii="Garamond" w:eastAsia="Times New Roman" w:hAnsi="Garamond" w:cs="Calibri"/>
                <w:b/>
                <w:bCs/>
              </w:rPr>
              <w:t>Respiration Rate (</w:t>
            </w:r>
            <w:r>
              <w:rPr>
                <w:rFonts w:ascii="Garamond" w:eastAsia="Times New Roman" w:hAnsi="Garamond" w:cs="Calibri"/>
                <w:b/>
                <w:bCs/>
              </w:rPr>
              <w:t>BPM</w:t>
            </w:r>
            <w:r w:rsidRPr="00F421F8">
              <w:rPr>
                <w:rFonts w:ascii="Garamond" w:eastAsia="Times New Roman" w:hAnsi="Garamond" w:cs="Calibri"/>
                <w:b/>
                <w:bCs/>
              </w:rPr>
              <w:t>)</w:t>
            </w:r>
          </w:p>
        </w:tc>
        <w:tc>
          <w:tcPr>
            <w:tcW w:w="1821" w:type="dxa"/>
            <w:tcBorders>
              <w:left w:val="nil"/>
              <w:right w:val="nil"/>
            </w:tcBorders>
            <w:shd w:val="clear" w:color="auto" w:fill="FFFFFF"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Rest</w:t>
            </w:r>
          </w:p>
        </w:tc>
        <w:tc>
          <w:tcPr>
            <w:tcW w:w="1673" w:type="dxa"/>
            <w:shd w:val="clear" w:color="auto" w:fill="FFFFFF"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15.6 ± 4.3</w:t>
            </w:r>
          </w:p>
        </w:tc>
        <w:tc>
          <w:tcPr>
            <w:tcW w:w="1901" w:type="dxa"/>
            <w:tcBorders>
              <w:left w:val="nil"/>
              <w:right w:val="nil"/>
            </w:tcBorders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 xml:space="preserve">15.6 ± 3.4 </w:t>
            </w:r>
          </w:p>
        </w:tc>
        <w:tc>
          <w:tcPr>
            <w:tcW w:w="1823" w:type="dxa"/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15.8 ± 3.6</w:t>
            </w:r>
          </w:p>
        </w:tc>
      </w:tr>
      <w:tr w:rsidR="00646613" w:rsidRPr="00F421F8" w:rsidTr="00CE3072">
        <w:trPr>
          <w:trHeight w:val="327"/>
        </w:trPr>
        <w:tc>
          <w:tcPr>
            <w:tcW w:w="2358" w:type="dxa"/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  <w:b/>
                <w:bCs/>
              </w:rPr>
            </w:pPr>
          </w:p>
        </w:tc>
        <w:tc>
          <w:tcPr>
            <w:tcW w:w="1821" w:type="dxa"/>
            <w:shd w:val="clear" w:color="auto" w:fill="FFFFFF"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Hypnosis (vacation)</w:t>
            </w:r>
          </w:p>
        </w:tc>
        <w:tc>
          <w:tcPr>
            <w:tcW w:w="1673" w:type="dxa"/>
            <w:shd w:val="clear" w:color="auto" w:fill="FFFFFF"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14.8 ± 4.1</w:t>
            </w:r>
          </w:p>
        </w:tc>
        <w:tc>
          <w:tcPr>
            <w:tcW w:w="1901" w:type="dxa"/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15.3 ± 3.3</w:t>
            </w:r>
          </w:p>
        </w:tc>
        <w:tc>
          <w:tcPr>
            <w:tcW w:w="1823" w:type="dxa"/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15.3 ± 4.0</w:t>
            </w:r>
          </w:p>
        </w:tc>
      </w:tr>
      <w:tr w:rsidR="00646613" w:rsidRPr="00F421F8" w:rsidTr="00CE3072">
        <w:trPr>
          <w:trHeight w:val="327"/>
        </w:trPr>
        <w:tc>
          <w:tcPr>
            <w:tcW w:w="2358" w:type="dxa"/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  <w:b/>
                <w:bCs/>
              </w:rPr>
            </w:pPr>
          </w:p>
        </w:tc>
        <w:tc>
          <w:tcPr>
            <w:tcW w:w="1821" w:type="dxa"/>
            <w:tcBorders>
              <w:left w:val="nil"/>
              <w:right w:val="nil"/>
            </w:tcBorders>
            <w:shd w:val="clear" w:color="auto" w:fill="FFFFFF"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Hypnosis (happy)</w:t>
            </w:r>
          </w:p>
        </w:tc>
        <w:tc>
          <w:tcPr>
            <w:tcW w:w="1673" w:type="dxa"/>
            <w:shd w:val="clear" w:color="auto" w:fill="FFFFFF"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15.2 ± 4.3</w:t>
            </w:r>
          </w:p>
        </w:tc>
        <w:tc>
          <w:tcPr>
            <w:tcW w:w="1901" w:type="dxa"/>
            <w:tcBorders>
              <w:left w:val="nil"/>
              <w:right w:val="nil"/>
            </w:tcBorders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15.4 ± 3.8</w:t>
            </w:r>
          </w:p>
        </w:tc>
        <w:tc>
          <w:tcPr>
            <w:tcW w:w="1823" w:type="dxa"/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14.5 ± 4.5</w:t>
            </w:r>
          </w:p>
        </w:tc>
      </w:tr>
      <w:tr w:rsidR="00646613" w:rsidRPr="00F421F8" w:rsidTr="00CE3072">
        <w:trPr>
          <w:trHeight w:val="327"/>
        </w:trPr>
        <w:tc>
          <w:tcPr>
            <w:tcW w:w="2358" w:type="dxa"/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  <w:b/>
                <w:bCs/>
              </w:rPr>
            </w:pPr>
          </w:p>
        </w:tc>
        <w:tc>
          <w:tcPr>
            <w:tcW w:w="1821" w:type="dxa"/>
            <w:shd w:val="clear" w:color="auto" w:fill="FFFFFF"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Memory</w:t>
            </w:r>
          </w:p>
        </w:tc>
        <w:tc>
          <w:tcPr>
            <w:tcW w:w="1673" w:type="dxa"/>
            <w:shd w:val="clear" w:color="auto" w:fill="FFFFFF"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17.0 ± 3.5</w:t>
            </w:r>
          </w:p>
        </w:tc>
        <w:tc>
          <w:tcPr>
            <w:tcW w:w="1901" w:type="dxa"/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17.1 ± 3.2</w:t>
            </w:r>
          </w:p>
        </w:tc>
        <w:tc>
          <w:tcPr>
            <w:tcW w:w="1823" w:type="dxa"/>
            <w:shd w:val="clear" w:color="auto" w:fill="FFFFFF"/>
            <w:noWrap/>
          </w:tcPr>
          <w:p w:rsidR="00646613" w:rsidRPr="00F421F8" w:rsidRDefault="00646613" w:rsidP="00CE3072">
            <w:pPr>
              <w:jc w:val="both"/>
              <w:rPr>
                <w:rFonts w:ascii="Garamond" w:eastAsia="Times New Roman" w:hAnsi="Garamond" w:cs="Calibri"/>
              </w:rPr>
            </w:pPr>
            <w:r w:rsidRPr="00F421F8">
              <w:rPr>
                <w:rFonts w:ascii="Garamond" w:eastAsia="Times New Roman" w:hAnsi="Garamond" w:cs="Calibri"/>
              </w:rPr>
              <w:t>17.1 ± 3.6</w:t>
            </w:r>
          </w:p>
        </w:tc>
      </w:tr>
    </w:tbl>
    <w:p w:rsidR="00646613" w:rsidRDefault="00646613" w:rsidP="00646613">
      <w:pPr>
        <w:jc w:val="both"/>
      </w:pPr>
    </w:p>
    <w:p w:rsidR="00380BD7" w:rsidRDefault="00646613">
      <w:bookmarkStart w:id="0" w:name="_GoBack"/>
      <w:bookmarkEnd w:id="0"/>
    </w:p>
    <w:sectPr w:rsidR="00380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13"/>
    <w:rsid w:val="00646613"/>
    <w:rsid w:val="008C4575"/>
    <w:rsid w:val="00D1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D76B9-E9AE-4FB7-9E29-B803AB1A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6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Spiegel</dc:creator>
  <cp:keywords/>
  <dc:description/>
  <cp:lastModifiedBy>David Spiegel</cp:lastModifiedBy>
  <cp:revision>1</cp:revision>
  <dcterms:created xsi:type="dcterms:W3CDTF">2016-01-25T04:56:00Z</dcterms:created>
  <dcterms:modified xsi:type="dcterms:W3CDTF">2016-01-25T04:56:00Z</dcterms:modified>
</cp:coreProperties>
</file>