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C9FF2" w14:textId="77777777" w:rsidR="005B7548" w:rsidRPr="00670EC2" w:rsidRDefault="005B7548" w:rsidP="005B7548">
      <w:pPr>
        <w:spacing w:after="120" w:line="360" w:lineRule="auto"/>
        <w:rPr>
          <w:rFonts w:ascii="Cambria" w:hAnsi="Cambria"/>
          <w:b/>
          <w:color w:val="000000" w:themeColor="text1"/>
        </w:rPr>
      </w:pPr>
      <w:r w:rsidRPr="00670EC2">
        <w:rPr>
          <w:rStyle w:val="Emphasis"/>
          <w:rFonts w:ascii="Cambria" w:hAnsi="Cambria"/>
          <w:b/>
          <w:i w:val="0"/>
          <w:color w:val="000000" w:themeColor="text1"/>
        </w:rPr>
        <w:t>Supplementary Appendices</w:t>
      </w:r>
    </w:p>
    <w:p w14:paraId="34E0D930" w14:textId="77777777" w:rsidR="005B7548" w:rsidRPr="00670EC2" w:rsidRDefault="005B7548" w:rsidP="00C311EC">
      <w:pPr>
        <w:spacing w:after="200" w:line="240" w:lineRule="auto"/>
        <w:rPr>
          <w:rFonts w:ascii="Cambria" w:hAnsi="Cambria"/>
          <w:b/>
          <w:color w:val="000000" w:themeColor="text1"/>
          <w:sz w:val="20"/>
          <w:szCs w:val="28"/>
          <w:u w:val="single"/>
        </w:rPr>
      </w:pPr>
      <w:r w:rsidRPr="00670EC2">
        <w:rPr>
          <w:rFonts w:ascii="Cambria" w:hAnsi="Cambria"/>
          <w:b/>
          <w:color w:val="000000" w:themeColor="text1"/>
          <w:sz w:val="20"/>
          <w:szCs w:val="28"/>
          <w:u w:val="single"/>
        </w:rPr>
        <w:t>Table of contents</w:t>
      </w:r>
    </w:p>
    <w:p w14:paraId="539CE164" w14:textId="77777777" w:rsidR="00C311EC" w:rsidRDefault="005B7548" w:rsidP="00C311EC">
      <w:pPr>
        <w:pStyle w:val="TOC1"/>
        <w:spacing w:line="240" w:lineRule="auto"/>
        <w:rPr>
          <w:rFonts w:asciiTheme="minorHAnsi" w:eastAsiaTheme="minorEastAsia" w:hAnsiTheme="minorHAnsi"/>
          <w:i w:val="0"/>
          <w:sz w:val="24"/>
          <w:lang w:val="en-US"/>
        </w:rPr>
      </w:pP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TOC \h \z \t "Heading2,2,Heading1,1,Heading3,3,Heading4,4,TabFigTitles,5,head2,2,C-head3,3" </w:instrText>
      </w:r>
      <w:r w:rsidRPr="00670EC2">
        <w:rPr>
          <w:rFonts w:ascii="Cambria" w:hAnsi="Cambria"/>
          <w:color w:val="000000" w:themeColor="text1"/>
          <w:sz w:val="20"/>
        </w:rPr>
        <w:fldChar w:fldCharType="separate"/>
      </w:r>
      <w:hyperlink w:anchor="_Toc487788992" w:history="1">
        <w:r w:rsidR="00C311EC" w:rsidRPr="00525154">
          <w:rPr>
            <w:rStyle w:val="Hyperlink"/>
            <w:rFonts w:ascii="Cambria" w:hAnsi="Cambria"/>
          </w:rPr>
          <w:t>APPENDIX A: supplementary figures</w:t>
        </w:r>
        <w:r w:rsidR="00C311EC">
          <w:rPr>
            <w:webHidden/>
          </w:rPr>
          <w:tab/>
        </w:r>
        <w:r w:rsidR="00C311EC">
          <w:rPr>
            <w:webHidden/>
          </w:rPr>
          <w:fldChar w:fldCharType="begin"/>
        </w:r>
        <w:r w:rsidR="00C311EC">
          <w:rPr>
            <w:webHidden/>
          </w:rPr>
          <w:instrText xml:space="preserve"> PAGEREF _Toc487788992 \h </w:instrText>
        </w:r>
        <w:r w:rsidR="00C311EC">
          <w:rPr>
            <w:webHidden/>
          </w:rPr>
        </w:r>
        <w:r w:rsidR="00C311EC">
          <w:rPr>
            <w:webHidden/>
          </w:rPr>
          <w:fldChar w:fldCharType="separate"/>
        </w:r>
        <w:r w:rsidR="00C311EC">
          <w:rPr>
            <w:webHidden/>
          </w:rPr>
          <w:t>5</w:t>
        </w:r>
        <w:r w:rsidR="00C311EC">
          <w:rPr>
            <w:webHidden/>
          </w:rPr>
          <w:fldChar w:fldCharType="end"/>
        </w:r>
      </w:hyperlink>
    </w:p>
    <w:p w14:paraId="447FA347"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8993" w:history="1">
        <w:r w:rsidR="00C311EC" w:rsidRPr="00525154">
          <w:rPr>
            <w:rStyle w:val="Hyperlink"/>
            <w:rFonts w:ascii="Cambria" w:hAnsi="Cambria"/>
            <w:noProof/>
          </w:rPr>
          <w:t>Figure S1. Risk of bias in RCTs</w:t>
        </w:r>
        <w:r w:rsidR="00C311EC">
          <w:rPr>
            <w:noProof/>
            <w:webHidden/>
          </w:rPr>
          <w:tab/>
        </w:r>
        <w:r w:rsidR="00C311EC">
          <w:rPr>
            <w:noProof/>
            <w:webHidden/>
          </w:rPr>
          <w:fldChar w:fldCharType="begin"/>
        </w:r>
        <w:r w:rsidR="00C311EC">
          <w:rPr>
            <w:noProof/>
            <w:webHidden/>
          </w:rPr>
          <w:instrText xml:space="preserve"> PAGEREF _Toc487788993 \h </w:instrText>
        </w:r>
        <w:r w:rsidR="00C311EC">
          <w:rPr>
            <w:noProof/>
            <w:webHidden/>
          </w:rPr>
        </w:r>
        <w:r w:rsidR="00C311EC">
          <w:rPr>
            <w:noProof/>
            <w:webHidden/>
          </w:rPr>
          <w:fldChar w:fldCharType="separate"/>
        </w:r>
        <w:r w:rsidR="00C311EC">
          <w:rPr>
            <w:noProof/>
            <w:webHidden/>
          </w:rPr>
          <w:t>5</w:t>
        </w:r>
        <w:r w:rsidR="00C311EC">
          <w:rPr>
            <w:noProof/>
            <w:webHidden/>
          </w:rPr>
          <w:fldChar w:fldCharType="end"/>
        </w:r>
      </w:hyperlink>
    </w:p>
    <w:p w14:paraId="6FA7AE7C"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8994" w:history="1">
        <w:r w:rsidR="00C311EC" w:rsidRPr="00525154">
          <w:rPr>
            <w:rStyle w:val="Hyperlink"/>
            <w:rFonts w:ascii="Cambria" w:hAnsi="Cambria"/>
            <w:noProof/>
          </w:rPr>
          <w:t>Figure S2. Publication bias</w:t>
        </w:r>
        <w:r w:rsidR="00C311EC">
          <w:rPr>
            <w:noProof/>
            <w:webHidden/>
          </w:rPr>
          <w:tab/>
        </w:r>
        <w:r w:rsidR="00C311EC">
          <w:rPr>
            <w:noProof/>
            <w:webHidden/>
          </w:rPr>
          <w:fldChar w:fldCharType="begin"/>
        </w:r>
        <w:r w:rsidR="00C311EC">
          <w:rPr>
            <w:noProof/>
            <w:webHidden/>
          </w:rPr>
          <w:instrText xml:space="preserve"> PAGEREF _Toc487788994 \h </w:instrText>
        </w:r>
        <w:r w:rsidR="00C311EC">
          <w:rPr>
            <w:noProof/>
            <w:webHidden/>
          </w:rPr>
        </w:r>
        <w:r w:rsidR="00C311EC">
          <w:rPr>
            <w:noProof/>
            <w:webHidden/>
          </w:rPr>
          <w:fldChar w:fldCharType="separate"/>
        </w:r>
        <w:r w:rsidR="00C311EC">
          <w:rPr>
            <w:noProof/>
            <w:webHidden/>
          </w:rPr>
          <w:t>6</w:t>
        </w:r>
        <w:r w:rsidR="00C311EC">
          <w:rPr>
            <w:noProof/>
            <w:webHidden/>
          </w:rPr>
          <w:fldChar w:fldCharType="end"/>
        </w:r>
      </w:hyperlink>
    </w:p>
    <w:p w14:paraId="0EDDC722" w14:textId="77777777" w:rsidR="00C311EC" w:rsidRDefault="00281697" w:rsidP="00C311EC">
      <w:pPr>
        <w:pStyle w:val="TOC1"/>
        <w:spacing w:line="240" w:lineRule="auto"/>
        <w:rPr>
          <w:rFonts w:asciiTheme="minorHAnsi" w:eastAsiaTheme="minorEastAsia" w:hAnsiTheme="minorHAnsi"/>
          <w:i w:val="0"/>
          <w:sz w:val="24"/>
          <w:lang w:val="en-US"/>
        </w:rPr>
      </w:pPr>
      <w:hyperlink w:anchor="_Toc487788995" w:history="1">
        <w:r w:rsidR="00C311EC" w:rsidRPr="00525154">
          <w:rPr>
            <w:rStyle w:val="Hyperlink"/>
            <w:rFonts w:ascii="Cambria" w:hAnsi="Cambria"/>
          </w:rPr>
          <w:t>APPENDIX B: Tables and supplementary information</w:t>
        </w:r>
        <w:r w:rsidR="00C311EC">
          <w:rPr>
            <w:webHidden/>
          </w:rPr>
          <w:tab/>
        </w:r>
        <w:r w:rsidR="00C311EC">
          <w:rPr>
            <w:webHidden/>
          </w:rPr>
          <w:fldChar w:fldCharType="begin"/>
        </w:r>
        <w:r w:rsidR="00C311EC">
          <w:rPr>
            <w:webHidden/>
          </w:rPr>
          <w:instrText xml:space="preserve"> PAGEREF _Toc487788995 \h </w:instrText>
        </w:r>
        <w:r w:rsidR="00C311EC">
          <w:rPr>
            <w:webHidden/>
          </w:rPr>
        </w:r>
        <w:r w:rsidR="00C311EC">
          <w:rPr>
            <w:webHidden/>
          </w:rPr>
          <w:fldChar w:fldCharType="separate"/>
        </w:r>
        <w:r w:rsidR="00C311EC">
          <w:rPr>
            <w:webHidden/>
          </w:rPr>
          <w:t>7</w:t>
        </w:r>
        <w:r w:rsidR="00C311EC">
          <w:rPr>
            <w:webHidden/>
          </w:rPr>
          <w:fldChar w:fldCharType="end"/>
        </w:r>
      </w:hyperlink>
    </w:p>
    <w:p w14:paraId="6D2D0F08" w14:textId="77777777" w:rsidR="00C311EC" w:rsidRDefault="00281697" w:rsidP="00C311EC">
      <w:pPr>
        <w:pStyle w:val="TOC2"/>
        <w:tabs>
          <w:tab w:val="left" w:pos="720"/>
          <w:tab w:val="right" w:leader="dot" w:pos="13950"/>
        </w:tabs>
        <w:spacing w:line="240" w:lineRule="auto"/>
        <w:rPr>
          <w:rFonts w:asciiTheme="minorHAnsi" w:eastAsiaTheme="minorEastAsia" w:hAnsiTheme="minorHAnsi"/>
          <w:b w:val="0"/>
          <w:noProof/>
          <w:sz w:val="24"/>
          <w:szCs w:val="24"/>
          <w:lang w:val="en-US"/>
        </w:rPr>
      </w:pPr>
      <w:hyperlink w:anchor="_Toc487788996" w:history="1">
        <w:r w:rsidR="00C311EC" w:rsidRPr="00525154">
          <w:rPr>
            <w:rStyle w:val="Hyperlink"/>
            <w:noProof/>
          </w:rPr>
          <w:t>I.</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Tables</w:t>
        </w:r>
        <w:r w:rsidR="00C311EC">
          <w:rPr>
            <w:noProof/>
            <w:webHidden/>
          </w:rPr>
          <w:tab/>
        </w:r>
        <w:r w:rsidR="00C311EC">
          <w:rPr>
            <w:noProof/>
            <w:webHidden/>
          </w:rPr>
          <w:fldChar w:fldCharType="begin"/>
        </w:r>
        <w:r w:rsidR="00C311EC">
          <w:rPr>
            <w:noProof/>
            <w:webHidden/>
          </w:rPr>
          <w:instrText xml:space="preserve"> PAGEREF _Toc487788996 \h </w:instrText>
        </w:r>
        <w:r w:rsidR="00C311EC">
          <w:rPr>
            <w:noProof/>
            <w:webHidden/>
          </w:rPr>
        </w:r>
        <w:r w:rsidR="00C311EC">
          <w:rPr>
            <w:noProof/>
            <w:webHidden/>
          </w:rPr>
          <w:fldChar w:fldCharType="separate"/>
        </w:r>
        <w:r w:rsidR="00C311EC">
          <w:rPr>
            <w:noProof/>
            <w:webHidden/>
          </w:rPr>
          <w:t>7</w:t>
        </w:r>
        <w:r w:rsidR="00C311EC">
          <w:rPr>
            <w:noProof/>
            <w:webHidden/>
          </w:rPr>
          <w:fldChar w:fldCharType="end"/>
        </w:r>
      </w:hyperlink>
    </w:p>
    <w:p w14:paraId="74A6A222"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8997" w:history="1">
        <w:r w:rsidR="00C311EC" w:rsidRPr="00525154">
          <w:rPr>
            <w:rStyle w:val="Hyperlink"/>
            <w:rFonts w:ascii="Cambria" w:hAnsi="Cambria"/>
            <w:noProof/>
          </w:rPr>
          <w:t xml:space="preserve">Table </w:t>
        </w:r>
        <w:r w:rsidR="00C311EC" w:rsidRPr="00525154">
          <w:rPr>
            <w:rStyle w:val="Hyperlink"/>
            <w:rFonts w:ascii="Cambria" w:hAnsi="Cambria"/>
            <w:bCs/>
            <w:noProof/>
          </w:rPr>
          <w:t>1</w:t>
        </w:r>
        <w:r w:rsidR="00C311EC" w:rsidRPr="00525154">
          <w:rPr>
            <w:rStyle w:val="Hyperlink"/>
            <w:rFonts w:ascii="Cambria" w:hAnsi="Cambria"/>
            <w:noProof/>
          </w:rPr>
          <w:t>. Overview of the meta-analyses performed by type of respiratory PPE (rPPE) and respiratory outcomes assessed.</w:t>
        </w:r>
        <w:r w:rsidR="00C311EC">
          <w:rPr>
            <w:noProof/>
            <w:webHidden/>
          </w:rPr>
          <w:tab/>
        </w:r>
        <w:r w:rsidR="00C311EC">
          <w:rPr>
            <w:noProof/>
            <w:webHidden/>
          </w:rPr>
          <w:fldChar w:fldCharType="begin"/>
        </w:r>
        <w:r w:rsidR="00C311EC">
          <w:rPr>
            <w:noProof/>
            <w:webHidden/>
          </w:rPr>
          <w:instrText xml:space="preserve"> PAGEREF _Toc487788997 \h </w:instrText>
        </w:r>
        <w:r w:rsidR="00C311EC">
          <w:rPr>
            <w:noProof/>
            <w:webHidden/>
          </w:rPr>
        </w:r>
        <w:r w:rsidR="00C311EC">
          <w:rPr>
            <w:noProof/>
            <w:webHidden/>
          </w:rPr>
          <w:fldChar w:fldCharType="separate"/>
        </w:r>
        <w:r w:rsidR="00C311EC">
          <w:rPr>
            <w:noProof/>
            <w:webHidden/>
          </w:rPr>
          <w:t>7</w:t>
        </w:r>
        <w:r w:rsidR="00C311EC">
          <w:rPr>
            <w:noProof/>
            <w:webHidden/>
          </w:rPr>
          <w:fldChar w:fldCharType="end"/>
        </w:r>
      </w:hyperlink>
    </w:p>
    <w:p w14:paraId="37A6F8D9"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8998" w:history="1">
        <w:r w:rsidR="00C311EC" w:rsidRPr="00525154">
          <w:rPr>
            <w:rStyle w:val="Hyperlink"/>
            <w:noProof/>
          </w:rPr>
          <w:t>Table 2. Case-control studies assessing the association of SARS infection and mask use (n=8)</w:t>
        </w:r>
        <w:r w:rsidR="00C311EC">
          <w:rPr>
            <w:noProof/>
            <w:webHidden/>
          </w:rPr>
          <w:tab/>
        </w:r>
        <w:r w:rsidR="00C311EC">
          <w:rPr>
            <w:noProof/>
            <w:webHidden/>
          </w:rPr>
          <w:fldChar w:fldCharType="begin"/>
        </w:r>
        <w:r w:rsidR="00C311EC">
          <w:rPr>
            <w:noProof/>
            <w:webHidden/>
          </w:rPr>
          <w:instrText xml:space="preserve"> PAGEREF _Toc487788998 \h </w:instrText>
        </w:r>
        <w:r w:rsidR="00C311EC">
          <w:rPr>
            <w:noProof/>
            <w:webHidden/>
          </w:rPr>
        </w:r>
        <w:r w:rsidR="00C311EC">
          <w:rPr>
            <w:noProof/>
            <w:webHidden/>
          </w:rPr>
          <w:fldChar w:fldCharType="separate"/>
        </w:r>
        <w:r w:rsidR="00C311EC">
          <w:rPr>
            <w:noProof/>
            <w:webHidden/>
          </w:rPr>
          <w:t>8</w:t>
        </w:r>
        <w:r w:rsidR="00C311EC">
          <w:rPr>
            <w:noProof/>
            <w:webHidden/>
          </w:rPr>
          <w:fldChar w:fldCharType="end"/>
        </w:r>
      </w:hyperlink>
    </w:p>
    <w:p w14:paraId="1BA57879"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8999" w:history="1">
        <w:r w:rsidR="00C311EC" w:rsidRPr="00525154">
          <w:rPr>
            <w:rStyle w:val="Hyperlink"/>
            <w:noProof/>
          </w:rPr>
          <w:t xml:space="preserve">Table </w:t>
        </w:r>
        <w:r w:rsidR="00C311EC" w:rsidRPr="00525154">
          <w:rPr>
            <w:rStyle w:val="Hyperlink"/>
            <w:bCs/>
            <w:noProof/>
          </w:rPr>
          <w:t>3</w:t>
        </w:r>
        <w:r w:rsidR="00C311EC" w:rsidRPr="00525154">
          <w:rPr>
            <w:rStyle w:val="Hyperlink"/>
            <w:noProof/>
          </w:rPr>
          <w:t>. Retrospective cohort studies assessing the risk of SARS infection among HCWs according to mask wearing habits (n=4)</w:t>
        </w:r>
        <w:r w:rsidR="00C311EC">
          <w:rPr>
            <w:noProof/>
            <w:webHidden/>
          </w:rPr>
          <w:tab/>
        </w:r>
        <w:r w:rsidR="00C311EC">
          <w:rPr>
            <w:noProof/>
            <w:webHidden/>
          </w:rPr>
          <w:fldChar w:fldCharType="begin"/>
        </w:r>
        <w:r w:rsidR="00C311EC">
          <w:rPr>
            <w:noProof/>
            <w:webHidden/>
          </w:rPr>
          <w:instrText xml:space="preserve"> PAGEREF _Toc487788999 \h </w:instrText>
        </w:r>
        <w:r w:rsidR="00C311EC">
          <w:rPr>
            <w:noProof/>
            <w:webHidden/>
          </w:rPr>
        </w:r>
        <w:r w:rsidR="00C311EC">
          <w:rPr>
            <w:noProof/>
            <w:webHidden/>
          </w:rPr>
          <w:fldChar w:fldCharType="separate"/>
        </w:r>
        <w:r w:rsidR="00C311EC">
          <w:rPr>
            <w:noProof/>
            <w:webHidden/>
          </w:rPr>
          <w:t>13</w:t>
        </w:r>
        <w:r w:rsidR="00C311EC">
          <w:rPr>
            <w:noProof/>
            <w:webHidden/>
          </w:rPr>
          <w:fldChar w:fldCharType="end"/>
        </w:r>
      </w:hyperlink>
    </w:p>
    <w:p w14:paraId="360B730E" w14:textId="77777777" w:rsidR="00C311EC" w:rsidRDefault="00281697" w:rsidP="00C311EC">
      <w:pPr>
        <w:pStyle w:val="TOC2"/>
        <w:tabs>
          <w:tab w:val="left" w:pos="720"/>
          <w:tab w:val="right" w:leader="dot" w:pos="13950"/>
        </w:tabs>
        <w:spacing w:line="240" w:lineRule="auto"/>
        <w:rPr>
          <w:rFonts w:asciiTheme="minorHAnsi" w:eastAsiaTheme="minorEastAsia" w:hAnsiTheme="minorHAnsi"/>
          <w:b w:val="0"/>
          <w:noProof/>
          <w:sz w:val="24"/>
          <w:szCs w:val="24"/>
          <w:lang w:val="en-US"/>
        </w:rPr>
      </w:pPr>
      <w:hyperlink w:anchor="_Toc487789000" w:history="1">
        <w:r w:rsidR="00C311EC" w:rsidRPr="00525154">
          <w:rPr>
            <w:rStyle w:val="Hyperlink"/>
            <w:noProof/>
          </w:rPr>
          <w:t>II.</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Supplementary information: search strategy</w:t>
        </w:r>
        <w:r w:rsidR="00C311EC">
          <w:rPr>
            <w:noProof/>
            <w:webHidden/>
          </w:rPr>
          <w:tab/>
        </w:r>
        <w:r w:rsidR="00C311EC">
          <w:rPr>
            <w:noProof/>
            <w:webHidden/>
          </w:rPr>
          <w:fldChar w:fldCharType="begin"/>
        </w:r>
        <w:r w:rsidR="00C311EC">
          <w:rPr>
            <w:noProof/>
            <w:webHidden/>
          </w:rPr>
          <w:instrText xml:space="preserve"> PAGEREF _Toc487789000 \h </w:instrText>
        </w:r>
        <w:r w:rsidR="00C311EC">
          <w:rPr>
            <w:noProof/>
            <w:webHidden/>
          </w:rPr>
        </w:r>
        <w:r w:rsidR="00C311EC">
          <w:rPr>
            <w:noProof/>
            <w:webHidden/>
          </w:rPr>
          <w:fldChar w:fldCharType="separate"/>
        </w:r>
        <w:r w:rsidR="00C311EC">
          <w:rPr>
            <w:noProof/>
            <w:webHidden/>
          </w:rPr>
          <w:t>15</w:t>
        </w:r>
        <w:r w:rsidR="00C311EC">
          <w:rPr>
            <w:noProof/>
            <w:webHidden/>
          </w:rPr>
          <w:fldChar w:fldCharType="end"/>
        </w:r>
      </w:hyperlink>
    </w:p>
    <w:p w14:paraId="7049A34B"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01" w:history="1">
        <w:r w:rsidR="00C311EC" w:rsidRPr="00525154">
          <w:rPr>
            <w:rStyle w:val="Hyperlink"/>
            <w:rFonts w:ascii="Cambria" w:hAnsi="Cambria"/>
            <w:noProof/>
          </w:rPr>
          <w:t>Table S1. Search terms used for literature search</w:t>
        </w:r>
        <w:r w:rsidR="00C311EC">
          <w:rPr>
            <w:noProof/>
            <w:webHidden/>
          </w:rPr>
          <w:tab/>
        </w:r>
        <w:r w:rsidR="00C311EC">
          <w:rPr>
            <w:noProof/>
            <w:webHidden/>
          </w:rPr>
          <w:fldChar w:fldCharType="begin"/>
        </w:r>
        <w:r w:rsidR="00C311EC">
          <w:rPr>
            <w:noProof/>
            <w:webHidden/>
          </w:rPr>
          <w:instrText xml:space="preserve"> PAGEREF _Toc487789001 \h </w:instrText>
        </w:r>
        <w:r w:rsidR="00C311EC">
          <w:rPr>
            <w:noProof/>
            <w:webHidden/>
          </w:rPr>
        </w:r>
        <w:r w:rsidR="00C311EC">
          <w:rPr>
            <w:noProof/>
            <w:webHidden/>
          </w:rPr>
          <w:fldChar w:fldCharType="separate"/>
        </w:r>
        <w:r w:rsidR="00C311EC">
          <w:rPr>
            <w:noProof/>
            <w:webHidden/>
          </w:rPr>
          <w:t>15</w:t>
        </w:r>
        <w:r w:rsidR="00C311EC">
          <w:rPr>
            <w:noProof/>
            <w:webHidden/>
          </w:rPr>
          <w:fldChar w:fldCharType="end"/>
        </w:r>
      </w:hyperlink>
    </w:p>
    <w:p w14:paraId="540A71D3"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02" w:history="1">
        <w:r w:rsidR="00C311EC" w:rsidRPr="00525154">
          <w:rPr>
            <w:rStyle w:val="Hyperlink"/>
            <w:rFonts w:ascii="Cambria" w:hAnsi="Cambria"/>
            <w:noProof/>
          </w:rPr>
          <w:t>Table S2. Search strings for the three databases</w:t>
        </w:r>
        <w:r w:rsidR="00C311EC">
          <w:rPr>
            <w:noProof/>
            <w:webHidden/>
          </w:rPr>
          <w:tab/>
        </w:r>
        <w:r w:rsidR="00C311EC">
          <w:rPr>
            <w:noProof/>
            <w:webHidden/>
          </w:rPr>
          <w:fldChar w:fldCharType="begin"/>
        </w:r>
        <w:r w:rsidR="00C311EC">
          <w:rPr>
            <w:noProof/>
            <w:webHidden/>
          </w:rPr>
          <w:instrText xml:space="preserve"> PAGEREF _Toc487789002 \h </w:instrText>
        </w:r>
        <w:r w:rsidR="00C311EC">
          <w:rPr>
            <w:noProof/>
            <w:webHidden/>
          </w:rPr>
        </w:r>
        <w:r w:rsidR="00C311EC">
          <w:rPr>
            <w:noProof/>
            <w:webHidden/>
          </w:rPr>
          <w:fldChar w:fldCharType="separate"/>
        </w:r>
        <w:r w:rsidR="00C311EC">
          <w:rPr>
            <w:noProof/>
            <w:webHidden/>
          </w:rPr>
          <w:t>16</w:t>
        </w:r>
        <w:r w:rsidR="00C311EC">
          <w:rPr>
            <w:noProof/>
            <w:webHidden/>
          </w:rPr>
          <w:fldChar w:fldCharType="end"/>
        </w:r>
      </w:hyperlink>
    </w:p>
    <w:p w14:paraId="2FBD95FA" w14:textId="77777777" w:rsidR="00C311EC" w:rsidRDefault="00281697" w:rsidP="00C311EC">
      <w:pPr>
        <w:pStyle w:val="TOC2"/>
        <w:tabs>
          <w:tab w:val="left" w:pos="960"/>
          <w:tab w:val="right" w:leader="dot" w:pos="13950"/>
        </w:tabs>
        <w:spacing w:line="240" w:lineRule="auto"/>
        <w:rPr>
          <w:rFonts w:asciiTheme="minorHAnsi" w:eastAsiaTheme="minorEastAsia" w:hAnsiTheme="minorHAnsi"/>
          <w:b w:val="0"/>
          <w:noProof/>
          <w:sz w:val="24"/>
          <w:szCs w:val="24"/>
          <w:lang w:val="en-US"/>
        </w:rPr>
      </w:pPr>
      <w:hyperlink w:anchor="_Toc487789003" w:history="1">
        <w:r w:rsidR="00C311EC" w:rsidRPr="00525154">
          <w:rPr>
            <w:rStyle w:val="Hyperlink"/>
            <w:noProof/>
          </w:rPr>
          <w:t>III.</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Supplementary information: data extracted from included studies</w:t>
        </w:r>
        <w:r w:rsidR="00C311EC">
          <w:rPr>
            <w:noProof/>
            <w:webHidden/>
          </w:rPr>
          <w:tab/>
        </w:r>
        <w:r w:rsidR="00C311EC">
          <w:rPr>
            <w:noProof/>
            <w:webHidden/>
          </w:rPr>
          <w:fldChar w:fldCharType="begin"/>
        </w:r>
        <w:r w:rsidR="00C311EC">
          <w:rPr>
            <w:noProof/>
            <w:webHidden/>
          </w:rPr>
          <w:instrText xml:space="preserve"> PAGEREF _Toc487789003 \h </w:instrText>
        </w:r>
        <w:r w:rsidR="00C311EC">
          <w:rPr>
            <w:noProof/>
            <w:webHidden/>
          </w:rPr>
        </w:r>
        <w:r w:rsidR="00C311EC">
          <w:rPr>
            <w:noProof/>
            <w:webHidden/>
          </w:rPr>
          <w:fldChar w:fldCharType="separate"/>
        </w:r>
        <w:r w:rsidR="00C311EC">
          <w:rPr>
            <w:noProof/>
            <w:webHidden/>
          </w:rPr>
          <w:t>18</w:t>
        </w:r>
        <w:r w:rsidR="00C311EC">
          <w:rPr>
            <w:noProof/>
            <w:webHidden/>
          </w:rPr>
          <w:fldChar w:fldCharType="end"/>
        </w:r>
      </w:hyperlink>
    </w:p>
    <w:p w14:paraId="172F67FF" w14:textId="77777777" w:rsidR="00C311EC" w:rsidRDefault="00281697" w:rsidP="00C311EC">
      <w:pPr>
        <w:pStyle w:val="TOC3"/>
        <w:tabs>
          <w:tab w:val="left" w:pos="1200"/>
          <w:tab w:val="right" w:leader="dot" w:pos="13950"/>
        </w:tabs>
        <w:spacing w:line="240" w:lineRule="auto"/>
        <w:rPr>
          <w:rFonts w:asciiTheme="minorHAnsi" w:eastAsiaTheme="minorEastAsia" w:hAnsiTheme="minorHAnsi"/>
          <w:noProof/>
          <w:sz w:val="24"/>
          <w:szCs w:val="24"/>
          <w:lang w:val="en-US"/>
        </w:rPr>
      </w:pPr>
      <w:hyperlink w:anchor="_Toc487789004" w:history="1">
        <w:r w:rsidR="00C311EC" w:rsidRPr="00525154">
          <w:rPr>
            <w:rStyle w:val="Hyperlink"/>
            <w:rFonts w:ascii="Cambria" w:hAnsi="Cambria"/>
            <w:noProof/>
          </w:rPr>
          <w:t>III.1.</w:t>
        </w:r>
        <w:r w:rsidR="00C311EC">
          <w:rPr>
            <w:rFonts w:asciiTheme="minorHAnsi" w:eastAsiaTheme="minorEastAsia" w:hAnsiTheme="minorHAnsi"/>
            <w:noProof/>
            <w:sz w:val="24"/>
            <w:szCs w:val="24"/>
            <w:lang w:val="en-US"/>
          </w:rPr>
          <w:tab/>
        </w:r>
        <w:r w:rsidR="00C311EC" w:rsidRPr="00525154">
          <w:rPr>
            <w:rStyle w:val="Hyperlink"/>
            <w:rFonts w:ascii="Cambria" w:hAnsi="Cambria"/>
            <w:noProof/>
          </w:rPr>
          <w:t>Randomized controlled trials (RCTs)</w:t>
        </w:r>
        <w:r w:rsidR="00C311EC">
          <w:rPr>
            <w:noProof/>
            <w:webHidden/>
          </w:rPr>
          <w:tab/>
        </w:r>
        <w:r w:rsidR="00C311EC">
          <w:rPr>
            <w:noProof/>
            <w:webHidden/>
          </w:rPr>
          <w:fldChar w:fldCharType="begin"/>
        </w:r>
        <w:r w:rsidR="00C311EC">
          <w:rPr>
            <w:noProof/>
            <w:webHidden/>
          </w:rPr>
          <w:instrText xml:space="preserve"> PAGEREF _Toc487789004 \h </w:instrText>
        </w:r>
        <w:r w:rsidR="00C311EC">
          <w:rPr>
            <w:noProof/>
            <w:webHidden/>
          </w:rPr>
        </w:r>
        <w:r w:rsidR="00C311EC">
          <w:rPr>
            <w:noProof/>
            <w:webHidden/>
          </w:rPr>
          <w:fldChar w:fldCharType="separate"/>
        </w:r>
        <w:r w:rsidR="00C311EC">
          <w:rPr>
            <w:noProof/>
            <w:webHidden/>
          </w:rPr>
          <w:t>18</w:t>
        </w:r>
        <w:r w:rsidR="00C311EC">
          <w:rPr>
            <w:noProof/>
            <w:webHidden/>
          </w:rPr>
          <w:fldChar w:fldCharType="end"/>
        </w:r>
      </w:hyperlink>
    </w:p>
    <w:p w14:paraId="10B562C1"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05" w:history="1">
        <w:r w:rsidR="00C311EC" w:rsidRPr="00525154">
          <w:rPr>
            <w:rStyle w:val="Hyperlink"/>
            <w:rFonts w:ascii="Cambria" w:hAnsi="Cambria"/>
            <w:noProof/>
          </w:rPr>
          <w:t>Table S3.  Summary of RCTs assessing the effectiveness of masks and respirators against respiratory infection (n=6)</w:t>
        </w:r>
        <w:r w:rsidR="00C311EC">
          <w:rPr>
            <w:noProof/>
            <w:webHidden/>
          </w:rPr>
          <w:tab/>
        </w:r>
        <w:r w:rsidR="00C311EC">
          <w:rPr>
            <w:noProof/>
            <w:webHidden/>
          </w:rPr>
          <w:fldChar w:fldCharType="begin"/>
        </w:r>
        <w:r w:rsidR="00C311EC">
          <w:rPr>
            <w:noProof/>
            <w:webHidden/>
          </w:rPr>
          <w:instrText xml:space="preserve"> PAGEREF _Toc487789005 \h </w:instrText>
        </w:r>
        <w:r w:rsidR="00C311EC">
          <w:rPr>
            <w:noProof/>
            <w:webHidden/>
          </w:rPr>
        </w:r>
        <w:r w:rsidR="00C311EC">
          <w:rPr>
            <w:noProof/>
            <w:webHidden/>
          </w:rPr>
          <w:fldChar w:fldCharType="separate"/>
        </w:r>
        <w:r w:rsidR="00C311EC">
          <w:rPr>
            <w:noProof/>
            <w:webHidden/>
          </w:rPr>
          <w:t>18</w:t>
        </w:r>
        <w:r w:rsidR="00C311EC">
          <w:rPr>
            <w:noProof/>
            <w:webHidden/>
          </w:rPr>
          <w:fldChar w:fldCharType="end"/>
        </w:r>
      </w:hyperlink>
    </w:p>
    <w:p w14:paraId="199A33AC" w14:textId="77777777" w:rsidR="00C311EC" w:rsidRDefault="00281697" w:rsidP="00C311EC">
      <w:pPr>
        <w:pStyle w:val="TOC3"/>
        <w:tabs>
          <w:tab w:val="left" w:pos="1200"/>
          <w:tab w:val="right" w:leader="dot" w:pos="13950"/>
        </w:tabs>
        <w:spacing w:line="240" w:lineRule="auto"/>
        <w:rPr>
          <w:rFonts w:asciiTheme="minorHAnsi" w:eastAsiaTheme="minorEastAsia" w:hAnsiTheme="minorHAnsi"/>
          <w:noProof/>
          <w:sz w:val="24"/>
          <w:szCs w:val="24"/>
          <w:lang w:val="en-US"/>
        </w:rPr>
      </w:pPr>
      <w:hyperlink w:anchor="_Toc487789006" w:history="1">
        <w:r w:rsidR="00C311EC" w:rsidRPr="00525154">
          <w:rPr>
            <w:rStyle w:val="Hyperlink"/>
            <w:rFonts w:ascii="Cambria" w:hAnsi="Cambria"/>
            <w:noProof/>
          </w:rPr>
          <w:t>III.2.</w:t>
        </w:r>
        <w:r w:rsidR="00C311EC">
          <w:rPr>
            <w:rFonts w:asciiTheme="minorHAnsi" w:eastAsiaTheme="minorEastAsia" w:hAnsiTheme="minorHAnsi"/>
            <w:noProof/>
            <w:sz w:val="24"/>
            <w:szCs w:val="24"/>
            <w:lang w:val="en-US"/>
          </w:rPr>
          <w:tab/>
        </w:r>
        <w:r w:rsidR="00C311EC" w:rsidRPr="00525154">
          <w:rPr>
            <w:rStyle w:val="Hyperlink"/>
            <w:rFonts w:ascii="Cambria" w:hAnsi="Cambria"/>
            <w:noProof/>
          </w:rPr>
          <w:t>Observational studies</w:t>
        </w:r>
        <w:r w:rsidR="00C311EC">
          <w:rPr>
            <w:noProof/>
            <w:webHidden/>
          </w:rPr>
          <w:tab/>
        </w:r>
        <w:r w:rsidR="00C311EC">
          <w:rPr>
            <w:noProof/>
            <w:webHidden/>
          </w:rPr>
          <w:fldChar w:fldCharType="begin"/>
        </w:r>
        <w:r w:rsidR="00C311EC">
          <w:rPr>
            <w:noProof/>
            <w:webHidden/>
          </w:rPr>
          <w:instrText xml:space="preserve"> PAGEREF _Toc487789006 \h </w:instrText>
        </w:r>
        <w:r w:rsidR="00C311EC">
          <w:rPr>
            <w:noProof/>
            <w:webHidden/>
          </w:rPr>
        </w:r>
        <w:r w:rsidR="00C311EC">
          <w:rPr>
            <w:noProof/>
            <w:webHidden/>
          </w:rPr>
          <w:fldChar w:fldCharType="separate"/>
        </w:r>
        <w:r w:rsidR="00C311EC">
          <w:rPr>
            <w:noProof/>
            <w:webHidden/>
          </w:rPr>
          <w:t>22</w:t>
        </w:r>
        <w:r w:rsidR="00C311EC">
          <w:rPr>
            <w:noProof/>
            <w:webHidden/>
          </w:rPr>
          <w:fldChar w:fldCharType="end"/>
        </w:r>
      </w:hyperlink>
    </w:p>
    <w:p w14:paraId="4BBD11BE" w14:textId="77777777" w:rsidR="00C311EC" w:rsidRDefault="00281697" w:rsidP="00C311EC">
      <w:pPr>
        <w:pStyle w:val="TOC4"/>
        <w:tabs>
          <w:tab w:val="left" w:pos="1680"/>
          <w:tab w:val="right" w:leader="dot" w:pos="13950"/>
        </w:tabs>
        <w:spacing w:line="240" w:lineRule="auto"/>
        <w:rPr>
          <w:rFonts w:asciiTheme="minorHAnsi" w:eastAsiaTheme="minorEastAsia" w:hAnsiTheme="minorHAnsi"/>
          <w:noProof/>
          <w:sz w:val="24"/>
          <w:szCs w:val="24"/>
          <w:lang w:val="en-US"/>
        </w:rPr>
      </w:pPr>
      <w:hyperlink w:anchor="_Toc487789007" w:history="1">
        <w:r w:rsidR="00C311EC" w:rsidRPr="00525154">
          <w:rPr>
            <w:rStyle w:val="Hyperlink"/>
            <w:noProof/>
          </w:rPr>
          <w:t>III.2.1.</w:t>
        </w:r>
        <w:r w:rsidR="00C311EC">
          <w:rPr>
            <w:rFonts w:asciiTheme="minorHAnsi" w:eastAsiaTheme="minorEastAsia" w:hAnsiTheme="minorHAnsi"/>
            <w:noProof/>
            <w:sz w:val="24"/>
            <w:szCs w:val="24"/>
            <w:lang w:val="en-US"/>
          </w:rPr>
          <w:tab/>
        </w:r>
        <w:r w:rsidR="00C311EC" w:rsidRPr="00525154">
          <w:rPr>
            <w:rStyle w:val="Hyperlink"/>
            <w:rFonts w:ascii="Cambria" w:hAnsi="Cambria"/>
            <w:noProof/>
          </w:rPr>
          <w:t>Severe Acute Respiratory Syndrome (SARS)</w:t>
        </w:r>
        <w:r w:rsidR="00C311EC">
          <w:rPr>
            <w:noProof/>
            <w:webHidden/>
          </w:rPr>
          <w:tab/>
        </w:r>
        <w:r w:rsidR="00C311EC">
          <w:rPr>
            <w:noProof/>
            <w:webHidden/>
          </w:rPr>
          <w:fldChar w:fldCharType="begin"/>
        </w:r>
        <w:r w:rsidR="00C311EC">
          <w:rPr>
            <w:noProof/>
            <w:webHidden/>
          </w:rPr>
          <w:instrText xml:space="preserve"> PAGEREF _Toc487789007 \h </w:instrText>
        </w:r>
        <w:r w:rsidR="00C311EC">
          <w:rPr>
            <w:noProof/>
            <w:webHidden/>
          </w:rPr>
        </w:r>
        <w:r w:rsidR="00C311EC">
          <w:rPr>
            <w:noProof/>
            <w:webHidden/>
          </w:rPr>
          <w:fldChar w:fldCharType="separate"/>
        </w:r>
        <w:r w:rsidR="00C311EC">
          <w:rPr>
            <w:noProof/>
            <w:webHidden/>
          </w:rPr>
          <w:t>22</w:t>
        </w:r>
        <w:r w:rsidR="00C311EC">
          <w:rPr>
            <w:noProof/>
            <w:webHidden/>
          </w:rPr>
          <w:fldChar w:fldCharType="end"/>
        </w:r>
      </w:hyperlink>
    </w:p>
    <w:p w14:paraId="2F5E9212"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08" w:history="1">
        <w:r w:rsidR="00C311EC" w:rsidRPr="00525154">
          <w:rPr>
            <w:rStyle w:val="Hyperlink"/>
            <w:rFonts w:ascii="Cambria" w:hAnsi="Cambria"/>
            <w:noProof/>
          </w:rPr>
          <w:t>Table S4. Summary of case-control studies assessing the effectiveness of masks and respirators against SARS infection (n=8)</w:t>
        </w:r>
        <w:r w:rsidR="00C311EC">
          <w:rPr>
            <w:noProof/>
            <w:webHidden/>
          </w:rPr>
          <w:tab/>
        </w:r>
        <w:r w:rsidR="00C311EC">
          <w:rPr>
            <w:noProof/>
            <w:webHidden/>
          </w:rPr>
          <w:fldChar w:fldCharType="begin"/>
        </w:r>
        <w:r w:rsidR="00C311EC">
          <w:rPr>
            <w:noProof/>
            <w:webHidden/>
          </w:rPr>
          <w:instrText xml:space="preserve"> PAGEREF _Toc487789008 \h </w:instrText>
        </w:r>
        <w:r w:rsidR="00C311EC">
          <w:rPr>
            <w:noProof/>
            <w:webHidden/>
          </w:rPr>
        </w:r>
        <w:r w:rsidR="00C311EC">
          <w:rPr>
            <w:noProof/>
            <w:webHidden/>
          </w:rPr>
          <w:fldChar w:fldCharType="separate"/>
        </w:r>
        <w:r w:rsidR="00C311EC">
          <w:rPr>
            <w:noProof/>
            <w:webHidden/>
          </w:rPr>
          <w:t>22</w:t>
        </w:r>
        <w:r w:rsidR="00C311EC">
          <w:rPr>
            <w:noProof/>
            <w:webHidden/>
          </w:rPr>
          <w:fldChar w:fldCharType="end"/>
        </w:r>
      </w:hyperlink>
    </w:p>
    <w:p w14:paraId="5A169388"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09" w:history="1">
        <w:r w:rsidR="00C311EC" w:rsidRPr="00525154">
          <w:rPr>
            <w:rStyle w:val="Hyperlink"/>
            <w:rFonts w:ascii="Cambria" w:hAnsi="Cambria"/>
            <w:noProof/>
          </w:rPr>
          <w:t>Table S5. Summary of retrospective cohort studies assessing the effectiveness of masks and respirators against SARS infection (n=4)</w:t>
        </w:r>
        <w:r w:rsidR="00C311EC">
          <w:rPr>
            <w:noProof/>
            <w:webHidden/>
          </w:rPr>
          <w:tab/>
        </w:r>
        <w:r w:rsidR="00C311EC">
          <w:rPr>
            <w:noProof/>
            <w:webHidden/>
          </w:rPr>
          <w:fldChar w:fldCharType="begin"/>
        </w:r>
        <w:r w:rsidR="00C311EC">
          <w:rPr>
            <w:noProof/>
            <w:webHidden/>
          </w:rPr>
          <w:instrText xml:space="preserve"> PAGEREF _Toc487789009 \h </w:instrText>
        </w:r>
        <w:r w:rsidR="00C311EC">
          <w:rPr>
            <w:noProof/>
            <w:webHidden/>
          </w:rPr>
        </w:r>
        <w:r w:rsidR="00C311EC">
          <w:rPr>
            <w:noProof/>
            <w:webHidden/>
          </w:rPr>
          <w:fldChar w:fldCharType="separate"/>
        </w:r>
        <w:r w:rsidR="00C311EC">
          <w:rPr>
            <w:noProof/>
            <w:webHidden/>
          </w:rPr>
          <w:t>28</w:t>
        </w:r>
        <w:r w:rsidR="00C311EC">
          <w:rPr>
            <w:noProof/>
            <w:webHidden/>
          </w:rPr>
          <w:fldChar w:fldCharType="end"/>
        </w:r>
      </w:hyperlink>
    </w:p>
    <w:p w14:paraId="2F269DD3" w14:textId="77777777" w:rsidR="00C311EC" w:rsidRDefault="00281697" w:rsidP="00C311EC">
      <w:pPr>
        <w:pStyle w:val="TOC4"/>
        <w:tabs>
          <w:tab w:val="left" w:pos="1680"/>
          <w:tab w:val="right" w:leader="dot" w:pos="13950"/>
        </w:tabs>
        <w:spacing w:line="240" w:lineRule="auto"/>
        <w:rPr>
          <w:rFonts w:asciiTheme="minorHAnsi" w:eastAsiaTheme="minorEastAsia" w:hAnsiTheme="minorHAnsi"/>
          <w:noProof/>
          <w:sz w:val="24"/>
          <w:szCs w:val="24"/>
          <w:lang w:val="en-US"/>
        </w:rPr>
      </w:pPr>
      <w:hyperlink w:anchor="_Toc487789010" w:history="1">
        <w:r w:rsidR="00C311EC" w:rsidRPr="00525154">
          <w:rPr>
            <w:rStyle w:val="Hyperlink"/>
            <w:noProof/>
          </w:rPr>
          <w:t>III.2.2.</w:t>
        </w:r>
        <w:r w:rsidR="00C311EC">
          <w:rPr>
            <w:rFonts w:asciiTheme="minorHAnsi" w:eastAsiaTheme="minorEastAsia" w:hAnsiTheme="minorHAnsi"/>
            <w:noProof/>
            <w:sz w:val="24"/>
            <w:szCs w:val="24"/>
            <w:lang w:val="en-US"/>
          </w:rPr>
          <w:tab/>
        </w:r>
        <w:r w:rsidR="00C311EC" w:rsidRPr="00525154">
          <w:rPr>
            <w:rStyle w:val="Hyperlink"/>
            <w:rFonts w:ascii="Cambria" w:hAnsi="Cambria"/>
            <w:noProof/>
          </w:rPr>
          <w:t>Pandemic H1N1 infection (pH1N1)</w:t>
        </w:r>
        <w:r w:rsidR="00C311EC">
          <w:rPr>
            <w:noProof/>
            <w:webHidden/>
          </w:rPr>
          <w:tab/>
        </w:r>
        <w:r w:rsidR="00C311EC">
          <w:rPr>
            <w:noProof/>
            <w:webHidden/>
          </w:rPr>
          <w:fldChar w:fldCharType="begin"/>
        </w:r>
        <w:r w:rsidR="00C311EC">
          <w:rPr>
            <w:noProof/>
            <w:webHidden/>
          </w:rPr>
          <w:instrText xml:space="preserve"> PAGEREF _Toc487789010 \h </w:instrText>
        </w:r>
        <w:r w:rsidR="00C311EC">
          <w:rPr>
            <w:noProof/>
            <w:webHidden/>
          </w:rPr>
        </w:r>
        <w:r w:rsidR="00C311EC">
          <w:rPr>
            <w:noProof/>
            <w:webHidden/>
          </w:rPr>
          <w:fldChar w:fldCharType="separate"/>
        </w:r>
        <w:r w:rsidR="00C311EC">
          <w:rPr>
            <w:noProof/>
            <w:webHidden/>
          </w:rPr>
          <w:t>31</w:t>
        </w:r>
        <w:r w:rsidR="00C311EC">
          <w:rPr>
            <w:noProof/>
            <w:webHidden/>
          </w:rPr>
          <w:fldChar w:fldCharType="end"/>
        </w:r>
      </w:hyperlink>
    </w:p>
    <w:p w14:paraId="77818430"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11" w:history="1">
        <w:r w:rsidR="00C311EC" w:rsidRPr="00525154">
          <w:rPr>
            <w:rStyle w:val="Hyperlink"/>
            <w:rFonts w:ascii="Cambria" w:hAnsi="Cambria"/>
            <w:noProof/>
          </w:rPr>
          <w:t>Table S6. Summary of matched case-control studies assessing the effectiveness of masks and respirators against pH1N1 infection (n=2)</w:t>
        </w:r>
        <w:r w:rsidR="00C311EC">
          <w:rPr>
            <w:noProof/>
            <w:webHidden/>
          </w:rPr>
          <w:tab/>
        </w:r>
        <w:r w:rsidR="00C311EC">
          <w:rPr>
            <w:noProof/>
            <w:webHidden/>
          </w:rPr>
          <w:fldChar w:fldCharType="begin"/>
        </w:r>
        <w:r w:rsidR="00C311EC">
          <w:rPr>
            <w:noProof/>
            <w:webHidden/>
          </w:rPr>
          <w:instrText xml:space="preserve"> PAGEREF _Toc487789011 \h </w:instrText>
        </w:r>
        <w:r w:rsidR="00C311EC">
          <w:rPr>
            <w:noProof/>
            <w:webHidden/>
          </w:rPr>
        </w:r>
        <w:r w:rsidR="00C311EC">
          <w:rPr>
            <w:noProof/>
            <w:webHidden/>
          </w:rPr>
          <w:fldChar w:fldCharType="separate"/>
        </w:r>
        <w:r w:rsidR="00C311EC">
          <w:rPr>
            <w:noProof/>
            <w:webHidden/>
          </w:rPr>
          <w:t>31</w:t>
        </w:r>
        <w:r w:rsidR="00C311EC">
          <w:rPr>
            <w:noProof/>
            <w:webHidden/>
          </w:rPr>
          <w:fldChar w:fldCharType="end"/>
        </w:r>
      </w:hyperlink>
    </w:p>
    <w:p w14:paraId="3EB90BCA"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12" w:history="1">
        <w:r w:rsidR="00C311EC" w:rsidRPr="00525154">
          <w:rPr>
            <w:rStyle w:val="Hyperlink"/>
            <w:rFonts w:ascii="Cambria" w:hAnsi="Cambria"/>
            <w:noProof/>
          </w:rPr>
          <w:t>Table S7. Summary of prospective cohort studies assessing the effectiveness of masks and respirators against pH1N1 infection (n=2)</w:t>
        </w:r>
        <w:r w:rsidR="00C311EC">
          <w:rPr>
            <w:noProof/>
            <w:webHidden/>
          </w:rPr>
          <w:tab/>
        </w:r>
        <w:r w:rsidR="00C311EC">
          <w:rPr>
            <w:noProof/>
            <w:webHidden/>
          </w:rPr>
          <w:fldChar w:fldCharType="begin"/>
        </w:r>
        <w:r w:rsidR="00C311EC">
          <w:rPr>
            <w:noProof/>
            <w:webHidden/>
          </w:rPr>
          <w:instrText xml:space="preserve"> PAGEREF _Toc487789012 \h </w:instrText>
        </w:r>
        <w:r w:rsidR="00C311EC">
          <w:rPr>
            <w:noProof/>
            <w:webHidden/>
          </w:rPr>
        </w:r>
        <w:r w:rsidR="00C311EC">
          <w:rPr>
            <w:noProof/>
            <w:webHidden/>
          </w:rPr>
          <w:fldChar w:fldCharType="separate"/>
        </w:r>
        <w:r w:rsidR="00C311EC">
          <w:rPr>
            <w:noProof/>
            <w:webHidden/>
          </w:rPr>
          <w:t>33</w:t>
        </w:r>
        <w:r w:rsidR="00C311EC">
          <w:rPr>
            <w:noProof/>
            <w:webHidden/>
          </w:rPr>
          <w:fldChar w:fldCharType="end"/>
        </w:r>
      </w:hyperlink>
    </w:p>
    <w:p w14:paraId="5C062304"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13" w:history="1">
        <w:r w:rsidR="00C311EC" w:rsidRPr="00525154">
          <w:rPr>
            <w:rStyle w:val="Hyperlink"/>
            <w:rFonts w:ascii="Cambria" w:hAnsi="Cambria"/>
            <w:noProof/>
          </w:rPr>
          <w:t>Table S8. Summary of cross-sectional sero-epidemiologic studies assessing the effectiveness of masks and respirators against pH1N1 infection (n=2)</w:t>
        </w:r>
        <w:r w:rsidR="00C311EC">
          <w:rPr>
            <w:noProof/>
            <w:webHidden/>
          </w:rPr>
          <w:tab/>
        </w:r>
        <w:r w:rsidR="00C311EC">
          <w:rPr>
            <w:noProof/>
            <w:webHidden/>
          </w:rPr>
          <w:fldChar w:fldCharType="begin"/>
        </w:r>
        <w:r w:rsidR="00C311EC">
          <w:rPr>
            <w:noProof/>
            <w:webHidden/>
          </w:rPr>
          <w:instrText xml:space="preserve"> PAGEREF _Toc487789013 \h </w:instrText>
        </w:r>
        <w:r w:rsidR="00C311EC">
          <w:rPr>
            <w:noProof/>
            <w:webHidden/>
          </w:rPr>
        </w:r>
        <w:r w:rsidR="00C311EC">
          <w:rPr>
            <w:noProof/>
            <w:webHidden/>
          </w:rPr>
          <w:fldChar w:fldCharType="separate"/>
        </w:r>
        <w:r w:rsidR="00C311EC">
          <w:rPr>
            <w:noProof/>
            <w:webHidden/>
          </w:rPr>
          <w:t>35</w:t>
        </w:r>
        <w:r w:rsidR="00C311EC">
          <w:rPr>
            <w:noProof/>
            <w:webHidden/>
          </w:rPr>
          <w:fldChar w:fldCharType="end"/>
        </w:r>
      </w:hyperlink>
    </w:p>
    <w:p w14:paraId="727A3A19"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14" w:history="1">
        <w:r w:rsidR="00C311EC" w:rsidRPr="00525154">
          <w:rPr>
            <w:rStyle w:val="Hyperlink"/>
            <w:rFonts w:ascii="Cambria" w:hAnsi="Cambria"/>
            <w:noProof/>
          </w:rPr>
          <w:t>Table S9. Summary of one ecologic study assessing the effectiveness of masks and respirators against pH1N1 infection</w:t>
        </w:r>
        <w:r w:rsidR="00C311EC">
          <w:rPr>
            <w:noProof/>
            <w:webHidden/>
          </w:rPr>
          <w:tab/>
        </w:r>
        <w:r w:rsidR="00C311EC">
          <w:rPr>
            <w:noProof/>
            <w:webHidden/>
          </w:rPr>
          <w:fldChar w:fldCharType="begin"/>
        </w:r>
        <w:r w:rsidR="00C311EC">
          <w:rPr>
            <w:noProof/>
            <w:webHidden/>
          </w:rPr>
          <w:instrText xml:space="preserve"> PAGEREF _Toc487789014 \h </w:instrText>
        </w:r>
        <w:r w:rsidR="00C311EC">
          <w:rPr>
            <w:noProof/>
            <w:webHidden/>
          </w:rPr>
        </w:r>
        <w:r w:rsidR="00C311EC">
          <w:rPr>
            <w:noProof/>
            <w:webHidden/>
          </w:rPr>
          <w:fldChar w:fldCharType="separate"/>
        </w:r>
        <w:r w:rsidR="00C311EC">
          <w:rPr>
            <w:noProof/>
            <w:webHidden/>
          </w:rPr>
          <w:t>36</w:t>
        </w:r>
        <w:r w:rsidR="00C311EC">
          <w:rPr>
            <w:noProof/>
            <w:webHidden/>
          </w:rPr>
          <w:fldChar w:fldCharType="end"/>
        </w:r>
      </w:hyperlink>
    </w:p>
    <w:p w14:paraId="5613D5A1"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15" w:history="1">
        <w:r w:rsidR="00C311EC" w:rsidRPr="00525154">
          <w:rPr>
            <w:rStyle w:val="Hyperlink"/>
            <w:rFonts w:ascii="Cambria" w:hAnsi="Cambria"/>
            <w:noProof/>
          </w:rPr>
          <w:t>Table S10. Summary of a case series reporting the frequency of masks use among pH1N1 cases</w:t>
        </w:r>
        <w:r w:rsidR="00C311EC">
          <w:rPr>
            <w:noProof/>
            <w:webHidden/>
          </w:rPr>
          <w:tab/>
        </w:r>
        <w:r w:rsidR="00C311EC">
          <w:rPr>
            <w:noProof/>
            <w:webHidden/>
          </w:rPr>
          <w:fldChar w:fldCharType="begin"/>
        </w:r>
        <w:r w:rsidR="00C311EC">
          <w:rPr>
            <w:noProof/>
            <w:webHidden/>
          </w:rPr>
          <w:instrText xml:space="preserve"> PAGEREF _Toc487789015 \h </w:instrText>
        </w:r>
        <w:r w:rsidR="00C311EC">
          <w:rPr>
            <w:noProof/>
            <w:webHidden/>
          </w:rPr>
        </w:r>
        <w:r w:rsidR="00C311EC">
          <w:rPr>
            <w:noProof/>
            <w:webHidden/>
          </w:rPr>
          <w:fldChar w:fldCharType="separate"/>
        </w:r>
        <w:r w:rsidR="00C311EC">
          <w:rPr>
            <w:noProof/>
            <w:webHidden/>
          </w:rPr>
          <w:t>37</w:t>
        </w:r>
        <w:r w:rsidR="00C311EC">
          <w:rPr>
            <w:noProof/>
            <w:webHidden/>
          </w:rPr>
          <w:fldChar w:fldCharType="end"/>
        </w:r>
      </w:hyperlink>
    </w:p>
    <w:p w14:paraId="51F767C4" w14:textId="77777777" w:rsidR="00C311EC" w:rsidRDefault="00281697" w:rsidP="00C311EC">
      <w:pPr>
        <w:pStyle w:val="TOC4"/>
        <w:tabs>
          <w:tab w:val="left" w:pos="1680"/>
          <w:tab w:val="right" w:leader="dot" w:pos="13950"/>
        </w:tabs>
        <w:spacing w:line="240" w:lineRule="auto"/>
        <w:rPr>
          <w:rFonts w:asciiTheme="minorHAnsi" w:eastAsiaTheme="minorEastAsia" w:hAnsiTheme="minorHAnsi"/>
          <w:noProof/>
          <w:sz w:val="24"/>
          <w:szCs w:val="24"/>
          <w:lang w:val="en-US"/>
        </w:rPr>
      </w:pPr>
      <w:hyperlink w:anchor="_Toc487789016" w:history="1">
        <w:r w:rsidR="00C311EC" w:rsidRPr="00525154">
          <w:rPr>
            <w:rStyle w:val="Hyperlink"/>
            <w:noProof/>
          </w:rPr>
          <w:t>III.2.3.</w:t>
        </w:r>
        <w:r w:rsidR="00C311EC">
          <w:rPr>
            <w:rFonts w:asciiTheme="minorHAnsi" w:eastAsiaTheme="minorEastAsia" w:hAnsiTheme="minorHAnsi"/>
            <w:noProof/>
            <w:sz w:val="24"/>
            <w:szCs w:val="24"/>
            <w:lang w:val="en-US"/>
          </w:rPr>
          <w:tab/>
        </w:r>
        <w:r w:rsidR="00C311EC" w:rsidRPr="00525154">
          <w:rPr>
            <w:rStyle w:val="Hyperlink"/>
            <w:rFonts w:ascii="Cambria" w:hAnsi="Cambria"/>
            <w:noProof/>
          </w:rPr>
          <w:t>Other respiratory outcomes</w:t>
        </w:r>
        <w:r w:rsidR="00C311EC">
          <w:rPr>
            <w:noProof/>
            <w:webHidden/>
          </w:rPr>
          <w:tab/>
        </w:r>
        <w:r w:rsidR="00C311EC">
          <w:rPr>
            <w:noProof/>
            <w:webHidden/>
          </w:rPr>
          <w:fldChar w:fldCharType="begin"/>
        </w:r>
        <w:r w:rsidR="00C311EC">
          <w:rPr>
            <w:noProof/>
            <w:webHidden/>
          </w:rPr>
          <w:instrText xml:space="preserve"> PAGEREF _Toc487789016 \h </w:instrText>
        </w:r>
        <w:r w:rsidR="00C311EC">
          <w:rPr>
            <w:noProof/>
            <w:webHidden/>
          </w:rPr>
        </w:r>
        <w:r w:rsidR="00C311EC">
          <w:rPr>
            <w:noProof/>
            <w:webHidden/>
          </w:rPr>
          <w:fldChar w:fldCharType="separate"/>
        </w:r>
        <w:r w:rsidR="00C311EC">
          <w:rPr>
            <w:noProof/>
            <w:webHidden/>
          </w:rPr>
          <w:t>38</w:t>
        </w:r>
        <w:r w:rsidR="00C311EC">
          <w:rPr>
            <w:noProof/>
            <w:webHidden/>
          </w:rPr>
          <w:fldChar w:fldCharType="end"/>
        </w:r>
      </w:hyperlink>
    </w:p>
    <w:p w14:paraId="1B54A1B9"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17" w:history="1">
        <w:r w:rsidR="00C311EC" w:rsidRPr="00525154">
          <w:rPr>
            <w:rStyle w:val="Hyperlink"/>
            <w:rFonts w:ascii="Cambria" w:hAnsi="Cambria"/>
            <w:noProof/>
          </w:rPr>
          <w:t>Table S11. Summary of nested case-control study assessing the effectiveness of surgical masks against acute respiratory infection (ARI)</w:t>
        </w:r>
        <w:r w:rsidR="00C311EC">
          <w:rPr>
            <w:noProof/>
            <w:webHidden/>
          </w:rPr>
          <w:tab/>
        </w:r>
        <w:r w:rsidR="00C311EC">
          <w:rPr>
            <w:noProof/>
            <w:webHidden/>
          </w:rPr>
          <w:fldChar w:fldCharType="begin"/>
        </w:r>
        <w:r w:rsidR="00C311EC">
          <w:rPr>
            <w:noProof/>
            <w:webHidden/>
          </w:rPr>
          <w:instrText xml:space="preserve"> PAGEREF _Toc487789017 \h </w:instrText>
        </w:r>
        <w:r w:rsidR="00C311EC">
          <w:rPr>
            <w:noProof/>
            <w:webHidden/>
          </w:rPr>
        </w:r>
        <w:r w:rsidR="00C311EC">
          <w:rPr>
            <w:noProof/>
            <w:webHidden/>
          </w:rPr>
          <w:fldChar w:fldCharType="separate"/>
        </w:r>
        <w:r w:rsidR="00C311EC">
          <w:rPr>
            <w:noProof/>
            <w:webHidden/>
          </w:rPr>
          <w:t>38</w:t>
        </w:r>
        <w:r w:rsidR="00C311EC">
          <w:rPr>
            <w:noProof/>
            <w:webHidden/>
          </w:rPr>
          <w:fldChar w:fldCharType="end"/>
        </w:r>
      </w:hyperlink>
    </w:p>
    <w:p w14:paraId="18CCEFAE"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18" w:history="1">
        <w:r w:rsidR="00C311EC" w:rsidRPr="00525154">
          <w:rPr>
            <w:rStyle w:val="Hyperlink"/>
            <w:rFonts w:ascii="Cambria" w:hAnsi="Cambria"/>
            <w:noProof/>
          </w:rPr>
          <w:t>Table S12. Summary of cross-sectional surveys assessing the effectiveness of masks against CRI or ILI (n=2)</w:t>
        </w:r>
        <w:r w:rsidR="00C311EC">
          <w:rPr>
            <w:noProof/>
            <w:webHidden/>
          </w:rPr>
          <w:tab/>
        </w:r>
        <w:r w:rsidR="00C311EC">
          <w:rPr>
            <w:noProof/>
            <w:webHidden/>
          </w:rPr>
          <w:fldChar w:fldCharType="begin"/>
        </w:r>
        <w:r w:rsidR="00C311EC">
          <w:rPr>
            <w:noProof/>
            <w:webHidden/>
          </w:rPr>
          <w:instrText xml:space="preserve"> PAGEREF _Toc487789018 \h </w:instrText>
        </w:r>
        <w:r w:rsidR="00C311EC">
          <w:rPr>
            <w:noProof/>
            <w:webHidden/>
          </w:rPr>
        </w:r>
        <w:r w:rsidR="00C311EC">
          <w:rPr>
            <w:noProof/>
            <w:webHidden/>
          </w:rPr>
          <w:fldChar w:fldCharType="separate"/>
        </w:r>
        <w:r w:rsidR="00C311EC">
          <w:rPr>
            <w:noProof/>
            <w:webHidden/>
          </w:rPr>
          <w:t>39</w:t>
        </w:r>
        <w:r w:rsidR="00C311EC">
          <w:rPr>
            <w:noProof/>
            <w:webHidden/>
          </w:rPr>
          <w:fldChar w:fldCharType="end"/>
        </w:r>
      </w:hyperlink>
    </w:p>
    <w:p w14:paraId="0913A5E7" w14:textId="77777777" w:rsidR="00C311EC" w:rsidRDefault="00281697" w:rsidP="00C311EC">
      <w:pPr>
        <w:pStyle w:val="TOC2"/>
        <w:tabs>
          <w:tab w:val="left" w:pos="960"/>
          <w:tab w:val="right" w:leader="dot" w:pos="13950"/>
        </w:tabs>
        <w:spacing w:line="240" w:lineRule="auto"/>
        <w:rPr>
          <w:rFonts w:asciiTheme="minorHAnsi" w:eastAsiaTheme="minorEastAsia" w:hAnsiTheme="minorHAnsi"/>
          <w:b w:val="0"/>
          <w:noProof/>
          <w:sz w:val="24"/>
          <w:szCs w:val="24"/>
          <w:lang w:val="en-US"/>
        </w:rPr>
      </w:pPr>
      <w:hyperlink w:anchor="_Toc487789019" w:history="1">
        <w:r w:rsidR="00C311EC" w:rsidRPr="00525154">
          <w:rPr>
            <w:rStyle w:val="Hyperlink"/>
            <w:noProof/>
          </w:rPr>
          <w:t>IV.</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Additional results tables for observational studies</w:t>
        </w:r>
        <w:r w:rsidR="00C311EC">
          <w:rPr>
            <w:noProof/>
            <w:webHidden/>
          </w:rPr>
          <w:tab/>
        </w:r>
        <w:r w:rsidR="00C311EC">
          <w:rPr>
            <w:noProof/>
            <w:webHidden/>
          </w:rPr>
          <w:fldChar w:fldCharType="begin"/>
        </w:r>
        <w:r w:rsidR="00C311EC">
          <w:rPr>
            <w:noProof/>
            <w:webHidden/>
          </w:rPr>
          <w:instrText xml:space="preserve"> PAGEREF _Toc487789019 \h </w:instrText>
        </w:r>
        <w:r w:rsidR="00C311EC">
          <w:rPr>
            <w:noProof/>
            <w:webHidden/>
          </w:rPr>
        </w:r>
        <w:r w:rsidR="00C311EC">
          <w:rPr>
            <w:noProof/>
            <w:webHidden/>
          </w:rPr>
          <w:fldChar w:fldCharType="separate"/>
        </w:r>
        <w:r w:rsidR="00C311EC">
          <w:rPr>
            <w:noProof/>
            <w:webHidden/>
          </w:rPr>
          <w:t>41</w:t>
        </w:r>
        <w:r w:rsidR="00C311EC">
          <w:rPr>
            <w:noProof/>
            <w:webHidden/>
          </w:rPr>
          <w:fldChar w:fldCharType="end"/>
        </w:r>
      </w:hyperlink>
    </w:p>
    <w:p w14:paraId="51D05187" w14:textId="77777777" w:rsidR="00C311EC" w:rsidRDefault="00281697" w:rsidP="00C311EC">
      <w:pPr>
        <w:pStyle w:val="TOC3"/>
        <w:tabs>
          <w:tab w:val="left" w:pos="1200"/>
          <w:tab w:val="right" w:leader="dot" w:pos="13950"/>
        </w:tabs>
        <w:spacing w:line="240" w:lineRule="auto"/>
        <w:rPr>
          <w:rFonts w:asciiTheme="minorHAnsi" w:eastAsiaTheme="minorEastAsia" w:hAnsiTheme="minorHAnsi"/>
          <w:noProof/>
          <w:sz w:val="24"/>
          <w:szCs w:val="24"/>
          <w:lang w:val="en-US"/>
        </w:rPr>
      </w:pPr>
      <w:hyperlink w:anchor="_Toc487789020" w:history="1">
        <w:r w:rsidR="00C311EC" w:rsidRPr="00525154">
          <w:rPr>
            <w:rStyle w:val="Hyperlink"/>
            <w:rFonts w:ascii="Cambria" w:hAnsi="Cambria"/>
            <w:noProof/>
          </w:rPr>
          <w:t>IV.1.</w:t>
        </w:r>
        <w:r w:rsidR="00C311EC">
          <w:rPr>
            <w:rFonts w:asciiTheme="minorHAnsi" w:eastAsiaTheme="minorEastAsia" w:hAnsiTheme="minorHAnsi"/>
            <w:noProof/>
            <w:sz w:val="24"/>
            <w:szCs w:val="24"/>
            <w:lang w:val="en-US"/>
          </w:rPr>
          <w:tab/>
        </w:r>
        <w:r w:rsidR="00C311EC" w:rsidRPr="00525154">
          <w:rPr>
            <w:rStyle w:val="Hyperlink"/>
            <w:rFonts w:ascii="Cambria" w:hAnsi="Cambria"/>
            <w:noProof/>
          </w:rPr>
          <w:t>Effectiveness of masks and respirators against pandemic H1N1 (pH1N1) infection (n=8)</w:t>
        </w:r>
        <w:r w:rsidR="00C311EC">
          <w:rPr>
            <w:noProof/>
            <w:webHidden/>
          </w:rPr>
          <w:tab/>
        </w:r>
        <w:r w:rsidR="00C311EC">
          <w:rPr>
            <w:noProof/>
            <w:webHidden/>
          </w:rPr>
          <w:fldChar w:fldCharType="begin"/>
        </w:r>
        <w:r w:rsidR="00C311EC">
          <w:rPr>
            <w:noProof/>
            <w:webHidden/>
          </w:rPr>
          <w:instrText xml:space="preserve"> PAGEREF _Toc487789020 \h </w:instrText>
        </w:r>
        <w:r w:rsidR="00C311EC">
          <w:rPr>
            <w:noProof/>
            <w:webHidden/>
          </w:rPr>
        </w:r>
        <w:r w:rsidR="00C311EC">
          <w:rPr>
            <w:noProof/>
            <w:webHidden/>
          </w:rPr>
          <w:fldChar w:fldCharType="separate"/>
        </w:r>
        <w:r w:rsidR="00C311EC">
          <w:rPr>
            <w:noProof/>
            <w:webHidden/>
          </w:rPr>
          <w:t>41</w:t>
        </w:r>
        <w:r w:rsidR="00C311EC">
          <w:rPr>
            <w:noProof/>
            <w:webHidden/>
          </w:rPr>
          <w:fldChar w:fldCharType="end"/>
        </w:r>
      </w:hyperlink>
    </w:p>
    <w:p w14:paraId="3FD4943D"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21" w:history="1">
        <w:r w:rsidR="00C311EC" w:rsidRPr="00525154">
          <w:rPr>
            <w:rStyle w:val="Hyperlink"/>
            <w:rFonts w:ascii="Cambria" w:hAnsi="Cambria"/>
            <w:noProof/>
          </w:rPr>
          <w:t>Table S13. Matched case-control studies assessing the association of pH1N1 infection and mask use (n=2)</w:t>
        </w:r>
        <w:r w:rsidR="00C311EC">
          <w:rPr>
            <w:noProof/>
            <w:webHidden/>
          </w:rPr>
          <w:tab/>
        </w:r>
        <w:r w:rsidR="00C311EC">
          <w:rPr>
            <w:noProof/>
            <w:webHidden/>
          </w:rPr>
          <w:fldChar w:fldCharType="begin"/>
        </w:r>
        <w:r w:rsidR="00C311EC">
          <w:rPr>
            <w:noProof/>
            <w:webHidden/>
          </w:rPr>
          <w:instrText xml:space="preserve"> PAGEREF _Toc487789021 \h </w:instrText>
        </w:r>
        <w:r w:rsidR="00C311EC">
          <w:rPr>
            <w:noProof/>
            <w:webHidden/>
          </w:rPr>
        </w:r>
        <w:r w:rsidR="00C311EC">
          <w:rPr>
            <w:noProof/>
            <w:webHidden/>
          </w:rPr>
          <w:fldChar w:fldCharType="separate"/>
        </w:r>
        <w:r w:rsidR="00C311EC">
          <w:rPr>
            <w:noProof/>
            <w:webHidden/>
          </w:rPr>
          <w:t>41</w:t>
        </w:r>
        <w:r w:rsidR="00C311EC">
          <w:rPr>
            <w:noProof/>
            <w:webHidden/>
          </w:rPr>
          <w:fldChar w:fldCharType="end"/>
        </w:r>
      </w:hyperlink>
    </w:p>
    <w:p w14:paraId="5947CD16"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22" w:history="1">
        <w:r w:rsidR="00C311EC" w:rsidRPr="00525154">
          <w:rPr>
            <w:rStyle w:val="Hyperlink"/>
            <w:rFonts w:ascii="Cambria" w:hAnsi="Cambria"/>
            <w:noProof/>
          </w:rPr>
          <w:t>Table S14. Prospective cohort studies assessing the risk of pH1N1 infection among HCWs according to mask wearing habits (n=2)</w:t>
        </w:r>
        <w:r w:rsidR="00C311EC">
          <w:rPr>
            <w:noProof/>
            <w:webHidden/>
          </w:rPr>
          <w:tab/>
        </w:r>
        <w:r w:rsidR="00C311EC">
          <w:rPr>
            <w:noProof/>
            <w:webHidden/>
          </w:rPr>
          <w:fldChar w:fldCharType="begin"/>
        </w:r>
        <w:r w:rsidR="00C311EC">
          <w:rPr>
            <w:noProof/>
            <w:webHidden/>
          </w:rPr>
          <w:instrText xml:space="preserve"> PAGEREF _Toc487789022 \h </w:instrText>
        </w:r>
        <w:r w:rsidR="00C311EC">
          <w:rPr>
            <w:noProof/>
            <w:webHidden/>
          </w:rPr>
        </w:r>
        <w:r w:rsidR="00C311EC">
          <w:rPr>
            <w:noProof/>
            <w:webHidden/>
          </w:rPr>
          <w:fldChar w:fldCharType="separate"/>
        </w:r>
        <w:r w:rsidR="00C311EC">
          <w:rPr>
            <w:noProof/>
            <w:webHidden/>
          </w:rPr>
          <w:t>43</w:t>
        </w:r>
        <w:r w:rsidR="00C311EC">
          <w:rPr>
            <w:noProof/>
            <w:webHidden/>
          </w:rPr>
          <w:fldChar w:fldCharType="end"/>
        </w:r>
      </w:hyperlink>
    </w:p>
    <w:p w14:paraId="3293B888"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23" w:history="1">
        <w:r w:rsidR="00C311EC" w:rsidRPr="00525154">
          <w:rPr>
            <w:rStyle w:val="Hyperlink"/>
            <w:rFonts w:ascii="Cambria" w:hAnsi="Cambria"/>
            <w:noProof/>
          </w:rPr>
          <w:t>Table S15. Cross-sectional sero-epidemiologic studies assessing the association of pH1N1 infection and mask use (n=2)</w:t>
        </w:r>
        <w:r w:rsidR="00C311EC">
          <w:rPr>
            <w:noProof/>
            <w:webHidden/>
          </w:rPr>
          <w:tab/>
        </w:r>
        <w:r w:rsidR="00C311EC">
          <w:rPr>
            <w:noProof/>
            <w:webHidden/>
          </w:rPr>
          <w:fldChar w:fldCharType="begin"/>
        </w:r>
        <w:r w:rsidR="00C311EC">
          <w:rPr>
            <w:noProof/>
            <w:webHidden/>
          </w:rPr>
          <w:instrText xml:space="preserve"> PAGEREF _Toc487789023 \h </w:instrText>
        </w:r>
        <w:r w:rsidR="00C311EC">
          <w:rPr>
            <w:noProof/>
            <w:webHidden/>
          </w:rPr>
        </w:r>
        <w:r w:rsidR="00C311EC">
          <w:rPr>
            <w:noProof/>
            <w:webHidden/>
          </w:rPr>
          <w:fldChar w:fldCharType="separate"/>
        </w:r>
        <w:r w:rsidR="00C311EC">
          <w:rPr>
            <w:noProof/>
            <w:webHidden/>
          </w:rPr>
          <w:t>45</w:t>
        </w:r>
        <w:r w:rsidR="00C311EC">
          <w:rPr>
            <w:noProof/>
            <w:webHidden/>
          </w:rPr>
          <w:fldChar w:fldCharType="end"/>
        </w:r>
      </w:hyperlink>
    </w:p>
    <w:p w14:paraId="681B16B1"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24" w:history="1">
        <w:r w:rsidR="00C311EC" w:rsidRPr="00525154">
          <w:rPr>
            <w:rStyle w:val="Hyperlink"/>
            <w:rFonts w:ascii="Cambria" w:hAnsi="Cambria"/>
            <w:noProof/>
          </w:rPr>
          <w:t>Table S16. Ecologic study assessing the risk of pH1N1 infection among HCWs according to mask wearing habits (n=1)</w:t>
        </w:r>
        <w:r w:rsidR="00C311EC">
          <w:rPr>
            <w:noProof/>
            <w:webHidden/>
          </w:rPr>
          <w:tab/>
        </w:r>
        <w:r w:rsidR="00C311EC">
          <w:rPr>
            <w:noProof/>
            <w:webHidden/>
          </w:rPr>
          <w:fldChar w:fldCharType="begin"/>
        </w:r>
        <w:r w:rsidR="00C311EC">
          <w:rPr>
            <w:noProof/>
            <w:webHidden/>
          </w:rPr>
          <w:instrText xml:space="preserve"> PAGEREF _Toc487789024 \h </w:instrText>
        </w:r>
        <w:r w:rsidR="00C311EC">
          <w:rPr>
            <w:noProof/>
            <w:webHidden/>
          </w:rPr>
        </w:r>
        <w:r w:rsidR="00C311EC">
          <w:rPr>
            <w:noProof/>
            <w:webHidden/>
          </w:rPr>
          <w:fldChar w:fldCharType="separate"/>
        </w:r>
        <w:r w:rsidR="00C311EC">
          <w:rPr>
            <w:noProof/>
            <w:webHidden/>
          </w:rPr>
          <w:t>47</w:t>
        </w:r>
        <w:r w:rsidR="00C311EC">
          <w:rPr>
            <w:noProof/>
            <w:webHidden/>
          </w:rPr>
          <w:fldChar w:fldCharType="end"/>
        </w:r>
      </w:hyperlink>
    </w:p>
    <w:p w14:paraId="7242639B"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25" w:history="1">
        <w:r w:rsidR="00C311EC" w:rsidRPr="00525154">
          <w:rPr>
            <w:rStyle w:val="Hyperlink"/>
            <w:rFonts w:ascii="Cambria" w:hAnsi="Cambria"/>
            <w:noProof/>
          </w:rPr>
          <w:t>Table S17. Mask wearing habits in a case series of pH1N1-infected HCWs (n=1)</w:t>
        </w:r>
        <w:r w:rsidR="00C311EC">
          <w:rPr>
            <w:noProof/>
            <w:webHidden/>
          </w:rPr>
          <w:tab/>
        </w:r>
        <w:r w:rsidR="00C311EC">
          <w:rPr>
            <w:noProof/>
            <w:webHidden/>
          </w:rPr>
          <w:fldChar w:fldCharType="begin"/>
        </w:r>
        <w:r w:rsidR="00C311EC">
          <w:rPr>
            <w:noProof/>
            <w:webHidden/>
          </w:rPr>
          <w:instrText xml:space="preserve"> PAGEREF _Toc487789025 \h </w:instrText>
        </w:r>
        <w:r w:rsidR="00C311EC">
          <w:rPr>
            <w:noProof/>
            <w:webHidden/>
          </w:rPr>
        </w:r>
        <w:r w:rsidR="00C311EC">
          <w:rPr>
            <w:noProof/>
            <w:webHidden/>
          </w:rPr>
          <w:fldChar w:fldCharType="separate"/>
        </w:r>
        <w:r w:rsidR="00C311EC">
          <w:rPr>
            <w:noProof/>
            <w:webHidden/>
          </w:rPr>
          <w:t>48</w:t>
        </w:r>
        <w:r w:rsidR="00C311EC">
          <w:rPr>
            <w:noProof/>
            <w:webHidden/>
          </w:rPr>
          <w:fldChar w:fldCharType="end"/>
        </w:r>
      </w:hyperlink>
    </w:p>
    <w:p w14:paraId="77F4334E" w14:textId="77777777" w:rsidR="00C311EC" w:rsidRDefault="00281697" w:rsidP="00C311EC">
      <w:pPr>
        <w:pStyle w:val="TOC3"/>
        <w:tabs>
          <w:tab w:val="left" w:pos="1200"/>
          <w:tab w:val="right" w:leader="dot" w:pos="13950"/>
        </w:tabs>
        <w:spacing w:line="240" w:lineRule="auto"/>
        <w:rPr>
          <w:rFonts w:asciiTheme="minorHAnsi" w:eastAsiaTheme="minorEastAsia" w:hAnsiTheme="minorHAnsi"/>
          <w:noProof/>
          <w:sz w:val="24"/>
          <w:szCs w:val="24"/>
          <w:lang w:val="en-US"/>
        </w:rPr>
      </w:pPr>
      <w:hyperlink w:anchor="_Toc487789026" w:history="1">
        <w:r w:rsidR="00C311EC" w:rsidRPr="00525154">
          <w:rPr>
            <w:rStyle w:val="Hyperlink"/>
            <w:rFonts w:ascii="Cambria" w:hAnsi="Cambria"/>
            <w:noProof/>
          </w:rPr>
          <w:t>IV.2.</w:t>
        </w:r>
        <w:r w:rsidR="00C311EC">
          <w:rPr>
            <w:rFonts w:asciiTheme="minorHAnsi" w:eastAsiaTheme="minorEastAsia" w:hAnsiTheme="minorHAnsi"/>
            <w:noProof/>
            <w:sz w:val="24"/>
            <w:szCs w:val="24"/>
            <w:lang w:val="en-US"/>
          </w:rPr>
          <w:tab/>
        </w:r>
        <w:r w:rsidR="00C311EC" w:rsidRPr="00525154">
          <w:rPr>
            <w:rStyle w:val="Hyperlink"/>
            <w:rFonts w:ascii="Cambria" w:hAnsi="Cambria"/>
            <w:noProof/>
          </w:rPr>
          <w:t>Effectiveness of masks and respirators against other respiratory outcomes (n=3)</w:t>
        </w:r>
        <w:r w:rsidR="00C311EC">
          <w:rPr>
            <w:noProof/>
            <w:webHidden/>
          </w:rPr>
          <w:tab/>
        </w:r>
        <w:r w:rsidR="00C311EC">
          <w:rPr>
            <w:noProof/>
            <w:webHidden/>
          </w:rPr>
          <w:fldChar w:fldCharType="begin"/>
        </w:r>
        <w:r w:rsidR="00C311EC">
          <w:rPr>
            <w:noProof/>
            <w:webHidden/>
          </w:rPr>
          <w:instrText xml:space="preserve"> PAGEREF _Toc487789026 \h </w:instrText>
        </w:r>
        <w:r w:rsidR="00C311EC">
          <w:rPr>
            <w:noProof/>
            <w:webHidden/>
          </w:rPr>
        </w:r>
        <w:r w:rsidR="00C311EC">
          <w:rPr>
            <w:noProof/>
            <w:webHidden/>
          </w:rPr>
          <w:fldChar w:fldCharType="separate"/>
        </w:r>
        <w:r w:rsidR="00C311EC">
          <w:rPr>
            <w:noProof/>
            <w:webHidden/>
          </w:rPr>
          <w:t>49</w:t>
        </w:r>
        <w:r w:rsidR="00C311EC">
          <w:rPr>
            <w:noProof/>
            <w:webHidden/>
          </w:rPr>
          <w:fldChar w:fldCharType="end"/>
        </w:r>
      </w:hyperlink>
    </w:p>
    <w:p w14:paraId="6E613D3B"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27" w:history="1">
        <w:r w:rsidR="00C311EC" w:rsidRPr="00525154">
          <w:rPr>
            <w:rStyle w:val="Hyperlink"/>
            <w:rFonts w:ascii="Cambria" w:hAnsi="Cambria"/>
            <w:noProof/>
          </w:rPr>
          <w:t>Table S18. Nested case-control study assessing the association of acute respiratory infection (ARI) with frequency of surgical mask use</w:t>
        </w:r>
        <w:r w:rsidR="00C311EC">
          <w:rPr>
            <w:noProof/>
            <w:webHidden/>
          </w:rPr>
          <w:tab/>
        </w:r>
        <w:r w:rsidR="00C311EC">
          <w:rPr>
            <w:noProof/>
            <w:webHidden/>
          </w:rPr>
          <w:fldChar w:fldCharType="begin"/>
        </w:r>
        <w:r w:rsidR="00C311EC">
          <w:rPr>
            <w:noProof/>
            <w:webHidden/>
          </w:rPr>
          <w:instrText xml:space="preserve"> PAGEREF _Toc487789027 \h </w:instrText>
        </w:r>
        <w:r w:rsidR="00C311EC">
          <w:rPr>
            <w:noProof/>
            <w:webHidden/>
          </w:rPr>
        </w:r>
        <w:r w:rsidR="00C311EC">
          <w:rPr>
            <w:noProof/>
            <w:webHidden/>
          </w:rPr>
          <w:fldChar w:fldCharType="separate"/>
        </w:r>
        <w:r w:rsidR="00C311EC">
          <w:rPr>
            <w:noProof/>
            <w:webHidden/>
          </w:rPr>
          <w:t>49</w:t>
        </w:r>
        <w:r w:rsidR="00C311EC">
          <w:rPr>
            <w:noProof/>
            <w:webHidden/>
          </w:rPr>
          <w:fldChar w:fldCharType="end"/>
        </w:r>
      </w:hyperlink>
    </w:p>
    <w:p w14:paraId="2376F10E"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28" w:history="1">
        <w:r w:rsidR="00C311EC" w:rsidRPr="00525154">
          <w:rPr>
            <w:rStyle w:val="Hyperlink"/>
            <w:rFonts w:ascii="Cambria" w:hAnsi="Cambria"/>
            <w:noProof/>
          </w:rPr>
          <w:t>Table S19. Cross-sectional survey assessing the prevalence of influenza-like illness (ILI) among HCWs with different adherence to mask use</w:t>
        </w:r>
        <w:r w:rsidR="00C311EC">
          <w:rPr>
            <w:noProof/>
            <w:webHidden/>
          </w:rPr>
          <w:tab/>
        </w:r>
        <w:r w:rsidR="00C311EC">
          <w:rPr>
            <w:noProof/>
            <w:webHidden/>
          </w:rPr>
          <w:fldChar w:fldCharType="begin"/>
        </w:r>
        <w:r w:rsidR="00C311EC">
          <w:rPr>
            <w:noProof/>
            <w:webHidden/>
          </w:rPr>
          <w:instrText xml:space="preserve"> PAGEREF _Toc487789028 \h </w:instrText>
        </w:r>
        <w:r w:rsidR="00C311EC">
          <w:rPr>
            <w:noProof/>
            <w:webHidden/>
          </w:rPr>
        </w:r>
        <w:r w:rsidR="00C311EC">
          <w:rPr>
            <w:noProof/>
            <w:webHidden/>
          </w:rPr>
          <w:fldChar w:fldCharType="separate"/>
        </w:r>
        <w:r w:rsidR="00C311EC">
          <w:rPr>
            <w:noProof/>
            <w:webHidden/>
          </w:rPr>
          <w:t>50</w:t>
        </w:r>
        <w:r w:rsidR="00C311EC">
          <w:rPr>
            <w:noProof/>
            <w:webHidden/>
          </w:rPr>
          <w:fldChar w:fldCharType="end"/>
        </w:r>
      </w:hyperlink>
    </w:p>
    <w:p w14:paraId="250A59DD"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29" w:history="1">
        <w:r w:rsidR="00C311EC" w:rsidRPr="00525154">
          <w:rPr>
            <w:rStyle w:val="Hyperlink"/>
            <w:rFonts w:ascii="Cambria" w:hAnsi="Cambria"/>
            <w:noProof/>
          </w:rPr>
          <w:t>Table S20. Cross-sectional survey assessing the prevalence of clinical respiratory illness (CRI) among HCWs according to type and frequency of mask use</w:t>
        </w:r>
        <w:r w:rsidR="00C311EC">
          <w:rPr>
            <w:noProof/>
            <w:webHidden/>
          </w:rPr>
          <w:tab/>
        </w:r>
        <w:r w:rsidR="00C311EC">
          <w:rPr>
            <w:noProof/>
            <w:webHidden/>
          </w:rPr>
          <w:fldChar w:fldCharType="begin"/>
        </w:r>
        <w:r w:rsidR="00C311EC">
          <w:rPr>
            <w:noProof/>
            <w:webHidden/>
          </w:rPr>
          <w:instrText xml:space="preserve"> PAGEREF _Toc487789029 \h </w:instrText>
        </w:r>
        <w:r w:rsidR="00C311EC">
          <w:rPr>
            <w:noProof/>
            <w:webHidden/>
          </w:rPr>
        </w:r>
        <w:r w:rsidR="00C311EC">
          <w:rPr>
            <w:noProof/>
            <w:webHidden/>
          </w:rPr>
          <w:fldChar w:fldCharType="separate"/>
        </w:r>
        <w:r w:rsidR="00C311EC">
          <w:rPr>
            <w:noProof/>
            <w:webHidden/>
          </w:rPr>
          <w:t>51</w:t>
        </w:r>
        <w:r w:rsidR="00C311EC">
          <w:rPr>
            <w:noProof/>
            <w:webHidden/>
          </w:rPr>
          <w:fldChar w:fldCharType="end"/>
        </w:r>
      </w:hyperlink>
    </w:p>
    <w:p w14:paraId="19263A78" w14:textId="77777777" w:rsidR="00C311EC" w:rsidRDefault="00281697" w:rsidP="00C311EC">
      <w:pPr>
        <w:pStyle w:val="TOC2"/>
        <w:tabs>
          <w:tab w:val="left" w:pos="720"/>
          <w:tab w:val="right" w:leader="dot" w:pos="13950"/>
        </w:tabs>
        <w:spacing w:line="240" w:lineRule="auto"/>
        <w:rPr>
          <w:rFonts w:asciiTheme="minorHAnsi" w:eastAsiaTheme="minorEastAsia" w:hAnsiTheme="minorHAnsi"/>
          <w:b w:val="0"/>
          <w:noProof/>
          <w:sz w:val="24"/>
          <w:szCs w:val="24"/>
          <w:lang w:val="en-US"/>
        </w:rPr>
      </w:pPr>
      <w:hyperlink w:anchor="_Toc487789030" w:history="1">
        <w:r w:rsidR="00C311EC" w:rsidRPr="00525154">
          <w:rPr>
            <w:rStyle w:val="Hyperlink"/>
            <w:noProof/>
          </w:rPr>
          <w:t>V.</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Risk of bias in included observational studies</w:t>
        </w:r>
        <w:r w:rsidR="00C311EC">
          <w:rPr>
            <w:noProof/>
            <w:webHidden/>
          </w:rPr>
          <w:tab/>
        </w:r>
        <w:r w:rsidR="00C311EC">
          <w:rPr>
            <w:noProof/>
            <w:webHidden/>
          </w:rPr>
          <w:fldChar w:fldCharType="begin"/>
        </w:r>
        <w:r w:rsidR="00C311EC">
          <w:rPr>
            <w:noProof/>
            <w:webHidden/>
          </w:rPr>
          <w:instrText xml:space="preserve"> PAGEREF _Toc487789030 \h </w:instrText>
        </w:r>
        <w:r w:rsidR="00C311EC">
          <w:rPr>
            <w:noProof/>
            <w:webHidden/>
          </w:rPr>
        </w:r>
        <w:r w:rsidR="00C311EC">
          <w:rPr>
            <w:noProof/>
            <w:webHidden/>
          </w:rPr>
          <w:fldChar w:fldCharType="separate"/>
        </w:r>
        <w:r w:rsidR="00C311EC">
          <w:rPr>
            <w:noProof/>
            <w:webHidden/>
          </w:rPr>
          <w:t>52</w:t>
        </w:r>
        <w:r w:rsidR="00C311EC">
          <w:rPr>
            <w:noProof/>
            <w:webHidden/>
          </w:rPr>
          <w:fldChar w:fldCharType="end"/>
        </w:r>
      </w:hyperlink>
    </w:p>
    <w:p w14:paraId="6A9DD67F"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31" w:history="1">
        <w:r w:rsidR="00C311EC" w:rsidRPr="00525154">
          <w:rPr>
            <w:rStyle w:val="Hyperlink"/>
            <w:rFonts w:ascii="Cambria" w:hAnsi="Cambria"/>
            <w:noProof/>
          </w:rPr>
          <w:t>Table S21. Risk of bias in observational studies assessing the effectiveness of masks and respirators against SARS</w:t>
        </w:r>
        <w:r w:rsidR="00C311EC">
          <w:rPr>
            <w:noProof/>
            <w:webHidden/>
          </w:rPr>
          <w:tab/>
        </w:r>
        <w:r w:rsidR="00C311EC">
          <w:rPr>
            <w:noProof/>
            <w:webHidden/>
          </w:rPr>
          <w:fldChar w:fldCharType="begin"/>
        </w:r>
        <w:r w:rsidR="00C311EC">
          <w:rPr>
            <w:noProof/>
            <w:webHidden/>
          </w:rPr>
          <w:instrText xml:space="preserve"> PAGEREF _Toc487789031 \h </w:instrText>
        </w:r>
        <w:r w:rsidR="00C311EC">
          <w:rPr>
            <w:noProof/>
            <w:webHidden/>
          </w:rPr>
        </w:r>
        <w:r w:rsidR="00C311EC">
          <w:rPr>
            <w:noProof/>
            <w:webHidden/>
          </w:rPr>
          <w:fldChar w:fldCharType="separate"/>
        </w:r>
        <w:r w:rsidR="00C311EC">
          <w:rPr>
            <w:noProof/>
            <w:webHidden/>
          </w:rPr>
          <w:t>52</w:t>
        </w:r>
        <w:r w:rsidR="00C311EC">
          <w:rPr>
            <w:noProof/>
            <w:webHidden/>
          </w:rPr>
          <w:fldChar w:fldCharType="end"/>
        </w:r>
      </w:hyperlink>
    </w:p>
    <w:p w14:paraId="443ABC39"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32" w:history="1">
        <w:r w:rsidR="00C311EC" w:rsidRPr="00525154">
          <w:rPr>
            <w:rStyle w:val="Hyperlink"/>
            <w:rFonts w:ascii="Cambria" w:hAnsi="Cambria"/>
            <w:bCs/>
            <w:noProof/>
          </w:rPr>
          <w:t>Table S</w:t>
        </w:r>
        <w:r w:rsidR="00C311EC" w:rsidRPr="00525154">
          <w:rPr>
            <w:rStyle w:val="Hyperlink"/>
            <w:rFonts w:ascii="Cambria" w:hAnsi="Cambria"/>
            <w:noProof/>
          </w:rPr>
          <w:t>22</w:t>
        </w:r>
        <w:r w:rsidR="00C311EC" w:rsidRPr="00525154">
          <w:rPr>
            <w:rStyle w:val="Hyperlink"/>
            <w:rFonts w:ascii="Cambria" w:hAnsi="Cambria"/>
            <w:bCs/>
            <w:noProof/>
          </w:rPr>
          <w:t>.</w:t>
        </w:r>
        <w:r w:rsidR="00C311EC" w:rsidRPr="00525154">
          <w:rPr>
            <w:rStyle w:val="Hyperlink"/>
            <w:rFonts w:ascii="Cambria" w:hAnsi="Cambria"/>
            <w:noProof/>
          </w:rPr>
          <w:t xml:space="preserve"> Risk of bias in observational studies assessing the effectiveness of masks and respirators against pH1N1</w:t>
        </w:r>
        <w:r w:rsidR="00C311EC">
          <w:rPr>
            <w:noProof/>
            <w:webHidden/>
          </w:rPr>
          <w:tab/>
        </w:r>
        <w:r w:rsidR="00C311EC">
          <w:rPr>
            <w:noProof/>
            <w:webHidden/>
          </w:rPr>
          <w:fldChar w:fldCharType="begin"/>
        </w:r>
        <w:r w:rsidR="00C311EC">
          <w:rPr>
            <w:noProof/>
            <w:webHidden/>
          </w:rPr>
          <w:instrText xml:space="preserve"> PAGEREF _Toc487789032 \h </w:instrText>
        </w:r>
        <w:r w:rsidR="00C311EC">
          <w:rPr>
            <w:noProof/>
            <w:webHidden/>
          </w:rPr>
        </w:r>
        <w:r w:rsidR="00C311EC">
          <w:rPr>
            <w:noProof/>
            <w:webHidden/>
          </w:rPr>
          <w:fldChar w:fldCharType="separate"/>
        </w:r>
        <w:r w:rsidR="00C311EC">
          <w:rPr>
            <w:noProof/>
            <w:webHidden/>
          </w:rPr>
          <w:t>53</w:t>
        </w:r>
        <w:r w:rsidR="00C311EC">
          <w:rPr>
            <w:noProof/>
            <w:webHidden/>
          </w:rPr>
          <w:fldChar w:fldCharType="end"/>
        </w:r>
      </w:hyperlink>
    </w:p>
    <w:p w14:paraId="1C53BABD" w14:textId="77777777" w:rsidR="00C311EC" w:rsidRDefault="00281697" w:rsidP="00C311EC">
      <w:pPr>
        <w:pStyle w:val="TOC5"/>
        <w:tabs>
          <w:tab w:val="right" w:leader="dot" w:pos="13950"/>
        </w:tabs>
        <w:spacing w:line="240" w:lineRule="auto"/>
        <w:rPr>
          <w:rFonts w:asciiTheme="minorHAnsi" w:eastAsiaTheme="minorEastAsia" w:hAnsiTheme="minorHAnsi"/>
          <w:noProof/>
          <w:sz w:val="24"/>
          <w:szCs w:val="24"/>
          <w:lang w:val="en-US"/>
        </w:rPr>
      </w:pPr>
      <w:hyperlink w:anchor="_Toc487789033" w:history="1">
        <w:r w:rsidR="00C311EC" w:rsidRPr="00525154">
          <w:rPr>
            <w:rStyle w:val="Hyperlink"/>
            <w:rFonts w:ascii="Cambria" w:hAnsi="Cambria"/>
            <w:noProof/>
          </w:rPr>
          <w:t>Table S23. Risk of bias in observational studies assessing the effectiveness of masks and respirators against other respiratory outcomes</w:t>
        </w:r>
        <w:r w:rsidR="00C311EC">
          <w:rPr>
            <w:noProof/>
            <w:webHidden/>
          </w:rPr>
          <w:tab/>
        </w:r>
        <w:r w:rsidR="00C311EC">
          <w:rPr>
            <w:noProof/>
            <w:webHidden/>
          </w:rPr>
          <w:fldChar w:fldCharType="begin"/>
        </w:r>
        <w:r w:rsidR="00C311EC">
          <w:rPr>
            <w:noProof/>
            <w:webHidden/>
          </w:rPr>
          <w:instrText xml:space="preserve"> PAGEREF _Toc487789033 \h </w:instrText>
        </w:r>
        <w:r w:rsidR="00C311EC">
          <w:rPr>
            <w:noProof/>
            <w:webHidden/>
          </w:rPr>
        </w:r>
        <w:r w:rsidR="00C311EC">
          <w:rPr>
            <w:noProof/>
            <w:webHidden/>
          </w:rPr>
          <w:fldChar w:fldCharType="separate"/>
        </w:r>
        <w:r w:rsidR="00C311EC">
          <w:rPr>
            <w:noProof/>
            <w:webHidden/>
          </w:rPr>
          <w:t>54</w:t>
        </w:r>
        <w:r w:rsidR="00C311EC">
          <w:rPr>
            <w:noProof/>
            <w:webHidden/>
          </w:rPr>
          <w:fldChar w:fldCharType="end"/>
        </w:r>
      </w:hyperlink>
    </w:p>
    <w:p w14:paraId="532FAAF1" w14:textId="77777777" w:rsidR="00C311EC" w:rsidRDefault="00281697" w:rsidP="00C311EC">
      <w:pPr>
        <w:pStyle w:val="TOC2"/>
        <w:tabs>
          <w:tab w:val="left" w:pos="960"/>
          <w:tab w:val="right" w:leader="dot" w:pos="13950"/>
        </w:tabs>
        <w:spacing w:line="240" w:lineRule="auto"/>
        <w:rPr>
          <w:rFonts w:asciiTheme="minorHAnsi" w:eastAsiaTheme="minorEastAsia" w:hAnsiTheme="minorHAnsi"/>
          <w:b w:val="0"/>
          <w:noProof/>
          <w:sz w:val="24"/>
          <w:szCs w:val="24"/>
          <w:lang w:val="en-US"/>
        </w:rPr>
      </w:pPr>
      <w:hyperlink w:anchor="_Toc487789034" w:history="1">
        <w:r w:rsidR="00C311EC" w:rsidRPr="00525154">
          <w:rPr>
            <w:rStyle w:val="Hyperlink"/>
            <w:noProof/>
          </w:rPr>
          <w:t>VI.</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PRISMA checklist</w:t>
        </w:r>
        <w:r w:rsidR="00C311EC">
          <w:rPr>
            <w:noProof/>
            <w:webHidden/>
          </w:rPr>
          <w:tab/>
        </w:r>
        <w:r w:rsidR="00C311EC">
          <w:rPr>
            <w:noProof/>
            <w:webHidden/>
          </w:rPr>
          <w:fldChar w:fldCharType="begin"/>
        </w:r>
        <w:r w:rsidR="00C311EC">
          <w:rPr>
            <w:noProof/>
            <w:webHidden/>
          </w:rPr>
          <w:instrText xml:space="preserve"> PAGEREF _Toc487789034 \h </w:instrText>
        </w:r>
        <w:r w:rsidR="00C311EC">
          <w:rPr>
            <w:noProof/>
            <w:webHidden/>
          </w:rPr>
        </w:r>
        <w:r w:rsidR="00C311EC">
          <w:rPr>
            <w:noProof/>
            <w:webHidden/>
          </w:rPr>
          <w:fldChar w:fldCharType="separate"/>
        </w:r>
        <w:r w:rsidR="00C311EC">
          <w:rPr>
            <w:noProof/>
            <w:webHidden/>
          </w:rPr>
          <w:t>55</w:t>
        </w:r>
        <w:r w:rsidR="00C311EC">
          <w:rPr>
            <w:noProof/>
            <w:webHidden/>
          </w:rPr>
          <w:fldChar w:fldCharType="end"/>
        </w:r>
      </w:hyperlink>
    </w:p>
    <w:p w14:paraId="66BDC7ED" w14:textId="77777777" w:rsidR="00C311EC" w:rsidRDefault="00281697" w:rsidP="00C311EC">
      <w:pPr>
        <w:pStyle w:val="TOC1"/>
        <w:spacing w:line="240" w:lineRule="auto"/>
        <w:rPr>
          <w:rFonts w:asciiTheme="minorHAnsi" w:eastAsiaTheme="minorEastAsia" w:hAnsiTheme="minorHAnsi"/>
          <w:i w:val="0"/>
          <w:sz w:val="24"/>
          <w:lang w:val="en-US"/>
        </w:rPr>
      </w:pPr>
      <w:hyperlink w:anchor="_Toc487789035" w:history="1">
        <w:r w:rsidR="00C311EC" w:rsidRPr="00525154">
          <w:rPr>
            <w:rStyle w:val="Hyperlink"/>
            <w:rFonts w:ascii="Cambria" w:hAnsi="Cambria"/>
          </w:rPr>
          <w:t>APPENDIX C: systematic review and meta-analysis protocol</w:t>
        </w:r>
        <w:r w:rsidR="00C311EC">
          <w:rPr>
            <w:webHidden/>
          </w:rPr>
          <w:tab/>
        </w:r>
        <w:r w:rsidR="00C311EC">
          <w:rPr>
            <w:webHidden/>
          </w:rPr>
          <w:fldChar w:fldCharType="begin"/>
        </w:r>
        <w:r w:rsidR="00C311EC">
          <w:rPr>
            <w:webHidden/>
          </w:rPr>
          <w:instrText xml:space="preserve"> PAGEREF _Toc487789035 \h </w:instrText>
        </w:r>
        <w:r w:rsidR="00C311EC">
          <w:rPr>
            <w:webHidden/>
          </w:rPr>
        </w:r>
        <w:r w:rsidR="00C311EC">
          <w:rPr>
            <w:webHidden/>
          </w:rPr>
          <w:fldChar w:fldCharType="separate"/>
        </w:r>
        <w:r w:rsidR="00C311EC">
          <w:rPr>
            <w:webHidden/>
          </w:rPr>
          <w:t>58</w:t>
        </w:r>
        <w:r w:rsidR="00C311EC">
          <w:rPr>
            <w:webHidden/>
          </w:rPr>
          <w:fldChar w:fldCharType="end"/>
        </w:r>
      </w:hyperlink>
    </w:p>
    <w:p w14:paraId="19ABA9EA" w14:textId="77777777" w:rsidR="00C311EC" w:rsidRDefault="00281697" w:rsidP="00C311EC">
      <w:pPr>
        <w:pStyle w:val="TOC2"/>
        <w:tabs>
          <w:tab w:val="left" w:pos="720"/>
          <w:tab w:val="right" w:leader="dot" w:pos="13950"/>
        </w:tabs>
        <w:spacing w:line="240" w:lineRule="auto"/>
        <w:rPr>
          <w:rFonts w:asciiTheme="minorHAnsi" w:eastAsiaTheme="minorEastAsia" w:hAnsiTheme="minorHAnsi"/>
          <w:b w:val="0"/>
          <w:noProof/>
          <w:sz w:val="24"/>
          <w:szCs w:val="24"/>
          <w:lang w:val="en-US"/>
        </w:rPr>
      </w:pPr>
      <w:hyperlink w:anchor="_Toc487789036" w:history="1">
        <w:r w:rsidR="00C311EC" w:rsidRPr="00525154">
          <w:rPr>
            <w:rStyle w:val="Hyperlink"/>
            <w:rFonts w:ascii="Cambria" w:hAnsi="Cambria"/>
            <w:noProof/>
          </w:rPr>
          <w:t>1.</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Objective</w:t>
        </w:r>
        <w:r w:rsidR="00C311EC">
          <w:rPr>
            <w:noProof/>
            <w:webHidden/>
          </w:rPr>
          <w:tab/>
        </w:r>
        <w:r w:rsidR="00C311EC">
          <w:rPr>
            <w:noProof/>
            <w:webHidden/>
          </w:rPr>
          <w:fldChar w:fldCharType="begin"/>
        </w:r>
        <w:r w:rsidR="00C311EC">
          <w:rPr>
            <w:noProof/>
            <w:webHidden/>
          </w:rPr>
          <w:instrText xml:space="preserve"> PAGEREF _Toc487789036 \h </w:instrText>
        </w:r>
        <w:r w:rsidR="00C311EC">
          <w:rPr>
            <w:noProof/>
            <w:webHidden/>
          </w:rPr>
        </w:r>
        <w:r w:rsidR="00C311EC">
          <w:rPr>
            <w:noProof/>
            <w:webHidden/>
          </w:rPr>
          <w:fldChar w:fldCharType="separate"/>
        </w:r>
        <w:r w:rsidR="00C311EC">
          <w:rPr>
            <w:noProof/>
            <w:webHidden/>
          </w:rPr>
          <w:t>58</w:t>
        </w:r>
        <w:r w:rsidR="00C311EC">
          <w:rPr>
            <w:noProof/>
            <w:webHidden/>
          </w:rPr>
          <w:fldChar w:fldCharType="end"/>
        </w:r>
      </w:hyperlink>
    </w:p>
    <w:p w14:paraId="69A22F2D" w14:textId="77777777" w:rsidR="00C311EC" w:rsidRDefault="00281697" w:rsidP="00C311EC">
      <w:pPr>
        <w:pStyle w:val="TOC2"/>
        <w:tabs>
          <w:tab w:val="left" w:pos="720"/>
          <w:tab w:val="right" w:leader="dot" w:pos="13950"/>
        </w:tabs>
        <w:spacing w:line="240" w:lineRule="auto"/>
        <w:rPr>
          <w:rFonts w:asciiTheme="minorHAnsi" w:eastAsiaTheme="minorEastAsia" w:hAnsiTheme="minorHAnsi"/>
          <w:b w:val="0"/>
          <w:noProof/>
          <w:sz w:val="24"/>
          <w:szCs w:val="24"/>
          <w:lang w:val="en-US"/>
        </w:rPr>
      </w:pPr>
      <w:hyperlink w:anchor="_Toc487789037" w:history="1">
        <w:r w:rsidR="00C311EC" w:rsidRPr="00525154">
          <w:rPr>
            <w:rStyle w:val="Hyperlink"/>
            <w:rFonts w:ascii="Cambria" w:hAnsi="Cambria"/>
            <w:noProof/>
          </w:rPr>
          <w:t>2.</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Criteria for literature search</w:t>
        </w:r>
        <w:r w:rsidR="00C311EC">
          <w:rPr>
            <w:noProof/>
            <w:webHidden/>
          </w:rPr>
          <w:tab/>
        </w:r>
        <w:r w:rsidR="00C311EC">
          <w:rPr>
            <w:noProof/>
            <w:webHidden/>
          </w:rPr>
          <w:fldChar w:fldCharType="begin"/>
        </w:r>
        <w:r w:rsidR="00C311EC">
          <w:rPr>
            <w:noProof/>
            <w:webHidden/>
          </w:rPr>
          <w:instrText xml:space="preserve"> PAGEREF _Toc487789037 \h </w:instrText>
        </w:r>
        <w:r w:rsidR="00C311EC">
          <w:rPr>
            <w:noProof/>
            <w:webHidden/>
          </w:rPr>
        </w:r>
        <w:r w:rsidR="00C311EC">
          <w:rPr>
            <w:noProof/>
            <w:webHidden/>
          </w:rPr>
          <w:fldChar w:fldCharType="separate"/>
        </w:r>
        <w:r w:rsidR="00C311EC">
          <w:rPr>
            <w:noProof/>
            <w:webHidden/>
          </w:rPr>
          <w:t>58</w:t>
        </w:r>
        <w:r w:rsidR="00C311EC">
          <w:rPr>
            <w:noProof/>
            <w:webHidden/>
          </w:rPr>
          <w:fldChar w:fldCharType="end"/>
        </w:r>
      </w:hyperlink>
    </w:p>
    <w:p w14:paraId="0DF8C1E5"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38" w:history="1">
        <w:r w:rsidR="00C311EC" w:rsidRPr="00525154">
          <w:rPr>
            <w:rStyle w:val="Hyperlink"/>
            <w:rFonts w:ascii="Cambria" w:hAnsi="Cambria"/>
            <w:noProof/>
          </w:rPr>
          <w:t>Inclusion criteria</w:t>
        </w:r>
        <w:r w:rsidR="00C311EC">
          <w:rPr>
            <w:noProof/>
            <w:webHidden/>
          </w:rPr>
          <w:tab/>
        </w:r>
        <w:r w:rsidR="00C311EC">
          <w:rPr>
            <w:noProof/>
            <w:webHidden/>
          </w:rPr>
          <w:fldChar w:fldCharType="begin"/>
        </w:r>
        <w:r w:rsidR="00C311EC">
          <w:rPr>
            <w:noProof/>
            <w:webHidden/>
          </w:rPr>
          <w:instrText xml:space="preserve"> PAGEREF _Toc487789038 \h </w:instrText>
        </w:r>
        <w:r w:rsidR="00C311EC">
          <w:rPr>
            <w:noProof/>
            <w:webHidden/>
          </w:rPr>
        </w:r>
        <w:r w:rsidR="00C311EC">
          <w:rPr>
            <w:noProof/>
            <w:webHidden/>
          </w:rPr>
          <w:fldChar w:fldCharType="separate"/>
        </w:r>
        <w:r w:rsidR="00C311EC">
          <w:rPr>
            <w:noProof/>
            <w:webHidden/>
          </w:rPr>
          <w:t>58</w:t>
        </w:r>
        <w:r w:rsidR="00C311EC">
          <w:rPr>
            <w:noProof/>
            <w:webHidden/>
          </w:rPr>
          <w:fldChar w:fldCharType="end"/>
        </w:r>
      </w:hyperlink>
    </w:p>
    <w:p w14:paraId="1B331AED"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39" w:history="1">
        <w:r w:rsidR="00C311EC" w:rsidRPr="00525154">
          <w:rPr>
            <w:rStyle w:val="Hyperlink"/>
            <w:rFonts w:ascii="Cambria" w:hAnsi="Cambria"/>
            <w:noProof/>
          </w:rPr>
          <w:t>Exclusion criteria</w:t>
        </w:r>
        <w:r w:rsidR="00C311EC">
          <w:rPr>
            <w:noProof/>
            <w:webHidden/>
          </w:rPr>
          <w:tab/>
        </w:r>
        <w:r w:rsidR="00C311EC">
          <w:rPr>
            <w:noProof/>
            <w:webHidden/>
          </w:rPr>
          <w:fldChar w:fldCharType="begin"/>
        </w:r>
        <w:r w:rsidR="00C311EC">
          <w:rPr>
            <w:noProof/>
            <w:webHidden/>
          </w:rPr>
          <w:instrText xml:space="preserve"> PAGEREF _Toc487789039 \h </w:instrText>
        </w:r>
        <w:r w:rsidR="00C311EC">
          <w:rPr>
            <w:noProof/>
            <w:webHidden/>
          </w:rPr>
        </w:r>
        <w:r w:rsidR="00C311EC">
          <w:rPr>
            <w:noProof/>
            <w:webHidden/>
          </w:rPr>
          <w:fldChar w:fldCharType="separate"/>
        </w:r>
        <w:r w:rsidR="00C311EC">
          <w:rPr>
            <w:noProof/>
            <w:webHidden/>
          </w:rPr>
          <w:t>58</w:t>
        </w:r>
        <w:r w:rsidR="00C311EC">
          <w:rPr>
            <w:noProof/>
            <w:webHidden/>
          </w:rPr>
          <w:fldChar w:fldCharType="end"/>
        </w:r>
      </w:hyperlink>
    </w:p>
    <w:p w14:paraId="129CBA6F" w14:textId="77777777" w:rsidR="00C311EC" w:rsidRDefault="00281697" w:rsidP="00C311EC">
      <w:pPr>
        <w:pStyle w:val="TOC2"/>
        <w:tabs>
          <w:tab w:val="left" w:pos="720"/>
          <w:tab w:val="right" w:leader="dot" w:pos="13950"/>
        </w:tabs>
        <w:spacing w:line="240" w:lineRule="auto"/>
        <w:rPr>
          <w:rFonts w:asciiTheme="minorHAnsi" w:eastAsiaTheme="minorEastAsia" w:hAnsiTheme="minorHAnsi"/>
          <w:b w:val="0"/>
          <w:noProof/>
          <w:sz w:val="24"/>
          <w:szCs w:val="24"/>
          <w:lang w:val="en-US"/>
        </w:rPr>
      </w:pPr>
      <w:hyperlink w:anchor="_Toc487789040" w:history="1">
        <w:r w:rsidR="00C311EC" w:rsidRPr="00525154">
          <w:rPr>
            <w:rStyle w:val="Hyperlink"/>
            <w:rFonts w:ascii="Cambria" w:hAnsi="Cambria"/>
            <w:noProof/>
          </w:rPr>
          <w:t>3.</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Search terms</w:t>
        </w:r>
        <w:r w:rsidR="00C311EC">
          <w:rPr>
            <w:noProof/>
            <w:webHidden/>
          </w:rPr>
          <w:tab/>
        </w:r>
        <w:r w:rsidR="00C311EC">
          <w:rPr>
            <w:noProof/>
            <w:webHidden/>
          </w:rPr>
          <w:fldChar w:fldCharType="begin"/>
        </w:r>
        <w:r w:rsidR="00C311EC">
          <w:rPr>
            <w:noProof/>
            <w:webHidden/>
          </w:rPr>
          <w:instrText xml:space="preserve"> PAGEREF _Toc487789040 \h </w:instrText>
        </w:r>
        <w:r w:rsidR="00C311EC">
          <w:rPr>
            <w:noProof/>
            <w:webHidden/>
          </w:rPr>
        </w:r>
        <w:r w:rsidR="00C311EC">
          <w:rPr>
            <w:noProof/>
            <w:webHidden/>
          </w:rPr>
          <w:fldChar w:fldCharType="separate"/>
        </w:r>
        <w:r w:rsidR="00C311EC">
          <w:rPr>
            <w:noProof/>
            <w:webHidden/>
          </w:rPr>
          <w:t>58</w:t>
        </w:r>
        <w:r w:rsidR="00C311EC">
          <w:rPr>
            <w:noProof/>
            <w:webHidden/>
          </w:rPr>
          <w:fldChar w:fldCharType="end"/>
        </w:r>
      </w:hyperlink>
    </w:p>
    <w:p w14:paraId="21A900FA"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41" w:history="1">
        <w:r w:rsidR="00C311EC" w:rsidRPr="00525154">
          <w:rPr>
            <w:rStyle w:val="Hyperlink"/>
            <w:rFonts w:ascii="Cambria" w:hAnsi="Cambria"/>
            <w:noProof/>
          </w:rPr>
          <w:t>Intervention</w:t>
        </w:r>
        <w:r w:rsidR="00C311EC">
          <w:rPr>
            <w:noProof/>
            <w:webHidden/>
          </w:rPr>
          <w:tab/>
        </w:r>
        <w:r w:rsidR="00C311EC">
          <w:rPr>
            <w:noProof/>
            <w:webHidden/>
          </w:rPr>
          <w:fldChar w:fldCharType="begin"/>
        </w:r>
        <w:r w:rsidR="00C311EC">
          <w:rPr>
            <w:noProof/>
            <w:webHidden/>
          </w:rPr>
          <w:instrText xml:space="preserve"> PAGEREF _Toc487789041 \h </w:instrText>
        </w:r>
        <w:r w:rsidR="00C311EC">
          <w:rPr>
            <w:noProof/>
            <w:webHidden/>
          </w:rPr>
        </w:r>
        <w:r w:rsidR="00C311EC">
          <w:rPr>
            <w:noProof/>
            <w:webHidden/>
          </w:rPr>
          <w:fldChar w:fldCharType="separate"/>
        </w:r>
        <w:r w:rsidR="00C311EC">
          <w:rPr>
            <w:noProof/>
            <w:webHidden/>
          </w:rPr>
          <w:t>58</w:t>
        </w:r>
        <w:r w:rsidR="00C311EC">
          <w:rPr>
            <w:noProof/>
            <w:webHidden/>
          </w:rPr>
          <w:fldChar w:fldCharType="end"/>
        </w:r>
      </w:hyperlink>
    </w:p>
    <w:p w14:paraId="6B9749B0"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42" w:history="1">
        <w:r w:rsidR="00C311EC" w:rsidRPr="00525154">
          <w:rPr>
            <w:rStyle w:val="Hyperlink"/>
            <w:rFonts w:ascii="Cambria" w:hAnsi="Cambria"/>
            <w:noProof/>
          </w:rPr>
          <w:t>Outcome</w:t>
        </w:r>
        <w:r w:rsidR="00C311EC">
          <w:rPr>
            <w:noProof/>
            <w:webHidden/>
          </w:rPr>
          <w:tab/>
        </w:r>
        <w:r w:rsidR="00C311EC">
          <w:rPr>
            <w:noProof/>
            <w:webHidden/>
          </w:rPr>
          <w:fldChar w:fldCharType="begin"/>
        </w:r>
        <w:r w:rsidR="00C311EC">
          <w:rPr>
            <w:noProof/>
            <w:webHidden/>
          </w:rPr>
          <w:instrText xml:space="preserve"> PAGEREF _Toc487789042 \h </w:instrText>
        </w:r>
        <w:r w:rsidR="00C311EC">
          <w:rPr>
            <w:noProof/>
            <w:webHidden/>
          </w:rPr>
        </w:r>
        <w:r w:rsidR="00C311EC">
          <w:rPr>
            <w:noProof/>
            <w:webHidden/>
          </w:rPr>
          <w:fldChar w:fldCharType="separate"/>
        </w:r>
        <w:r w:rsidR="00C311EC">
          <w:rPr>
            <w:noProof/>
            <w:webHidden/>
          </w:rPr>
          <w:t>59</w:t>
        </w:r>
        <w:r w:rsidR="00C311EC">
          <w:rPr>
            <w:noProof/>
            <w:webHidden/>
          </w:rPr>
          <w:fldChar w:fldCharType="end"/>
        </w:r>
      </w:hyperlink>
    </w:p>
    <w:p w14:paraId="25F2E118"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43" w:history="1">
        <w:r w:rsidR="00C311EC" w:rsidRPr="00525154">
          <w:rPr>
            <w:rStyle w:val="Hyperlink"/>
            <w:rFonts w:ascii="Cambria" w:hAnsi="Cambria"/>
            <w:noProof/>
          </w:rPr>
          <w:t>Population</w:t>
        </w:r>
        <w:r w:rsidR="00C311EC">
          <w:rPr>
            <w:noProof/>
            <w:webHidden/>
          </w:rPr>
          <w:tab/>
        </w:r>
        <w:r w:rsidR="00C311EC">
          <w:rPr>
            <w:noProof/>
            <w:webHidden/>
          </w:rPr>
          <w:fldChar w:fldCharType="begin"/>
        </w:r>
        <w:r w:rsidR="00C311EC">
          <w:rPr>
            <w:noProof/>
            <w:webHidden/>
          </w:rPr>
          <w:instrText xml:space="preserve"> PAGEREF _Toc487789043 \h </w:instrText>
        </w:r>
        <w:r w:rsidR="00C311EC">
          <w:rPr>
            <w:noProof/>
            <w:webHidden/>
          </w:rPr>
        </w:r>
        <w:r w:rsidR="00C311EC">
          <w:rPr>
            <w:noProof/>
            <w:webHidden/>
          </w:rPr>
          <w:fldChar w:fldCharType="separate"/>
        </w:r>
        <w:r w:rsidR="00C311EC">
          <w:rPr>
            <w:noProof/>
            <w:webHidden/>
          </w:rPr>
          <w:t>59</w:t>
        </w:r>
        <w:r w:rsidR="00C311EC">
          <w:rPr>
            <w:noProof/>
            <w:webHidden/>
          </w:rPr>
          <w:fldChar w:fldCharType="end"/>
        </w:r>
      </w:hyperlink>
    </w:p>
    <w:p w14:paraId="71B22ECE" w14:textId="77777777" w:rsidR="00C311EC" w:rsidRDefault="00281697" w:rsidP="00C311EC">
      <w:pPr>
        <w:pStyle w:val="TOC2"/>
        <w:tabs>
          <w:tab w:val="left" w:pos="720"/>
          <w:tab w:val="right" w:leader="dot" w:pos="13950"/>
        </w:tabs>
        <w:spacing w:line="240" w:lineRule="auto"/>
        <w:rPr>
          <w:rFonts w:asciiTheme="minorHAnsi" w:eastAsiaTheme="minorEastAsia" w:hAnsiTheme="minorHAnsi"/>
          <w:b w:val="0"/>
          <w:noProof/>
          <w:sz w:val="24"/>
          <w:szCs w:val="24"/>
          <w:lang w:val="en-US"/>
        </w:rPr>
      </w:pPr>
      <w:hyperlink w:anchor="_Toc487789044" w:history="1">
        <w:r w:rsidR="00C311EC" w:rsidRPr="00525154">
          <w:rPr>
            <w:rStyle w:val="Hyperlink"/>
            <w:rFonts w:ascii="Cambria" w:hAnsi="Cambria"/>
            <w:noProof/>
          </w:rPr>
          <w:t>4.</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Article selection</w:t>
        </w:r>
        <w:r w:rsidR="00C311EC">
          <w:rPr>
            <w:noProof/>
            <w:webHidden/>
          </w:rPr>
          <w:tab/>
        </w:r>
        <w:r w:rsidR="00C311EC">
          <w:rPr>
            <w:noProof/>
            <w:webHidden/>
          </w:rPr>
          <w:fldChar w:fldCharType="begin"/>
        </w:r>
        <w:r w:rsidR="00C311EC">
          <w:rPr>
            <w:noProof/>
            <w:webHidden/>
          </w:rPr>
          <w:instrText xml:space="preserve"> PAGEREF _Toc487789044 \h </w:instrText>
        </w:r>
        <w:r w:rsidR="00C311EC">
          <w:rPr>
            <w:noProof/>
            <w:webHidden/>
          </w:rPr>
        </w:r>
        <w:r w:rsidR="00C311EC">
          <w:rPr>
            <w:noProof/>
            <w:webHidden/>
          </w:rPr>
          <w:fldChar w:fldCharType="separate"/>
        </w:r>
        <w:r w:rsidR="00C311EC">
          <w:rPr>
            <w:noProof/>
            <w:webHidden/>
          </w:rPr>
          <w:t>59</w:t>
        </w:r>
        <w:r w:rsidR="00C311EC">
          <w:rPr>
            <w:noProof/>
            <w:webHidden/>
          </w:rPr>
          <w:fldChar w:fldCharType="end"/>
        </w:r>
      </w:hyperlink>
    </w:p>
    <w:p w14:paraId="5BBA93EA" w14:textId="77777777" w:rsidR="00C311EC" w:rsidRDefault="00281697" w:rsidP="00C311EC">
      <w:pPr>
        <w:pStyle w:val="TOC2"/>
        <w:tabs>
          <w:tab w:val="left" w:pos="720"/>
          <w:tab w:val="right" w:leader="dot" w:pos="13950"/>
        </w:tabs>
        <w:spacing w:line="240" w:lineRule="auto"/>
        <w:rPr>
          <w:rFonts w:asciiTheme="minorHAnsi" w:eastAsiaTheme="minorEastAsia" w:hAnsiTheme="minorHAnsi"/>
          <w:b w:val="0"/>
          <w:noProof/>
          <w:sz w:val="24"/>
          <w:szCs w:val="24"/>
          <w:lang w:val="en-US"/>
        </w:rPr>
      </w:pPr>
      <w:hyperlink w:anchor="_Toc487789045" w:history="1">
        <w:r w:rsidR="00C311EC" w:rsidRPr="00525154">
          <w:rPr>
            <w:rStyle w:val="Hyperlink"/>
            <w:rFonts w:ascii="Cambria" w:hAnsi="Cambria"/>
            <w:noProof/>
          </w:rPr>
          <w:t>5.</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Data extraction</w:t>
        </w:r>
        <w:r w:rsidR="00C311EC">
          <w:rPr>
            <w:noProof/>
            <w:webHidden/>
          </w:rPr>
          <w:tab/>
        </w:r>
        <w:r w:rsidR="00C311EC">
          <w:rPr>
            <w:noProof/>
            <w:webHidden/>
          </w:rPr>
          <w:fldChar w:fldCharType="begin"/>
        </w:r>
        <w:r w:rsidR="00C311EC">
          <w:rPr>
            <w:noProof/>
            <w:webHidden/>
          </w:rPr>
          <w:instrText xml:space="preserve"> PAGEREF _Toc487789045 \h </w:instrText>
        </w:r>
        <w:r w:rsidR="00C311EC">
          <w:rPr>
            <w:noProof/>
            <w:webHidden/>
          </w:rPr>
        </w:r>
        <w:r w:rsidR="00C311EC">
          <w:rPr>
            <w:noProof/>
            <w:webHidden/>
          </w:rPr>
          <w:fldChar w:fldCharType="separate"/>
        </w:r>
        <w:r w:rsidR="00C311EC">
          <w:rPr>
            <w:noProof/>
            <w:webHidden/>
          </w:rPr>
          <w:t>59</w:t>
        </w:r>
        <w:r w:rsidR="00C311EC">
          <w:rPr>
            <w:noProof/>
            <w:webHidden/>
          </w:rPr>
          <w:fldChar w:fldCharType="end"/>
        </w:r>
      </w:hyperlink>
    </w:p>
    <w:p w14:paraId="1FC9543F"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46" w:history="1">
        <w:r w:rsidR="00C311EC" w:rsidRPr="00525154">
          <w:rPr>
            <w:rStyle w:val="Hyperlink"/>
            <w:rFonts w:ascii="Cambria" w:hAnsi="Cambria"/>
            <w:noProof/>
          </w:rPr>
          <w:t>Randomized controlled trials</w:t>
        </w:r>
        <w:r w:rsidR="00C311EC">
          <w:rPr>
            <w:noProof/>
            <w:webHidden/>
          </w:rPr>
          <w:tab/>
        </w:r>
        <w:r w:rsidR="00C311EC">
          <w:rPr>
            <w:noProof/>
            <w:webHidden/>
          </w:rPr>
          <w:fldChar w:fldCharType="begin"/>
        </w:r>
        <w:r w:rsidR="00C311EC">
          <w:rPr>
            <w:noProof/>
            <w:webHidden/>
          </w:rPr>
          <w:instrText xml:space="preserve"> PAGEREF _Toc487789046 \h </w:instrText>
        </w:r>
        <w:r w:rsidR="00C311EC">
          <w:rPr>
            <w:noProof/>
            <w:webHidden/>
          </w:rPr>
        </w:r>
        <w:r w:rsidR="00C311EC">
          <w:rPr>
            <w:noProof/>
            <w:webHidden/>
          </w:rPr>
          <w:fldChar w:fldCharType="separate"/>
        </w:r>
        <w:r w:rsidR="00C311EC">
          <w:rPr>
            <w:noProof/>
            <w:webHidden/>
          </w:rPr>
          <w:t>59</w:t>
        </w:r>
        <w:r w:rsidR="00C311EC">
          <w:rPr>
            <w:noProof/>
            <w:webHidden/>
          </w:rPr>
          <w:fldChar w:fldCharType="end"/>
        </w:r>
      </w:hyperlink>
    </w:p>
    <w:p w14:paraId="09B1BF5E"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47" w:history="1">
        <w:r w:rsidR="00C311EC" w:rsidRPr="00525154">
          <w:rPr>
            <w:rStyle w:val="Hyperlink"/>
            <w:rFonts w:ascii="Cambria" w:hAnsi="Cambria"/>
            <w:noProof/>
          </w:rPr>
          <w:t>Case-control studies</w:t>
        </w:r>
        <w:r w:rsidR="00C311EC">
          <w:rPr>
            <w:noProof/>
            <w:webHidden/>
          </w:rPr>
          <w:tab/>
        </w:r>
        <w:r w:rsidR="00C311EC">
          <w:rPr>
            <w:noProof/>
            <w:webHidden/>
          </w:rPr>
          <w:fldChar w:fldCharType="begin"/>
        </w:r>
        <w:r w:rsidR="00C311EC">
          <w:rPr>
            <w:noProof/>
            <w:webHidden/>
          </w:rPr>
          <w:instrText xml:space="preserve"> PAGEREF _Toc487789047 \h </w:instrText>
        </w:r>
        <w:r w:rsidR="00C311EC">
          <w:rPr>
            <w:noProof/>
            <w:webHidden/>
          </w:rPr>
        </w:r>
        <w:r w:rsidR="00C311EC">
          <w:rPr>
            <w:noProof/>
            <w:webHidden/>
          </w:rPr>
          <w:fldChar w:fldCharType="separate"/>
        </w:r>
        <w:r w:rsidR="00C311EC">
          <w:rPr>
            <w:noProof/>
            <w:webHidden/>
          </w:rPr>
          <w:t>59</w:t>
        </w:r>
        <w:r w:rsidR="00C311EC">
          <w:rPr>
            <w:noProof/>
            <w:webHidden/>
          </w:rPr>
          <w:fldChar w:fldCharType="end"/>
        </w:r>
      </w:hyperlink>
    </w:p>
    <w:p w14:paraId="030741C2"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48" w:history="1">
        <w:r w:rsidR="00C311EC" w:rsidRPr="00525154">
          <w:rPr>
            <w:rStyle w:val="Hyperlink"/>
            <w:rFonts w:ascii="Cambria" w:hAnsi="Cambria"/>
            <w:noProof/>
          </w:rPr>
          <w:t>Cohort studies</w:t>
        </w:r>
        <w:r w:rsidR="00C311EC">
          <w:rPr>
            <w:noProof/>
            <w:webHidden/>
          </w:rPr>
          <w:tab/>
        </w:r>
        <w:r w:rsidR="00C311EC">
          <w:rPr>
            <w:noProof/>
            <w:webHidden/>
          </w:rPr>
          <w:fldChar w:fldCharType="begin"/>
        </w:r>
        <w:r w:rsidR="00C311EC">
          <w:rPr>
            <w:noProof/>
            <w:webHidden/>
          </w:rPr>
          <w:instrText xml:space="preserve"> PAGEREF _Toc487789048 \h </w:instrText>
        </w:r>
        <w:r w:rsidR="00C311EC">
          <w:rPr>
            <w:noProof/>
            <w:webHidden/>
          </w:rPr>
        </w:r>
        <w:r w:rsidR="00C311EC">
          <w:rPr>
            <w:noProof/>
            <w:webHidden/>
          </w:rPr>
          <w:fldChar w:fldCharType="separate"/>
        </w:r>
        <w:r w:rsidR="00C311EC">
          <w:rPr>
            <w:noProof/>
            <w:webHidden/>
          </w:rPr>
          <w:t>59</w:t>
        </w:r>
        <w:r w:rsidR="00C311EC">
          <w:rPr>
            <w:noProof/>
            <w:webHidden/>
          </w:rPr>
          <w:fldChar w:fldCharType="end"/>
        </w:r>
      </w:hyperlink>
    </w:p>
    <w:p w14:paraId="48726354"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49" w:history="1">
        <w:r w:rsidR="00C311EC" w:rsidRPr="00525154">
          <w:rPr>
            <w:rStyle w:val="Hyperlink"/>
            <w:rFonts w:ascii="Cambria" w:hAnsi="Cambria"/>
            <w:noProof/>
          </w:rPr>
          <w:t>Cross-sectional studies</w:t>
        </w:r>
        <w:r w:rsidR="00C311EC">
          <w:rPr>
            <w:noProof/>
            <w:webHidden/>
          </w:rPr>
          <w:tab/>
        </w:r>
        <w:r w:rsidR="00C311EC">
          <w:rPr>
            <w:noProof/>
            <w:webHidden/>
          </w:rPr>
          <w:fldChar w:fldCharType="begin"/>
        </w:r>
        <w:r w:rsidR="00C311EC">
          <w:rPr>
            <w:noProof/>
            <w:webHidden/>
          </w:rPr>
          <w:instrText xml:space="preserve"> PAGEREF _Toc487789049 \h </w:instrText>
        </w:r>
        <w:r w:rsidR="00C311EC">
          <w:rPr>
            <w:noProof/>
            <w:webHidden/>
          </w:rPr>
        </w:r>
        <w:r w:rsidR="00C311EC">
          <w:rPr>
            <w:noProof/>
            <w:webHidden/>
          </w:rPr>
          <w:fldChar w:fldCharType="separate"/>
        </w:r>
        <w:r w:rsidR="00C311EC">
          <w:rPr>
            <w:noProof/>
            <w:webHidden/>
          </w:rPr>
          <w:t>60</w:t>
        </w:r>
        <w:r w:rsidR="00C311EC">
          <w:rPr>
            <w:noProof/>
            <w:webHidden/>
          </w:rPr>
          <w:fldChar w:fldCharType="end"/>
        </w:r>
      </w:hyperlink>
    </w:p>
    <w:p w14:paraId="67595BAB"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50" w:history="1">
        <w:r w:rsidR="00C311EC" w:rsidRPr="00525154">
          <w:rPr>
            <w:rStyle w:val="Hyperlink"/>
            <w:rFonts w:ascii="Cambria" w:hAnsi="Cambria"/>
            <w:noProof/>
          </w:rPr>
          <w:t>Other</w:t>
        </w:r>
        <w:r w:rsidR="00C311EC">
          <w:rPr>
            <w:noProof/>
            <w:webHidden/>
          </w:rPr>
          <w:tab/>
        </w:r>
        <w:r w:rsidR="00C311EC">
          <w:rPr>
            <w:noProof/>
            <w:webHidden/>
          </w:rPr>
          <w:fldChar w:fldCharType="begin"/>
        </w:r>
        <w:r w:rsidR="00C311EC">
          <w:rPr>
            <w:noProof/>
            <w:webHidden/>
          </w:rPr>
          <w:instrText xml:space="preserve"> PAGEREF _Toc487789050 \h </w:instrText>
        </w:r>
        <w:r w:rsidR="00C311EC">
          <w:rPr>
            <w:noProof/>
            <w:webHidden/>
          </w:rPr>
        </w:r>
        <w:r w:rsidR="00C311EC">
          <w:rPr>
            <w:noProof/>
            <w:webHidden/>
          </w:rPr>
          <w:fldChar w:fldCharType="separate"/>
        </w:r>
        <w:r w:rsidR="00C311EC">
          <w:rPr>
            <w:noProof/>
            <w:webHidden/>
          </w:rPr>
          <w:t>60</w:t>
        </w:r>
        <w:r w:rsidR="00C311EC">
          <w:rPr>
            <w:noProof/>
            <w:webHidden/>
          </w:rPr>
          <w:fldChar w:fldCharType="end"/>
        </w:r>
      </w:hyperlink>
    </w:p>
    <w:p w14:paraId="6A1E8AE8" w14:textId="77777777" w:rsidR="00C311EC" w:rsidRDefault="00281697" w:rsidP="00C311EC">
      <w:pPr>
        <w:pStyle w:val="TOC2"/>
        <w:tabs>
          <w:tab w:val="left" w:pos="720"/>
          <w:tab w:val="right" w:leader="dot" w:pos="13950"/>
        </w:tabs>
        <w:spacing w:line="240" w:lineRule="auto"/>
        <w:rPr>
          <w:rFonts w:asciiTheme="minorHAnsi" w:eastAsiaTheme="minorEastAsia" w:hAnsiTheme="minorHAnsi"/>
          <w:b w:val="0"/>
          <w:noProof/>
          <w:sz w:val="24"/>
          <w:szCs w:val="24"/>
          <w:lang w:val="en-US"/>
        </w:rPr>
      </w:pPr>
      <w:hyperlink w:anchor="_Toc487789051" w:history="1">
        <w:r w:rsidR="00C311EC" w:rsidRPr="00525154">
          <w:rPr>
            <w:rStyle w:val="Hyperlink"/>
            <w:rFonts w:ascii="Cambria" w:hAnsi="Cambria"/>
            <w:noProof/>
          </w:rPr>
          <w:t>6.</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Risk of bias in included studies</w:t>
        </w:r>
        <w:r w:rsidR="00C311EC">
          <w:rPr>
            <w:noProof/>
            <w:webHidden/>
          </w:rPr>
          <w:tab/>
        </w:r>
        <w:r w:rsidR="00C311EC">
          <w:rPr>
            <w:noProof/>
            <w:webHidden/>
          </w:rPr>
          <w:fldChar w:fldCharType="begin"/>
        </w:r>
        <w:r w:rsidR="00C311EC">
          <w:rPr>
            <w:noProof/>
            <w:webHidden/>
          </w:rPr>
          <w:instrText xml:space="preserve"> PAGEREF _Toc487789051 \h </w:instrText>
        </w:r>
        <w:r w:rsidR="00C311EC">
          <w:rPr>
            <w:noProof/>
            <w:webHidden/>
          </w:rPr>
        </w:r>
        <w:r w:rsidR="00C311EC">
          <w:rPr>
            <w:noProof/>
            <w:webHidden/>
          </w:rPr>
          <w:fldChar w:fldCharType="separate"/>
        </w:r>
        <w:r w:rsidR="00C311EC">
          <w:rPr>
            <w:noProof/>
            <w:webHidden/>
          </w:rPr>
          <w:t>60</w:t>
        </w:r>
        <w:r w:rsidR="00C311EC">
          <w:rPr>
            <w:noProof/>
            <w:webHidden/>
          </w:rPr>
          <w:fldChar w:fldCharType="end"/>
        </w:r>
      </w:hyperlink>
    </w:p>
    <w:p w14:paraId="30C3D3AE"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52" w:history="1">
        <w:r w:rsidR="00C311EC" w:rsidRPr="00525154">
          <w:rPr>
            <w:rStyle w:val="Hyperlink"/>
            <w:rFonts w:ascii="Cambria" w:hAnsi="Cambria"/>
            <w:noProof/>
          </w:rPr>
          <w:t>Randomized controlled trials</w:t>
        </w:r>
        <w:r w:rsidR="00C311EC">
          <w:rPr>
            <w:noProof/>
            <w:webHidden/>
          </w:rPr>
          <w:tab/>
        </w:r>
        <w:r w:rsidR="00C311EC">
          <w:rPr>
            <w:noProof/>
            <w:webHidden/>
          </w:rPr>
          <w:fldChar w:fldCharType="begin"/>
        </w:r>
        <w:r w:rsidR="00C311EC">
          <w:rPr>
            <w:noProof/>
            <w:webHidden/>
          </w:rPr>
          <w:instrText xml:space="preserve"> PAGEREF _Toc487789052 \h </w:instrText>
        </w:r>
        <w:r w:rsidR="00C311EC">
          <w:rPr>
            <w:noProof/>
            <w:webHidden/>
          </w:rPr>
        </w:r>
        <w:r w:rsidR="00C311EC">
          <w:rPr>
            <w:noProof/>
            <w:webHidden/>
          </w:rPr>
          <w:fldChar w:fldCharType="separate"/>
        </w:r>
        <w:r w:rsidR="00C311EC">
          <w:rPr>
            <w:noProof/>
            <w:webHidden/>
          </w:rPr>
          <w:t>60</w:t>
        </w:r>
        <w:r w:rsidR="00C311EC">
          <w:rPr>
            <w:noProof/>
            <w:webHidden/>
          </w:rPr>
          <w:fldChar w:fldCharType="end"/>
        </w:r>
      </w:hyperlink>
    </w:p>
    <w:p w14:paraId="639C752D" w14:textId="77777777" w:rsidR="00C311EC" w:rsidRDefault="00281697" w:rsidP="00C311EC">
      <w:pPr>
        <w:pStyle w:val="TOC3"/>
        <w:tabs>
          <w:tab w:val="right" w:leader="dot" w:pos="13950"/>
        </w:tabs>
        <w:spacing w:line="240" w:lineRule="auto"/>
        <w:rPr>
          <w:rFonts w:asciiTheme="minorHAnsi" w:eastAsiaTheme="minorEastAsia" w:hAnsiTheme="minorHAnsi"/>
          <w:noProof/>
          <w:sz w:val="24"/>
          <w:szCs w:val="24"/>
          <w:lang w:val="en-US"/>
        </w:rPr>
      </w:pPr>
      <w:hyperlink w:anchor="_Toc487789053" w:history="1">
        <w:r w:rsidR="00C311EC" w:rsidRPr="00525154">
          <w:rPr>
            <w:rStyle w:val="Hyperlink"/>
            <w:rFonts w:ascii="Cambria" w:hAnsi="Cambria"/>
            <w:noProof/>
          </w:rPr>
          <w:t>Observational studies</w:t>
        </w:r>
        <w:r w:rsidR="00C311EC">
          <w:rPr>
            <w:noProof/>
            <w:webHidden/>
          </w:rPr>
          <w:tab/>
        </w:r>
        <w:r w:rsidR="00C311EC">
          <w:rPr>
            <w:noProof/>
            <w:webHidden/>
          </w:rPr>
          <w:fldChar w:fldCharType="begin"/>
        </w:r>
        <w:r w:rsidR="00C311EC">
          <w:rPr>
            <w:noProof/>
            <w:webHidden/>
          </w:rPr>
          <w:instrText xml:space="preserve"> PAGEREF _Toc487789053 \h </w:instrText>
        </w:r>
        <w:r w:rsidR="00C311EC">
          <w:rPr>
            <w:noProof/>
            <w:webHidden/>
          </w:rPr>
        </w:r>
        <w:r w:rsidR="00C311EC">
          <w:rPr>
            <w:noProof/>
            <w:webHidden/>
          </w:rPr>
          <w:fldChar w:fldCharType="separate"/>
        </w:r>
        <w:r w:rsidR="00C311EC">
          <w:rPr>
            <w:noProof/>
            <w:webHidden/>
          </w:rPr>
          <w:t>60</w:t>
        </w:r>
        <w:r w:rsidR="00C311EC">
          <w:rPr>
            <w:noProof/>
            <w:webHidden/>
          </w:rPr>
          <w:fldChar w:fldCharType="end"/>
        </w:r>
      </w:hyperlink>
    </w:p>
    <w:p w14:paraId="04483DAE" w14:textId="77777777" w:rsidR="00C311EC" w:rsidRDefault="00281697" w:rsidP="00C311EC">
      <w:pPr>
        <w:pStyle w:val="TOC2"/>
        <w:tabs>
          <w:tab w:val="left" w:pos="720"/>
          <w:tab w:val="right" w:leader="dot" w:pos="13950"/>
        </w:tabs>
        <w:spacing w:line="240" w:lineRule="auto"/>
        <w:rPr>
          <w:rFonts w:asciiTheme="minorHAnsi" w:eastAsiaTheme="minorEastAsia" w:hAnsiTheme="minorHAnsi"/>
          <w:b w:val="0"/>
          <w:noProof/>
          <w:sz w:val="24"/>
          <w:szCs w:val="24"/>
          <w:lang w:val="en-US"/>
        </w:rPr>
      </w:pPr>
      <w:hyperlink w:anchor="_Toc487789054" w:history="1">
        <w:r w:rsidR="00C311EC" w:rsidRPr="00525154">
          <w:rPr>
            <w:rStyle w:val="Hyperlink"/>
            <w:rFonts w:ascii="Cambria" w:hAnsi="Cambria"/>
            <w:noProof/>
          </w:rPr>
          <w:t>7.</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Meta-analysis</w:t>
        </w:r>
        <w:r w:rsidR="00C311EC">
          <w:rPr>
            <w:noProof/>
            <w:webHidden/>
          </w:rPr>
          <w:tab/>
        </w:r>
        <w:r w:rsidR="00C311EC">
          <w:rPr>
            <w:noProof/>
            <w:webHidden/>
          </w:rPr>
          <w:fldChar w:fldCharType="begin"/>
        </w:r>
        <w:r w:rsidR="00C311EC">
          <w:rPr>
            <w:noProof/>
            <w:webHidden/>
          </w:rPr>
          <w:instrText xml:space="preserve"> PAGEREF _Toc487789054 \h </w:instrText>
        </w:r>
        <w:r w:rsidR="00C311EC">
          <w:rPr>
            <w:noProof/>
            <w:webHidden/>
          </w:rPr>
        </w:r>
        <w:r w:rsidR="00C311EC">
          <w:rPr>
            <w:noProof/>
            <w:webHidden/>
          </w:rPr>
          <w:fldChar w:fldCharType="separate"/>
        </w:r>
        <w:r w:rsidR="00C311EC">
          <w:rPr>
            <w:noProof/>
            <w:webHidden/>
          </w:rPr>
          <w:t>60</w:t>
        </w:r>
        <w:r w:rsidR="00C311EC">
          <w:rPr>
            <w:noProof/>
            <w:webHidden/>
          </w:rPr>
          <w:fldChar w:fldCharType="end"/>
        </w:r>
      </w:hyperlink>
    </w:p>
    <w:p w14:paraId="6272F920" w14:textId="77777777" w:rsidR="00C311EC" w:rsidRDefault="00281697" w:rsidP="00C311EC">
      <w:pPr>
        <w:pStyle w:val="TOC2"/>
        <w:tabs>
          <w:tab w:val="left" w:pos="720"/>
          <w:tab w:val="right" w:leader="dot" w:pos="13950"/>
        </w:tabs>
        <w:spacing w:line="240" w:lineRule="auto"/>
        <w:rPr>
          <w:rFonts w:asciiTheme="minorHAnsi" w:eastAsiaTheme="minorEastAsia" w:hAnsiTheme="minorHAnsi"/>
          <w:b w:val="0"/>
          <w:noProof/>
          <w:sz w:val="24"/>
          <w:szCs w:val="24"/>
          <w:lang w:val="en-US"/>
        </w:rPr>
      </w:pPr>
      <w:hyperlink w:anchor="_Toc487789055" w:history="1">
        <w:r w:rsidR="00C311EC" w:rsidRPr="00525154">
          <w:rPr>
            <w:rStyle w:val="Hyperlink"/>
            <w:rFonts w:ascii="Cambria" w:hAnsi="Cambria"/>
            <w:noProof/>
          </w:rPr>
          <w:t>8.</w:t>
        </w:r>
        <w:r w:rsidR="00C311EC">
          <w:rPr>
            <w:rFonts w:asciiTheme="minorHAnsi" w:eastAsiaTheme="minorEastAsia" w:hAnsiTheme="minorHAnsi"/>
            <w:b w:val="0"/>
            <w:noProof/>
            <w:sz w:val="24"/>
            <w:szCs w:val="24"/>
            <w:lang w:val="en-US"/>
          </w:rPr>
          <w:tab/>
        </w:r>
        <w:r w:rsidR="00C311EC" w:rsidRPr="00525154">
          <w:rPr>
            <w:rStyle w:val="Hyperlink"/>
            <w:rFonts w:ascii="Cambria" w:hAnsi="Cambria"/>
            <w:noProof/>
          </w:rPr>
          <w:t>Deviations from pre-specified protocol</w:t>
        </w:r>
        <w:r w:rsidR="00C311EC">
          <w:rPr>
            <w:noProof/>
            <w:webHidden/>
          </w:rPr>
          <w:tab/>
        </w:r>
        <w:r w:rsidR="00C311EC">
          <w:rPr>
            <w:noProof/>
            <w:webHidden/>
          </w:rPr>
          <w:fldChar w:fldCharType="begin"/>
        </w:r>
        <w:r w:rsidR="00C311EC">
          <w:rPr>
            <w:noProof/>
            <w:webHidden/>
          </w:rPr>
          <w:instrText xml:space="preserve"> PAGEREF _Toc487789055 \h </w:instrText>
        </w:r>
        <w:r w:rsidR="00C311EC">
          <w:rPr>
            <w:noProof/>
            <w:webHidden/>
          </w:rPr>
        </w:r>
        <w:r w:rsidR="00C311EC">
          <w:rPr>
            <w:noProof/>
            <w:webHidden/>
          </w:rPr>
          <w:fldChar w:fldCharType="separate"/>
        </w:r>
        <w:r w:rsidR="00C311EC">
          <w:rPr>
            <w:noProof/>
            <w:webHidden/>
          </w:rPr>
          <w:t>60</w:t>
        </w:r>
        <w:r w:rsidR="00C311EC">
          <w:rPr>
            <w:noProof/>
            <w:webHidden/>
          </w:rPr>
          <w:fldChar w:fldCharType="end"/>
        </w:r>
      </w:hyperlink>
    </w:p>
    <w:p w14:paraId="45143779" w14:textId="77777777" w:rsidR="005B7548" w:rsidRPr="00670EC2" w:rsidRDefault="005B7548" w:rsidP="00C311EC">
      <w:pPr>
        <w:spacing w:after="200" w:line="240" w:lineRule="auto"/>
        <w:rPr>
          <w:rFonts w:ascii="Cambria" w:hAnsi="Cambria"/>
          <w:color w:val="000000" w:themeColor="text1"/>
          <w:sz w:val="20"/>
        </w:rPr>
      </w:pPr>
      <w:r w:rsidRPr="00670EC2">
        <w:rPr>
          <w:rFonts w:ascii="Cambria" w:hAnsi="Cambria"/>
          <w:color w:val="000000" w:themeColor="text1"/>
          <w:sz w:val="20"/>
        </w:rPr>
        <w:fldChar w:fldCharType="end"/>
      </w:r>
    </w:p>
    <w:p w14:paraId="33A0EF4E" w14:textId="77777777" w:rsidR="005B7548" w:rsidRPr="00670EC2" w:rsidRDefault="005B7548" w:rsidP="005B7548">
      <w:pPr>
        <w:pStyle w:val="Heading10"/>
        <w:spacing w:line="240" w:lineRule="auto"/>
        <w:rPr>
          <w:rFonts w:ascii="Cambria" w:hAnsi="Cambria"/>
          <w:color w:val="000000" w:themeColor="text1"/>
          <w:sz w:val="24"/>
        </w:rPr>
      </w:pPr>
      <w:r w:rsidRPr="00670EC2">
        <w:rPr>
          <w:rFonts w:ascii="Cambria" w:hAnsi="Cambria"/>
          <w:color w:val="000000" w:themeColor="text1"/>
          <w:sz w:val="24"/>
        </w:rPr>
        <w:br w:type="page"/>
      </w:r>
      <w:bookmarkStart w:id="0" w:name="_Toc487788992"/>
      <w:r w:rsidRPr="00670EC2">
        <w:rPr>
          <w:rFonts w:ascii="Cambria" w:hAnsi="Cambria"/>
          <w:color w:val="000000" w:themeColor="text1"/>
          <w:sz w:val="24"/>
        </w:rPr>
        <w:lastRenderedPageBreak/>
        <w:t>APPENDIX A: supplementary figures</w:t>
      </w:r>
      <w:bookmarkEnd w:id="0"/>
    </w:p>
    <w:p w14:paraId="40094EB7" w14:textId="77777777" w:rsidR="005B7548" w:rsidRPr="00670EC2" w:rsidRDefault="005B7548" w:rsidP="005B7548">
      <w:pPr>
        <w:pStyle w:val="TabFigTitles"/>
        <w:rPr>
          <w:rFonts w:ascii="Cambria" w:hAnsi="Cambria"/>
          <w:color w:val="000000" w:themeColor="text1"/>
          <w:sz w:val="20"/>
        </w:rPr>
      </w:pPr>
    </w:p>
    <w:p w14:paraId="4976194F" w14:textId="1AA3EE76" w:rsidR="005B7548" w:rsidRPr="00670EC2" w:rsidRDefault="005B7548" w:rsidP="0063525C">
      <w:pPr>
        <w:pStyle w:val="TabFigTitles"/>
        <w:spacing w:after="120"/>
        <w:rPr>
          <w:rFonts w:ascii="Cambria" w:hAnsi="Cambria"/>
          <w:color w:val="000000" w:themeColor="text1"/>
          <w:sz w:val="20"/>
        </w:rPr>
      </w:pPr>
      <w:bookmarkStart w:id="1" w:name="_Toc487788993"/>
      <w:r w:rsidRPr="00670EC2">
        <w:rPr>
          <w:rFonts w:ascii="Cambria" w:hAnsi="Cambria"/>
          <w:color w:val="000000" w:themeColor="text1"/>
          <w:sz w:val="20"/>
        </w:rPr>
        <w:t>Figure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Figure_S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1</w:t>
      </w:r>
      <w:r w:rsidRPr="00670EC2">
        <w:rPr>
          <w:rFonts w:ascii="Cambria" w:hAnsi="Cambria"/>
          <w:color w:val="000000" w:themeColor="text1"/>
          <w:sz w:val="20"/>
        </w:rPr>
        <w:fldChar w:fldCharType="end"/>
      </w:r>
      <w:r w:rsidRPr="00670EC2">
        <w:rPr>
          <w:rFonts w:ascii="Cambria" w:hAnsi="Cambria"/>
          <w:color w:val="000000" w:themeColor="text1"/>
          <w:sz w:val="20"/>
        </w:rPr>
        <w:t>. Risk of bias in RCTs</w:t>
      </w:r>
      <w:bookmarkEnd w:id="1"/>
      <w:r w:rsidRPr="00670EC2">
        <w:rPr>
          <w:rFonts w:ascii="Cambria" w:hAnsi="Cambria"/>
          <w:color w:val="000000" w:themeColor="text1"/>
          <w:sz w:val="20"/>
        </w:rPr>
        <w:t xml:space="preserve"> </w:t>
      </w:r>
    </w:p>
    <w:p w14:paraId="52B5BE58" w14:textId="77777777" w:rsidR="005B7548" w:rsidRPr="00670EC2" w:rsidRDefault="005B7548" w:rsidP="005B7548">
      <w:pPr>
        <w:spacing w:line="240" w:lineRule="auto"/>
        <w:rPr>
          <w:rFonts w:ascii="Cambria" w:hAnsi="Cambria"/>
          <w:color w:val="000000" w:themeColor="text1"/>
          <w:sz w:val="20"/>
        </w:rPr>
      </w:pPr>
    </w:p>
    <w:p w14:paraId="5566A422" w14:textId="77777777" w:rsidR="0063525C" w:rsidRDefault="0063525C" w:rsidP="005B7548">
      <w:pPr>
        <w:pStyle w:val="Text"/>
        <w:spacing w:line="240" w:lineRule="auto"/>
        <w:rPr>
          <w:rFonts w:ascii="Cambria" w:hAnsi="Cambria"/>
          <w:color w:val="000000" w:themeColor="text1"/>
          <w:sz w:val="20"/>
          <w:szCs w:val="22"/>
        </w:rPr>
      </w:pPr>
      <w:r>
        <w:rPr>
          <w:rFonts w:ascii="Cambria" w:hAnsi="Cambria"/>
          <w:noProof/>
          <w:color w:val="000000" w:themeColor="text1"/>
          <w:sz w:val="20"/>
          <w:szCs w:val="22"/>
          <w:lang w:val="en-US"/>
        </w:rPr>
        <w:drawing>
          <wp:inline distT="0" distB="0" distL="0" distR="0" wp14:anchorId="2460A789" wp14:editId="1D8E39CF">
            <wp:extent cx="7023735" cy="3171210"/>
            <wp:effectExtent l="0" t="0" r="1206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S1.pdf"/>
                    <pic:cNvPicPr/>
                  </pic:nvPicPr>
                  <pic:blipFill rotWithShape="1">
                    <a:blip r:embed="rId7">
                      <a:extLst>
                        <a:ext uri="{28A0092B-C50C-407E-A947-70E740481C1C}">
                          <a14:useLocalDpi xmlns:a14="http://schemas.microsoft.com/office/drawing/2010/main" val="0"/>
                        </a:ext>
                      </a:extLst>
                    </a:blip>
                    <a:srcRect b="9700"/>
                    <a:stretch/>
                  </pic:blipFill>
                  <pic:spPr bwMode="auto">
                    <a:xfrm>
                      <a:off x="0" y="0"/>
                      <a:ext cx="7070823" cy="3192470"/>
                    </a:xfrm>
                    <a:prstGeom prst="rect">
                      <a:avLst/>
                    </a:prstGeom>
                    <a:ln>
                      <a:noFill/>
                    </a:ln>
                    <a:extLst>
                      <a:ext uri="{53640926-AAD7-44D8-BBD7-CCE9431645EC}">
                        <a14:shadowObscured xmlns:a14="http://schemas.microsoft.com/office/drawing/2010/main"/>
                      </a:ext>
                    </a:extLst>
                  </pic:spPr>
                </pic:pic>
              </a:graphicData>
            </a:graphic>
          </wp:inline>
        </w:drawing>
      </w:r>
    </w:p>
    <w:p w14:paraId="21541D39" w14:textId="00D55757" w:rsidR="005B7548" w:rsidRPr="00670EC2" w:rsidRDefault="005B7548" w:rsidP="005B7548">
      <w:pPr>
        <w:pStyle w:val="Text"/>
        <w:spacing w:line="240" w:lineRule="auto"/>
        <w:rPr>
          <w:rFonts w:ascii="Cambria" w:hAnsi="Cambria"/>
          <w:color w:val="000000" w:themeColor="text1"/>
          <w:sz w:val="20"/>
          <w:szCs w:val="22"/>
        </w:rPr>
      </w:pPr>
      <w:r w:rsidRPr="00670EC2">
        <w:rPr>
          <w:rFonts w:ascii="Cambria" w:hAnsi="Cambria"/>
          <w:color w:val="000000" w:themeColor="text1"/>
          <w:sz w:val="20"/>
          <w:szCs w:val="22"/>
        </w:rPr>
        <w:t>The risk of bias within and across the RCTs included in this review was assessed using the Cochrane Collaboration’s Risk of Bias tool.</w:t>
      </w:r>
      <w:r w:rsidRPr="00670EC2">
        <w:rPr>
          <w:rFonts w:ascii="Cambria" w:hAnsi="Cambria"/>
          <w:color w:val="000000" w:themeColor="text1"/>
          <w:sz w:val="20"/>
          <w:szCs w:val="22"/>
        </w:rPr>
        <w:fldChar w:fldCharType="begin"/>
      </w:r>
      <w:r w:rsidR="00F714B8">
        <w:rPr>
          <w:rFonts w:ascii="Cambria" w:hAnsi="Cambria"/>
          <w:color w:val="000000" w:themeColor="text1"/>
          <w:sz w:val="20"/>
          <w:szCs w:val="22"/>
        </w:rPr>
        <w:instrText xml:space="preserve"> ADDIN EN.CITE &lt;EndNote&gt;&lt;Cite&gt;&lt;Author&gt;Higgins&lt;/Author&gt;&lt;Year&gt;2011&lt;/Year&gt;&lt;RecNum&gt;116&lt;/RecNum&gt;&lt;DisplayText&gt;(1)&lt;/DisplayText&gt;&lt;record&gt;&lt;rec-number&gt;116&lt;/rec-number&gt;&lt;foreign-keys&gt;&lt;key app="EN" db-id="2r9vtf5eqrxas8ev9fkp0et9pf9pesfzrtvz" timestamp="1463994349"&gt;116&lt;/key&gt;&lt;/foreign-keys&gt;&lt;ref-type name="Journal Article"&gt;17&lt;/ref-type&gt;&lt;contributors&gt;&lt;authors&gt;&lt;author&gt;Higgins, J.P.T. &lt;/author&gt;&lt;author&gt;Green, S.&lt;/author&gt;&lt;/authors&gt;&lt;/contributors&gt;&lt;titles&gt;&lt;title&gt;Cochrane Handbook for Systematic Reviews of Interventions (Version 5.1.0)&lt;/title&gt;&lt;/titles&gt;&lt;number&gt;URL: http://handbook.cochrane.org/ (last access: 27.04.2017)&lt;/number&gt;&lt;dates&gt;&lt;year&gt;2011&lt;/year&gt;&lt;/dates&gt;&lt;urls&gt;&lt;/urls&gt;&lt;/record&gt;&lt;/Cite&gt;&lt;/EndNote&gt;</w:instrText>
      </w:r>
      <w:r w:rsidRPr="00670EC2">
        <w:rPr>
          <w:rFonts w:ascii="Cambria" w:hAnsi="Cambria"/>
          <w:color w:val="000000" w:themeColor="text1"/>
          <w:sz w:val="20"/>
          <w:szCs w:val="22"/>
        </w:rPr>
        <w:fldChar w:fldCharType="separate"/>
      </w:r>
      <w:r w:rsidR="00F742EC" w:rsidRPr="00670EC2">
        <w:rPr>
          <w:rFonts w:ascii="Cambria" w:hAnsi="Cambria"/>
          <w:noProof/>
          <w:color w:val="000000" w:themeColor="text1"/>
          <w:sz w:val="20"/>
          <w:szCs w:val="22"/>
        </w:rPr>
        <w:t>(1)</w:t>
      </w:r>
      <w:r w:rsidRPr="00670EC2">
        <w:rPr>
          <w:rFonts w:ascii="Cambria" w:hAnsi="Cambria"/>
          <w:color w:val="000000" w:themeColor="text1"/>
          <w:sz w:val="20"/>
          <w:szCs w:val="22"/>
        </w:rPr>
        <w:fldChar w:fldCharType="end"/>
      </w:r>
      <w:r w:rsidRPr="00670EC2">
        <w:rPr>
          <w:rFonts w:ascii="Cambria" w:hAnsi="Cambria"/>
          <w:color w:val="000000" w:themeColor="text1"/>
          <w:sz w:val="20"/>
          <w:szCs w:val="22"/>
        </w:rPr>
        <w:t xml:space="preserve"> </w:t>
      </w:r>
    </w:p>
    <w:p w14:paraId="32F1D2B9" w14:textId="77777777" w:rsidR="005B7548" w:rsidRPr="00670EC2" w:rsidRDefault="005B7548" w:rsidP="005B7548">
      <w:pPr>
        <w:pStyle w:val="Text"/>
        <w:spacing w:line="240" w:lineRule="auto"/>
        <w:rPr>
          <w:rFonts w:ascii="Cambria" w:hAnsi="Cambria"/>
          <w:color w:val="000000" w:themeColor="text1"/>
          <w:sz w:val="20"/>
          <w:szCs w:val="22"/>
        </w:rPr>
      </w:pPr>
      <w:r w:rsidRPr="00670EC2">
        <w:rPr>
          <w:rFonts w:ascii="Cambria" w:hAnsi="Cambria"/>
          <w:color w:val="000000" w:themeColor="text1"/>
          <w:sz w:val="20"/>
          <w:szCs w:val="22"/>
        </w:rPr>
        <w:t>(A) RCTs received a high (red), low (green) or uncertain (yellow) risk of bias score for each of the following domains:</w:t>
      </w:r>
    </w:p>
    <w:p w14:paraId="022DD3D5" w14:textId="77777777" w:rsidR="005B7548" w:rsidRPr="00670EC2" w:rsidRDefault="005B7548" w:rsidP="005B7548">
      <w:pPr>
        <w:pStyle w:val="Text"/>
        <w:spacing w:line="240" w:lineRule="auto"/>
        <w:rPr>
          <w:rFonts w:ascii="Cambria" w:hAnsi="Cambria"/>
          <w:color w:val="000000" w:themeColor="text1"/>
          <w:sz w:val="20"/>
          <w:szCs w:val="22"/>
        </w:rPr>
      </w:pPr>
      <w:r w:rsidRPr="00670EC2">
        <w:rPr>
          <w:rFonts w:ascii="Cambria" w:hAnsi="Cambria"/>
          <w:color w:val="000000" w:themeColor="text1"/>
          <w:sz w:val="20"/>
          <w:szCs w:val="22"/>
        </w:rPr>
        <w:t>I) Random sequence generation;</w:t>
      </w:r>
    </w:p>
    <w:p w14:paraId="332456F0" w14:textId="77777777" w:rsidR="005B7548" w:rsidRPr="00670EC2" w:rsidRDefault="005B7548" w:rsidP="005B7548">
      <w:pPr>
        <w:pStyle w:val="Text"/>
        <w:spacing w:line="240" w:lineRule="auto"/>
        <w:rPr>
          <w:rFonts w:ascii="Cambria" w:hAnsi="Cambria"/>
          <w:color w:val="000000" w:themeColor="text1"/>
          <w:sz w:val="20"/>
          <w:szCs w:val="22"/>
        </w:rPr>
      </w:pPr>
      <w:r w:rsidRPr="00670EC2">
        <w:rPr>
          <w:rFonts w:ascii="Cambria" w:hAnsi="Cambria"/>
          <w:color w:val="000000" w:themeColor="text1"/>
          <w:sz w:val="20"/>
          <w:szCs w:val="22"/>
        </w:rPr>
        <w:t>II) Allocation concealment;</w:t>
      </w:r>
    </w:p>
    <w:p w14:paraId="142816C0" w14:textId="77777777" w:rsidR="005B7548" w:rsidRPr="00670EC2" w:rsidRDefault="005B7548" w:rsidP="005B7548">
      <w:pPr>
        <w:pStyle w:val="Text"/>
        <w:spacing w:line="240" w:lineRule="auto"/>
        <w:rPr>
          <w:rFonts w:ascii="Cambria" w:hAnsi="Cambria"/>
          <w:color w:val="000000" w:themeColor="text1"/>
          <w:sz w:val="20"/>
          <w:szCs w:val="22"/>
        </w:rPr>
      </w:pPr>
      <w:r w:rsidRPr="00670EC2">
        <w:rPr>
          <w:rFonts w:ascii="Cambria" w:hAnsi="Cambria"/>
          <w:color w:val="000000" w:themeColor="text1"/>
          <w:sz w:val="20"/>
          <w:szCs w:val="22"/>
        </w:rPr>
        <w:t>III) Blinding of participants, personnel and outcome assessors (clinical outcomes);</w:t>
      </w:r>
    </w:p>
    <w:p w14:paraId="60FD7AE5" w14:textId="77777777" w:rsidR="005B7548" w:rsidRPr="00670EC2" w:rsidRDefault="005B7548" w:rsidP="005B7548">
      <w:pPr>
        <w:pStyle w:val="Text"/>
        <w:spacing w:line="240" w:lineRule="auto"/>
        <w:rPr>
          <w:rFonts w:ascii="Cambria" w:hAnsi="Cambria"/>
          <w:color w:val="000000" w:themeColor="text1"/>
          <w:sz w:val="20"/>
          <w:szCs w:val="22"/>
        </w:rPr>
      </w:pPr>
      <w:r w:rsidRPr="00670EC2">
        <w:rPr>
          <w:rFonts w:ascii="Cambria" w:hAnsi="Cambria"/>
          <w:color w:val="000000" w:themeColor="text1"/>
          <w:sz w:val="20"/>
          <w:szCs w:val="22"/>
        </w:rPr>
        <w:t>IV) Blinding of participants, personnel and outcome assessors (laboratory-confirmed outcomes);</w:t>
      </w:r>
    </w:p>
    <w:p w14:paraId="77609767" w14:textId="77777777" w:rsidR="005B7548" w:rsidRPr="00670EC2" w:rsidRDefault="005B7548" w:rsidP="005B7548">
      <w:pPr>
        <w:pStyle w:val="Text"/>
        <w:spacing w:line="240" w:lineRule="auto"/>
        <w:rPr>
          <w:rFonts w:ascii="Cambria" w:hAnsi="Cambria"/>
          <w:color w:val="000000" w:themeColor="text1"/>
          <w:sz w:val="20"/>
          <w:szCs w:val="22"/>
        </w:rPr>
      </w:pPr>
      <w:r w:rsidRPr="00670EC2">
        <w:rPr>
          <w:rFonts w:ascii="Cambria" w:hAnsi="Cambria"/>
          <w:color w:val="000000" w:themeColor="text1"/>
          <w:sz w:val="20"/>
          <w:szCs w:val="22"/>
        </w:rPr>
        <w:t>VI) Incomplete outcome data;</w:t>
      </w:r>
    </w:p>
    <w:p w14:paraId="4F9D400E" w14:textId="77777777" w:rsidR="005B7548" w:rsidRPr="00670EC2" w:rsidRDefault="005B7548" w:rsidP="005B7548">
      <w:pPr>
        <w:pStyle w:val="Text"/>
        <w:spacing w:line="240" w:lineRule="auto"/>
        <w:rPr>
          <w:rFonts w:ascii="Cambria" w:hAnsi="Cambria"/>
          <w:bCs/>
          <w:color w:val="000000" w:themeColor="text1"/>
          <w:sz w:val="20"/>
          <w:szCs w:val="22"/>
        </w:rPr>
      </w:pPr>
      <w:r w:rsidRPr="00670EC2">
        <w:rPr>
          <w:rFonts w:ascii="Cambria" w:hAnsi="Cambria"/>
          <w:color w:val="000000" w:themeColor="text1"/>
          <w:sz w:val="20"/>
          <w:szCs w:val="22"/>
        </w:rPr>
        <w:t>VII) Selective outcome reporting;</w:t>
      </w:r>
    </w:p>
    <w:p w14:paraId="5EAF39D1" w14:textId="77777777" w:rsidR="005B7548" w:rsidRPr="00670EC2" w:rsidRDefault="005B7548" w:rsidP="005B7548">
      <w:pPr>
        <w:pStyle w:val="Text"/>
        <w:spacing w:line="240" w:lineRule="auto"/>
        <w:rPr>
          <w:rFonts w:ascii="Cambria" w:hAnsi="Cambria"/>
          <w:color w:val="000000" w:themeColor="text1"/>
          <w:sz w:val="20"/>
          <w:szCs w:val="22"/>
        </w:rPr>
      </w:pPr>
      <w:r w:rsidRPr="00670EC2">
        <w:rPr>
          <w:rFonts w:ascii="Cambria" w:hAnsi="Cambria"/>
          <w:color w:val="000000" w:themeColor="text1"/>
          <w:sz w:val="20"/>
          <w:szCs w:val="22"/>
        </w:rPr>
        <w:t>VIII) Other potential threats to validity;</w:t>
      </w:r>
    </w:p>
    <w:p w14:paraId="0349F3E0" w14:textId="77777777" w:rsidR="005B7548" w:rsidRPr="00670EC2" w:rsidRDefault="005B7548" w:rsidP="005B7548">
      <w:pPr>
        <w:pStyle w:val="Text"/>
        <w:spacing w:line="240" w:lineRule="auto"/>
        <w:rPr>
          <w:rFonts w:ascii="Cambria" w:hAnsi="Cambria"/>
          <w:color w:val="000000" w:themeColor="text1"/>
          <w:sz w:val="20"/>
        </w:rPr>
      </w:pPr>
      <w:r w:rsidRPr="00670EC2">
        <w:rPr>
          <w:rFonts w:ascii="Cambria" w:hAnsi="Cambria"/>
          <w:color w:val="000000" w:themeColor="text1"/>
          <w:sz w:val="20"/>
          <w:szCs w:val="22"/>
        </w:rPr>
        <w:t>(B) Percentage of RCTs with high, low or uncertain risk of bias in each domain.</w:t>
      </w:r>
      <w:r w:rsidRPr="00670EC2">
        <w:rPr>
          <w:rFonts w:ascii="Cambria" w:hAnsi="Cambria"/>
          <w:color w:val="000000" w:themeColor="text1"/>
          <w:sz w:val="20"/>
        </w:rPr>
        <w:t xml:space="preserve"> </w:t>
      </w:r>
      <w:r w:rsidRPr="00670EC2">
        <w:rPr>
          <w:rFonts w:ascii="Cambria" w:hAnsi="Cambria"/>
          <w:color w:val="000000" w:themeColor="text1"/>
          <w:sz w:val="20"/>
        </w:rPr>
        <w:br w:type="page"/>
      </w:r>
    </w:p>
    <w:p w14:paraId="542634E3" w14:textId="241EA07D" w:rsidR="005B7548" w:rsidRPr="00670EC2" w:rsidRDefault="005B7548" w:rsidP="005B7548">
      <w:pPr>
        <w:pStyle w:val="TabFigTitles"/>
        <w:rPr>
          <w:rFonts w:ascii="Cambria" w:hAnsi="Cambria"/>
          <w:color w:val="000000" w:themeColor="text1"/>
          <w:sz w:val="20"/>
        </w:rPr>
      </w:pPr>
      <w:bookmarkStart w:id="2" w:name="_Toc487788994"/>
      <w:r w:rsidRPr="00670EC2">
        <w:rPr>
          <w:rFonts w:ascii="Cambria" w:hAnsi="Cambria"/>
          <w:color w:val="000000" w:themeColor="text1"/>
          <w:sz w:val="20"/>
        </w:rPr>
        <w:lastRenderedPageBreak/>
        <w:t>Figure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Figure_S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2</w:t>
      </w:r>
      <w:r w:rsidRPr="00670EC2">
        <w:rPr>
          <w:rFonts w:ascii="Cambria" w:hAnsi="Cambria"/>
          <w:color w:val="000000" w:themeColor="text1"/>
          <w:sz w:val="20"/>
        </w:rPr>
        <w:fldChar w:fldCharType="end"/>
      </w:r>
      <w:r w:rsidRPr="00670EC2">
        <w:rPr>
          <w:rFonts w:ascii="Cambria" w:hAnsi="Cambria"/>
          <w:color w:val="000000" w:themeColor="text1"/>
          <w:sz w:val="20"/>
        </w:rPr>
        <w:t>. Publication bias</w:t>
      </w:r>
      <w:bookmarkEnd w:id="2"/>
      <w:r w:rsidRPr="00670EC2">
        <w:rPr>
          <w:rFonts w:ascii="Cambria" w:hAnsi="Cambria"/>
          <w:color w:val="000000" w:themeColor="text1"/>
          <w:sz w:val="20"/>
        </w:rPr>
        <w:t xml:space="preserve"> </w:t>
      </w:r>
    </w:p>
    <w:p w14:paraId="58C7BA23" w14:textId="77777777" w:rsidR="005B7548" w:rsidRPr="00670EC2" w:rsidRDefault="005B7548" w:rsidP="005B7548">
      <w:pPr>
        <w:spacing w:line="240" w:lineRule="auto"/>
        <w:rPr>
          <w:rFonts w:ascii="Cambria" w:hAnsi="Cambria"/>
          <w:color w:val="000000" w:themeColor="text1"/>
          <w:sz w:val="20"/>
        </w:rPr>
      </w:pPr>
    </w:p>
    <w:p w14:paraId="013CAA1C" w14:textId="700F498B" w:rsidR="005B7548" w:rsidRPr="00670EC2" w:rsidRDefault="0063525C" w:rsidP="00092E2F">
      <w:pPr>
        <w:spacing w:line="240" w:lineRule="auto"/>
        <w:rPr>
          <w:rFonts w:ascii="Cambria" w:hAnsi="Cambria"/>
          <w:color w:val="000000" w:themeColor="text1"/>
          <w:sz w:val="20"/>
          <w:szCs w:val="22"/>
        </w:rPr>
      </w:pPr>
      <w:r>
        <w:rPr>
          <w:rFonts w:ascii="Cambria" w:hAnsi="Cambria"/>
          <w:noProof/>
          <w:color w:val="000000" w:themeColor="text1"/>
          <w:sz w:val="20"/>
          <w:szCs w:val="22"/>
          <w:lang w:val="en-US"/>
        </w:rPr>
        <w:drawing>
          <wp:inline distT="0" distB="0" distL="0" distR="0" wp14:anchorId="15853B21" wp14:editId="412D9891">
            <wp:extent cx="9665920" cy="245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 S2.pdf"/>
                    <pic:cNvPicPr/>
                  </pic:nvPicPr>
                  <pic:blipFill>
                    <a:blip r:embed="rId8">
                      <a:extLst>
                        <a:ext uri="{28A0092B-C50C-407E-A947-70E740481C1C}">
                          <a14:useLocalDpi xmlns:a14="http://schemas.microsoft.com/office/drawing/2010/main" val="0"/>
                        </a:ext>
                      </a:extLst>
                    </a:blip>
                    <a:stretch>
                      <a:fillRect/>
                    </a:stretch>
                  </pic:blipFill>
                  <pic:spPr>
                    <a:xfrm>
                      <a:off x="0" y="0"/>
                      <a:ext cx="9670109" cy="2452162"/>
                    </a:xfrm>
                    <a:prstGeom prst="rect">
                      <a:avLst/>
                    </a:prstGeom>
                  </pic:spPr>
                </pic:pic>
              </a:graphicData>
            </a:graphic>
          </wp:inline>
        </w:drawing>
      </w:r>
      <w:r w:rsidR="005B7548" w:rsidRPr="00670EC2">
        <w:rPr>
          <w:rFonts w:ascii="Cambria" w:hAnsi="Cambria"/>
          <w:color w:val="000000" w:themeColor="text1"/>
          <w:sz w:val="20"/>
          <w:szCs w:val="22"/>
        </w:rPr>
        <w:t xml:space="preserve">Potential publication bias was assessed separately in RCTs and observational studies using funnel plots. Unadjusted effect estimates from individual studies were plotted against their standard error. Solid and dashed lines represent the summary effect estimate and its 95% confidence intervals for different values of the standard error, respectively.  To identify potential publication bias, the </w:t>
      </w:r>
      <w:proofErr w:type="spellStart"/>
      <w:r w:rsidR="005B7548" w:rsidRPr="00670EC2">
        <w:rPr>
          <w:rFonts w:ascii="Cambria" w:hAnsi="Cambria"/>
          <w:color w:val="000000" w:themeColor="text1"/>
          <w:sz w:val="20"/>
          <w:szCs w:val="22"/>
        </w:rPr>
        <w:t>Harbord</w:t>
      </w:r>
      <w:proofErr w:type="spellEnd"/>
      <w:r w:rsidR="005B7548" w:rsidRPr="00670EC2">
        <w:rPr>
          <w:rFonts w:ascii="Cambria" w:hAnsi="Cambria"/>
          <w:color w:val="000000" w:themeColor="text1"/>
          <w:sz w:val="20"/>
          <w:szCs w:val="22"/>
        </w:rPr>
        <w:t xml:space="preserve"> test of small-study effects was used to assess funnel plot asymmetry.</w:t>
      </w:r>
    </w:p>
    <w:p w14:paraId="0F569C09"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 xml:space="preserve">(A) Funnel plot assessing publication bias in RCTs investigating the effectiveness of different types of respiratory PPE against clinical (influenza-like illness and clinical respiratory illness) or laboratory-confirmed outcomes (influenza or other viral or bacterial respiratory infections); </w:t>
      </w:r>
      <w:proofErr w:type="spellStart"/>
      <w:r w:rsidRPr="00670EC2">
        <w:rPr>
          <w:rFonts w:ascii="Cambria" w:hAnsi="Cambria"/>
          <w:color w:val="000000" w:themeColor="text1"/>
          <w:sz w:val="20"/>
          <w:szCs w:val="22"/>
        </w:rPr>
        <w:t>Harbord’s</w:t>
      </w:r>
      <w:proofErr w:type="spellEnd"/>
      <w:r w:rsidRPr="00670EC2">
        <w:rPr>
          <w:rFonts w:ascii="Cambria" w:hAnsi="Cambria"/>
          <w:color w:val="000000" w:themeColor="text1"/>
          <w:sz w:val="20"/>
          <w:szCs w:val="22"/>
        </w:rPr>
        <w:t xml:space="preserve"> estimated bias coefficient: -0.59; p=0.592.</w:t>
      </w:r>
    </w:p>
    <w:p w14:paraId="08ACD107"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 xml:space="preserve">(B) Funnel plot assessing publication bias in RCTs comparing the effectiveness of N95 respirators and medical masks against clinical (influenza-like illness and clinical respiratory illness) or laboratory-confirmed outcomes (influenza or other viral or bacterial respiratory infections); </w:t>
      </w:r>
      <w:proofErr w:type="spellStart"/>
      <w:r w:rsidRPr="00670EC2">
        <w:rPr>
          <w:rFonts w:ascii="Cambria" w:hAnsi="Cambria"/>
          <w:color w:val="000000" w:themeColor="text1"/>
          <w:sz w:val="20"/>
          <w:szCs w:val="22"/>
        </w:rPr>
        <w:t>Harbord’s</w:t>
      </w:r>
      <w:proofErr w:type="spellEnd"/>
      <w:r w:rsidRPr="00670EC2">
        <w:rPr>
          <w:rFonts w:ascii="Cambria" w:hAnsi="Cambria"/>
          <w:color w:val="000000" w:themeColor="text1"/>
          <w:sz w:val="20"/>
          <w:szCs w:val="22"/>
        </w:rPr>
        <w:t xml:space="preserve"> estimated bias coefficient: 0.42; p=0.633.</w:t>
      </w:r>
    </w:p>
    <w:p w14:paraId="68DBAAA8" w14:textId="77777777" w:rsidR="005B7548" w:rsidRPr="00670EC2" w:rsidRDefault="005B7548" w:rsidP="005B7548">
      <w:pPr>
        <w:spacing w:line="240" w:lineRule="auto"/>
        <w:rPr>
          <w:rFonts w:ascii="Cambria" w:hAnsi="Cambria"/>
          <w:b/>
          <w:color w:val="000000" w:themeColor="text1"/>
          <w:sz w:val="20"/>
        </w:rPr>
      </w:pPr>
      <w:r w:rsidRPr="00670EC2">
        <w:rPr>
          <w:rFonts w:ascii="Cambria" w:hAnsi="Cambria"/>
          <w:color w:val="000000" w:themeColor="text1"/>
          <w:sz w:val="20"/>
        </w:rPr>
        <w:t xml:space="preserve">(C) Funnel plot assessing publication bias in observational studies investigating the effectiveness of different types of respiratory PPE against SARS infection; </w:t>
      </w:r>
      <w:proofErr w:type="spellStart"/>
      <w:r w:rsidRPr="00670EC2">
        <w:rPr>
          <w:rFonts w:ascii="Cambria" w:hAnsi="Cambria"/>
          <w:color w:val="000000" w:themeColor="text1"/>
          <w:sz w:val="20"/>
        </w:rPr>
        <w:t>Harbord’s</w:t>
      </w:r>
      <w:proofErr w:type="spellEnd"/>
      <w:r w:rsidRPr="00670EC2">
        <w:rPr>
          <w:rFonts w:ascii="Cambria" w:hAnsi="Cambria"/>
          <w:color w:val="000000" w:themeColor="text1"/>
          <w:sz w:val="20"/>
        </w:rPr>
        <w:t xml:space="preserve"> estimated bias coefficient: -0.45; p=0.481. </w:t>
      </w:r>
      <w:r w:rsidRPr="00670EC2">
        <w:rPr>
          <w:rFonts w:ascii="Cambria" w:hAnsi="Cambria"/>
          <w:b/>
          <w:color w:val="000000" w:themeColor="text1"/>
          <w:sz w:val="20"/>
        </w:rPr>
        <w:br w:type="page"/>
      </w:r>
    </w:p>
    <w:p w14:paraId="4E2EDE90" w14:textId="00E538EA" w:rsidR="005B7548" w:rsidRPr="00670EC2" w:rsidRDefault="005B7548" w:rsidP="005B7548">
      <w:pPr>
        <w:pStyle w:val="Heading10"/>
        <w:spacing w:line="240" w:lineRule="auto"/>
        <w:rPr>
          <w:rFonts w:ascii="Cambria" w:hAnsi="Cambria"/>
          <w:color w:val="000000" w:themeColor="text1"/>
          <w:sz w:val="24"/>
        </w:rPr>
      </w:pPr>
      <w:bookmarkStart w:id="3" w:name="_Toc487788995"/>
      <w:r w:rsidRPr="00670EC2">
        <w:rPr>
          <w:rStyle w:val="Heading1Char0"/>
          <w:rFonts w:ascii="Cambria" w:hAnsi="Cambria"/>
          <w:color w:val="000000" w:themeColor="text1"/>
          <w:sz w:val="24"/>
        </w:rPr>
        <w:lastRenderedPageBreak/>
        <w:t>APPENDIX B</w:t>
      </w:r>
      <w:r w:rsidR="0004264D" w:rsidRPr="00670EC2">
        <w:rPr>
          <w:rStyle w:val="Heading1Char0"/>
          <w:rFonts w:ascii="Cambria" w:hAnsi="Cambria"/>
          <w:color w:val="000000" w:themeColor="text1"/>
          <w:sz w:val="24"/>
        </w:rPr>
        <w:t>: Tables and supplementary information</w:t>
      </w:r>
      <w:bookmarkEnd w:id="3"/>
    </w:p>
    <w:p w14:paraId="771D0F47" w14:textId="77777777" w:rsidR="005B7548" w:rsidRPr="00670EC2" w:rsidRDefault="005B7548" w:rsidP="005B7548">
      <w:pPr>
        <w:pStyle w:val="Heading20"/>
        <w:numPr>
          <w:ilvl w:val="0"/>
          <w:numId w:val="0"/>
        </w:numPr>
        <w:spacing w:line="240" w:lineRule="auto"/>
        <w:ind w:left="360"/>
        <w:rPr>
          <w:rFonts w:ascii="Cambria" w:hAnsi="Cambria"/>
          <w:color w:val="000000" w:themeColor="text1"/>
          <w:sz w:val="20"/>
        </w:rPr>
      </w:pPr>
    </w:p>
    <w:p w14:paraId="1A34092F" w14:textId="06035536" w:rsidR="0092300C" w:rsidRPr="00670EC2" w:rsidRDefault="0092300C" w:rsidP="0092300C">
      <w:pPr>
        <w:pStyle w:val="Heading20"/>
        <w:spacing w:line="240" w:lineRule="auto"/>
        <w:rPr>
          <w:rFonts w:ascii="Cambria" w:hAnsi="Cambria"/>
          <w:color w:val="000000" w:themeColor="text1"/>
          <w:sz w:val="20"/>
        </w:rPr>
      </w:pPr>
      <w:bookmarkStart w:id="4" w:name="_Toc487788996"/>
      <w:r w:rsidRPr="00670EC2">
        <w:rPr>
          <w:rFonts w:ascii="Cambria" w:hAnsi="Cambria"/>
          <w:color w:val="000000" w:themeColor="text1"/>
          <w:sz w:val="20"/>
        </w:rPr>
        <w:t>Tables</w:t>
      </w:r>
      <w:bookmarkEnd w:id="4"/>
    </w:p>
    <w:p w14:paraId="1668D23F" w14:textId="77777777" w:rsidR="0092300C" w:rsidRPr="00670EC2" w:rsidRDefault="0092300C" w:rsidP="0092300C">
      <w:pPr>
        <w:pStyle w:val="TabFigTitles"/>
        <w:rPr>
          <w:rFonts w:ascii="Cambria" w:hAnsi="Cambria"/>
          <w:color w:val="000000" w:themeColor="text1"/>
          <w:sz w:val="20"/>
          <w:szCs w:val="20"/>
        </w:rPr>
      </w:pPr>
      <w:bookmarkStart w:id="5" w:name="_Toc487788997"/>
      <w:r w:rsidRPr="00670EC2">
        <w:rPr>
          <w:rFonts w:ascii="Cambria" w:hAnsi="Cambria"/>
          <w:color w:val="000000" w:themeColor="text1"/>
          <w:sz w:val="20"/>
          <w:szCs w:val="20"/>
        </w:rPr>
        <w:t xml:space="preserve">Table </w:t>
      </w:r>
      <w:r w:rsidRPr="00670EC2">
        <w:rPr>
          <w:rFonts w:ascii="Cambria" w:hAnsi="Cambria"/>
          <w:bCs/>
          <w:color w:val="000000" w:themeColor="text1"/>
          <w:sz w:val="20"/>
          <w:szCs w:val="20"/>
        </w:rPr>
        <w:fldChar w:fldCharType="begin"/>
      </w:r>
      <w:r w:rsidRPr="00670EC2">
        <w:rPr>
          <w:rFonts w:ascii="Cambria" w:hAnsi="Cambria"/>
          <w:color w:val="000000" w:themeColor="text1"/>
          <w:sz w:val="20"/>
          <w:szCs w:val="20"/>
        </w:rPr>
        <w:instrText xml:space="preserve"> SEQ Table \* ARABIC </w:instrText>
      </w:r>
      <w:r w:rsidRPr="00670EC2">
        <w:rPr>
          <w:rFonts w:ascii="Cambria" w:hAnsi="Cambria"/>
          <w:bCs/>
          <w:color w:val="000000" w:themeColor="text1"/>
          <w:sz w:val="20"/>
          <w:szCs w:val="20"/>
        </w:rPr>
        <w:fldChar w:fldCharType="separate"/>
      </w:r>
      <w:r w:rsidRPr="00670EC2">
        <w:rPr>
          <w:rFonts w:ascii="Cambria" w:hAnsi="Cambria"/>
          <w:bCs/>
          <w:noProof/>
          <w:color w:val="000000" w:themeColor="text1"/>
          <w:sz w:val="20"/>
          <w:szCs w:val="20"/>
        </w:rPr>
        <w:t>1</w:t>
      </w:r>
      <w:r w:rsidRPr="00670EC2">
        <w:rPr>
          <w:rFonts w:ascii="Cambria" w:hAnsi="Cambria"/>
          <w:bCs/>
          <w:color w:val="000000" w:themeColor="text1"/>
          <w:sz w:val="20"/>
          <w:szCs w:val="20"/>
        </w:rPr>
        <w:fldChar w:fldCharType="end"/>
      </w:r>
      <w:r w:rsidRPr="00670EC2">
        <w:rPr>
          <w:rFonts w:ascii="Cambria" w:hAnsi="Cambria"/>
          <w:color w:val="000000" w:themeColor="text1"/>
          <w:sz w:val="20"/>
          <w:szCs w:val="20"/>
        </w:rPr>
        <w:t>. Overview of the meta-analyses performed by type of respiratory PPE (</w:t>
      </w:r>
      <w:proofErr w:type="spellStart"/>
      <w:r w:rsidRPr="00670EC2">
        <w:rPr>
          <w:rFonts w:ascii="Cambria" w:hAnsi="Cambria"/>
          <w:color w:val="000000" w:themeColor="text1"/>
          <w:sz w:val="20"/>
          <w:szCs w:val="20"/>
        </w:rPr>
        <w:t>rPPE</w:t>
      </w:r>
      <w:proofErr w:type="spellEnd"/>
      <w:r w:rsidRPr="00670EC2">
        <w:rPr>
          <w:rFonts w:ascii="Cambria" w:hAnsi="Cambria"/>
          <w:color w:val="000000" w:themeColor="text1"/>
          <w:sz w:val="20"/>
          <w:szCs w:val="20"/>
        </w:rPr>
        <w:t>) and respiratory outcomes assessed.</w:t>
      </w:r>
      <w:bookmarkEnd w:id="5"/>
    </w:p>
    <w:p w14:paraId="48E89A1C" w14:textId="77777777" w:rsidR="0092300C" w:rsidRPr="00670EC2" w:rsidRDefault="0092300C" w:rsidP="0092300C">
      <w:pPr>
        <w:pStyle w:val="TabFigTitles"/>
        <w:rPr>
          <w:rFonts w:ascii="Cambria" w:hAnsi="Cambria"/>
          <w:bCs/>
          <w:color w:val="000000" w:themeColor="text1"/>
          <w:sz w:val="20"/>
          <w:szCs w:val="20"/>
        </w:rPr>
      </w:pPr>
    </w:p>
    <w:tbl>
      <w:tblPr>
        <w:tblStyle w:val="TableGrid"/>
        <w:tblW w:w="5000" w:type="pct"/>
        <w:tblLayout w:type="fixed"/>
        <w:tblLook w:val="00A0" w:firstRow="1" w:lastRow="0" w:firstColumn="1" w:lastColumn="0" w:noHBand="0" w:noVBand="0"/>
      </w:tblPr>
      <w:tblGrid>
        <w:gridCol w:w="1540"/>
        <w:gridCol w:w="1628"/>
        <w:gridCol w:w="2213"/>
        <w:gridCol w:w="2038"/>
        <w:gridCol w:w="1333"/>
        <w:gridCol w:w="4270"/>
        <w:gridCol w:w="928"/>
      </w:tblGrid>
      <w:tr w:rsidR="0092300C" w:rsidRPr="00670EC2" w14:paraId="6CA47F50" w14:textId="77777777" w:rsidTr="00607A58">
        <w:tc>
          <w:tcPr>
            <w:tcW w:w="1568" w:type="dxa"/>
          </w:tcPr>
          <w:p w14:paraId="4E5682F8" w14:textId="77777777" w:rsidR="0092300C" w:rsidRPr="00670EC2" w:rsidRDefault="0092300C" w:rsidP="00607A58">
            <w:pPr>
              <w:spacing w:line="240" w:lineRule="auto"/>
              <w:rPr>
                <w:rFonts w:ascii="Cambria" w:hAnsi="Cambria" w:cs="Times New Roman"/>
                <w:b/>
                <w:color w:val="000000" w:themeColor="text1"/>
                <w:sz w:val="20"/>
                <w:szCs w:val="20"/>
              </w:rPr>
            </w:pPr>
            <w:r w:rsidRPr="00670EC2">
              <w:rPr>
                <w:rFonts w:ascii="Cambria" w:hAnsi="Cambria" w:cs="Times New Roman"/>
                <w:b/>
                <w:color w:val="000000" w:themeColor="text1"/>
                <w:sz w:val="20"/>
                <w:szCs w:val="20"/>
              </w:rPr>
              <w:t>Study design</w:t>
            </w:r>
          </w:p>
        </w:tc>
        <w:tc>
          <w:tcPr>
            <w:tcW w:w="1659" w:type="dxa"/>
          </w:tcPr>
          <w:p w14:paraId="67EB33E4" w14:textId="77777777" w:rsidR="0092300C" w:rsidRPr="00670EC2" w:rsidRDefault="0092300C" w:rsidP="00607A58">
            <w:pPr>
              <w:spacing w:line="240" w:lineRule="auto"/>
              <w:rPr>
                <w:rFonts w:ascii="Cambria" w:hAnsi="Cambria" w:cs="Times New Roman"/>
                <w:b/>
                <w:color w:val="000000" w:themeColor="text1"/>
                <w:sz w:val="20"/>
                <w:szCs w:val="20"/>
              </w:rPr>
            </w:pPr>
            <w:r w:rsidRPr="00670EC2">
              <w:rPr>
                <w:rFonts w:ascii="Cambria" w:hAnsi="Cambria" w:cs="Times New Roman"/>
                <w:b/>
                <w:color w:val="000000" w:themeColor="text1"/>
                <w:sz w:val="20"/>
                <w:szCs w:val="20"/>
              </w:rPr>
              <w:t>Principal summary measure</w:t>
            </w:r>
          </w:p>
        </w:tc>
        <w:tc>
          <w:tcPr>
            <w:tcW w:w="2256" w:type="dxa"/>
          </w:tcPr>
          <w:p w14:paraId="45329CD3" w14:textId="77777777" w:rsidR="0092300C" w:rsidRPr="00670EC2" w:rsidRDefault="0092300C" w:rsidP="00607A58">
            <w:pPr>
              <w:spacing w:line="240" w:lineRule="auto"/>
              <w:rPr>
                <w:rFonts w:ascii="Cambria" w:hAnsi="Cambria" w:cs="Times New Roman"/>
                <w:b/>
                <w:color w:val="000000" w:themeColor="text1"/>
                <w:sz w:val="20"/>
                <w:szCs w:val="20"/>
              </w:rPr>
            </w:pPr>
            <w:proofErr w:type="spellStart"/>
            <w:r w:rsidRPr="00670EC2">
              <w:rPr>
                <w:rFonts w:ascii="Cambria" w:hAnsi="Cambria" w:cs="Times New Roman"/>
                <w:b/>
                <w:color w:val="000000" w:themeColor="text1"/>
                <w:sz w:val="20"/>
                <w:szCs w:val="20"/>
              </w:rPr>
              <w:t>rPPE</w:t>
            </w:r>
            <w:proofErr w:type="spellEnd"/>
            <w:r w:rsidRPr="00670EC2">
              <w:rPr>
                <w:rFonts w:ascii="Cambria" w:hAnsi="Cambria" w:cs="Times New Roman"/>
                <w:b/>
                <w:color w:val="000000" w:themeColor="text1"/>
                <w:sz w:val="20"/>
                <w:szCs w:val="20"/>
              </w:rPr>
              <w:t xml:space="preserve"> assessed in meta-analysis</w:t>
            </w:r>
          </w:p>
        </w:tc>
        <w:tc>
          <w:tcPr>
            <w:tcW w:w="2078" w:type="dxa"/>
          </w:tcPr>
          <w:p w14:paraId="41B7332D" w14:textId="77777777" w:rsidR="0092300C" w:rsidRPr="00670EC2" w:rsidRDefault="0092300C" w:rsidP="00607A58">
            <w:pPr>
              <w:spacing w:line="240" w:lineRule="auto"/>
              <w:rPr>
                <w:rFonts w:ascii="Cambria" w:hAnsi="Cambria" w:cs="Times New Roman"/>
                <w:b/>
                <w:color w:val="000000" w:themeColor="text1"/>
                <w:sz w:val="20"/>
                <w:szCs w:val="20"/>
              </w:rPr>
            </w:pPr>
            <w:r w:rsidRPr="00670EC2">
              <w:rPr>
                <w:rFonts w:ascii="Cambria" w:hAnsi="Cambria" w:cs="Times New Roman"/>
                <w:b/>
                <w:color w:val="000000" w:themeColor="text1"/>
                <w:sz w:val="20"/>
                <w:szCs w:val="20"/>
              </w:rPr>
              <w:t>Control</w:t>
            </w:r>
          </w:p>
        </w:tc>
        <w:tc>
          <w:tcPr>
            <w:tcW w:w="5716" w:type="dxa"/>
            <w:gridSpan w:val="2"/>
            <w:tcBorders>
              <w:bottom w:val="single" w:sz="4" w:space="0" w:color="auto"/>
            </w:tcBorders>
          </w:tcPr>
          <w:p w14:paraId="2C332E19" w14:textId="77777777" w:rsidR="0092300C" w:rsidRPr="00670EC2" w:rsidRDefault="0092300C" w:rsidP="00607A58">
            <w:pPr>
              <w:spacing w:line="240" w:lineRule="auto"/>
              <w:rPr>
                <w:rFonts w:ascii="Cambria" w:hAnsi="Cambria" w:cs="Times New Roman"/>
                <w:b/>
                <w:color w:val="000000" w:themeColor="text1"/>
                <w:sz w:val="20"/>
                <w:szCs w:val="20"/>
              </w:rPr>
            </w:pPr>
            <w:r w:rsidRPr="00670EC2">
              <w:rPr>
                <w:rFonts w:ascii="Cambria" w:hAnsi="Cambria" w:cs="Times New Roman"/>
                <w:b/>
                <w:color w:val="000000" w:themeColor="text1"/>
                <w:sz w:val="20"/>
                <w:szCs w:val="20"/>
              </w:rPr>
              <w:t>Outcomes</w:t>
            </w:r>
          </w:p>
          <w:p w14:paraId="427C4C60" w14:textId="77777777" w:rsidR="0092300C" w:rsidRPr="00670EC2" w:rsidRDefault="0092300C" w:rsidP="00607A58">
            <w:pPr>
              <w:spacing w:line="240" w:lineRule="auto"/>
              <w:rPr>
                <w:rFonts w:ascii="Cambria" w:hAnsi="Cambria" w:cs="Times New Roman"/>
                <w:b/>
                <w:color w:val="000000" w:themeColor="text1"/>
                <w:sz w:val="20"/>
                <w:szCs w:val="20"/>
              </w:rPr>
            </w:pPr>
          </w:p>
        </w:tc>
        <w:tc>
          <w:tcPr>
            <w:tcW w:w="943" w:type="dxa"/>
          </w:tcPr>
          <w:p w14:paraId="358AC9CE" w14:textId="77777777" w:rsidR="0092300C" w:rsidRPr="00670EC2" w:rsidRDefault="0092300C" w:rsidP="00607A58">
            <w:pPr>
              <w:spacing w:line="240" w:lineRule="auto"/>
              <w:rPr>
                <w:rFonts w:ascii="Cambria" w:hAnsi="Cambria" w:cs="Times New Roman"/>
                <w:b/>
                <w:color w:val="000000" w:themeColor="text1"/>
                <w:sz w:val="20"/>
                <w:szCs w:val="20"/>
              </w:rPr>
            </w:pPr>
            <w:r w:rsidRPr="00670EC2">
              <w:rPr>
                <w:rFonts w:ascii="Cambria" w:hAnsi="Cambria" w:cs="Times New Roman"/>
                <w:b/>
                <w:color w:val="000000" w:themeColor="text1"/>
                <w:sz w:val="20"/>
                <w:szCs w:val="20"/>
              </w:rPr>
              <w:t>Figure</w:t>
            </w:r>
          </w:p>
          <w:p w14:paraId="286CAFE4" w14:textId="77777777" w:rsidR="0092300C" w:rsidRPr="00670EC2" w:rsidRDefault="0092300C" w:rsidP="00607A58">
            <w:pPr>
              <w:spacing w:line="240" w:lineRule="auto"/>
              <w:rPr>
                <w:rFonts w:ascii="Cambria" w:hAnsi="Cambria" w:cs="Times New Roman"/>
                <w:b/>
                <w:color w:val="000000" w:themeColor="text1"/>
                <w:sz w:val="20"/>
                <w:szCs w:val="20"/>
              </w:rPr>
            </w:pPr>
          </w:p>
        </w:tc>
      </w:tr>
      <w:tr w:rsidR="0092300C" w:rsidRPr="00670EC2" w14:paraId="6684B5BB" w14:textId="77777777" w:rsidTr="00607A58">
        <w:tc>
          <w:tcPr>
            <w:tcW w:w="1568" w:type="dxa"/>
            <w:vMerge w:val="restart"/>
          </w:tcPr>
          <w:p w14:paraId="7DB516D2" w14:textId="77777777" w:rsidR="0092300C" w:rsidRPr="00670EC2" w:rsidRDefault="0092300C" w:rsidP="00607A58">
            <w:pPr>
              <w:spacing w:line="240" w:lineRule="auto"/>
              <w:rPr>
                <w:rFonts w:ascii="Cambria" w:hAnsi="Cambria" w:cs="Times New Roman"/>
                <w:b/>
                <w:color w:val="000000" w:themeColor="text1"/>
                <w:sz w:val="20"/>
                <w:szCs w:val="20"/>
              </w:rPr>
            </w:pPr>
            <w:r w:rsidRPr="00670EC2">
              <w:rPr>
                <w:rFonts w:ascii="Cambria" w:hAnsi="Cambria" w:cs="Times New Roman"/>
                <w:b/>
                <w:color w:val="000000" w:themeColor="text1"/>
                <w:sz w:val="20"/>
                <w:szCs w:val="20"/>
              </w:rPr>
              <w:t>RCTs</w:t>
            </w:r>
          </w:p>
        </w:tc>
        <w:tc>
          <w:tcPr>
            <w:tcW w:w="1659" w:type="dxa"/>
            <w:vMerge w:val="restart"/>
          </w:tcPr>
          <w:p w14:paraId="273972BF"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Risk ratio</w:t>
            </w:r>
          </w:p>
        </w:tc>
        <w:tc>
          <w:tcPr>
            <w:tcW w:w="2256" w:type="dxa"/>
            <w:vMerge w:val="restart"/>
          </w:tcPr>
          <w:p w14:paraId="61F3D7FC"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N95 respirator or medical mask</w:t>
            </w:r>
          </w:p>
        </w:tc>
        <w:tc>
          <w:tcPr>
            <w:tcW w:w="2078" w:type="dxa"/>
            <w:vMerge w:val="restart"/>
          </w:tcPr>
          <w:p w14:paraId="62B1CD24"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 xml:space="preserve">No </w:t>
            </w:r>
            <w:proofErr w:type="spellStart"/>
            <w:r w:rsidRPr="00670EC2">
              <w:rPr>
                <w:rFonts w:ascii="Cambria" w:hAnsi="Cambria" w:cs="Times New Roman"/>
                <w:color w:val="000000" w:themeColor="text1"/>
                <w:sz w:val="20"/>
                <w:szCs w:val="20"/>
              </w:rPr>
              <w:t>rPPE</w:t>
            </w:r>
            <w:proofErr w:type="spellEnd"/>
          </w:p>
        </w:tc>
        <w:tc>
          <w:tcPr>
            <w:tcW w:w="1357" w:type="dxa"/>
            <w:vMerge w:val="restart"/>
            <w:tcBorders>
              <w:bottom w:val="nil"/>
              <w:right w:val="nil"/>
            </w:tcBorders>
          </w:tcPr>
          <w:p w14:paraId="5A17BBD0"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Clinical</w:t>
            </w:r>
          </w:p>
        </w:tc>
        <w:tc>
          <w:tcPr>
            <w:tcW w:w="4359" w:type="dxa"/>
            <w:tcBorders>
              <w:left w:val="nil"/>
              <w:bottom w:val="nil"/>
            </w:tcBorders>
          </w:tcPr>
          <w:p w14:paraId="5B8CFD51"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Clinical respiratory infection (CRI)</w:t>
            </w:r>
          </w:p>
        </w:tc>
        <w:tc>
          <w:tcPr>
            <w:tcW w:w="943" w:type="dxa"/>
          </w:tcPr>
          <w:p w14:paraId="4ADEF5B3"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2A</w:t>
            </w:r>
          </w:p>
        </w:tc>
      </w:tr>
      <w:tr w:rsidR="0092300C" w:rsidRPr="00670EC2" w14:paraId="2C7D6D8E" w14:textId="77777777" w:rsidTr="00607A58">
        <w:tc>
          <w:tcPr>
            <w:tcW w:w="1568" w:type="dxa"/>
            <w:vMerge/>
          </w:tcPr>
          <w:p w14:paraId="0C3CC1BF" w14:textId="77777777" w:rsidR="0092300C" w:rsidRPr="00670EC2" w:rsidRDefault="0092300C" w:rsidP="00607A58">
            <w:pPr>
              <w:spacing w:line="240" w:lineRule="auto"/>
              <w:rPr>
                <w:rFonts w:ascii="Cambria" w:hAnsi="Cambria" w:cs="Times New Roman"/>
                <w:b/>
                <w:color w:val="000000" w:themeColor="text1"/>
                <w:sz w:val="20"/>
                <w:szCs w:val="20"/>
              </w:rPr>
            </w:pPr>
          </w:p>
        </w:tc>
        <w:tc>
          <w:tcPr>
            <w:tcW w:w="1659" w:type="dxa"/>
            <w:vMerge/>
          </w:tcPr>
          <w:p w14:paraId="11E164B4" w14:textId="77777777" w:rsidR="0092300C" w:rsidRPr="00670EC2" w:rsidRDefault="0092300C" w:rsidP="00607A58">
            <w:pPr>
              <w:spacing w:line="240" w:lineRule="auto"/>
              <w:rPr>
                <w:rFonts w:ascii="Cambria" w:hAnsi="Cambria" w:cs="Times New Roman"/>
                <w:color w:val="000000" w:themeColor="text1"/>
                <w:sz w:val="20"/>
                <w:szCs w:val="20"/>
              </w:rPr>
            </w:pPr>
          </w:p>
        </w:tc>
        <w:tc>
          <w:tcPr>
            <w:tcW w:w="2256" w:type="dxa"/>
            <w:vMerge/>
          </w:tcPr>
          <w:p w14:paraId="0EE0F63B" w14:textId="77777777" w:rsidR="0092300C" w:rsidRPr="00670EC2" w:rsidRDefault="0092300C" w:rsidP="00607A58">
            <w:pPr>
              <w:spacing w:line="240" w:lineRule="auto"/>
              <w:rPr>
                <w:rFonts w:ascii="Cambria" w:hAnsi="Cambria" w:cs="Times New Roman"/>
                <w:color w:val="000000" w:themeColor="text1"/>
                <w:sz w:val="20"/>
                <w:szCs w:val="20"/>
              </w:rPr>
            </w:pPr>
          </w:p>
        </w:tc>
        <w:tc>
          <w:tcPr>
            <w:tcW w:w="2078" w:type="dxa"/>
            <w:vMerge/>
          </w:tcPr>
          <w:p w14:paraId="6752E8AF" w14:textId="77777777" w:rsidR="0092300C" w:rsidRPr="00670EC2" w:rsidRDefault="0092300C" w:rsidP="00607A58">
            <w:pPr>
              <w:spacing w:line="240" w:lineRule="auto"/>
              <w:rPr>
                <w:rFonts w:ascii="Cambria" w:hAnsi="Cambria" w:cs="Times New Roman"/>
                <w:color w:val="000000" w:themeColor="text1"/>
                <w:sz w:val="20"/>
                <w:szCs w:val="20"/>
              </w:rPr>
            </w:pPr>
          </w:p>
        </w:tc>
        <w:tc>
          <w:tcPr>
            <w:tcW w:w="1357" w:type="dxa"/>
            <w:vMerge/>
            <w:tcBorders>
              <w:top w:val="nil"/>
              <w:bottom w:val="single" w:sz="4" w:space="0" w:color="auto"/>
              <w:right w:val="nil"/>
            </w:tcBorders>
          </w:tcPr>
          <w:p w14:paraId="72B564B4" w14:textId="77777777" w:rsidR="0092300C" w:rsidRPr="00670EC2" w:rsidRDefault="0092300C" w:rsidP="00607A58">
            <w:pPr>
              <w:spacing w:line="240" w:lineRule="auto"/>
              <w:rPr>
                <w:rFonts w:ascii="Cambria" w:hAnsi="Cambria" w:cs="Times New Roman"/>
                <w:color w:val="000000" w:themeColor="text1"/>
                <w:sz w:val="20"/>
                <w:szCs w:val="20"/>
              </w:rPr>
            </w:pPr>
          </w:p>
        </w:tc>
        <w:tc>
          <w:tcPr>
            <w:tcW w:w="4359" w:type="dxa"/>
            <w:tcBorders>
              <w:top w:val="nil"/>
              <w:left w:val="nil"/>
              <w:bottom w:val="single" w:sz="4" w:space="0" w:color="auto"/>
            </w:tcBorders>
          </w:tcPr>
          <w:p w14:paraId="33E53325"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Influenza-like illness (ILI)</w:t>
            </w:r>
          </w:p>
        </w:tc>
        <w:tc>
          <w:tcPr>
            <w:tcW w:w="943" w:type="dxa"/>
          </w:tcPr>
          <w:p w14:paraId="7AE7DFB0"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2B</w:t>
            </w:r>
          </w:p>
        </w:tc>
      </w:tr>
      <w:tr w:rsidR="0092300C" w:rsidRPr="00670EC2" w14:paraId="58A09DE2" w14:textId="77777777" w:rsidTr="00607A58">
        <w:tc>
          <w:tcPr>
            <w:tcW w:w="1568" w:type="dxa"/>
            <w:vMerge/>
          </w:tcPr>
          <w:p w14:paraId="62E0BBEC" w14:textId="77777777" w:rsidR="0092300C" w:rsidRPr="00670EC2" w:rsidRDefault="0092300C" w:rsidP="00607A58">
            <w:pPr>
              <w:spacing w:line="240" w:lineRule="auto"/>
              <w:rPr>
                <w:rFonts w:ascii="Cambria" w:hAnsi="Cambria" w:cs="Times New Roman"/>
                <w:b/>
                <w:color w:val="000000" w:themeColor="text1"/>
                <w:sz w:val="20"/>
                <w:szCs w:val="20"/>
              </w:rPr>
            </w:pPr>
          </w:p>
        </w:tc>
        <w:tc>
          <w:tcPr>
            <w:tcW w:w="1659" w:type="dxa"/>
            <w:vMerge/>
          </w:tcPr>
          <w:p w14:paraId="629636AE" w14:textId="77777777" w:rsidR="0092300C" w:rsidRPr="00670EC2" w:rsidRDefault="0092300C" w:rsidP="00607A58">
            <w:pPr>
              <w:spacing w:line="240" w:lineRule="auto"/>
              <w:rPr>
                <w:rFonts w:ascii="Cambria" w:hAnsi="Cambria" w:cs="Times New Roman"/>
                <w:color w:val="000000" w:themeColor="text1"/>
                <w:sz w:val="20"/>
                <w:szCs w:val="20"/>
              </w:rPr>
            </w:pPr>
          </w:p>
        </w:tc>
        <w:tc>
          <w:tcPr>
            <w:tcW w:w="2256" w:type="dxa"/>
            <w:vMerge/>
          </w:tcPr>
          <w:p w14:paraId="37BCAB45" w14:textId="77777777" w:rsidR="0092300C" w:rsidRPr="00670EC2" w:rsidRDefault="0092300C" w:rsidP="00607A58">
            <w:pPr>
              <w:spacing w:line="240" w:lineRule="auto"/>
              <w:rPr>
                <w:rFonts w:ascii="Cambria" w:hAnsi="Cambria" w:cs="Times New Roman"/>
                <w:color w:val="000000" w:themeColor="text1"/>
                <w:sz w:val="20"/>
                <w:szCs w:val="20"/>
              </w:rPr>
            </w:pPr>
          </w:p>
        </w:tc>
        <w:tc>
          <w:tcPr>
            <w:tcW w:w="2078" w:type="dxa"/>
            <w:vMerge/>
          </w:tcPr>
          <w:p w14:paraId="5C034BC8" w14:textId="77777777" w:rsidR="0092300C" w:rsidRPr="00670EC2" w:rsidRDefault="0092300C" w:rsidP="00607A58">
            <w:pPr>
              <w:spacing w:line="240" w:lineRule="auto"/>
              <w:rPr>
                <w:rFonts w:ascii="Cambria" w:hAnsi="Cambria" w:cs="Times New Roman"/>
                <w:color w:val="000000" w:themeColor="text1"/>
                <w:sz w:val="20"/>
                <w:szCs w:val="20"/>
              </w:rPr>
            </w:pPr>
          </w:p>
        </w:tc>
        <w:tc>
          <w:tcPr>
            <w:tcW w:w="1357" w:type="dxa"/>
            <w:tcBorders>
              <w:bottom w:val="single" w:sz="4" w:space="0" w:color="auto"/>
              <w:right w:val="nil"/>
            </w:tcBorders>
          </w:tcPr>
          <w:p w14:paraId="057F3012"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Laboratory-confirmed</w:t>
            </w:r>
          </w:p>
        </w:tc>
        <w:tc>
          <w:tcPr>
            <w:tcW w:w="4359" w:type="dxa"/>
            <w:tcBorders>
              <w:left w:val="nil"/>
              <w:bottom w:val="single" w:sz="4" w:space="0" w:color="auto"/>
            </w:tcBorders>
          </w:tcPr>
          <w:p w14:paraId="7B63D20A"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Viral respiratory illness (VRI)</w:t>
            </w:r>
          </w:p>
        </w:tc>
        <w:tc>
          <w:tcPr>
            <w:tcW w:w="943" w:type="dxa"/>
          </w:tcPr>
          <w:p w14:paraId="3F7DCFFB"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2C</w:t>
            </w:r>
          </w:p>
        </w:tc>
      </w:tr>
      <w:tr w:rsidR="0092300C" w:rsidRPr="00670EC2" w14:paraId="2923A727" w14:textId="77777777" w:rsidTr="00607A58">
        <w:tc>
          <w:tcPr>
            <w:tcW w:w="1568" w:type="dxa"/>
            <w:vMerge/>
          </w:tcPr>
          <w:p w14:paraId="24D5CECE" w14:textId="77777777" w:rsidR="0092300C" w:rsidRPr="00670EC2" w:rsidRDefault="0092300C" w:rsidP="00607A58">
            <w:pPr>
              <w:spacing w:line="240" w:lineRule="auto"/>
              <w:rPr>
                <w:rFonts w:ascii="Cambria" w:hAnsi="Cambria" w:cs="Times New Roman"/>
                <w:b/>
                <w:color w:val="000000" w:themeColor="text1"/>
                <w:sz w:val="20"/>
                <w:szCs w:val="20"/>
              </w:rPr>
            </w:pPr>
          </w:p>
        </w:tc>
        <w:tc>
          <w:tcPr>
            <w:tcW w:w="1659" w:type="dxa"/>
            <w:vMerge/>
          </w:tcPr>
          <w:p w14:paraId="396B774C" w14:textId="77777777" w:rsidR="0092300C" w:rsidRPr="00670EC2" w:rsidRDefault="0092300C" w:rsidP="00607A58">
            <w:pPr>
              <w:spacing w:line="240" w:lineRule="auto"/>
              <w:rPr>
                <w:rFonts w:ascii="Cambria" w:hAnsi="Cambria" w:cs="Times New Roman"/>
                <w:color w:val="000000" w:themeColor="text1"/>
                <w:sz w:val="20"/>
                <w:szCs w:val="20"/>
              </w:rPr>
            </w:pPr>
          </w:p>
        </w:tc>
        <w:tc>
          <w:tcPr>
            <w:tcW w:w="2256" w:type="dxa"/>
            <w:vMerge w:val="restart"/>
          </w:tcPr>
          <w:p w14:paraId="6ACC7CDE"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N95 respirator</w:t>
            </w:r>
          </w:p>
        </w:tc>
        <w:tc>
          <w:tcPr>
            <w:tcW w:w="2078" w:type="dxa"/>
            <w:vMerge w:val="restart"/>
          </w:tcPr>
          <w:p w14:paraId="41DF3DD2"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Medical mask</w:t>
            </w:r>
          </w:p>
        </w:tc>
        <w:tc>
          <w:tcPr>
            <w:tcW w:w="1357" w:type="dxa"/>
            <w:vMerge w:val="restart"/>
            <w:tcBorders>
              <w:bottom w:val="nil"/>
              <w:right w:val="nil"/>
            </w:tcBorders>
          </w:tcPr>
          <w:p w14:paraId="2C536DCB"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Clinical</w:t>
            </w:r>
          </w:p>
        </w:tc>
        <w:tc>
          <w:tcPr>
            <w:tcW w:w="4359" w:type="dxa"/>
            <w:tcBorders>
              <w:left w:val="nil"/>
              <w:bottom w:val="nil"/>
            </w:tcBorders>
          </w:tcPr>
          <w:p w14:paraId="17A7C9AF"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Clinical respiratory infection (CRI)</w:t>
            </w:r>
          </w:p>
        </w:tc>
        <w:tc>
          <w:tcPr>
            <w:tcW w:w="943" w:type="dxa"/>
          </w:tcPr>
          <w:p w14:paraId="1AF0F640"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3A</w:t>
            </w:r>
          </w:p>
        </w:tc>
      </w:tr>
      <w:tr w:rsidR="0092300C" w:rsidRPr="00670EC2" w14:paraId="1980CF05" w14:textId="77777777" w:rsidTr="00607A58">
        <w:tc>
          <w:tcPr>
            <w:tcW w:w="1568" w:type="dxa"/>
            <w:vMerge/>
          </w:tcPr>
          <w:p w14:paraId="57D05BF5" w14:textId="77777777" w:rsidR="0092300C" w:rsidRPr="00670EC2" w:rsidRDefault="0092300C" w:rsidP="00607A58">
            <w:pPr>
              <w:spacing w:line="240" w:lineRule="auto"/>
              <w:rPr>
                <w:rFonts w:ascii="Cambria" w:hAnsi="Cambria" w:cs="Times New Roman"/>
                <w:b/>
                <w:color w:val="000000" w:themeColor="text1"/>
                <w:sz w:val="20"/>
                <w:szCs w:val="20"/>
              </w:rPr>
            </w:pPr>
          </w:p>
        </w:tc>
        <w:tc>
          <w:tcPr>
            <w:tcW w:w="1659" w:type="dxa"/>
            <w:vMerge/>
          </w:tcPr>
          <w:p w14:paraId="6F64A935" w14:textId="77777777" w:rsidR="0092300C" w:rsidRPr="00670EC2" w:rsidRDefault="0092300C" w:rsidP="00607A58">
            <w:pPr>
              <w:spacing w:line="240" w:lineRule="auto"/>
              <w:rPr>
                <w:rFonts w:ascii="Cambria" w:hAnsi="Cambria" w:cs="Times New Roman"/>
                <w:color w:val="000000" w:themeColor="text1"/>
                <w:sz w:val="20"/>
                <w:szCs w:val="20"/>
              </w:rPr>
            </w:pPr>
          </w:p>
        </w:tc>
        <w:tc>
          <w:tcPr>
            <w:tcW w:w="2256" w:type="dxa"/>
            <w:vMerge/>
          </w:tcPr>
          <w:p w14:paraId="03BC42FB" w14:textId="77777777" w:rsidR="0092300C" w:rsidRPr="00670EC2" w:rsidRDefault="0092300C" w:rsidP="00607A58">
            <w:pPr>
              <w:spacing w:line="240" w:lineRule="auto"/>
              <w:rPr>
                <w:rFonts w:ascii="Cambria" w:hAnsi="Cambria" w:cs="Times New Roman"/>
                <w:color w:val="000000" w:themeColor="text1"/>
                <w:sz w:val="20"/>
                <w:szCs w:val="20"/>
              </w:rPr>
            </w:pPr>
          </w:p>
        </w:tc>
        <w:tc>
          <w:tcPr>
            <w:tcW w:w="2078" w:type="dxa"/>
            <w:vMerge/>
          </w:tcPr>
          <w:p w14:paraId="686239E0" w14:textId="77777777" w:rsidR="0092300C" w:rsidRPr="00670EC2" w:rsidRDefault="0092300C" w:rsidP="00607A58">
            <w:pPr>
              <w:spacing w:line="240" w:lineRule="auto"/>
              <w:rPr>
                <w:rFonts w:ascii="Cambria" w:hAnsi="Cambria" w:cs="Times New Roman"/>
                <w:color w:val="000000" w:themeColor="text1"/>
                <w:sz w:val="20"/>
                <w:szCs w:val="20"/>
              </w:rPr>
            </w:pPr>
          </w:p>
        </w:tc>
        <w:tc>
          <w:tcPr>
            <w:tcW w:w="1357" w:type="dxa"/>
            <w:vMerge/>
            <w:tcBorders>
              <w:top w:val="nil"/>
              <w:bottom w:val="single" w:sz="4" w:space="0" w:color="auto"/>
              <w:right w:val="nil"/>
            </w:tcBorders>
          </w:tcPr>
          <w:p w14:paraId="1B53240A" w14:textId="77777777" w:rsidR="0092300C" w:rsidRPr="00670EC2" w:rsidRDefault="0092300C" w:rsidP="00607A58">
            <w:pPr>
              <w:spacing w:line="240" w:lineRule="auto"/>
              <w:rPr>
                <w:rFonts w:ascii="Cambria" w:hAnsi="Cambria" w:cs="Times New Roman"/>
                <w:color w:val="000000" w:themeColor="text1"/>
                <w:sz w:val="20"/>
                <w:szCs w:val="20"/>
              </w:rPr>
            </w:pPr>
          </w:p>
        </w:tc>
        <w:tc>
          <w:tcPr>
            <w:tcW w:w="4359" w:type="dxa"/>
            <w:tcBorders>
              <w:top w:val="nil"/>
              <w:left w:val="nil"/>
              <w:bottom w:val="single" w:sz="4" w:space="0" w:color="auto"/>
            </w:tcBorders>
          </w:tcPr>
          <w:p w14:paraId="5F9A490E"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Influenza-like illness (ILI)</w:t>
            </w:r>
          </w:p>
        </w:tc>
        <w:tc>
          <w:tcPr>
            <w:tcW w:w="943" w:type="dxa"/>
          </w:tcPr>
          <w:p w14:paraId="3CF18B7B"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3B</w:t>
            </w:r>
          </w:p>
        </w:tc>
      </w:tr>
      <w:tr w:rsidR="0092300C" w:rsidRPr="00670EC2" w14:paraId="0E947DF6" w14:textId="77777777" w:rsidTr="00607A58">
        <w:tc>
          <w:tcPr>
            <w:tcW w:w="1568" w:type="dxa"/>
            <w:vMerge/>
          </w:tcPr>
          <w:p w14:paraId="7D92A46A" w14:textId="77777777" w:rsidR="0092300C" w:rsidRPr="00670EC2" w:rsidRDefault="0092300C" w:rsidP="00607A58">
            <w:pPr>
              <w:spacing w:line="240" w:lineRule="auto"/>
              <w:rPr>
                <w:rFonts w:ascii="Cambria" w:hAnsi="Cambria" w:cs="Times New Roman"/>
                <w:b/>
                <w:color w:val="000000" w:themeColor="text1"/>
                <w:sz w:val="20"/>
                <w:szCs w:val="20"/>
              </w:rPr>
            </w:pPr>
          </w:p>
        </w:tc>
        <w:tc>
          <w:tcPr>
            <w:tcW w:w="1659" w:type="dxa"/>
            <w:vMerge/>
          </w:tcPr>
          <w:p w14:paraId="7DBA8026" w14:textId="77777777" w:rsidR="0092300C" w:rsidRPr="00670EC2" w:rsidRDefault="0092300C" w:rsidP="00607A58">
            <w:pPr>
              <w:spacing w:line="240" w:lineRule="auto"/>
              <w:rPr>
                <w:rFonts w:ascii="Cambria" w:hAnsi="Cambria" w:cs="Times New Roman"/>
                <w:color w:val="000000" w:themeColor="text1"/>
                <w:sz w:val="20"/>
                <w:szCs w:val="20"/>
              </w:rPr>
            </w:pPr>
          </w:p>
        </w:tc>
        <w:tc>
          <w:tcPr>
            <w:tcW w:w="2256" w:type="dxa"/>
            <w:vMerge/>
          </w:tcPr>
          <w:p w14:paraId="76D32591" w14:textId="77777777" w:rsidR="0092300C" w:rsidRPr="00670EC2" w:rsidRDefault="0092300C" w:rsidP="00607A58">
            <w:pPr>
              <w:spacing w:line="240" w:lineRule="auto"/>
              <w:rPr>
                <w:rFonts w:ascii="Cambria" w:hAnsi="Cambria" w:cs="Times New Roman"/>
                <w:color w:val="000000" w:themeColor="text1"/>
                <w:sz w:val="20"/>
                <w:szCs w:val="20"/>
              </w:rPr>
            </w:pPr>
          </w:p>
        </w:tc>
        <w:tc>
          <w:tcPr>
            <w:tcW w:w="2078" w:type="dxa"/>
            <w:vMerge/>
          </w:tcPr>
          <w:p w14:paraId="1D551DF2" w14:textId="77777777" w:rsidR="0092300C" w:rsidRPr="00670EC2" w:rsidRDefault="0092300C" w:rsidP="00607A58">
            <w:pPr>
              <w:spacing w:line="240" w:lineRule="auto"/>
              <w:rPr>
                <w:rFonts w:ascii="Cambria" w:hAnsi="Cambria" w:cs="Times New Roman"/>
                <w:color w:val="000000" w:themeColor="text1"/>
                <w:sz w:val="20"/>
                <w:szCs w:val="20"/>
              </w:rPr>
            </w:pPr>
          </w:p>
        </w:tc>
        <w:tc>
          <w:tcPr>
            <w:tcW w:w="1357" w:type="dxa"/>
            <w:vMerge w:val="restart"/>
            <w:tcBorders>
              <w:bottom w:val="nil"/>
              <w:right w:val="nil"/>
            </w:tcBorders>
          </w:tcPr>
          <w:p w14:paraId="656A808A"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Laboratory-confirmed</w:t>
            </w:r>
          </w:p>
        </w:tc>
        <w:tc>
          <w:tcPr>
            <w:tcW w:w="4359" w:type="dxa"/>
            <w:tcBorders>
              <w:left w:val="nil"/>
              <w:bottom w:val="nil"/>
            </w:tcBorders>
          </w:tcPr>
          <w:p w14:paraId="41D20DBE"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Bacterial colonization (BRI)</w:t>
            </w:r>
          </w:p>
        </w:tc>
        <w:tc>
          <w:tcPr>
            <w:tcW w:w="943" w:type="dxa"/>
          </w:tcPr>
          <w:p w14:paraId="3266032C"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4A</w:t>
            </w:r>
          </w:p>
        </w:tc>
      </w:tr>
      <w:tr w:rsidR="0092300C" w:rsidRPr="00670EC2" w14:paraId="453C67D9" w14:textId="77777777" w:rsidTr="00607A58">
        <w:tc>
          <w:tcPr>
            <w:tcW w:w="1568" w:type="dxa"/>
            <w:vMerge/>
          </w:tcPr>
          <w:p w14:paraId="71B10B13" w14:textId="77777777" w:rsidR="0092300C" w:rsidRPr="00670EC2" w:rsidRDefault="0092300C" w:rsidP="00607A58">
            <w:pPr>
              <w:spacing w:line="240" w:lineRule="auto"/>
              <w:rPr>
                <w:rFonts w:ascii="Cambria" w:hAnsi="Cambria" w:cs="Times New Roman"/>
                <w:b/>
                <w:color w:val="000000" w:themeColor="text1"/>
                <w:sz w:val="20"/>
                <w:szCs w:val="20"/>
              </w:rPr>
            </w:pPr>
          </w:p>
        </w:tc>
        <w:tc>
          <w:tcPr>
            <w:tcW w:w="1659" w:type="dxa"/>
            <w:vMerge/>
          </w:tcPr>
          <w:p w14:paraId="3002C766" w14:textId="77777777" w:rsidR="0092300C" w:rsidRPr="00670EC2" w:rsidRDefault="0092300C" w:rsidP="00607A58">
            <w:pPr>
              <w:spacing w:line="240" w:lineRule="auto"/>
              <w:rPr>
                <w:rFonts w:ascii="Cambria" w:hAnsi="Cambria" w:cs="Times New Roman"/>
                <w:color w:val="000000" w:themeColor="text1"/>
                <w:sz w:val="20"/>
                <w:szCs w:val="20"/>
              </w:rPr>
            </w:pPr>
          </w:p>
        </w:tc>
        <w:tc>
          <w:tcPr>
            <w:tcW w:w="2256" w:type="dxa"/>
            <w:vMerge/>
          </w:tcPr>
          <w:p w14:paraId="75A85251" w14:textId="77777777" w:rsidR="0092300C" w:rsidRPr="00670EC2" w:rsidRDefault="0092300C" w:rsidP="00607A58">
            <w:pPr>
              <w:spacing w:line="240" w:lineRule="auto"/>
              <w:rPr>
                <w:rFonts w:ascii="Cambria" w:hAnsi="Cambria" w:cs="Times New Roman"/>
                <w:color w:val="000000" w:themeColor="text1"/>
                <w:sz w:val="20"/>
                <w:szCs w:val="20"/>
              </w:rPr>
            </w:pPr>
          </w:p>
        </w:tc>
        <w:tc>
          <w:tcPr>
            <w:tcW w:w="2078" w:type="dxa"/>
            <w:vMerge/>
          </w:tcPr>
          <w:p w14:paraId="556AEB74" w14:textId="77777777" w:rsidR="0092300C" w:rsidRPr="00670EC2" w:rsidRDefault="0092300C" w:rsidP="00607A58">
            <w:pPr>
              <w:spacing w:line="240" w:lineRule="auto"/>
              <w:rPr>
                <w:rFonts w:ascii="Cambria" w:hAnsi="Cambria" w:cs="Times New Roman"/>
                <w:color w:val="000000" w:themeColor="text1"/>
                <w:sz w:val="20"/>
                <w:szCs w:val="20"/>
              </w:rPr>
            </w:pPr>
          </w:p>
        </w:tc>
        <w:tc>
          <w:tcPr>
            <w:tcW w:w="1357" w:type="dxa"/>
            <w:vMerge/>
            <w:tcBorders>
              <w:top w:val="nil"/>
              <w:bottom w:val="nil"/>
              <w:right w:val="nil"/>
            </w:tcBorders>
          </w:tcPr>
          <w:p w14:paraId="01D7AF11" w14:textId="77777777" w:rsidR="0092300C" w:rsidRPr="00670EC2" w:rsidRDefault="0092300C" w:rsidP="00607A58">
            <w:pPr>
              <w:spacing w:line="240" w:lineRule="auto"/>
              <w:rPr>
                <w:rFonts w:ascii="Cambria" w:hAnsi="Cambria" w:cs="Times New Roman"/>
                <w:color w:val="000000" w:themeColor="text1"/>
                <w:sz w:val="20"/>
                <w:szCs w:val="20"/>
              </w:rPr>
            </w:pPr>
          </w:p>
        </w:tc>
        <w:tc>
          <w:tcPr>
            <w:tcW w:w="4359" w:type="dxa"/>
            <w:tcBorders>
              <w:top w:val="nil"/>
              <w:left w:val="nil"/>
              <w:bottom w:val="nil"/>
            </w:tcBorders>
          </w:tcPr>
          <w:p w14:paraId="4A63BE32"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Influenza</w:t>
            </w:r>
          </w:p>
        </w:tc>
        <w:tc>
          <w:tcPr>
            <w:tcW w:w="943" w:type="dxa"/>
          </w:tcPr>
          <w:p w14:paraId="6F8465A5"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4B</w:t>
            </w:r>
          </w:p>
        </w:tc>
      </w:tr>
      <w:tr w:rsidR="0092300C" w:rsidRPr="00670EC2" w14:paraId="3DEABAC3" w14:textId="77777777" w:rsidTr="00607A58">
        <w:tc>
          <w:tcPr>
            <w:tcW w:w="1568" w:type="dxa"/>
            <w:vMerge/>
          </w:tcPr>
          <w:p w14:paraId="3968C1E1" w14:textId="77777777" w:rsidR="0092300C" w:rsidRPr="00670EC2" w:rsidRDefault="0092300C" w:rsidP="00607A58">
            <w:pPr>
              <w:spacing w:line="240" w:lineRule="auto"/>
              <w:rPr>
                <w:rFonts w:ascii="Cambria" w:hAnsi="Cambria" w:cs="Times New Roman"/>
                <w:b/>
                <w:color w:val="000000" w:themeColor="text1"/>
                <w:sz w:val="20"/>
                <w:szCs w:val="20"/>
              </w:rPr>
            </w:pPr>
          </w:p>
        </w:tc>
        <w:tc>
          <w:tcPr>
            <w:tcW w:w="1659" w:type="dxa"/>
            <w:vMerge/>
          </w:tcPr>
          <w:p w14:paraId="02E2AA9C" w14:textId="77777777" w:rsidR="0092300C" w:rsidRPr="00670EC2" w:rsidRDefault="0092300C" w:rsidP="00607A58">
            <w:pPr>
              <w:spacing w:line="240" w:lineRule="auto"/>
              <w:rPr>
                <w:rFonts w:ascii="Cambria" w:hAnsi="Cambria" w:cs="Times New Roman"/>
                <w:color w:val="000000" w:themeColor="text1"/>
                <w:sz w:val="20"/>
                <w:szCs w:val="20"/>
              </w:rPr>
            </w:pPr>
          </w:p>
        </w:tc>
        <w:tc>
          <w:tcPr>
            <w:tcW w:w="2256" w:type="dxa"/>
            <w:vMerge/>
          </w:tcPr>
          <w:p w14:paraId="4CB7DC4B" w14:textId="77777777" w:rsidR="0092300C" w:rsidRPr="00670EC2" w:rsidRDefault="0092300C" w:rsidP="00607A58">
            <w:pPr>
              <w:spacing w:line="240" w:lineRule="auto"/>
              <w:rPr>
                <w:rFonts w:ascii="Cambria" w:hAnsi="Cambria" w:cs="Times New Roman"/>
                <w:color w:val="000000" w:themeColor="text1"/>
                <w:sz w:val="20"/>
                <w:szCs w:val="20"/>
              </w:rPr>
            </w:pPr>
          </w:p>
        </w:tc>
        <w:tc>
          <w:tcPr>
            <w:tcW w:w="2078" w:type="dxa"/>
            <w:vMerge/>
          </w:tcPr>
          <w:p w14:paraId="448AF6E0" w14:textId="77777777" w:rsidR="0092300C" w:rsidRPr="00670EC2" w:rsidRDefault="0092300C" w:rsidP="00607A58">
            <w:pPr>
              <w:spacing w:line="240" w:lineRule="auto"/>
              <w:rPr>
                <w:rFonts w:ascii="Cambria" w:hAnsi="Cambria" w:cs="Times New Roman"/>
                <w:color w:val="000000" w:themeColor="text1"/>
                <w:sz w:val="20"/>
                <w:szCs w:val="20"/>
              </w:rPr>
            </w:pPr>
          </w:p>
        </w:tc>
        <w:tc>
          <w:tcPr>
            <w:tcW w:w="1357" w:type="dxa"/>
            <w:vMerge/>
            <w:tcBorders>
              <w:top w:val="nil"/>
              <w:bottom w:val="single" w:sz="4" w:space="0" w:color="auto"/>
              <w:right w:val="nil"/>
            </w:tcBorders>
          </w:tcPr>
          <w:p w14:paraId="222DC0C0" w14:textId="77777777" w:rsidR="0092300C" w:rsidRPr="00670EC2" w:rsidRDefault="0092300C" w:rsidP="00607A58">
            <w:pPr>
              <w:spacing w:line="240" w:lineRule="auto"/>
              <w:rPr>
                <w:rFonts w:ascii="Cambria" w:hAnsi="Cambria" w:cs="Times New Roman"/>
                <w:color w:val="000000" w:themeColor="text1"/>
                <w:sz w:val="20"/>
                <w:szCs w:val="20"/>
              </w:rPr>
            </w:pPr>
          </w:p>
        </w:tc>
        <w:tc>
          <w:tcPr>
            <w:tcW w:w="4359" w:type="dxa"/>
            <w:tcBorders>
              <w:top w:val="nil"/>
              <w:left w:val="nil"/>
              <w:bottom w:val="single" w:sz="4" w:space="0" w:color="auto"/>
            </w:tcBorders>
          </w:tcPr>
          <w:p w14:paraId="50484344"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Viral respiratory illness (VRI)</w:t>
            </w:r>
          </w:p>
        </w:tc>
        <w:tc>
          <w:tcPr>
            <w:tcW w:w="943" w:type="dxa"/>
          </w:tcPr>
          <w:p w14:paraId="7F496669"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4C</w:t>
            </w:r>
          </w:p>
        </w:tc>
      </w:tr>
      <w:tr w:rsidR="0092300C" w:rsidRPr="00670EC2" w14:paraId="29C19B30" w14:textId="77777777" w:rsidTr="00607A58">
        <w:tc>
          <w:tcPr>
            <w:tcW w:w="1568" w:type="dxa"/>
            <w:vMerge w:val="restart"/>
          </w:tcPr>
          <w:p w14:paraId="710BA4FA" w14:textId="77777777" w:rsidR="0092300C" w:rsidRPr="00670EC2" w:rsidRDefault="0092300C" w:rsidP="00607A58">
            <w:pPr>
              <w:spacing w:line="240" w:lineRule="auto"/>
              <w:rPr>
                <w:rFonts w:ascii="Cambria" w:hAnsi="Cambria" w:cs="Times New Roman"/>
                <w:b/>
                <w:color w:val="000000" w:themeColor="text1"/>
                <w:sz w:val="20"/>
                <w:szCs w:val="20"/>
              </w:rPr>
            </w:pPr>
            <w:r w:rsidRPr="00670EC2">
              <w:rPr>
                <w:rFonts w:ascii="Cambria" w:hAnsi="Cambria" w:cs="Times New Roman"/>
                <w:b/>
                <w:color w:val="000000" w:themeColor="text1"/>
                <w:sz w:val="20"/>
                <w:szCs w:val="20"/>
              </w:rPr>
              <w:t xml:space="preserve">Observational </w:t>
            </w:r>
            <w:r w:rsidRPr="00670EC2">
              <w:rPr>
                <w:rFonts w:ascii="Cambria" w:hAnsi="Cambria" w:cs="Times New Roman"/>
                <w:color w:val="000000" w:themeColor="text1"/>
                <w:sz w:val="20"/>
                <w:szCs w:val="20"/>
              </w:rPr>
              <w:t>(2003 SARS pandemic)</w:t>
            </w:r>
          </w:p>
        </w:tc>
        <w:tc>
          <w:tcPr>
            <w:tcW w:w="1659" w:type="dxa"/>
            <w:vMerge w:val="restart"/>
          </w:tcPr>
          <w:p w14:paraId="66C4F85D"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Odds ratio (and range of corresponding risk ratios)</w:t>
            </w:r>
          </w:p>
        </w:tc>
        <w:tc>
          <w:tcPr>
            <w:tcW w:w="2256" w:type="dxa"/>
          </w:tcPr>
          <w:p w14:paraId="2D78F734"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 xml:space="preserve">Any type of </w:t>
            </w:r>
            <w:proofErr w:type="spellStart"/>
            <w:r w:rsidRPr="00670EC2">
              <w:rPr>
                <w:rFonts w:ascii="Cambria" w:hAnsi="Cambria" w:cs="Times New Roman"/>
                <w:color w:val="000000" w:themeColor="text1"/>
                <w:sz w:val="20"/>
                <w:szCs w:val="20"/>
              </w:rPr>
              <w:t>rPPE</w:t>
            </w:r>
            <w:proofErr w:type="spellEnd"/>
          </w:p>
        </w:tc>
        <w:tc>
          <w:tcPr>
            <w:tcW w:w="2078" w:type="dxa"/>
          </w:tcPr>
          <w:p w14:paraId="14B0638E"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 xml:space="preserve">No </w:t>
            </w:r>
            <w:proofErr w:type="spellStart"/>
            <w:r w:rsidRPr="00670EC2">
              <w:rPr>
                <w:rFonts w:ascii="Cambria" w:hAnsi="Cambria" w:cs="Times New Roman"/>
                <w:color w:val="000000" w:themeColor="text1"/>
                <w:sz w:val="20"/>
                <w:szCs w:val="20"/>
              </w:rPr>
              <w:t>rPPE</w:t>
            </w:r>
            <w:proofErr w:type="spellEnd"/>
          </w:p>
        </w:tc>
        <w:tc>
          <w:tcPr>
            <w:tcW w:w="1357" w:type="dxa"/>
            <w:vMerge w:val="restart"/>
            <w:tcBorders>
              <w:right w:val="nil"/>
            </w:tcBorders>
          </w:tcPr>
          <w:p w14:paraId="4DE7F402"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Laboratory-confirmed</w:t>
            </w:r>
          </w:p>
        </w:tc>
        <w:tc>
          <w:tcPr>
            <w:tcW w:w="4359" w:type="dxa"/>
            <w:vMerge w:val="restart"/>
            <w:tcBorders>
              <w:left w:val="nil"/>
            </w:tcBorders>
          </w:tcPr>
          <w:p w14:paraId="5688DE1F"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SARS infection</w:t>
            </w:r>
          </w:p>
        </w:tc>
        <w:tc>
          <w:tcPr>
            <w:tcW w:w="943" w:type="dxa"/>
          </w:tcPr>
          <w:p w14:paraId="5BBE2C98"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5A</w:t>
            </w:r>
          </w:p>
        </w:tc>
      </w:tr>
      <w:tr w:rsidR="0092300C" w:rsidRPr="00670EC2" w14:paraId="1777C1EA" w14:textId="77777777" w:rsidTr="00607A58">
        <w:tc>
          <w:tcPr>
            <w:tcW w:w="1568" w:type="dxa"/>
            <w:vMerge/>
          </w:tcPr>
          <w:p w14:paraId="036B3D5C" w14:textId="77777777" w:rsidR="0092300C" w:rsidRPr="00670EC2" w:rsidRDefault="0092300C" w:rsidP="00607A58">
            <w:pPr>
              <w:spacing w:line="240" w:lineRule="auto"/>
              <w:rPr>
                <w:rFonts w:ascii="Cambria" w:hAnsi="Cambria" w:cs="Times New Roman"/>
                <w:b/>
                <w:color w:val="000000" w:themeColor="text1"/>
                <w:sz w:val="20"/>
                <w:szCs w:val="20"/>
              </w:rPr>
            </w:pPr>
          </w:p>
        </w:tc>
        <w:tc>
          <w:tcPr>
            <w:tcW w:w="1659" w:type="dxa"/>
            <w:vMerge/>
          </w:tcPr>
          <w:p w14:paraId="441D9962" w14:textId="77777777" w:rsidR="0092300C" w:rsidRPr="00670EC2" w:rsidRDefault="0092300C" w:rsidP="00607A58">
            <w:pPr>
              <w:spacing w:line="240" w:lineRule="auto"/>
              <w:rPr>
                <w:rFonts w:ascii="Cambria" w:hAnsi="Cambria" w:cs="Times New Roman"/>
                <w:color w:val="000000" w:themeColor="text1"/>
                <w:sz w:val="20"/>
                <w:szCs w:val="20"/>
              </w:rPr>
            </w:pPr>
          </w:p>
        </w:tc>
        <w:tc>
          <w:tcPr>
            <w:tcW w:w="2256" w:type="dxa"/>
          </w:tcPr>
          <w:p w14:paraId="3E922FD3"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 xml:space="preserve">Medical mask </w:t>
            </w:r>
          </w:p>
        </w:tc>
        <w:tc>
          <w:tcPr>
            <w:tcW w:w="2078" w:type="dxa"/>
          </w:tcPr>
          <w:p w14:paraId="094188B9"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 xml:space="preserve">No </w:t>
            </w:r>
            <w:proofErr w:type="spellStart"/>
            <w:r w:rsidRPr="00670EC2">
              <w:rPr>
                <w:rFonts w:ascii="Cambria" w:hAnsi="Cambria" w:cs="Times New Roman"/>
                <w:color w:val="000000" w:themeColor="text1"/>
                <w:sz w:val="20"/>
                <w:szCs w:val="20"/>
              </w:rPr>
              <w:t>rPPE</w:t>
            </w:r>
            <w:proofErr w:type="spellEnd"/>
          </w:p>
        </w:tc>
        <w:tc>
          <w:tcPr>
            <w:tcW w:w="1357" w:type="dxa"/>
            <w:vMerge/>
            <w:tcBorders>
              <w:right w:val="nil"/>
            </w:tcBorders>
          </w:tcPr>
          <w:p w14:paraId="3226D73B" w14:textId="77777777" w:rsidR="0092300C" w:rsidRPr="00670EC2" w:rsidRDefault="0092300C" w:rsidP="00607A58">
            <w:pPr>
              <w:spacing w:line="240" w:lineRule="auto"/>
              <w:rPr>
                <w:rFonts w:ascii="Cambria" w:hAnsi="Cambria" w:cs="Times New Roman"/>
                <w:color w:val="000000" w:themeColor="text1"/>
                <w:sz w:val="20"/>
                <w:szCs w:val="20"/>
              </w:rPr>
            </w:pPr>
          </w:p>
        </w:tc>
        <w:tc>
          <w:tcPr>
            <w:tcW w:w="4359" w:type="dxa"/>
            <w:vMerge/>
            <w:tcBorders>
              <w:left w:val="nil"/>
            </w:tcBorders>
          </w:tcPr>
          <w:p w14:paraId="171BCADA" w14:textId="77777777" w:rsidR="0092300C" w:rsidRPr="00670EC2" w:rsidRDefault="0092300C" w:rsidP="00607A58">
            <w:pPr>
              <w:spacing w:line="240" w:lineRule="auto"/>
              <w:rPr>
                <w:rFonts w:ascii="Cambria" w:hAnsi="Cambria" w:cs="Times New Roman"/>
                <w:color w:val="000000" w:themeColor="text1"/>
                <w:sz w:val="20"/>
                <w:szCs w:val="20"/>
              </w:rPr>
            </w:pPr>
          </w:p>
        </w:tc>
        <w:tc>
          <w:tcPr>
            <w:tcW w:w="943" w:type="dxa"/>
          </w:tcPr>
          <w:p w14:paraId="2041CD90"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5B</w:t>
            </w:r>
          </w:p>
        </w:tc>
      </w:tr>
      <w:tr w:rsidR="0092300C" w:rsidRPr="00670EC2" w14:paraId="2B51C1CD" w14:textId="77777777" w:rsidTr="00607A58">
        <w:tc>
          <w:tcPr>
            <w:tcW w:w="1568" w:type="dxa"/>
            <w:vMerge/>
          </w:tcPr>
          <w:p w14:paraId="6856F51D" w14:textId="77777777" w:rsidR="0092300C" w:rsidRPr="00670EC2" w:rsidRDefault="0092300C" w:rsidP="00607A58">
            <w:pPr>
              <w:spacing w:line="240" w:lineRule="auto"/>
              <w:rPr>
                <w:rFonts w:ascii="Cambria" w:hAnsi="Cambria" w:cs="Times New Roman"/>
                <w:b/>
                <w:color w:val="000000" w:themeColor="text1"/>
                <w:sz w:val="20"/>
                <w:szCs w:val="20"/>
              </w:rPr>
            </w:pPr>
          </w:p>
        </w:tc>
        <w:tc>
          <w:tcPr>
            <w:tcW w:w="1659" w:type="dxa"/>
            <w:vMerge/>
          </w:tcPr>
          <w:p w14:paraId="6B0641D5" w14:textId="77777777" w:rsidR="0092300C" w:rsidRPr="00670EC2" w:rsidRDefault="0092300C" w:rsidP="00607A58">
            <w:pPr>
              <w:spacing w:line="240" w:lineRule="auto"/>
              <w:rPr>
                <w:rFonts w:ascii="Cambria" w:hAnsi="Cambria" w:cs="Times New Roman"/>
                <w:color w:val="000000" w:themeColor="text1"/>
                <w:sz w:val="20"/>
                <w:szCs w:val="20"/>
              </w:rPr>
            </w:pPr>
          </w:p>
        </w:tc>
        <w:tc>
          <w:tcPr>
            <w:tcW w:w="2256" w:type="dxa"/>
          </w:tcPr>
          <w:p w14:paraId="6A188296"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N95 respirator</w:t>
            </w:r>
          </w:p>
        </w:tc>
        <w:tc>
          <w:tcPr>
            <w:tcW w:w="2078" w:type="dxa"/>
          </w:tcPr>
          <w:p w14:paraId="49569839"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 xml:space="preserve">No </w:t>
            </w:r>
            <w:proofErr w:type="spellStart"/>
            <w:r w:rsidRPr="00670EC2">
              <w:rPr>
                <w:rFonts w:ascii="Cambria" w:hAnsi="Cambria" w:cs="Times New Roman"/>
                <w:color w:val="000000" w:themeColor="text1"/>
                <w:sz w:val="20"/>
                <w:szCs w:val="20"/>
              </w:rPr>
              <w:t>rPPE</w:t>
            </w:r>
            <w:proofErr w:type="spellEnd"/>
          </w:p>
        </w:tc>
        <w:tc>
          <w:tcPr>
            <w:tcW w:w="1357" w:type="dxa"/>
            <w:vMerge/>
            <w:tcBorders>
              <w:right w:val="nil"/>
            </w:tcBorders>
          </w:tcPr>
          <w:p w14:paraId="1A1A937B" w14:textId="77777777" w:rsidR="0092300C" w:rsidRPr="00670EC2" w:rsidRDefault="0092300C" w:rsidP="00607A58">
            <w:pPr>
              <w:spacing w:line="240" w:lineRule="auto"/>
              <w:rPr>
                <w:rFonts w:ascii="Cambria" w:hAnsi="Cambria" w:cs="Times New Roman"/>
                <w:color w:val="000000" w:themeColor="text1"/>
                <w:sz w:val="20"/>
                <w:szCs w:val="20"/>
              </w:rPr>
            </w:pPr>
          </w:p>
        </w:tc>
        <w:tc>
          <w:tcPr>
            <w:tcW w:w="4359" w:type="dxa"/>
            <w:vMerge/>
            <w:tcBorders>
              <w:left w:val="nil"/>
            </w:tcBorders>
          </w:tcPr>
          <w:p w14:paraId="0898A82F" w14:textId="77777777" w:rsidR="0092300C" w:rsidRPr="00670EC2" w:rsidRDefault="0092300C" w:rsidP="00607A58">
            <w:pPr>
              <w:spacing w:line="240" w:lineRule="auto"/>
              <w:rPr>
                <w:rFonts w:ascii="Cambria" w:hAnsi="Cambria" w:cs="Times New Roman"/>
                <w:color w:val="000000" w:themeColor="text1"/>
                <w:sz w:val="20"/>
                <w:szCs w:val="20"/>
              </w:rPr>
            </w:pPr>
          </w:p>
        </w:tc>
        <w:tc>
          <w:tcPr>
            <w:tcW w:w="943" w:type="dxa"/>
          </w:tcPr>
          <w:p w14:paraId="6378C606"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5C</w:t>
            </w:r>
          </w:p>
        </w:tc>
      </w:tr>
      <w:tr w:rsidR="0092300C" w:rsidRPr="00670EC2" w14:paraId="087414FF" w14:textId="77777777" w:rsidTr="00607A58">
        <w:tc>
          <w:tcPr>
            <w:tcW w:w="1568" w:type="dxa"/>
            <w:vMerge/>
          </w:tcPr>
          <w:p w14:paraId="7A84A558" w14:textId="77777777" w:rsidR="0092300C" w:rsidRPr="00670EC2" w:rsidRDefault="0092300C" w:rsidP="00607A58">
            <w:pPr>
              <w:spacing w:line="240" w:lineRule="auto"/>
              <w:rPr>
                <w:rFonts w:ascii="Cambria" w:hAnsi="Cambria" w:cs="Times New Roman"/>
                <w:b/>
                <w:color w:val="000000" w:themeColor="text1"/>
                <w:sz w:val="20"/>
                <w:szCs w:val="20"/>
              </w:rPr>
            </w:pPr>
          </w:p>
        </w:tc>
        <w:tc>
          <w:tcPr>
            <w:tcW w:w="1659" w:type="dxa"/>
            <w:vMerge/>
          </w:tcPr>
          <w:p w14:paraId="4DC812EF" w14:textId="77777777" w:rsidR="0092300C" w:rsidRPr="00670EC2" w:rsidRDefault="0092300C" w:rsidP="00607A58">
            <w:pPr>
              <w:spacing w:line="240" w:lineRule="auto"/>
              <w:rPr>
                <w:rFonts w:ascii="Cambria" w:hAnsi="Cambria" w:cs="Times New Roman"/>
                <w:color w:val="000000" w:themeColor="text1"/>
                <w:sz w:val="20"/>
                <w:szCs w:val="20"/>
              </w:rPr>
            </w:pPr>
          </w:p>
        </w:tc>
        <w:tc>
          <w:tcPr>
            <w:tcW w:w="2256" w:type="dxa"/>
          </w:tcPr>
          <w:p w14:paraId="0F8B3F4E"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N95 respirator</w:t>
            </w:r>
          </w:p>
        </w:tc>
        <w:tc>
          <w:tcPr>
            <w:tcW w:w="2078" w:type="dxa"/>
          </w:tcPr>
          <w:p w14:paraId="6C085D10"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 xml:space="preserve">Medical mask </w:t>
            </w:r>
          </w:p>
        </w:tc>
        <w:tc>
          <w:tcPr>
            <w:tcW w:w="1357" w:type="dxa"/>
            <w:vMerge/>
            <w:tcBorders>
              <w:right w:val="nil"/>
            </w:tcBorders>
          </w:tcPr>
          <w:p w14:paraId="17E724D4" w14:textId="77777777" w:rsidR="0092300C" w:rsidRPr="00670EC2" w:rsidRDefault="0092300C" w:rsidP="00607A58">
            <w:pPr>
              <w:spacing w:line="240" w:lineRule="auto"/>
              <w:rPr>
                <w:rFonts w:ascii="Cambria" w:hAnsi="Cambria" w:cs="Times New Roman"/>
                <w:color w:val="000000" w:themeColor="text1"/>
                <w:sz w:val="20"/>
                <w:szCs w:val="20"/>
              </w:rPr>
            </w:pPr>
          </w:p>
        </w:tc>
        <w:tc>
          <w:tcPr>
            <w:tcW w:w="4359" w:type="dxa"/>
            <w:vMerge/>
            <w:tcBorders>
              <w:left w:val="nil"/>
            </w:tcBorders>
          </w:tcPr>
          <w:p w14:paraId="197C8FCA" w14:textId="77777777" w:rsidR="0092300C" w:rsidRPr="00670EC2" w:rsidRDefault="0092300C" w:rsidP="00607A58">
            <w:pPr>
              <w:spacing w:line="240" w:lineRule="auto"/>
              <w:rPr>
                <w:rFonts w:ascii="Cambria" w:hAnsi="Cambria" w:cs="Times New Roman"/>
                <w:color w:val="000000" w:themeColor="text1"/>
                <w:sz w:val="20"/>
                <w:szCs w:val="20"/>
              </w:rPr>
            </w:pPr>
          </w:p>
        </w:tc>
        <w:tc>
          <w:tcPr>
            <w:tcW w:w="943" w:type="dxa"/>
          </w:tcPr>
          <w:p w14:paraId="5AA509C1" w14:textId="77777777" w:rsidR="0092300C" w:rsidRPr="00670EC2" w:rsidRDefault="0092300C" w:rsidP="00607A58">
            <w:pPr>
              <w:spacing w:line="240" w:lineRule="auto"/>
              <w:rPr>
                <w:rFonts w:ascii="Cambria" w:hAnsi="Cambria" w:cs="Times New Roman"/>
                <w:color w:val="000000" w:themeColor="text1"/>
                <w:sz w:val="20"/>
                <w:szCs w:val="20"/>
              </w:rPr>
            </w:pPr>
            <w:r w:rsidRPr="00670EC2">
              <w:rPr>
                <w:rFonts w:ascii="Cambria" w:hAnsi="Cambria" w:cs="Times New Roman"/>
                <w:color w:val="000000" w:themeColor="text1"/>
                <w:sz w:val="20"/>
                <w:szCs w:val="20"/>
              </w:rPr>
              <w:t>5D</w:t>
            </w:r>
          </w:p>
        </w:tc>
      </w:tr>
    </w:tbl>
    <w:p w14:paraId="59511393" w14:textId="075B41D9" w:rsidR="00C51881" w:rsidRPr="00670EC2" w:rsidRDefault="00C51881" w:rsidP="0092300C">
      <w:pPr>
        <w:rPr>
          <w:rFonts w:ascii="Cambria" w:hAnsi="Cambria"/>
        </w:rPr>
      </w:pPr>
    </w:p>
    <w:p w14:paraId="1C174774" w14:textId="77777777" w:rsidR="00670EC2" w:rsidRDefault="00670EC2">
      <w:pPr>
        <w:spacing w:line="240" w:lineRule="auto"/>
        <w:rPr>
          <w:b/>
          <w:color w:val="000000" w:themeColor="text1"/>
          <w:sz w:val="20"/>
          <w:szCs w:val="20"/>
        </w:rPr>
      </w:pPr>
      <w:r>
        <w:rPr>
          <w:color w:val="000000" w:themeColor="text1"/>
          <w:sz w:val="20"/>
          <w:szCs w:val="20"/>
        </w:rPr>
        <w:br w:type="page"/>
      </w:r>
    </w:p>
    <w:p w14:paraId="09EA44B0" w14:textId="407D2593" w:rsidR="00670EC2" w:rsidRPr="00670EC2" w:rsidRDefault="00670EC2" w:rsidP="00670EC2">
      <w:pPr>
        <w:pStyle w:val="TabFigTitles"/>
        <w:rPr>
          <w:color w:val="000000" w:themeColor="text1"/>
          <w:sz w:val="20"/>
          <w:szCs w:val="20"/>
        </w:rPr>
      </w:pPr>
      <w:bookmarkStart w:id="6" w:name="_Toc487788998"/>
      <w:r w:rsidRPr="00670EC2">
        <w:rPr>
          <w:color w:val="000000" w:themeColor="text1"/>
          <w:sz w:val="20"/>
          <w:szCs w:val="20"/>
        </w:rPr>
        <w:lastRenderedPageBreak/>
        <w:t xml:space="preserve">Table </w:t>
      </w:r>
      <w:r w:rsidRPr="00670EC2">
        <w:rPr>
          <w:color w:val="000000" w:themeColor="text1"/>
          <w:sz w:val="20"/>
          <w:szCs w:val="20"/>
        </w:rPr>
        <w:fldChar w:fldCharType="begin"/>
      </w:r>
      <w:r w:rsidRPr="00670EC2">
        <w:rPr>
          <w:color w:val="000000" w:themeColor="text1"/>
          <w:sz w:val="20"/>
          <w:szCs w:val="20"/>
        </w:rPr>
        <w:instrText xml:space="preserve"> SEQ Table \* ARABIC </w:instrText>
      </w:r>
      <w:r w:rsidRPr="00670EC2">
        <w:rPr>
          <w:color w:val="000000" w:themeColor="text1"/>
          <w:sz w:val="20"/>
          <w:szCs w:val="20"/>
        </w:rPr>
        <w:fldChar w:fldCharType="separate"/>
      </w:r>
      <w:r w:rsidRPr="00670EC2">
        <w:rPr>
          <w:noProof/>
          <w:color w:val="000000" w:themeColor="text1"/>
          <w:sz w:val="20"/>
          <w:szCs w:val="20"/>
        </w:rPr>
        <w:t>2</w:t>
      </w:r>
      <w:r w:rsidRPr="00670EC2">
        <w:rPr>
          <w:color w:val="000000" w:themeColor="text1"/>
          <w:sz w:val="20"/>
          <w:szCs w:val="20"/>
        </w:rPr>
        <w:fldChar w:fldCharType="end"/>
      </w:r>
      <w:r w:rsidRPr="00670EC2">
        <w:rPr>
          <w:color w:val="000000" w:themeColor="text1"/>
          <w:sz w:val="20"/>
          <w:szCs w:val="20"/>
        </w:rPr>
        <w:t>. Case-control studies assessing the association of SARS infection and mask use (n=8)</w:t>
      </w:r>
      <w:bookmarkEnd w:id="6"/>
    </w:p>
    <w:p w14:paraId="2CCE1F53"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rPr>
        <w:t>Odds Ratios (ORs) for wearing masks among cases or controls using “wearing no mask” as reference category, unless otherwise stated.</w:t>
      </w:r>
    </w:p>
    <w:p w14:paraId="7A94728A" w14:textId="77777777" w:rsidR="00670EC2" w:rsidRPr="00670EC2" w:rsidRDefault="00670EC2" w:rsidP="00670EC2">
      <w:pPr>
        <w:tabs>
          <w:tab w:val="left" w:pos="1408"/>
          <w:tab w:val="left" w:pos="5104"/>
        </w:tabs>
        <w:spacing w:line="240" w:lineRule="auto"/>
        <w:rPr>
          <w:rFonts w:ascii="Cambria" w:hAnsi="Cambria"/>
          <w:color w:val="000000" w:themeColor="text1"/>
        </w:rPr>
      </w:pPr>
      <w:r w:rsidRPr="00670EC2">
        <w:rPr>
          <w:rFonts w:ascii="Cambria" w:hAnsi="Cambria"/>
          <w:color w:val="000000" w:themeColor="text1"/>
        </w:rPr>
        <w:tab/>
      </w:r>
      <w:r w:rsidRPr="00670EC2">
        <w:rPr>
          <w:rFonts w:ascii="Cambria" w:hAnsi="Cambria"/>
          <w:color w:val="000000" w:themeColor="text1"/>
        </w:rPr>
        <w:tab/>
      </w:r>
    </w:p>
    <w:tbl>
      <w:tblPr>
        <w:tblW w:w="5012" w:type="pct"/>
        <w:tblInd w:w="-34" w:type="dxa"/>
        <w:tblLayout w:type="fixed"/>
        <w:tblLook w:val="04A0" w:firstRow="1" w:lastRow="0" w:firstColumn="1" w:lastColumn="0" w:noHBand="0" w:noVBand="1"/>
      </w:tblPr>
      <w:tblGrid>
        <w:gridCol w:w="921"/>
        <w:gridCol w:w="1304"/>
        <w:gridCol w:w="1303"/>
        <w:gridCol w:w="1759"/>
        <w:gridCol w:w="137"/>
        <w:gridCol w:w="1275"/>
        <w:gridCol w:w="115"/>
        <w:gridCol w:w="1393"/>
        <w:gridCol w:w="694"/>
        <w:gridCol w:w="1007"/>
        <w:gridCol w:w="246"/>
        <w:gridCol w:w="976"/>
        <w:gridCol w:w="691"/>
        <w:gridCol w:w="1172"/>
        <w:gridCol w:w="78"/>
        <w:gridCol w:w="912"/>
      </w:tblGrid>
      <w:tr w:rsidR="00670EC2" w:rsidRPr="00670EC2" w14:paraId="05BA8190" w14:textId="77777777" w:rsidTr="00607A58">
        <w:trPr>
          <w:trHeight w:val="246"/>
        </w:trPr>
        <w:tc>
          <w:tcPr>
            <w:tcW w:w="329" w:type="pct"/>
            <w:vMerge w:val="restart"/>
            <w:tcBorders>
              <w:top w:val="single" w:sz="4" w:space="0" w:color="auto"/>
              <w:left w:val="single" w:sz="4" w:space="0" w:color="auto"/>
              <w:bottom w:val="single" w:sz="4" w:space="0" w:color="auto"/>
              <w:right w:val="nil"/>
            </w:tcBorders>
            <w:shd w:val="clear" w:color="auto" w:fill="auto"/>
          </w:tcPr>
          <w:p w14:paraId="2BFB0B99"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Study</w:t>
            </w:r>
          </w:p>
        </w:tc>
        <w:tc>
          <w:tcPr>
            <w:tcW w:w="466" w:type="pct"/>
            <w:vMerge w:val="restart"/>
            <w:tcBorders>
              <w:top w:val="single" w:sz="4" w:space="0" w:color="auto"/>
              <w:left w:val="nil"/>
              <w:bottom w:val="single" w:sz="4" w:space="0" w:color="auto"/>
              <w:right w:val="nil"/>
            </w:tcBorders>
            <w:shd w:val="clear" w:color="auto" w:fill="auto"/>
          </w:tcPr>
          <w:p w14:paraId="58F8C2F9"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Cases</w:t>
            </w:r>
          </w:p>
        </w:tc>
        <w:tc>
          <w:tcPr>
            <w:tcW w:w="466" w:type="pct"/>
            <w:vMerge w:val="restart"/>
            <w:tcBorders>
              <w:top w:val="single" w:sz="4" w:space="0" w:color="auto"/>
              <w:left w:val="nil"/>
              <w:bottom w:val="single" w:sz="4" w:space="0" w:color="auto"/>
              <w:right w:val="nil"/>
            </w:tcBorders>
            <w:shd w:val="clear" w:color="auto" w:fill="auto"/>
          </w:tcPr>
          <w:p w14:paraId="5A5CB4DB"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Controls</w:t>
            </w:r>
          </w:p>
        </w:tc>
        <w:tc>
          <w:tcPr>
            <w:tcW w:w="678" w:type="pct"/>
            <w:gridSpan w:val="2"/>
            <w:vMerge w:val="restart"/>
            <w:tcBorders>
              <w:top w:val="single" w:sz="4" w:space="0" w:color="auto"/>
              <w:left w:val="nil"/>
              <w:right w:val="nil"/>
            </w:tcBorders>
            <w:shd w:val="clear" w:color="auto" w:fill="auto"/>
          </w:tcPr>
          <w:p w14:paraId="31930CB4" w14:textId="77777777" w:rsidR="00670EC2" w:rsidRPr="00670EC2" w:rsidRDefault="00670EC2" w:rsidP="00607A58">
            <w:pPr>
              <w:spacing w:line="240" w:lineRule="auto"/>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Mask</w:t>
            </w:r>
          </w:p>
        </w:tc>
        <w:tc>
          <w:tcPr>
            <w:tcW w:w="994" w:type="pct"/>
            <w:gridSpan w:val="3"/>
            <w:tcBorders>
              <w:top w:val="single" w:sz="4" w:space="0" w:color="auto"/>
              <w:left w:val="nil"/>
              <w:right w:val="nil"/>
            </w:tcBorders>
            <w:shd w:val="clear" w:color="auto" w:fill="auto"/>
          </w:tcPr>
          <w:p w14:paraId="715B1261"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 among</w:t>
            </w:r>
          </w:p>
        </w:tc>
        <w:tc>
          <w:tcPr>
            <w:tcW w:w="1045" w:type="pct"/>
            <w:gridSpan w:val="4"/>
            <w:tcBorders>
              <w:top w:val="single" w:sz="4" w:space="0" w:color="auto"/>
              <w:left w:val="nil"/>
              <w:right w:val="nil"/>
            </w:tcBorders>
            <w:shd w:val="clear" w:color="auto" w:fill="auto"/>
          </w:tcPr>
          <w:p w14:paraId="4DDD0DE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Unadjusted</w:t>
            </w:r>
          </w:p>
        </w:tc>
        <w:tc>
          <w:tcPr>
            <w:tcW w:w="1020" w:type="pct"/>
            <w:gridSpan w:val="4"/>
            <w:tcBorders>
              <w:top w:val="single" w:sz="4" w:space="0" w:color="auto"/>
              <w:left w:val="nil"/>
              <w:right w:val="single" w:sz="4" w:space="0" w:color="auto"/>
            </w:tcBorders>
            <w:shd w:val="clear" w:color="auto" w:fill="auto"/>
          </w:tcPr>
          <w:p w14:paraId="346AF15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Adjusted</w:t>
            </w:r>
          </w:p>
        </w:tc>
      </w:tr>
      <w:tr w:rsidR="00670EC2" w:rsidRPr="00670EC2" w14:paraId="611C9FAB" w14:textId="77777777" w:rsidTr="00607A58">
        <w:trPr>
          <w:trHeight w:val="409"/>
        </w:trPr>
        <w:tc>
          <w:tcPr>
            <w:tcW w:w="329" w:type="pct"/>
            <w:vMerge/>
            <w:tcBorders>
              <w:left w:val="single" w:sz="4" w:space="0" w:color="auto"/>
              <w:bottom w:val="single" w:sz="4" w:space="0" w:color="auto"/>
              <w:right w:val="nil"/>
            </w:tcBorders>
            <w:shd w:val="clear" w:color="auto" w:fill="auto"/>
          </w:tcPr>
          <w:p w14:paraId="5F091FB1" w14:textId="77777777" w:rsidR="00670EC2" w:rsidRPr="00670EC2" w:rsidRDefault="00670EC2" w:rsidP="00607A58">
            <w:pPr>
              <w:spacing w:line="240" w:lineRule="auto"/>
              <w:rPr>
                <w:rFonts w:ascii="Cambria" w:eastAsia="Times New Roman" w:hAnsi="Cambria" w:cs="Calibri"/>
                <w:bCs/>
                <w:color w:val="000000" w:themeColor="text1"/>
                <w:sz w:val="20"/>
                <w:szCs w:val="20"/>
                <w:lang w:eastAsia="en-SG"/>
              </w:rPr>
            </w:pPr>
          </w:p>
        </w:tc>
        <w:tc>
          <w:tcPr>
            <w:tcW w:w="466" w:type="pct"/>
            <w:vMerge/>
            <w:tcBorders>
              <w:left w:val="nil"/>
              <w:bottom w:val="single" w:sz="4" w:space="0" w:color="auto"/>
              <w:right w:val="nil"/>
            </w:tcBorders>
            <w:shd w:val="clear" w:color="auto" w:fill="auto"/>
          </w:tcPr>
          <w:p w14:paraId="7C11B3D8" w14:textId="77777777" w:rsidR="00670EC2" w:rsidRPr="00670EC2" w:rsidRDefault="00670EC2" w:rsidP="00607A58">
            <w:pPr>
              <w:spacing w:line="240" w:lineRule="auto"/>
              <w:rPr>
                <w:rFonts w:ascii="Cambria" w:eastAsia="Times New Roman" w:hAnsi="Cambria" w:cs="Calibri"/>
                <w:b/>
                <w:bCs/>
                <w:color w:val="000000" w:themeColor="text1"/>
                <w:sz w:val="20"/>
                <w:szCs w:val="20"/>
                <w:lang w:eastAsia="en-SG"/>
              </w:rPr>
            </w:pPr>
          </w:p>
        </w:tc>
        <w:tc>
          <w:tcPr>
            <w:tcW w:w="466" w:type="pct"/>
            <w:vMerge/>
            <w:tcBorders>
              <w:left w:val="nil"/>
              <w:bottom w:val="single" w:sz="4" w:space="0" w:color="auto"/>
              <w:right w:val="nil"/>
            </w:tcBorders>
            <w:shd w:val="clear" w:color="auto" w:fill="auto"/>
          </w:tcPr>
          <w:p w14:paraId="4E2D70E9" w14:textId="77777777" w:rsidR="00670EC2" w:rsidRPr="00670EC2" w:rsidRDefault="00670EC2" w:rsidP="00607A58">
            <w:pPr>
              <w:spacing w:line="240" w:lineRule="auto"/>
              <w:rPr>
                <w:rFonts w:ascii="Cambria" w:eastAsia="Times New Roman" w:hAnsi="Cambria" w:cs="Calibri"/>
                <w:b/>
                <w:bCs/>
                <w:color w:val="000000" w:themeColor="text1"/>
                <w:sz w:val="20"/>
                <w:szCs w:val="20"/>
                <w:lang w:eastAsia="en-SG"/>
              </w:rPr>
            </w:pPr>
          </w:p>
        </w:tc>
        <w:tc>
          <w:tcPr>
            <w:tcW w:w="678" w:type="pct"/>
            <w:gridSpan w:val="2"/>
            <w:vMerge/>
            <w:tcBorders>
              <w:left w:val="nil"/>
              <w:bottom w:val="single" w:sz="4" w:space="0" w:color="auto"/>
              <w:right w:val="nil"/>
            </w:tcBorders>
            <w:shd w:val="clear" w:color="auto" w:fill="auto"/>
          </w:tcPr>
          <w:p w14:paraId="405175D5" w14:textId="77777777" w:rsidR="00670EC2" w:rsidRPr="00670EC2" w:rsidRDefault="00670EC2" w:rsidP="00607A58">
            <w:pPr>
              <w:spacing w:line="240" w:lineRule="auto"/>
              <w:rPr>
                <w:rFonts w:ascii="Cambria" w:eastAsia="Times New Roman" w:hAnsi="Cambria" w:cs="Calibri"/>
                <w:b/>
                <w:bCs/>
                <w:color w:val="000000" w:themeColor="text1"/>
                <w:sz w:val="20"/>
                <w:szCs w:val="20"/>
                <w:lang w:eastAsia="en-SG"/>
              </w:rPr>
            </w:pPr>
          </w:p>
        </w:tc>
        <w:tc>
          <w:tcPr>
            <w:tcW w:w="497" w:type="pct"/>
            <w:gridSpan w:val="2"/>
            <w:tcBorders>
              <w:left w:val="nil"/>
              <w:bottom w:val="single" w:sz="4" w:space="0" w:color="auto"/>
              <w:right w:val="nil"/>
            </w:tcBorders>
            <w:shd w:val="clear" w:color="auto" w:fill="auto"/>
            <w:vAlign w:val="center"/>
          </w:tcPr>
          <w:p w14:paraId="10224865"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Cases</w:t>
            </w:r>
          </w:p>
        </w:tc>
        <w:tc>
          <w:tcPr>
            <w:tcW w:w="498" w:type="pct"/>
            <w:tcBorders>
              <w:left w:val="nil"/>
              <w:bottom w:val="single" w:sz="4" w:space="0" w:color="auto"/>
              <w:right w:val="nil"/>
            </w:tcBorders>
            <w:shd w:val="clear" w:color="auto" w:fill="auto"/>
            <w:vAlign w:val="center"/>
          </w:tcPr>
          <w:p w14:paraId="0E400045"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Controls</w:t>
            </w:r>
          </w:p>
        </w:tc>
        <w:tc>
          <w:tcPr>
            <w:tcW w:w="248" w:type="pct"/>
            <w:tcBorders>
              <w:left w:val="nil"/>
              <w:bottom w:val="single" w:sz="4" w:space="0" w:color="auto"/>
              <w:right w:val="nil"/>
            </w:tcBorders>
            <w:shd w:val="clear" w:color="auto" w:fill="auto"/>
            <w:vAlign w:val="center"/>
          </w:tcPr>
          <w:p w14:paraId="485705AC"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OR</w:t>
            </w:r>
          </w:p>
        </w:tc>
        <w:tc>
          <w:tcPr>
            <w:tcW w:w="448" w:type="pct"/>
            <w:gridSpan w:val="2"/>
            <w:tcBorders>
              <w:left w:val="nil"/>
              <w:bottom w:val="single" w:sz="4" w:space="0" w:color="auto"/>
              <w:right w:val="nil"/>
            </w:tcBorders>
            <w:shd w:val="clear" w:color="auto" w:fill="auto"/>
            <w:vAlign w:val="center"/>
          </w:tcPr>
          <w:p w14:paraId="4D817093"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95% CI</w:t>
            </w:r>
          </w:p>
        </w:tc>
        <w:tc>
          <w:tcPr>
            <w:tcW w:w="349" w:type="pct"/>
            <w:tcBorders>
              <w:left w:val="nil"/>
              <w:bottom w:val="single" w:sz="4" w:space="0" w:color="auto"/>
              <w:right w:val="nil"/>
            </w:tcBorders>
            <w:shd w:val="clear" w:color="auto" w:fill="auto"/>
            <w:vAlign w:val="center"/>
          </w:tcPr>
          <w:p w14:paraId="79C8901D"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p-</w:t>
            </w:r>
            <w:proofErr w:type="spellStart"/>
            <w:r w:rsidRPr="00670EC2">
              <w:rPr>
                <w:rFonts w:ascii="Cambria" w:eastAsia="Times New Roman" w:hAnsi="Cambria" w:cs="Calibri"/>
                <w:b/>
                <w:bCs/>
                <w:color w:val="000000" w:themeColor="text1"/>
                <w:sz w:val="20"/>
                <w:szCs w:val="20"/>
                <w:lang w:eastAsia="en-SG"/>
              </w:rPr>
              <w:t>value</w:t>
            </w:r>
            <w:r w:rsidRPr="00670EC2">
              <w:rPr>
                <w:rFonts w:ascii="Cambria" w:eastAsia="Times New Roman" w:hAnsi="Cambria" w:cs="Calibri"/>
                <w:b/>
                <w:bCs/>
                <w:color w:val="000000" w:themeColor="text1"/>
                <w:sz w:val="20"/>
                <w:szCs w:val="20"/>
                <w:vertAlign w:val="superscript"/>
                <w:lang w:eastAsia="en-SG"/>
              </w:rPr>
              <w:t>a</w:t>
            </w:r>
            <w:proofErr w:type="spellEnd"/>
          </w:p>
        </w:tc>
        <w:tc>
          <w:tcPr>
            <w:tcW w:w="247" w:type="pct"/>
            <w:tcBorders>
              <w:left w:val="nil"/>
              <w:bottom w:val="single" w:sz="4" w:space="0" w:color="auto"/>
            </w:tcBorders>
            <w:shd w:val="clear" w:color="auto" w:fill="auto"/>
            <w:vAlign w:val="center"/>
          </w:tcPr>
          <w:p w14:paraId="1E4DAB23"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OR</w:t>
            </w:r>
          </w:p>
        </w:tc>
        <w:tc>
          <w:tcPr>
            <w:tcW w:w="447" w:type="pct"/>
            <w:gridSpan w:val="2"/>
            <w:tcBorders>
              <w:bottom w:val="single" w:sz="4" w:space="0" w:color="auto"/>
            </w:tcBorders>
            <w:shd w:val="clear" w:color="auto" w:fill="auto"/>
            <w:vAlign w:val="center"/>
          </w:tcPr>
          <w:p w14:paraId="24AB2845"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95% CI</w:t>
            </w:r>
          </w:p>
        </w:tc>
        <w:tc>
          <w:tcPr>
            <w:tcW w:w="326" w:type="pct"/>
            <w:tcBorders>
              <w:bottom w:val="single" w:sz="4" w:space="0" w:color="auto"/>
              <w:right w:val="single" w:sz="4" w:space="0" w:color="auto"/>
            </w:tcBorders>
            <w:shd w:val="clear" w:color="auto" w:fill="auto"/>
            <w:vAlign w:val="center"/>
          </w:tcPr>
          <w:p w14:paraId="5534AEA4"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p-value</w:t>
            </w:r>
          </w:p>
        </w:tc>
      </w:tr>
      <w:tr w:rsidR="00670EC2" w:rsidRPr="00670EC2" w14:paraId="4F029757" w14:textId="77777777" w:rsidTr="00607A58">
        <w:trPr>
          <w:trHeight w:val="409"/>
        </w:trPr>
        <w:tc>
          <w:tcPr>
            <w:tcW w:w="329" w:type="pct"/>
            <w:tcBorders>
              <w:left w:val="single" w:sz="4" w:space="0" w:color="auto"/>
              <w:bottom w:val="single" w:sz="4" w:space="0" w:color="auto"/>
              <w:right w:val="nil"/>
            </w:tcBorders>
            <w:shd w:val="clear" w:color="auto" w:fill="auto"/>
          </w:tcPr>
          <w:p w14:paraId="22265803" w14:textId="77777777" w:rsidR="00670EC2" w:rsidRPr="00670EC2" w:rsidRDefault="00670EC2" w:rsidP="00607A58">
            <w:pPr>
              <w:spacing w:line="240" w:lineRule="auto"/>
              <w:rPr>
                <w:rFonts w:ascii="Cambria" w:eastAsia="Times New Roman" w:hAnsi="Cambria" w:cs="Calibri"/>
                <w:bCs/>
                <w:color w:val="000000" w:themeColor="text1"/>
                <w:sz w:val="20"/>
                <w:szCs w:val="20"/>
                <w:lang w:eastAsia="en-SG"/>
              </w:rPr>
            </w:pPr>
            <w:r w:rsidRPr="00670EC2">
              <w:rPr>
                <w:rFonts w:ascii="Cambria" w:eastAsia="Times New Roman" w:hAnsi="Cambria" w:cs="Calibri"/>
                <w:bCs/>
                <w:color w:val="000000" w:themeColor="text1"/>
                <w:sz w:val="20"/>
                <w:szCs w:val="20"/>
                <w:lang w:eastAsia="en-SG"/>
              </w:rPr>
              <w:t>Chen 2009</w:t>
            </w:r>
            <w:r w:rsidRPr="00670EC2">
              <w:rPr>
                <w:rFonts w:ascii="Cambria" w:eastAsia="Times New Roman" w:hAnsi="Cambria" w:cs="Calibri"/>
                <w:bCs/>
                <w:color w:val="000000" w:themeColor="text1"/>
                <w:sz w:val="20"/>
                <w:szCs w:val="20"/>
                <w:vertAlign w:val="superscript"/>
                <w:lang w:eastAsia="en-SG"/>
              </w:rPr>
              <w:t>52</w:t>
            </w:r>
          </w:p>
        </w:tc>
        <w:tc>
          <w:tcPr>
            <w:tcW w:w="466" w:type="pct"/>
            <w:tcBorders>
              <w:left w:val="nil"/>
              <w:bottom w:val="single" w:sz="4" w:space="0" w:color="auto"/>
              <w:right w:val="nil"/>
            </w:tcBorders>
            <w:shd w:val="clear" w:color="auto" w:fill="auto"/>
          </w:tcPr>
          <w:p w14:paraId="340B2C5A"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roofErr w:type="spellStart"/>
            <w:r w:rsidRPr="00670EC2">
              <w:rPr>
                <w:rFonts w:ascii="Cambria" w:eastAsia="Times New Roman" w:hAnsi="Cambria" w:cs="Calibri"/>
                <w:color w:val="000000" w:themeColor="text1"/>
                <w:sz w:val="20"/>
                <w:szCs w:val="20"/>
                <w:lang w:eastAsia="en-SG"/>
              </w:rPr>
              <w:t>Sero</w:t>
            </w:r>
            <w:proofErr w:type="spellEnd"/>
            <w:r w:rsidRPr="00670EC2">
              <w:rPr>
                <w:rFonts w:ascii="Cambria" w:eastAsia="Times New Roman" w:hAnsi="Cambria" w:cs="Calibri"/>
                <w:color w:val="000000" w:themeColor="text1"/>
                <w:sz w:val="20"/>
                <w:szCs w:val="20"/>
                <w:lang w:eastAsia="en-SG"/>
              </w:rPr>
              <w:t>-positive HCWs who tended to SARS patients (n=91)</w:t>
            </w:r>
          </w:p>
          <w:p w14:paraId="2BB15A8E"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tcBorders>
              <w:left w:val="nil"/>
              <w:bottom w:val="single" w:sz="4" w:space="0" w:color="auto"/>
              <w:right w:val="nil"/>
            </w:tcBorders>
            <w:shd w:val="clear" w:color="auto" w:fill="auto"/>
          </w:tcPr>
          <w:p w14:paraId="4DEBB59A"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roofErr w:type="spellStart"/>
            <w:r w:rsidRPr="00670EC2">
              <w:rPr>
                <w:rFonts w:ascii="Cambria" w:eastAsia="Times New Roman" w:hAnsi="Cambria" w:cs="Calibri"/>
                <w:color w:val="000000" w:themeColor="text1"/>
                <w:sz w:val="20"/>
                <w:szCs w:val="20"/>
                <w:lang w:eastAsia="en-SG"/>
              </w:rPr>
              <w:t>Sero</w:t>
            </w:r>
            <w:proofErr w:type="spellEnd"/>
            <w:r w:rsidRPr="00670EC2">
              <w:rPr>
                <w:rFonts w:ascii="Cambria" w:eastAsia="Times New Roman" w:hAnsi="Cambria" w:cs="Calibri"/>
                <w:color w:val="000000" w:themeColor="text1"/>
                <w:sz w:val="20"/>
                <w:szCs w:val="20"/>
                <w:lang w:eastAsia="en-SG"/>
              </w:rPr>
              <w:t>-negative HCWs who tended to SARS patients (n=657)</w:t>
            </w:r>
          </w:p>
        </w:tc>
        <w:tc>
          <w:tcPr>
            <w:tcW w:w="678" w:type="pct"/>
            <w:gridSpan w:val="2"/>
            <w:tcBorders>
              <w:left w:val="nil"/>
              <w:bottom w:val="single" w:sz="4" w:space="0" w:color="auto"/>
              <w:right w:val="nil"/>
            </w:tcBorders>
            <w:shd w:val="clear" w:color="auto" w:fill="auto"/>
          </w:tcPr>
          <w:p w14:paraId="66A2C1B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Cotton </w:t>
            </w:r>
            <w:r w:rsidRPr="00670EC2">
              <w:rPr>
                <w:rFonts w:ascii="Cambria" w:eastAsia="Times New Roman" w:hAnsi="Cambria" w:cs="Calibri"/>
                <w:color w:val="000000" w:themeColor="text1"/>
                <w:sz w:val="20"/>
                <w:szCs w:val="20"/>
                <w:lang w:eastAsia="en-SG"/>
              </w:rPr>
              <w:t>double-layered</w:t>
            </w:r>
          </w:p>
          <w:p w14:paraId="0CEF65FA"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ref: single-layered</w:t>
            </w:r>
          </w:p>
        </w:tc>
        <w:tc>
          <w:tcPr>
            <w:tcW w:w="497" w:type="pct"/>
            <w:gridSpan w:val="2"/>
            <w:tcBorders>
              <w:left w:val="nil"/>
              <w:bottom w:val="single" w:sz="4" w:space="0" w:color="auto"/>
              <w:right w:val="nil"/>
            </w:tcBorders>
            <w:shd w:val="clear" w:color="auto" w:fill="auto"/>
          </w:tcPr>
          <w:p w14:paraId="5727D40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64.8%</w:t>
            </w:r>
          </w:p>
          <w:p w14:paraId="2DFDF0D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(59/91)</w:t>
            </w:r>
          </w:p>
        </w:tc>
        <w:tc>
          <w:tcPr>
            <w:tcW w:w="498" w:type="pct"/>
            <w:tcBorders>
              <w:left w:val="nil"/>
              <w:bottom w:val="single" w:sz="4" w:space="0" w:color="auto"/>
              <w:right w:val="nil"/>
            </w:tcBorders>
            <w:shd w:val="clear" w:color="auto" w:fill="auto"/>
          </w:tcPr>
          <w:p w14:paraId="020CB82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82.3%</w:t>
            </w:r>
          </w:p>
          <w:p w14:paraId="3D01806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(541/657)</w:t>
            </w:r>
          </w:p>
        </w:tc>
        <w:tc>
          <w:tcPr>
            <w:tcW w:w="248" w:type="pct"/>
            <w:tcBorders>
              <w:left w:val="nil"/>
              <w:bottom w:val="single" w:sz="4" w:space="0" w:color="auto"/>
              <w:right w:val="nil"/>
            </w:tcBorders>
            <w:shd w:val="clear" w:color="auto" w:fill="auto"/>
          </w:tcPr>
          <w:p w14:paraId="7DA850F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0.40</w:t>
            </w:r>
          </w:p>
        </w:tc>
        <w:tc>
          <w:tcPr>
            <w:tcW w:w="448" w:type="pct"/>
            <w:gridSpan w:val="2"/>
            <w:tcBorders>
              <w:left w:val="nil"/>
              <w:bottom w:val="single" w:sz="4" w:space="0" w:color="auto"/>
              <w:right w:val="nil"/>
            </w:tcBorders>
            <w:shd w:val="clear" w:color="auto" w:fill="auto"/>
          </w:tcPr>
          <w:p w14:paraId="3D36877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0.24–0.66</w:t>
            </w:r>
          </w:p>
        </w:tc>
        <w:tc>
          <w:tcPr>
            <w:tcW w:w="349" w:type="pct"/>
            <w:tcBorders>
              <w:left w:val="nil"/>
              <w:bottom w:val="single" w:sz="4" w:space="0" w:color="auto"/>
              <w:right w:val="nil"/>
            </w:tcBorders>
            <w:shd w:val="clear" w:color="auto" w:fill="auto"/>
          </w:tcPr>
          <w:p w14:paraId="6FF6DBFB" w14:textId="77777777" w:rsidR="00670EC2" w:rsidRPr="00670EC2" w:rsidRDefault="00670EC2" w:rsidP="00607A58">
            <w:pPr>
              <w:spacing w:line="240" w:lineRule="auto"/>
              <w:jc w:val="center"/>
              <w:rPr>
                <w:rFonts w:ascii="Cambria" w:eastAsia="Times New Roman" w:hAnsi="Cambria" w:cs="Calibri"/>
                <w:color w:val="000000" w:themeColor="text1"/>
                <w:sz w:val="20"/>
                <w:szCs w:val="20"/>
                <w:highlight w:val="yellow"/>
                <w:lang w:eastAsia="en-SG"/>
              </w:rPr>
            </w:pPr>
            <w:r w:rsidRPr="00670EC2">
              <w:rPr>
                <w:rFonts w:ascii="Cambria" w:eastAsia="Times New Roman" w:hAnsi="Cambria" w:cs="Calibri"/>
                <w:color w:val="000000" w:themeColor="text1"/>
                <w:sz w:val="20"/>
                <w:szCs w:val="20"/>
                <w:lang w:eastAsia="en-SG"/>
              </w:rPr>
              <w:t>&lt;0.001</w:t>
            </w:r>
          </w:p>
        </w:tc>
        <w:tc>
          <w:tcPr>
            <w:tcW w:w="247" w:type="pct"/>
            <w:tcBorders>
              <w:left w:val="nil"/>
              <w:bottom w:val="single" w:sz="4" w:space="0" w:color="auto"/>
            </w:tcBorders>
            <w:shd w:val="clear" w:color="auto" w:fill="auto"/>
          </w:tcPr>
          <w:p w14:paraId="6C62158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tcBorders>
              <w:bottom w:val="single" w:sz="4" w:space="0" w:color="auto"/>
            </w:tcBorders>
            <w:shd w:val="clear" w:color="auto" w:fill="auto"/>
          </w:tcPr>
          <w:p w14:paraId="09E0EB3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bottom w:val="single" w:sz="4" w:space="0" w:color="auto"/>
              <w:right w:val="single" w:sz="4" w:space="0" w:color="auto"/>
            </w:tcBorders>
            <w:shd w:val="clear" w:color="auto" w:fill="auto"/>
          </w:tcPr>
          <w:p w14:paraId="14AD14C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3D7FDA76" w14:textId="77777777" w:rsidTr="00607A58">
        <w:trPr>
          <w:trHeight w:val="409"/>
        </w:trPr>
        <w:tc>
          <w:tcPr>
            <w:tcW w:w="329" w:type="pct"/>
            <w:vMerge w:val="restart"/>
            <w:tcBorders>
              <w:left w:val="single" w:sz="4" w:space="0" w:color="auto"/>
              <w:right w:val="nil"/>
            </w:tcBorders>
            <w:shd w:val="clear" w:color="auto" w:fill="auto"/>
          </w:tcPr>
          <w:p w14:paraId="3174D347" w14:textId="77777777" w:rsidR="00670EC2" w:rsidRPr="00670EC2" w:rsidRDefault="00670EC2" w:rsidP="00607A58">
            <w:pPr>
              <w:spacing w:line="240" w:lineRule="auto"/>
              <w:rPr>
                <w:rFonts w:ascii="Cambria" w:eastAsia="Times New Roman" w:hAnsi="Cambria" w:cs="Calibri"/>
                <w:bCs/>
                <w:color w:val="000000" w:themeColor="text1"/>
                <w:sz w:val="20"/>
                <w:szCs w:val="20"/>
                <w:lang w:eastAsia="en-SG"/>
              </w:rPr>
            </w:pPr>
            <w:r w:rsidRPr="00670EC2">
              <w:rPr>
                <w:rFonts w:ascii="Cambria" w:eastAsia="Times New Roman" w:hAnsi="Cambria" w:cs="Calibri"/>
                <w:bCs/>
                <w:color w:val="000000" w:themeColor="text1"/>
                <w:sz w:val="20"/>
                <w:szCs w:val="20"/>
                <w:lang w:eastAsia="en-SG"/>
              </w:rPr>
              <w:t>Lau 2004</w:t>
            </w:r>
            <w:r w:rsidRPr="00670EC2">
              <w:rPr>
                <w:rFonts w:ascii="Cambria" w:eastAsia="Times New Roman" w:hAnsi="Cambria" w:cs="Calibri"/>
                <w:bCs/>
                <w:color w:val="000000" w:themeColor="text1"/>
                <w:sz w:val="20"/>
                <w:szCs w:val="20"/>
                <w:vertAlign w:val="superscript"/>
                <w:lang w:eastAsia="en-SG"/>
              </w:rPr>
              <w:t>53</w:t>
            </w:r>
          </w:p>
        </w:tc>
        <w:tc>
          <w:tcPr>
            <w:tcW w:w="466" w:type="pct"/>
            <w:vMerge w:val="restart"/>
            <w:tcBorders>
              <w:left w:val="nil"/>
              <w:right w:val="nil"/>
            </w:tcBorders>
            <w:shd w:val="clear" w:color="auto" w:fill="auto"/>
          </w:tcPr>
          <w:p w14:paraId="69DA0922"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HCWs who worked in SARS wards and were hospitalized with laboratory-confirmed SARS; 48 medical and nursing staff and 24 assistants).</w:t>
            </w:r>
          </w:p>
          <w:p w14:paraId="6C9D3BFC"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(n=72)</w:t>
            </w:r>
          </w:p>
        </w:tc>
        <w:tc>
          <w:tcPr>
            <w:tcW w:w="466" w:type="pct"/>
            <w:vMerge w:val="restart"/>
            <w:tcBorders>
              <w:left w:val="nil"/>
              <w:right w:val="nil"/>
            </w:tcBorders>
            <w:shd w:val="clear" w:color="auto" w:fill="auto"/>
          </w:tcPr>
          <w:p w14:paraId="67131C32"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 xml:space="preserve">HCWs working in the same ward, in the same job position and in proximity of the case-patient before he became ill. No ILI or SARS symptoms </w:t>
            </w:r>
          </w:p>
          <w:p w14:paraId="632D887F"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 xml:space="preserve"> (n=143)</w:t>
            </w:r>
          </w:p>
          <w:p w14:paraId="64DA644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top w:val="single" w:sz="4" w:space="0" w:color="auto"/>
              <w:left w:val="nil"/>
              <w:right w:val="nil"/>
            </w:tcBorders>
            <w:shd w:val="clear" w:color="auto" w:fill="auto"/>
          </w:tcPr>
          <w:p w14:paraId="2945C01A"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N95 </w:t>
            </w:r>
            <w:r w:rsidRPr="00670EC2">
              <w:rPr>
                <w:rFonts w:ascii="Cambria" w:eastAsia="Times New Roman" w:hAnsi="Cambria" w:cs="Calibri"/>
                <w:color w:val="000000" w:themeColor="text1"/>
                <w:sz w:val="20"/>
                <w:szCs w:val="20"/>
                <w:lang w:eastAsia="en-SG"/>
              </w:rPr>
              <w:t>or</w:t>
            </w:r>
            <w:r w:rsidRPr="00670EC2">
              <w:rPr>
                <w:rFonts w:ascii="Cambria" w:eastAsia="Times New Roman" w:hAnsi="Cambria" w:cs="Calibri"/>
                <w:b/>
                <w:color w:val="000000" w:themeColor="text1"/>
                <w:sz w:val="20"/>
                <w:szCs w:val="20"/>
                <w:lang w:eastAsia="en-SG"/>
              </w:rPr>
              <w:t xml:space="preserve"> surgical</w:t>
            </w:r>
          </w:p>
          <w:p w14:paraId="73E763C8"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(contact with SARS patients)</w:t>
            </w:r>
          </w:p>
          <w:p w14:paraId="0EEBF4A8"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ref: inconsistent use</w:t>
            </w:r>
          </w:p>
          <w:p w14:paraId="0D159465"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p>
        </w:tc>
        <w:tc>
          <w:tcPr>
            <w:tcW w:w="497" w:type="pct"/>
            <w:gridSpan w:val="2"/>
            <w:tcBorders>
              <w:top w:val="single" w:sz="4" w:space="0" w:color="auto"/>
              <w:left w:val="nil"/>
              <w:right w:val="nil"/>
            </w:tcBorders>
            <w:shd w:val="clear" w:color="auto" w:fill="auto"/>
          </w:tcPr>
          <w:p w14:paraId="0FEAA57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98.6%</w:t>
            </w:r>
          </w:p>
          <w:p w14:paraId="37DB41C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(71/72)</w:t>
            </w:r>
          </w:p>
        </w:tc>
        <w:tc>
          <w:tcPr>
            <w:tcW w:w="498" w:type="pct"/>
            <w:tcBorders>
              <w:top w:val="single" w:sz="4" w:space="0" w:color="auto"/>
              <w:left w:val="nil"/>
              <w:right w:val="nil"/>
            </w:tcBorders>
            <w:shd w:val="clear" w:color="auto" w:fill="auto"/>
          </w:tcPr>
          <w:p w14:paraId="7176CD1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100.0%</w:t>
            </w:r>
          </w:p>
          <w:p w14:paraId="75A8250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(143/143)</w:t>
            </w:r>
          </w:p>
        </w:tc>
        <w:tc>
          <w:tcPr>
            <w:tcW w:w="248" w:type="pct"/>
            <w:tcBorders>
              <w:top w:val="single" w:sz="4" w:space="0" w:color="auto"/>
              <w:left w:val="nil"/>
              <w:right w:val="nil"/>
            </w:tcBorders>
            <w:shd w:val="clear" w:color="auto" w:fill="auto"/>
          </w:tcPr>
          <w:p w14:paraId="4EA2819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roofErr w:type="spellStart"/>
            <w:r w:rsidRPr="00670EC2">
              <w:rPr>
                <w:rFonts w:ascii="Cambria" w:eastAsia="Times New Roman" w:hAnsi="Cambria" w:cs="Calibri"/>
                <w:color w:val="000000" w:themeColor="text1"/>
                <w:sz w:val="20"/>
                <w:szCs w:val="20"/>
                <w:lang w:eastAsia="en-SG"/>
              </w:rPr>
              <w:t>n.a</w:t>
            </w:r>
            <w:proofErr w:type="spellEnd"/>
            <w:r w:rsidRPr="00670EC2">
              <w:rPr>
                <w:rFonts w:ascii="Cambria" w:eastAsia="Times New Roman" w:hAnsi="Cambria" w:cs="Calibri"/>
                <w:color w:val="000000" w:themeColor="text1"/>
                <w:sz w:val="20"/>
                <w:szCs w:val="20"/>
                <w:lang w:eastAsia="en-SG"/>
              </w:rPr>
              <w:t>.</w:t>
            </w:r>
          </w:p>
        </w:tc>
        <w:tc>
          <w:tcPr>
            <w:tcW w:w="448" w:type="pct"/>
            <w:gridSpan w:val="2"/>
            <w:tcBorders>
              <w:top w:val="single" w:sz="4" w:space="0" w:color="auto"/>
              <w:left w:val="nil"/>
              <w:right w:val="nil"/>
            </w:tcBorders>
            <w:shd w:val="clear" w:color="auto" w:fill="auto"/>
          </w:tcPr>
          <w:p w14:paraId="4B5299A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roofErr w:type="spellStart"/>
            <w:r w:rsidRPr="00670EC2">
              <w:rPr>
                <w:rFonts w:ascii="Cambria" w:eastAsia="Times New Roman" w:hAnsi="Cambria" w:cs="Calibri"/>
                <w:color w:val="000000" w:themeColor="text1"/>
                <w:sz w:val="20"/>
                <w:szCs w:val="20"/>
                <w:lang w:eastAsia="en-SG"/>
              </w:rPr>
              <w:t>n.a</w:t>
            </w:r>
            <w:proofErr w:type="spellEnd"/>
            <w:r w:rsidRPr="00670EC2">
              <w:rPr>
                <w:rFonts w:ascii="Cambria" w:eastAsia="Times New Roman" w:hAnsi="Cambria" w:cs="Calibri"/>
                <w:color w:val="000000" w:themeColor="text1"/>
                <w:sz w:val="20"/>
                <w:szCs w:val="20"/>
                <w:lang w:eastAsia="en-SG"/>
              </w:rPr>
              <w:t>.</w:t>
            </w:r>
          </w:p>
        </w:tc>
        <w:tc>
          <w:tcPr>
            <w:tcW w:w="349" w:type="pct"/>
            <w:tcBorders>
              <w:top w:val="single" w:sz="4" w:space="0" w:color="auto"/>
              <w:left w:val="nil"/>
              <w:right w:val="nil"/>
            </w:tcBorders>
            <w:shd w:val="clear" w:color="auto" w:fill="auto"/>
          </w:tcPr>
          <w:p w14:paraId="3ADCA78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0.335</w:t>
            </w:r>
          </w:p>
        </w:tc>
        <w:tc>
          <w:tcPr>
            <w:tcW w:w="247" w:type="pct"/>
            <w:tcBorders>
              <w:top w:val="single" w:sz="4" w:space="0" w:color="auto"/>
              <w:left w:val="nil"/>
            </w:tcBorders>
            <w:shd w:val="clear" w:color="auto" w:fill="auto"/>
          </w:tcPr>
          <w:p w14:paraId="3E13D16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0.50</w:t>
            </w:r>
          </w:p>
        </w:tc>
        <w:tc>
          <w:tcPr>
            <w:tcW w:w="447" w:type="pct"/>
            <w:gridSpan w:val="2"/>
            <w:tcBorders>
              <w:top w:val="single" w:sz="4" w:space="0" w:color="auto"/>
            </w:tcBorders>
            <w:shd w:val="clear" w:color="auto" w:fill="auto"/>
          </w:tcPr>
          <w:p w14:paraId="1955B48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0.0–20.0</w:t>
            </w:r>
          </w:p>
        </w:tc>
        <w:tc>
          <w:tcPr>
            <w:tcW w:w="326" w:type="pct"/>
            <w:tcBorders>
              <w:top w:val="single" w:sz="4" w:space="0" w:color="auto"/>
              <w:right w:val="single" w:sz="4" w:space="0" w:color="auto"/>
            </w:tcBorders>
            <w:shd w:val="clear" w:color="auto" w:fill="auto"/>
          </w:tcPr>
          <w:p w14:paraId="07FAD9B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0.667</w:t>
            </w:r>
          </w:p>
        </w:tc>
      </w:tr>
      <w:tr w:rsidR="00670EC2" w:rsidRPr="00670EC2" w14:paraId="5795CE9D" w14:textId="77777777" w:rsidTr="00607A58">
        <w:trPr>
          <w:trHeight w:val="409"/>
        </w:trPr>
        <w:tc>
          <w:tcPr>
            <w:tcW w:w="329" w:type="pct"/>
            <w:vMerge/>
            <w:tcBorders>
              <w:left w:val="single" w:sz="4" w:space="0" w:color="auto"/>
              <w:right w:val="nil"/>
            </w:tcBorders>
            <w:shd w:val="clear" w:color="auto" w:fill="auto"/>
          </w:tcPr>
          <w:p w14:paraId="6CECC08C" w14:textId="77777777" w:rsidR="00670EC2" w:rsidRPr="00670EC2" w:rsidRDefault="00670EC2" w:rsidP="00607A58">
            <w:pPr>
              <w:spacing w:line="240" w:lineRule="auto"/>
              <w:rPr>
                <w:rFonts w:ascii="Cambria" w:eastAsia="Times New Roman" w:hAnsi="Cambria" w:cs="Calibri"/>
                <w:bCs/>
                <w:color w:val="000000" w:themeColor="text1"/>
                <w:sz w:val="20"/>
                <w:szCs w:val="20"/>
                <w:lang w:eastAsia="en-SG"/>
              </w:rPr>
            </w:pPr>
          </w:p>
        </w:tc>
        <w:tc>
          <w:tcPr>
            <w:tcW w:w="466" w:type="pct"/>
            <w:vMerge/>
            <w:tcBorders>
              <w:left w:val="nil"/>
              <w:right w:val="nil"/>
            </w:tcBorders>
            <w:shd w:val="clear" w:color="auto" w:fill="auto"/>
          </w:tcPr>
          <w:p w14:paraId="51A3B95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110A097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left w:val="nil"/>
              <w:right w:val="nil"/>
            </w:tcBorders>
            <w:shd w:val="clear" w:color="auto" w:fill="auto"/>
          </w:tcPr>
          <w:p w14:paraId="4919B8F3"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N95 </w:t>
            </w:r>
            <w:r w:rsidRPr="00670EC2">
              <w:rPr>
                <w:rFonts w:ascii="Cambria" w:eastAsia="Times New Roman" w:hAnsi="Cambria" w:cs="Calibri"/>
                <w:color w:val="000000" w:themeColor="text1"/>
                <w:sz w:val="20"/>
                <w:szCs w:val="20"/>
                <w:lang w:eastAsia="en-SG"/>
              </w:rPr>
              <w:t>or</w:t>
            </w:r>
            <w:r w:rsidRPr="00670EC2">
              <w:rPr>
                <w:rFonts w:ascii="Cambria" w:eastAsia="Times New Roman" w:hAnsi="Cambria" w:cs="Calibri"/>
                <w:b/>
                <w:color w:val="000000" w:themeColor="text1"/>
                <w:sz w:val="20"/>
                <w:szCs w:val="20"/>
                <w:lang w:eastAsia="en-SG"/>
              </w:rPr>
              <w:t xml:space="preserve"> surgical</w:t>
            </w:r>
          </w:p>
          <w:p w14:paraId="7AD92E3F"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(contact with general patients)</w:t>
            </w:r>
          </w:p>
          <w:p w14:paraId="78D01D45"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ref: inconsistent use</w:t>
            </w:r>
          </w:p>
        </w:tc>
        <w:tc>
          <w:tcPr>
            <w:tcW w:w="497" w:type="pct"/>
            <w:gridSpan w:val="2"/>
            <w:tcBorders>
              <w:left w:val="nil"/>
              <w:right w:val="nil"/>
            </w:tcBorders>
            <w:shd w:val="clear" w:color="auto" w:fill="auto"/>
          </w:tcPr>
          <w:p w14:paraId="62FFDFF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97.2%</w:t>
            </w:r>
          </w:p>
          <w:p w14:paraId="0D40095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(70/72)</w:t>
            </w:r>
          </w:p>
        </w:tc>
        <w:tc>
          <w:tcPr>
            <w:tcW w:w="498" w:type="pct"/>
            <w:tcBorders>
              <w:left w:val="nil"/>
              <w:right w:val="nil"/>
            </w:tcBorders>
            <w:shd w:val="clear" w:color="auto" w:fill="auto"/>
          </w:tcPr>
          <w:p w14:paraId="6CB2CC5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99.3%</w:t>
            </w:r>
          </w:p>
          <w:p w14:paraId="2256AE0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(142/143)</w:t>
            </w:r>
          </w:p>
        </w:tc>
        <w:tc>
          <w:tcPr>
            <w:tcW w:w="248" w:type="pct"/>
            <w:tcBorders>
              <w:left w:val="nil"/>
              <w:right w:val="nil"/>
            </w:tcBorders>
            <w:shd w:val="clear" w:color="auto" w:fill="auto"/>
          </w:tcPr>
          <w:p w14:paraId="725F1CD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0.25</w:t>
            </w:r>
          </w:p>
        </w:tc>
        <w:tc>
          <w:tcPr>
            <w:tcW w:w="448" w:type="pct"/>
            <w:gridSpan w:val="2"/>
            <w:tcBorders>
              <w:left w:val="nil"/>
              <w:right w:val="nil"/>
            </w:tcBorders>
            <w:shd w:val="clear" w:color="auto" w:fill="auto"/>
          </w:tcPr>
          <w:p w14:paraId="45E1EC7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0.00–4.84</w:t>
            </w:r>
          </w:p>
        </w:tc>
        <w:tc>
          <w:tcPr>
            <w:tcW w:w="349" w:type="pct"/>
            <w:tcBorders>
              <w:left w:val="nil"/>
              <w:right w:val="nil"/>
            </w:tcBorders>
            <w:shd w:val="clear" w:color="auto" w:fill="auto"/>
          </w:tcPr>
          <w:p w14:paraId="073AAB2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0.260</w:t>
            </w:r>
          </w:p>
        </w:tc>
        <w:tc>
          <w:tcPr>
            <w:tcW w:w="247" w:type="pct"/>
            <w:tcBorders>
              <w:left w:val="nil"/>
            </w:tcBorders>
            <w:shd w:val="clear" w:color="auto" w:fill="auto"/>
          </w:tcPr>
          <w:p w14:paraId="70C53AB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0.25</w:t>
            </w:r>
          </w:p>
        </w:tc>
        <w:tc>
          <w:tcPr>
            <w:tcW w:w="447" w:type="pct"/>
            <w:gridSpan w:val="2"/>
            <w:shd w:val="clear" w:color="auto" w:fill="auto"/>
          </w:tcPr>
          <w:p w14:paraId="596AF4E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0.00–4.76</w:t>
            </w:r>
          </w:p>
        </w:tc>
        <w:tc>
          <w:tcPr>
            <w:tcW w:w="326" w:type="pct"/>
            <w:tcBorders>
              <w:right w:val="single" w:sz="4" w:space="0" w:color="auto"/>
            </w:tcBorders>
            <w:shd w:val="clear" w:color="auto" w:fill="auto"/>
          </w:tcPr>
          <w:p w14:paraId="7742C53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0.519</w:t>
            </w:r>
          </w:p>
        </w:tc>
      </w:tr>
      <w:tr w:rsidR="00670EC2" w:rsidRPr="00670EC2" w14:paraId="6F6FBB4A" w14:textId="77777777" w:rsidTr="00607A58">
        <w:trPr>
          <w:trHeight w:val="409"/>
        </w:trPr>
        <w:tc>
          <w:tcPr>
            <w:tcW w:w="329" w:type="pct"/>
            <w:vMerge/>
            <w:tcBorders>
              <w:left w:val="single" w:sz="4" w:space="0" w:color="auto"/>
              <w:right w:val="nil"/>
            </w:tcBorders>
            <w:shd w:val="clear" w:color="auto" w:fill="auto"/>
          </w:tcPr>
          <w:p w14:paraId="292436E0" w14:textId="77777777" w:rsidR="00670EC2" w:rsidRPr="00670EC2" w:rsidRDefault="00670EC2" w:rsidP="00607A58">
            <w:pPr>
              <w:spacing w:line="240" w:lineRule="auto"/>
              <w:rPr>
                <w:rFonts w:ascii="Cambria" w:eastAsia="Times New Roman" w:hAnsi="Cambria" w:cs="Calibri"/>
                <w:bCs/>
                <w:color w:val="000000" w:themeColor="text1"/>
                <w:sz w:val="20"/>
                <w:szCs w:val="20"/>
                <w:lang w:eastAsia="en-SG"/>
              </w:rPr>
            </w:pPr>
          </w:p>
        </w:tc>
        <w:tc>
          <w:tcPr>
            <w:tcW w:w="466" w:type="pct"/>
            <w:vMerge/>
            <w:tcBorders>
              <w:left w:val="nil"/>
              <w:right w:val="nil"/>
            </w:tcBorders>
            <w:shd w:val="clear" w:color="auto" w:fill="auto"/>
          </w:tcPr>
          <w:p w14:paraId="6D5A010B"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30E702C0"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left w:val="nil"/>
              <w:right w:val="nil"/>
            </w:tcBorders>
            <w:shd w:val="clear" w:color="auto" w:fill="auto"/>
          </w:tcPr>
          <w:p w14:paraId="29614E0D"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N95 </w:t>
            </w:r>
            <w:r w:rsidRPr="00670EC2">
              <w:rPr>
                <w:rFonts w:ascii="Cambria" w:eastAsia="Times New Roman" w:hAnsi="Cambria" w:cs="Calibri"/>
                <w:color w:val="000000" w:themeColor="text1"/>
                <w:sz w:val="20"/>
                <w:szCs w:val="20"/>
                <w:lang w:eastAsia="en-SG"/>
              </w:rPr>
              <w:t>or</w:t>
            </w:r>
            <w:r w:rsidRPr="00670EC2">
              <w:rPr>
                <w:rFonts w:ascii="Cambria" w:eastAsia="Times New Roman" w:hAnsi="Cambria" w:cs="Calibri"/>
                <w:b/>
                <w:color w:val="000000" w:themeColor="text1"/>
                <w:sz w:val="20"/>
                <w:szCs w:val="20"/>
                <w:lang w:eastAsia="en-SG"/>
              </w:rPr>
              <w:t xml:space="preserve"> surgical</w:t>
            </w:r>
          </w:p>
          <w:p w14:paraId="14FC1B72"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(no contact to patients)</w:t>
            </w:r>
          </w:p>
          <w:p w14:paraId="26B5AC4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ref: inconsistent use</w:t>
            </w:r>
          </w:p>
          <w:p w14:paraId="229EB453"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p>
        </w:tc>
        <w:tc>
          <w:tcPr>
            <w:tcW w:w="497" w:type="pct"/>
            <w:gridSpan w:val="2"/>
            <w:tcBorders>
              <w:left w:val="nil"/>
              <w:right w:val="nil"/>
            </w:tcBorders>
            <w:shd w:val="clear" w:color="auto" w:fill="auto"/>
          </w:tcPr>
          <w:p w14:paraId="3D78A52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94.4%</w:t>
            </w:r>
          </w:p>
          <w:p w14:paraId="58648A3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(68/72)</w:t>
            </w:r>
          </w:p>
        </w:tc>
        <w:tc>
          <w:tcPr>
            <w:tcW w:w="498" w:type="pct"/>
            <w:tcBorders>
              <w:left w:val="nil"/>
              <w:right w:val="nil"/>
            </w:tcBorders>
            <w:shd w:val="clear" w:color="auto" w:fill="auto"/>
          </w:tcPr>
          <w:p w14:paraId="2416E03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97.9%</w:t>
            </w:r>
          </w:p>
          <w:p w14:paraId="1CA419A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(140/143)</w:t>
            </w:r>
          </w:p>
        </w:tc>
        <w:tc>
          <w:tcPr>
            <w:tcW w:w="248" w:type="pct"/>
            <w:tcBorders>
              <w:left w:val="nil"/>
              <w:right w:val="nil"/>
            </w:tcBorders>
            <w:shd w:val="clear" w:color="auto" w:fill="auto"/>
          </w:tcPr>
          <w:p w14:paraId="5E78478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0.36</w:t>
            </w:r>
          </w:p>
        </w:tc>
        <w:tc>
          <w:tcPr>
            <w:tcW w:w="448" w:type="pct"/>
            <w:gridSpan w:val="2"/>
            <w:tcBorders>
              <w:left w:val="nil"/>
              <w:right w:val="nil"/>
            </w:tcBorders>
            <w:shd w:val="clear" w:color="auto" w:fill="auto"/>
          </w:tcPr>
          <w:p w14:paraId="475CBA3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0.05–2.23</w:t>
            </w:r>
          </w:p>
        </w:tc>
        <w:tc>
          <w:tcPr>
            <w:tcW w:w="349" w:type="pct"/>
            <w:tcBorders>
              <w:left w:val="nil"/>
              <w:right w:val="nil"/>
            </w:tcBorders>
            <w:shd w:val="clear" w:color="auto" w:fill="auto"/>
          </w:tcPr>
          <w:p w14:paraId="4B5FD3D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0.227</w:t>
            </w:r>
          </w:p>
        </w:tc>
        <w:tc>
          <w:tcPr>
            <w:tcW w:w="247" w:type="pct"/>
            <w:tcBorders>
              <w:left w:val="nil"/>
            </w:tcBorders>
            <w:shd w:val="clear" w:color="auto" w:fill="auto"/>
          </w:tcPr>
          <w:p w14:paraId="364E205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0.41</w:t>
            </w:r>
          </w:p>
        </w:tc>
        <w:tc>
          <w:tcPr>
            <w:tcW w:w="447" w:type="pct"/>
            <w:gridSpan w:val="2"/>
            <w:shd w:val="clear" w:color="auto" w:fill="auto"/>
          </w:tcPr>
          <w:p w14:paraId="6E3A950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0.06–2.43</w:t>
            </w:r>
          </w:p>
        </w:tc>
        <w:tc>
          <w:tcPr>
            <w:tcW w:w="326" w:type="pct"/>
            <w:tcBorders>
              <w:right w:val="single" w:sz="4" w:space="0" w:color="auto"/>
            </w:tcBorders>
            <w:shd w:val="clear" w:color="auto" w:fill="auto"/>
          </w:tcPr>
          <w:p w14:paraId="5873D99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0.420</w:t>
            </w:r>
          </w:p>
        </w:tc>
      </w:tr>
      <w:tr w:rsidR="00670EC2" w:rsidRPr="00670EC2" w14:paraId="47381979" w14:textId="77777777" w:rsidTr="00607A58">
        <w:trPr>
          <w:trHeight w:val="409"/>
        </w:trPr>
        <w:tc>
          <w:tcPr>
            <w:tcW w:w="329" w:type="pct"/>
            <w:vMerge/>
            <w:tcBorders>
              <w:left w:val="single" w:sz="4" w:space="0" w:color="auto"/>
              <w:right w:val="nil"/>
            </w:tcBorders>
            <w:shd w:val="clear" w:color="auto" w:fill="auto"/>
          </w:tcPr>
          <w:p w14:paraId="2C70F7A0" w14:textId="77777777" w:rsidR="00670EC2" w:rsidRPr="00670EC2" w:rsidRDefault="00670EC2" w:rsidP="00607A58">
            <w:pPr>
              <w:spacing w:line="240" w:lineRule="auto"/>
              <w:rPr>
                <w:rFonts w:ascii="Cambria" w:eastAsia="Times New Roman" w:hAnsi="Cambria" w:cs="Calibri"/>
                <w:bCs/>
                <w:color w:val="000000" w:themeColor="text1"/>
                <w:sz w:val="20"/>
                <w:szCs w:val="20"/>
                <w:lang w:eastAsia="en-SG"/>
              </w:rPr>
            </w:pPr>
          </w:p>
        </w:tc>
        <w:tc>
          <w:tcPr>
            <w:tcW w:w="466" w:type="pct"/>
            <w:vMerge/>
            <w:tcBorders>
              <w:left w:val="nil"/>
              <w:right w:val="nil"/>
            </w:tcBorders>
            <w:shd w:val="clear" w:color="auto" w:fill="auto"/>
          </w:tcPr>
          <w:p w14:paraId="04D884C7"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016A7CFF"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left w:val="nil"/>
              <w:right w:val="nil"/>
            </w:tcBorders>
            <w:shd w:val="clear" w:color="auto" w:fill="auto"/>
          </w:tcPr>
          <w:p w14:paraId="6D49E6A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b/>
                <w:color w:val="000000" w:themeColor="text1"/>
                <w:sz w:val="20"/>
                <w:szCs w:val="20"/>
                <w:lang w:eastAsia="en-SG"/>
              </w:rPr>
              <w:t>N95</w:t>
            </w:r>
            <w:r w:rsidRPr="00670EC2">
              <w:rPr>
                <w:rFonts w:ascii="Cambria" w:eastAsia="Times New Roman" w:hAnsi="Cambria" w:cs="Calibri"/>
                <w:color w:val="000000" w:themeColor="text1"/>
                <w:sz w:val="20"/>
                <w:szCs w:val="20"/>
                <w:lang w:eastAsia="en-SG"/>
              </w:rPr>
              <w:t xml:space="preserve"> (contact with SARS patients)</w:t>
            </w:r>
          </w:p>
          <w:p w14:paraId="472362D9"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 xml:space="preserve">ref: surgical or inconsistent N95 </w:t>
            </w:r>
          </w:p>
          <w:p w14:paraId="339408B5"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p>
        </w:tc>
        <w:tc>
          <w:tcPr>
            <w:tcW w:w="497" w:type="pct"/>
            <w:gridSpan w:val="2"/>
            <w:tcBorders>
              <w:left w:val="nil"/>
              <w:right w:val="nil"/>
            </w:tcBorders>
            <w:shd w:val="clear" w:color="auto" w:fill="auto"/>
          </w:tcPr>
          <w:p w14:paraId="511ED47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90.3%</w:t>
            </w:r>
          </w:p>
          <w:p w14:paraId="26CA4C8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(65/72)</w:t>
            </w:r>
          </w:p>
        </w:tc>
        <w:tc>
          <w:tcPr>
            <w:tcW w:w="498" w:type="pct"/>
            <w:tcBorders>
              <w:left w:val="nil"/>
              <w:right w:val="nil"/>
            </w:tcBorders>
            <w:shd w:val="clear" w:color="auto" w:fill="auto"/>
          </w:tcPr>
          <w:p w14:paraId="39E6825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95.8%</w:t>
            </w:r>
          </w:p>
          <w:p w14:paraId="5B23901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(137/143)</w:t>
            </w:r>
          </w:p>
        </w:tc>
        <w:tc>
          <w:tcPr>
            <w:tcW w:w="248" w:type="pct"/>
            <w:tcBorders>
              <w:left w:val="nil"/>
              <w:right w:val="nil"/>
            </w:tcBorders>
            <w:shd w:val="clear" w:color="auto" w:fill="auto"/>
          </w:tcPr>
          <w:p w14:paraId="7E5B6A3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0.41</w:t>
            </w:r>
          </w:p>
        </w:tc>
        <w:tc>
          <w:tcPr>
            <w:tcW w:w="448" w:type="pct"/>
            <w:gridSpan w:val="2"/>
            <w:tcBorders>
              <w:left w:val="nil"/>
              <w:right w:val="nil"/>
            </w:tcBorders>
            <w:shd w:val="clear" w:color="auto" w:fill="auto"/>
          </w:tcPr>
          <w:p w14:paraId="1406B21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0.11–1.48</w:t>
            </w:r>
          </w:p>
        </w:tc>
        <w:tc>
          <w:tcPr>
            <w:tcW w:w="349" w:type="pct"/>
            <w:tcBorders>
              <w:left w:val="nil"/>
              <w:right w:val="nil"/>
            </w:tcBorders>
            <w:shd w:val="clear" w:color="auto" w:fill="auto"/>
          </w:tcPr>
          <w:p w14:paraId="5FEB352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0.109</w:t>
            </w:r>
          </w:p>
        </w:tc>
        <w:tc>
          <w:tcPr>
            <w:tcW w:w="247" w:type="pct"/>
            <w:tcBorders>
              <w:left w:val="nil"/>
            </w:tcBorders>
            <w:shd w:val="clear" w:color="auto" w:fill="auto"/>
          </w:tcPr>
          <w:p w14:paraId="5D62413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0.35</w:t>
            </w:r>
          </w:p>
        </w:tc>
        <w:tc>
          <w:tcPr>
            <w:tcW w:w="447" w:type="pct"/>
            <w:gridSpan w:val="2"/>
            <w:shd w:val="clear" w:color="auto" w:fill="auto"/>
          </w:tcPr>
          <w:p w14:paraId="1D6C384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0.07–1.43</w:t>
            </w:r>
          </w:p>
        </w:tc>
        <w:tc>
          <w:tcPr>
            <w:tcW w:w="326" w:type="pct"/>
            <w:tcBorders>
              <w:right w:val="single" w:sz="4" w:space="0" w:color="auto"/>
            </w:tcBorders>
            <w:shd w:val="clear" w:color="auto" w:fill="auto"/>
          </w:tcPr>
          <w:p w14:paraId="5BB844E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0.168</w:t>
            </w:r>
          </w:p>
        </w:tc>
      </w:tr>
      <w:tr w:rsidR="00670EC2" w:rsidRPr="00670EC2" w14:paraId="1F0D0901" w14:textId="77777777" w:rsidTr="00607A58">
        <w:trPr>
          <w:trHeight w:val="409"/>
        </w:trPr>
        <w:tc>
          <w:tcPr>
            <w:tcW w:w="329" w:type="pct"/>
            <w:vMerge/>
            <w:tcBorders>
              <w:left w:val="single" w:sz="4" w:space="0" w:color="auto"/>
              <w:right w:val="nil"/>
            </w:tcBorders>
            <w:shd w:val="clear" w:color="auto" w:fill="auto"/>
          </w:tcPr>
          <w:p w14:paraId="4E3622B4" w14:textId="77777777" w:rsidR="00670EC2" w:rsidRPr="00670EC2" w:rsidRDefault="00670EC2" w:rsidP="00607A58">
            <w:pPr>
              <w:spacing w:line="240" w:lineRule="auto"/>
              <w:rPr>
                <w:rFonts w:ascii="Cambria" w:eastAsia="Times New Roman" w:hAnsi="Cambria" w:cs="Calibri"/>
                <w:bCs/>
                <w:color w:val="000000" w:themeColor="text1"/>
                <w:sz w:val="20"/>
                <w:szCs w:val="20"/>
                <w:lang w:eastAsia="en-SG"/>
              </w:rPr>
            </w:pPr>
          </w:p>
        </w:tc>
        <w:tc>
          <w:tcPr>
            <w:tcW w:w="466" w:type="pct"/>
            <w:vMerge/>
            <w:tcBorders>
              <w:left w:val="nil"/>
              <w:right w:val="nil"/>
            </w:tcBorders>
            <w:shd w:val="clear" w:color="auto" w:fill="auto"/>
          </w:tcPr>
          <w:p w14:paraId="0DDE34E0"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209F34EB"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left w:val="nil"/>
              <w:right w:val="nil"/>
            </w:tcBorders>
            <w:shd w:val="clear" w:color="auto" w:fill="auto"/>
          </w:tcPr>
          <w:p w14:paraId="16BDD00C"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N95 </w:t>
            </w:r>
            <w:r w:rsidRPr="00670EC2">
              <w:rPr>
                <w:rFonts w:ascii="Cambria" w:eastAsia="Times New Roman" w:hAnsi="Cambria" w:cs="Calibri"/>
                <w:color w:val="000000" w:themeColor="text1"/>
                <w:sz w:val="20"/>
                <w:szCs w:val="20"/>
                <w:lang w:eastAsia="en-SG"/>
              </w:rPr>
              <w:t>(contact with general patients)</w:t>
            </w:r>
          </w:p>
          <w:p w14:paraId="0AE32A70"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ref: surgical or inconsistent N95</w:t>
            </w:r>
          </w:p>
          <w:p w14:paraId="47DFC881"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p>
        </w:tc>
        <w:tc>
          <w:tcPr>
            <w:tcW w:w="497" w:type="pct"/>
            <w:gridSpan w:val="2"/>
            <w:tcBorders>
              <w:left w:val="nil"/>
              <w:right w:val="nil"/>
            </w:tcBorders>
            <w:shd w:val="clear" w:color="auto" w:fill="auto"/>
          </w:tcPr>
          <w:p w14:paraId="6F1BD11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95.8%</w:t>
            </w:r>
          </w:p>
          <w:p w14:paraId="1930F2C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(69/72)</w:t>
            </w:r>
          </w:p>
        </w:tc>
        <w:tc>
          <w:tcPr>
            <w:tcW w:w="498" w:type="pct"/>
            <w:tcBorders>
              <w:left w:val="nil"/>
              <w:right w:val="nil"/>
            </w:tcBorders>
            <w:shd w:val="clear" w:color="auto" w:fill="auto"/>
          </w:tcPr>
          <w:p w14:paraId="05DDFE7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96.5%</w:t>
            </w:r>
          </w:p>
          <w:p w14:paraId="30786DC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(138/143)</w:t>
            </w:r>
          </w:p>
        </w:tc>
        <w:tc>
          <w:tcPr>
            <w:tcW w:w="248" w:type="pct"/>
            <w:tcBorders>
              <w:left w:val="nil"/>
              <w:right w:val="nil"/>
            </w:tcBorders>
            <w:shd w:val="clear" w:color="auto" w:fill="auto"/>
          </w:tcPr>
          <w:p w14:paraId="171854D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0.83</w:t>
            </w:r>
          </w:p>
        </w:tc>
        <w:tc>
          <w:tcPr>
            <w:tcW w:w="448" w:type="pct"/>
            <w:gridSpan w:val="2"/>
            <w:tcBorders>
              <w:left w:val="nil"/>
              <w:right w:val="nil"/>
            </w:tcBorders>
            <w:shd w:val="clear" w:color="auto" w:fill="auto"/>
          </w:tcPr>
          <w:p w14:paraId="1B7C9FD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0.16–5.53</w:t>
            </w:r>
          </w:p>
        </w:tc>
        <w:tc>
          <w:tcPr>
            <w:tcW w:w="349" w:type="pct"/>
            <w:tcBorders>
              <w:left w:val="nil"/>
              <w:right w:val="nil"/>
            </w:tcBorders>
            <w:shd w:val="clear" w:color="auto" w:fill="auto"/>
          </w:tcPr>
          <w:p w14:paraId="170DCB9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1.000</w:t>
            </w:r>
          </w:p>
        </w:tc>
        <w:tc>
          <w:tcPr>
            <w:tcW w:w="247" w:type="pct"/>
            <w:tcBorders>
              <w:left w:val="nil"/>
            </w:tcBorders>
            <w:shd w:val="clear" w:color="auto" w:fill="auto"/>
          </w:tcPr>
          <w:p w14:paraId="0748EFD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0.78</w:t>
            </w:r>
          </w:p>
        </w:tc>
        <w:tc>
          <w:tcPr>
            <w:tcW w:w="447" w:type="pct"/>
            <w:gridSpan w:val="2"/>
            <w:shd w:val="clear" w:color="auto" w:fill="auto"/>
          </w:tcPr>
          <w:p w14:paraId="142618F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0.10–6.25</w:t>
            </w:r>
          </w:p>
        </w:tc>
        <w:tc>
          <w:tcPr>
            <w:tcW w:w="326" w:type="pct"/>
            <w:tcBorders>
              <w:right w:val="single" w:sz="4" w:space="0" w:color="auto"/>
            </w:tcBorders>
            <w:shd w:val="clear" w:color="auto" w:fill="auto"/>
          </w:tcPr>
          <w:p w14:paraId="1497CFD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1.000</w:t>
            </w:r>
          </w:p>
        </w:tc>
      </w:tr>
      <w:tr w:rsidR="00670EC2" w:rsidRPr="00670EC2" w14:paraId="3B084DE2" w14:textId="77777777" w:rsidTr="00607A58">
        <w:trPr>
          <w:trHeight w:val="409"/>
        </w:trPr>
        <w:tc>
          <w:tcPr>
            <w:tcW w:w="329" w:type="pct"/>
            <w:vMerge/>
            <w:tcBorders>
              <w:left w:val="single" w:sz="4" w:space="0" w:color="auto"/>
              <w:bottom w:val="single" w:sz="4" w:space="0" w:color="auto"/>
              <w:right w:val="nil"/>
            </w:tcBorders>
            <w:shd w:val="clear" w:color="auto" w:fill="auto"/>
          </w:tcPr>
          <w:p w14:paraId="521F310C" w14:textId="77777777" w:rsidR="00670EC2" w:rsidRPr="00670EC2" w:rsidRDefault="00670EC2" w:rsidP="00607A58">
            <w:pPr>
              <w:spacing w:line="240" w:lineRule="auto"/>
              <w:rPr>
                <w:rFonts w:ascii="Cambria" w:eastAsia="Times New Roman" w:hAnsi="Cambria" w:cs="Calibri"/>
                <w:bCs/>
                <w:color w:val="000000" w:themeColor="text1"/>
                <w:sz w:val="20"/>
                <w:szCs w:val="20"/>
                <w:lang w:eastAsia="en-SG"/>
              </w:rPr>
            </w:pPr>
          </w:p>
        </w:tc>
        <w:tc>
          <w:tcPr>
            <w:tcW w:w="466" w:type="pct"/>
            <w:vMerge/>
            <w:tcBorders>
              <w:left w:val="nil"/>
              <w:bottom w:val="single" w:sz="4" w:space="0" w:color="auto"/>
              <w:right w:val="nil"/>
            </w:tcBorders>
            <w:shd w:val="clear" w:color="auto" w:fill="auto"/>
          </w:tcPr>
          <w:p w14:paraId="11A9705B"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bottom w:val="single" w:sz="4" w:space="0" w:color="auto"/>
              <w:right w:val="nil"/>
            </w:tcBorders>
            <w:shd w:val="clear" w:color="auto" w:fill="auto"/>
          </w:tcPr>
          <w:p w14:paraId="2C48021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left w:val="nil"/>
              <w:bottom w:val="single" w:sz="4" w:space="0" w:color="auto"/>
              <w:right w:val="nil"/>
            </w:tcBorders>
            <w:shd w:val="clear" w:color="auto" w:fill="auto"/>
          </w:tcPr>
          <w:p w14:paraId="6185EF12"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N95 </w:t>
            </w:r>
            <w:r w:rsidRPr="00670EC2">
              <w:rPr>
                <w:rFonts w:ascii="Cambria" w:eastAsia="Times New Roman" w:hAnsi="Cambria" w:cs="Calibri"/>
                <w:color w:val="000000" w:themeColor="text1"/>
                <w:sz w:val="20"/>
                <w:szCs w:val="20"/>
                <w:lang w:eastAsia="en-SG"/>
              </w:rPr>
              <w:t>(no contact to patients)</w:t>
            </w:r>
          </w:p>
          <w:p w14:paraId="6A316BE4"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ref: surgical or inconsistent N95</w:t>
            </w:r>
          </w:p>
          <w:p w14:paraId="0504E851"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p>
        </w:tc>
        <w:tc>
          <w:tcPr>
            <w:tcW w:w="497" w:type="pct"/>
            <w:gridSpan w:val="2"/>
            <w:tcBorders>
              <w:left w:val="nil"/>
              <w:bottom w:val="single" w:sz="4" w:space="0" w:color="auto"/>
              <w:right w:val="nil"/>
            </w:tcBorders>
            <w:shd w:val="clear" w:color="auto" w:fill="auto"/>
          </w:tcPr>
          <w:p w14:paraId="285120C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83.3%</w:t>
            </w:r>
          </w:p>
          <w:p w14:paraId="4B63325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(60/72)</w:t>
            </w:r>
          </w:p>
        </w:tc>
        <w:tc>
          <w:tcPr>
            <w:tcW w:w="498" w:type="pct"/>
            <w:tcBorders>
              <w:left w:val="nil"/>
              <w:bottom w:val="single" w:sz="4" w:space="0" w:color="auto"/>
              <w:right w:val="nil"/>
            </w:tcBorders>
            <w:shd w:val="clear" w:color="auto" w:fill="auto"/>
          </w:tcPr>
          <w:p w14:paraId="378FB28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90.2%</w:t>
            </w:r>
          </w:p>
          <w:p w14:paraId="1EC0232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(129/143)</w:t>
            </w:r>
          </w:p>
        </w:tc>
        <w:tc>
          <w:tcPr>
            <w:tcW w:w="248" w:type="pct"/>
            <w:tcBorders>
              <w:left w:val="nil"/>
              <w:bottom w:val="single" w:sz="4" w:space="0" w:color="auto"/>
              <w:right w:val="nil"/>
            </w:tcBorders>
            <w:shd w:val="clear" w:color="auto" w:fill="auto"/>
          </w:tcPr>
          <w:p w14:paraId="4C12828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0.54</w:t>
            </w:r>
          </w:p>
        </w:tc>
        <w:tc>
          <w:tcPr>
            <w:tcW w:w="448" w:type="pct"/>
            <w:gridSpan w:val="2"/>
            <w:tcBorders>
              <w:left w:val="nil"/>
              <w:bottom w:val="single" w:sz="4" w:space="0" w:color="auto"/>
              <w:right w:val="nil"/>
            </w:tcBorders>
            <w:shd w:val="clear" w:color="auto" w:fill="auto"/>
          </w:tcPr>
          <w:p w14:paraId="7D25BD8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0.22–1.37</w:t>
            </w:r>
          </w:p>
        </w:tc>
        <w:tc>
          <w:tcPr>
            <w:tcW w:w="349" w:type="pct"/>
            <w:tcBorders>
              <w:left w:val="nil"/>
              <w:bottom w:val="single" w:sz="4" w:space="0" w:color="auto"/>
              <w:right w:val="nil"/>
            </w:tcBorders>
            <w:shd w:val="clear" w:color="auto" w:fill="auto"/>
          </w:tcPr>
          <w:p w14:paraId="2BE480A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0.144</w:t>
            </w:r>
          </w:p>
        </w:tc>
        <w:tc>
          <w:tcPr>
            <w:tcW w:w="247" w:type="pct"/>
            <w:tcBorders>
              <w:left w:val="nil"/>
              <w:bottom w:val="single" w:sz="4" w:space="0" w:color="auto"/>
            </w:tcBorders>
            <w:shd w:val="clear" w:color="auto" w:fill="auto"/>
          </w:tcPr>
          <w:p w14:paraId="7828E29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0.55</w:t>
            </w:r>
          </w:p>
        </w:tc>
        <w:tc>
          <w:tcPr>
            <w:tcW w:w="447" w:type="pct"/>
            <w:gridSpan w:val="2"/>
            <w:tcBorders>
              <w:bottom w:val="single" w:sz="4" w:space="0" w:color="auto"/>
            </w:tcBorders>
            <w:shd w:val="clear" w:color="auto" w:fill="auto"/>
          </w:tcPr>
          <w:p w14:paraId="53894C6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0.21–1.39</w:t>
            </w:r>
          </w:p>
        </w:tc>
        <w:tc>
          <w:tcPr>
            <w:tcW w:w="326" w:type="pct"/>
            <w:tcBorders>
              <w:bottom w:val="single" w:sz="4" w:space="0" w:color="auto"/>
              <w:right w:val="single" w:sz="4" w:space="0" w:color="auto"/>
            </w:tcBorders>
            <w:shd w:val="clear" w:color="auto" w:fill="auto"/>
          </w:tcPr>
          <w:p w14:paraId="55445F4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0.232</w:t>
            </w:r>
          </w:p>
        </w:tc>
      </w:tr>
      <w:tr w:rsidR="00670EC2" w:rsidRPr="00670EC2" w14:paraId="6559E542" w14:textId="77777777" w:rsidTr="00607A58">
        <w:trPr>
          <w:trHeight w:val="703"/>
        </w:trPr>
        <w:tc>
          <w:tcPr>
            <w:tcW w:w="329" w:type="pct"/>
            <w:vMerge w:val="restart"/>
            <w:tcBorders>
              <w:top w:val="single" w:sz="4" w:space="0" w:color="auto"/>
              <w:left w:val="single" w:sz="4" w:space="0" w:color="auto"/>
            </w:tcBorders>
            <w:shd w:val="clear" w:color="auto" w:fill="auto"/>
          </w:tcPr>
          <w:p w14:paraId="48A0B330"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Liu 2009</w:t>
            </w:r>
            <w:r w:rsidRPr="00670EC2">
              <w:rPr>
                <w:rFonts w:ascii="Cambria" w:eastAsia="Times New Roman" w:hAnsi="Cambria" w:cs="Calibri"/>
                <w:bCs/>
                <w:color w:val="000000" w:themeColor="text1"/>
                <w:sz w:val="20"/>
                <w:szCs w:val="20"/>
                <w:vertAlign w:val="superscript"/>
                <w:lang w:eastAsia="en-SG"/>
              </w:rPr>
              <w:t>46</w:t>
            </w:r>
          </w:p>
          <w:p w14:paraId="58071B57"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val="restart"/>
            <w:tcBorders>
              <w:top w:val="single" w:sz="4" w:space="0" w:color="auto"/>
            </w:tcBorders>
            <w:shd w:val="clear" w:color="auto" w:fill="auto"/>
          </w:tcPr>
          <w:p w14:paraId="23B0CFD2"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 xml:space="preserve">HCWs diagnosed as probable SARS cases between 5 March and 17 May, 2003; all cases and controls confirmed by anti-SARS IgG-ELISA </w:t>
            </w:r>
          </w:p>
          <w:p w14:paraId="51215E64"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(n=51)</w:t>
            </w:r>
          </w:p>
          <w:p w14:paraId="082EF78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p w14:paraId="0CDA9751"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val="restart"/>
            <w:tcBorders>
              <w:top w:val="single" w:sz="4" w:space="0" w:color="auto"/>
            </w:tcBorders>
            <w:shd w:val="clear" w:color="auto" w:fill="auto"/>
          </w:tcPr>
          <w:p w14:paraId="38EBA46A"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HCWs working in the same hospital who had self-reported close exposure (WHO) in the same period but were not diagnosed with SARS</w:t>
            </w:r>
          </w:p>
          <w:p w14:paraId="430F53DE"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(n=426)</w:t>
            </w:r>
          </w:p>
          <w:p w14:paraId="3E1151E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bottom w:val="nil"/>
            </w:tcBorders>
            <w:shd w:val="clear" w:color="auto" w:fill="auto"/>
          </w:tcPr>
          <w:p w14:paraId="3980C89D"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Surgical </w:t>
            </w:r>
            <w:r w:rsidRPr="00670EC2">
              <w:rPr>
                <w:rFonts w:ascii="Cambria" w:eastAsia="Times New Roman" w:hAnsi="Cambria" w:cs="Calibri"/>
                <w:color w:val="000000" w:themeColor="text1"/>
                <w:sz w:val="20"/>
                <w:szCs w:val="20"/>
                <w:lang w:eastAsia="en-SG"/>
              </w:rPr>
              <w:t>12-layer</w:t>
            </w:r>
          </w:p>
          <w:p w14:paraId="1C9D0EDF"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color w:val="000000" w:themeColor="text1"/>
                <w:sz w:val="20"/>
                <w:szCs w:val="20"/>
                <w:lang w:eastAsia="en-SG"/>
              </w:rPr>
              <w:t>ref: different or no mask</w:t>
            </w:r>
          </w:p>
        </w:tc>
        <w:tc>
          <w:tcPr>
            <w:tcW w:w="497" w:type="pct"/>
            <w:gridSpan w:val="2"/>
            <w:tcBorders>
              <w:bottom w:val="nil"/>
            </w:tcBorders>
            <w:shd w:val="clear" w:color="auto" w:fill="auto"/>
          </w:tcPr>
          <w:p w14:paraId="505040B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15.7%</w:t>
            </w:r>
          </w:p>
          <w:p w14:paraId="31CEFC0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(8/51)</w:t>
            </w:r>
          </w:p>
        </w:tc>
        <w:tc>
          <w:tcPr>
            <w:tcW w:w="498" w:type="pct"/>
            <w:tcBorders>
              <w:bottom w:val="nil"/>
            </w:tcBorders>
            <w:shd w:val="clear" w:color="auto" w:fill="auto"/>
          </w:tcPr>
          <w:p w14:paraId="6CA6783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27.0%</w:t>
            </w:r>
          </w:p>
          <w:p w14:paraId="495DFB1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(115/426)</w:t>
            </w:r>
          </w:p>
        </w:tc>
        <w:tc>
          <w:tcPr>
            <w:tcW w:w="248" w:type="pct"/>
            <w:tcBorders>
              <w:bottom w:val="nil"/>
            </w:tcBorders>
            <w:shd w:val="clear" w:color="auto" w:fill="auto"/>
          </w:tcPr>
          <w:p w14:paraId="357694F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0.50</w:t>
            </w:r>
          </w:p>
        </w:tc>
        <w:tc>
          <w:tcPr>
            <w:tcW w:w="448" w:type="pct"/>
            <w:gridSpan w:val="2"/>
            <w:tcBorders>
              <w:bottom w:val="nil"/>
            </w:tcBorders>
            <w:shd w:val="clear" w:color="auto" w:fill="auto"/>
          </w:tcPr>
          <w:p w14:paraId="213DD25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0.20–1.13</w:t>
            </w:r>
          </w:p>
        </w:tc>
        <w:tc>
          <w:tcPr>
            <w:tcW w:w="349" w:type="pct"/>
            <w:tcBorders>
              <w:bottom w:val="nil"/>
            </w:tcBorders>
            <w:shd w:val="clear" w:color="auto" w:fill="auto"/>
          </w:tcPr>
          <w:p w14:paraId="5BBB7B8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0.081</w:t>
            </w:r>
          </w:p>
        </w:tc>
        <w:tc>
          <w:tcPr>
            <w:tcW w:w="247" w:type="pct"/>
            <w:tcBorders>
              <w:bottom w:val="nil"/>
            </w:tcBorders>
            <w:shd w:val="clear" w:color="auto" w:fill="auto"/>
          </w:tcPr>
          <w:p w14:paraId="427E795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0.22</w:t>
            </w:r>
          </w:p>
        </w:tc>
        <w:tc>
          <w:tcPr>
            <w:tcW w:w="447" w:type="pct"/>
            <w:gridSpan w:val="2"/>
            <w:tcBorders>
              <w:bottom w:val="nil"/>
            </w:tcBorders>
            <w:shd w:val="clear" w:color="auto" w:fill="auto"/>
          </w:tcPr>
          <w:p w14:paraId="0901677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0.08–0.62</w:t>
            </w:r>
          </w:p>
        </w:tc>
        <w:tc>
          <w:tcPr>
            <w:tcW w:w="326" w:type="pct"/>
            <w:tcBorders>
              <w:top w:val="single" w:sz="4" w:space="0" w:color="auto"/>
              <w:bottom w:val="nil"/>
              <w:right w:val="single" w:sz="4" w:space="0" w:color="auto"/>
            </w:tcBorders>
            <w:shd w:val="clear" w:color="auto" w:fill="auto"/>
          </w:tcPr>
          <w:p w14:paraId="15EAA21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0.004</w:t>
            </w:r>
          </w:p>
        </w:tc>
      </w:tr>
      <w:tr w:rsidR="00670EC2" w:rsidRPr="00670EC2" w14:paraId="1BCD0191" w14:textId="77777777" w:rsidTr="00607A58">
        <w:trPr>
          <w:trHeight w:val="70"/>
        </w:trPr>
        <w:tc>
          <w:tcPr>
            <w:tcW w:w="329" w:type="pct"/>
            <w:vMerge/>
            <w:tcBorders>
              <w:left w:val="single" w:sz="4" w:space="0" w:color="auto"/>
            </w:tcBorders>
            <w:shd w:val="clear" w:color="auto" w:fill="auto"/>
          </w:tcPr>
          <w:p w14:paraId="44BD140E"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24B73953"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241EEFA2"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shd w:val="clear" w:color="auto" w:fill="auto"/>
          </w:tcPr>
          <w:p w14:paraId="51DBE275"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Surgical </w:t>
            </w:r>
            <w:r w:rsidRPr="00670EC2">
              <w:rPr>
                <w:rFonts w:ascii="Cambria" w:eastAsia="Times New Roman" w:hAnsi="Cambria" w:cs="Calibri"/>
                <w:color w:val="000000" w:themeColor="text1"/>
                <w:sz w:val="20"/>
                <w:szCs w:val="20"/>
                <w:lang w:eastAsia="en-SG"/>
              </w:rPr>
              <w:t>16-layer</w:t>
            </w:r>
          </w:p>
          <w:p w14:paraId="7B8B7CB7"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ref: different or no mask</w:t>
            </w:r>
          </w:p>
        </w:tc>
        <w:tc>
          <w:tcPr>
            <w:tcW w:w="497" w:type="pct"/>
            <w:gridSpan w:val="2"/>
            <w:shd w:val="clear" w:color="auto" w:fill="auto"/>
          </w:tcPr>
          <w:p w14:paraId="313C6CF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29.4%</w:t>
            </w:r>
          </w:p>
          <w:p w14:paraId="762E377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(15/51)</w:t>
            </w:r>
          </w:p>
        </w:tc>
        <w:tc>
          <w:tcPr>
            <w:tcW w:w="498" w:type="pct"/>
            <w:shd w:val="clear" w:color="auto" w:fill="auto"/>
          </w:tcPr>
          <w:p w14:paraId="6613DA3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60.8%</w:t>
            </w:r>
          </w:p>
          <w:p w14:paraId="22A6D96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(259/426)</w:t>
            </w:r>
          </w:p>
          <w:p w14:paraId="75F010F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248" w:type="pct"/>
            <w:shd w:val="clear" w:color="auto" w:fill="auto"/>
          </w:tcPr>
          <w:p w14:paraId="15C718C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0.27</w:t>
            </w:r>
          </w:p>
        </w:tc>
        <w:tc>
          <w:tcPr>
            <w:tcW w:w="448" w:type="pct"/>
            <w:gridSpan w:val="2"/>
            <w:shd w:val="clear" w:color="auto" w:fill="auto"/>
          </w:tcPr>
          <w:p w14:paraId="120DCCA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0.13–0.52</w:t>
            </w:r>
          </w:p>
        </w:tc>
        <w:tc>
          <w:tcPr>
            <w:tcW w:w="349" w:type="pct"/>
          </w:tcPr>
          <w:p w14:paraId="3670038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 0.001</w:t>
            </w:r>
          </w:p>
        </w:tc>
        <w:tc>
          <w:tcPr>
            <w:tcW w:w="247" w:type="pct"/>
            <w:shd w:val="clear" w:color="auto" w:fill="auto"/>
          </w:tcPr>
          <w:p w14:paraId="0243E6A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0.17</w:t>
            </w:r>
          </w:p>
        </w:tc>
        <w:tc>
          <w:tcPr>
            <w:tcW w:w="447" w:type="pct"/>
            <w:gridSpan w:val="2"/>
          </w:tcPr>
          <w:p w14:paraId="01F4464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0.07–0.41</w:t>
            </w:r>
          </w:p>
          <w:p w14:paraId="1338A85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right w:val="single" w:sz="4" w:space="0" w:color="auto"/>
            </w:tcBorders>
          </w:tcPr>
          <w:p w14:paraId="7F9F42A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&lt;0.001</w:t>
            </w:r>
          </w:p>
        </w:tc>
      </w:tr>
      <w:tr w:rsidR="00670EC2" w:rsidRPr="00670EC2" w14:paraId="20146DD1" w14:textId="77777777" w:rsidTr="00607A58">
        <w:trPr>
          <w:trHeight w:val="837"/>
        </w:trPr>
        <w:tc>
          <w:tcPr>
            <w:tcW w:w="329" w:type="pct"/>
            <w:vMerge/>
            <w:tcBorders>
              <w:left w:val="single" w:sz="4" w:space="0" w:color="auto"/>
            </w:tcBorders>
            <w:shd w:val="clear" w:color="auto" w:fill="auto"/>
          </w:tcPr>
          <w:p w14:paraId="22C1D38C"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00DD5A5C"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46E02D40"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shd w:val="clear" w:color="auto" w:fill="auto"/>
          </w:tcPr>
          <w:p w14:paraId="2134C213"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N95</w:t>
            </w:r>
          </w:p>
          <w:p w14:paraId="00061F55"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color w:val="000000" w:themeColor="text1"/>
                <w:sz w:val="20"/>
                <w:szCs w:val="20"/>
                <w:lang w:eastAsia="en-SG"/>
              </w:rPr>
              <w:t>ref: different or no mask</w:t>
            </w:r>
          </w:p>
        </w:tc>
        <w:tc>
          <w:tcPr>
            <w:tcW w:w="497" w:type="pct"/>
            <w:gridSpan w:val="2"/>
            <w:shd w:val="clear" w:color="auto" w:fill="auto"/>
          </w:tcPr>
          <w:p w14:paraId="05ECBDD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3.9%</w:t>
            </w:r>
          </w:p>
          <w:p w14:paraId="663BE9A0"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(2/51)</w:t>
            </w:r>
          </w:p>
        </w:tc>
        <w:tc>
          <w:tcPr>
            <w:tcW w:w="498" w:type="pct"/>
            <w:shd w:val="clear" w:color="auto" w:fill="auto"/>
          </w:tcPr>
          <w:p w14:paraId="237E84A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7.3%</w:t>
            </w:r>
          </w:p>
          <w:p w14:paraId="47B4912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(31/426)</w:t>
            </w:r>
          </w:p>
        </w:tc>
        <w:tc>
          <w:tcPr>
            <w:tcW w:w="248" w:type="pct"/>
            <w:shd w:val="clear" w:color="auto" w:fill="auto"/>
          </w:tcPr>
          <w:p w14:paraId="75324B4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0.52</w:t>
            </w:r>
          </w:p>
        </w:tc>
        <w:tc>
          <w:tcPr>
            <w:tcW w:w="448" w:type="pct"/>
            <w:gridSpan w:val="2"/>
            <w:shd w:val="clear" w:color="auto" w:fill="auto"/>
          </w:tcPr>
          <w:p w14:paraId="257DE9A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0.06–2.16</w:t>
            </w:r>
          </w:p>
        </w:tc>
        <w:tc>
          <w:tcPr>
            <w:tcW w:w="349" w:type="pct"/>
          </w:tcPr>
          <w:p w14:paraId="6A78D0C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0.560</w:t>
            </w:r>
          </w:p>
        </w:tc>
        <w:tc>
          <w:tcPr>
            <w:tcW w:w="247" w:type="pct"/>
            <w:shd w:val="clear" w:color="auto" w:fill="auto"/>
          </w:tcPr>
          <w:p w14:paraId="37EE55D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shd w:val="clear" w:color="auto" w:fill="auto"/>
          </w:tcPr>
          <w:p w14:paraId="4D5FA9A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right w:val="single" w:sz="4" w:space="0" w:color="auto"/>
            </w:tcBorders>
            <w:shd w:val="clear" w:color="auto" w:fill="auto"/>
          </w:tcPr>
          <w:p w14:paraId="69FCBE10"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0966D641" w14:textId="77777777" w:rsidTr="00607A58">
        <w:trPr>
          <w:trHeight w:val="788"/>
        </w:trPr>
        <w:tc>
          <w:tcPr>
            <w:tcW w:w="329" w:type="pct"/>
            <w:vMerge/>
            <w:tcBorders>
              <w:left w:val="single" w:sz="4" w:space="0" w:color="auto"/>
            </w:tcBorders>
            <w:shd w:val="clear" w:color="auto" w:fill="auto"/>
          </w:tcPr>
          <w:p w14:paraId="4AC5A405"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1B323D65"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7169FC8B"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shd w:val="clear" w:color="auto" w:fill="auto"/>
          </w:tcPr>
          <w:p w14:paraId="0A0A4AD3"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Disposable</w:t>
            </w:r>
          </w:p>
          <w:p w14:paraId="47E52A89"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color w:val="000000" w:themeColor="text1"/>
                <w:sz w:val="20"/>
                <w:szCs w:val="20"/>
                <w:lang w:eastAsia="en-SG"/>
              </w:rPr>
              <w:t>ref: different or no mask</w:t>
            </w:r>
          </w:p>
        </w:tc>
        <w:tc>
          <w:tcPr>
            <w:tcW w:w="497" w:type="pct"/>
            <w:gridSpan w:val="2"/>
            <w:shd w:val="clear" w:color="auto" w:fill="auto"/>
          </w:tcPr>
          <w:p w14:paraId="3D9DB83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21.6%</w:t>
            </w:r>
          </w:p>
          <w:p w14:paraId="66B0E5C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(11/51)</w:t>
            </w:r>
          </w:p>
        </w:tc>
        <w:tc>
          <w:tcPr>
            <w:tcW w:w="498" w:type="pct"/>
            <w:shd w:val="clear" w:color="auto" w:fill="auto"/>
          </w:tcPr>
          <w:p w14:paraId="2B6BEE4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19.7%</w:t>
            </w:r>
          </w:p>
          <w:p w14:paraId="66A1756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(84/426)</w:t>
            </w:r>
          </w:p>
        </w:tc>
        <w:tc>
          <w:tcPr>
            <w:tcW w:w="248" w:type="pct"/>
            <w:shd w:val="clear" w:color="auto" w:fill="auto"/>
          </w:tcPr>
          <w:p w14:paraId="5B21FF8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1.11</w:t>
            </w:r>
          </w:p>
        </w:tc>
        <w:tc>
          <w:tcPr>
            <w:tcW w:w="448" w:type="pct"/>
            <w:gridSpan w:val="2"/>
            <w:shd w:val="clear" w:color="auto" w:fill="auto"/>
          </w:tcPr>
          <w:p w14:paraId="4254DBB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0.50–2.34</w:t>
            </w:r>
          </w:p>
        </w:tc>
        <w:tc>
          <w:tcPr>
            <w:tcW w:w="349" w:type="pct"/>
          </w:tcPr>
          <w:p w14:paraId="4C7D2CF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0.755</w:t>
            </w:r>
          </w:p>
        </w:tc>
        <w:tc>
          <w:tcPr>
            <w:tcW w:w="247" w:type="pct"/>
            <w:shd w:val="clear" w:color="auto" w:fill="auto"/>
          </w:tcPr>
          <w:p w14:paraId="79327F0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shd w:val="clear" w:color="auto" w:fill="auto"/>
          </w:tcPr>
          <w:p w14:paraId="214123F0"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right w:val="single" w:sz="4" w:space="0" w:color="auto"/>
            </w:tcBorders>
            <w:shd w:val="clear" w:color="auto" w:fill="auto"/>
          </w:tcPr>
          <w:p w14:paraId="5B0C7EB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2DE9C8E3" w14:textId="77777777" w:rsidTr="00607A58">
        <w:trPr>
          <w:trHeight w:val="851"/>
        </w:trPr>
        <w:tc>
          <w:tcPr>
            <w:tcW w:w="329" w:type="pct"/>
            <w:vMerge/>
            <w:tcBorders>
              <w:left w:val="single" w:sz="4" w:space="0" w:color="auto"/>
              <w:bottom w:val="single" w:sz="4" w:space="0" w:color="auto"/>
            </w:tcBorders>
            <w:shd w:val="clear" w:color="auto" w:fill="auto"/>
          </w:tcPr>
          <w:p w14:paraId="49363AE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bottom w:val="single" w:sz="4" w:space="0" w:color="auto"/>
            </w:tcBorders>
            <w:shd w:val="clear" w:color="auto" w:fill="auto"/>
          </w:tcPr>
          <w:p w14:paraId="407F8298"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bottom w:val="single" w:sz="4" w:space="0" w:color="auto"/>
            </w:tcBorders>
            <w:shd w:val="clear" w:color="auto" w:fill="auto"/>
          </w:tcPr>
          <w:p w14:paraId="76C1DBA7"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bottom w:val="single" w:sz="4" w:space="0" w:color="auto"/>
            </w:tcBorders>
            <w:shd w:val="clear" w:color="auto" w:fill="auto"/>
          </w:tcPr>
          <w:p w14:paraId="06149F17" w14:textId="77777777" w:rsidR="00670EC2" w:rsidRPr="00670EC2" w:rsidRDefault="00670EC2" w:rsidP="00607A58">
            <w:pPr>
              <w:spacing w:line="240" w:lineRule="auto"/>
              <w:rPr>
                <w:rFonts w:ascii="Cambria" w:eastAsia="Times New Roman" w:hAnsi="Cambria" w:cs="Calibri"/>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 xml:space="preserve">Multiple layers </w:t>
            </w:r>
            <w:r w:rsidRPr="00670EC2">
              <w:rPr>
                <w:rFonts w:ascii="Cambria" w:eastAsia="Times New Roman" w:hAnsi="Cambria" w:cs="Calibri"/>
                <w:bCs/>
                <w:color w:val="000000" w:themeColor="text1"/>
                <w:sz w:val="20"/>
                <w:szCs w:val="20"/>
                <w:lang w:eastAsia="en-SG"/>
              </w:rPr>
              <w:t>of any mask</w:t>
            </w:r>
          </w:p>
          <w:p w14:paraId="6027EDE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ref: 1 layer</w:t>
            </w:r>
          </w:p>
          <w:p w14:paraId="76DF7C41" w14:textId="77777777" w:rsidR="00670EC2" w:rsidRPr="00670EC2" w:rsidRDefault="00670EC2" w:rsidP="00607A58">
            <w:pPr>
              <w:spacing w:line="240" w:lineRule="auto"/>
              <w:rPr>
                <w:rFonts w:ascii="Cambria" w:eastAsia="Times New Roman" w:hAnsi="Cambria" w:cs="Calibri"/>
                <w:bCs/>
                <w:color w:val="000000" w:themeColor="text1"/>
                <w:sz w:val="20"/>
                <w:szCs w:val="20"/>
                <w:lang w:eastAsia="en-SG"/>
              </w:rPr>
            </w:pPr>
          </w:p>
        </w:tc>
        <w:tc>
          <w:tcPr>
            <w:tcW w:w="497" w:type="pct"/>
            <w:gridSpan w:val="2"/>
            <w:tcBorders>
              <w:bottom w:val="single" w:sz="4" w:space="0" w:color="auto"/>
            </w:tcBorders>
            <w:shd w:val="clear" w:color="auto" w:fill="auto"/>
          </w:tcPr>
          <w:p w14:paraId="76AEBDA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76.9%</w:t>
            </w:r>
          </w:p>
          <w:p w14:paraId="28AF7DA0"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(20/26)</w:t>
            </w:r>
          </w:p>
        </w:tc>
        <w:tc>
          <w:tcPr>
            <w:tcW w:w="498" w:type="pct"/>
            <w:tcBorders>
              <w:bottom w:val="single" w:sz="4" w:space="0" w:color="auto"/>
            </w:tcBorders>
            <w:shd w:val="clear" w:color="auto" w:fill="auto"/>
          </w:tcPr>
          <w:p w14:paraId="6F732CA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94.3%</w:t>
            </w:r>
          </w:p>
          <w:p w14:paraId="3083FD9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(266/282)</w:t>
            </w:r>
          </w:p>
        </w:tc>
        <w:tc>
          <w:tcPr>
            <w:tcW w:w="248" w:type="pct"/>
            <w:tcBorders>
              <w:bottom w:val="single" w:sz="4" w:space="0" w:color="auto"/>
            </w:tcBorders>
            <w:shd w:val="clear" w:color="auto" w:fill="auto"/>
          </w:tcPr>
          <w:p w14:paraId="52A499A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0.20</w:t>
            </w:r>
          </w:p>
          <w:p w14:paraId="0FA71839"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48" w:type="pct"/>
            <w:gridSpan w:val="2"/>
            <w:tcBorders>
              <w:bottom w:val="single" w:sz="4" w:space="0" w:color="auto"/>
            </w:tcBorders>
            <w:shd w:val="clear" w:color="auto" w:fill="auto"/>
          </w:tcPr>
          <w:p w14:paraId="18590EE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0.07–0.70</w:t>
            </w:r>
          </w:p>
        </w:tc>
        <w:tc>
          <w:tcPr>
            <w:tcW w:w="349" w:type="pct"/>
            <w:tcBorders>
              <w:bottom w:val="single" w:sz="4" w:space="0" w:color="auto"/>
            </w:tcBorders>
          </w:tcPr>
          <w:p w14:paraId="2B9DD01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0.001</w:t>
            </w:r>
          </w:p>
        </w:tc>
        <w:tc>
          <w:tcPr>
            <w:tcW w:w="247" w:type="pct"/>
            <w:tcBorders>
              <w:bottom w:val="single" w:sz="4" w:space="0" w:color="auto"/>
            </w:tcBorders>
            <w:shd w:val="clear" w:color="auto" w:fill="auto"/>
          </w:tcPr>
          <w:p w14:paraId="60440AB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0.41</w:t>
            </w:r>
          </w:p>
          <w:p w14:paraId="2D5B256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tcBorders>
              <w:bottom w:val="single" w:sz="4" w:space="0" w:color="auto"/>
            </w:tcBorders>
            <w:shd w:val="clear" w:color="auto" w:fill="auto"/>
          </w:tcPr>
          <w:p w14:paraId="1CB7D3D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0.17–0.97</w:t>
            </w:r>
          </w:p>
        </w:tc>
        <w:tc>
          <w:tcPr>
            <w:tcW w:w="326" w:type="pct"/>
            <w:tcBorders>
              <w:bottom w:val="single" w:sz="4" w:space="0" w:color="auto"/>
              <w:right w:val="single" w:sz="4" w:space="0" w:color="auto"/>
            </w:tcBorders>
            <w:shd w:val="clear" w:color="auto" w:fill="auto"/>
          </w:tcPr>
          <w:p w14:paraId="5346A1A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0.026</w:t>
            </w:r>
          </w:p>
          <w:p w14:paraId="57B3F5C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680914FF" w14:textId="77777777" w:rsidTr="00607A58">
        <w:trPr>
          <w:trHeight w:val="564"/>
        </w:trPr>
        <w:tc>
          <w:tcPr>
            <w:tcW w:w="329" w:type="pct"/>
            <w:vMerge w:val="restart"/>
            <w:tcBorders>
              <w:top w:val="single" w:sz="4" w:space="0" w:color="auto"/>
              <w:left w:val="single" w:sz="4" w:space="0" w:color="auto"/>
            </w:tcBorders>
            <w:shd w:val="clear" w:color="auto" w:fill="auto"/>
          </w:tcPr>
          <w:p w14:paraId="7CCC7943"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Ma 2004</w:t>
            </w:r>
            <w:r w:rsidRPr="00670EC2">
              <w:rPr>
                <w:rFonts w:ascii="Cambria" w:eastAsia="Times New Roman" w:hAnsi="Cambria" w:cs="Calibri"/>
                <w:color w:val="000000" w:themeColor="text1"/>
                <w:sz w:val="20"/>
                <w:szCs w:val="20"/>
                <w:vertAlign w:val="superscript"/>
                <w:lang w:eastAsia="en-SG"/>
              </w:rPr>
              <w:t>47</w:t>
            </w:r>
          </w:p>
          <w:p w14:paraId="4B550683"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val="restart"/>
            <w:tcBorders>
              <w:top w:val="single" w:sz="4" w:space="0" w:color="auto"/>
            </w:tcBorders>
            <w:shd w:val="clear" w:color="auto" w:fill="auto"/>
          </w:tcPr>
          <w:p w14:paraId="17E79D25"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 xml:space="preserve">HCWs from 5 hospitals diagnosed with SARS (Chinese </w:t>
            </w:r>
            <w:proofErr w:type="spellStart"/>
            <w:r w:rsidRPr="00670EC2">
              <w:rPr>
                <w:rFonts w:ascii="Cambria" w:eastAsia="Times New Roman" w:hAnsi="Cambria" w:cs="Calibri"/>
                <w:color w:val="000000" w:themeColor="text1"/>
                <w:sz w:val="20"/>
                <w:szCs w:val="20"/>
                <w:lang w:eastAsia="en-SG"/>
              </w:rPr>
              <w:t>MoH</w:t>
            </w:r>
            <w:proofErr w:type="spellEnd"/>
            <w:r w:rsidRPr="00670EC2">
              <w:rPr>
                <w:rFonts w:ascii="Cambria" w:eastAsia="Times New Roman" w:hAnsi="Cambria" w:cs="Calibri"/>
                <w:color w:val="000000" w:themeColor="text1"/>
                <w:sz w:val="20"/>
                <w:szCs w:val="20"/>
                <w:lang w:eastAsia="en-SG"/>
              </w:rPr>
              <w:t xml:space="preserve"> </w:t>
            </w:r>
            <w:proofErr w:type="gramStart"/>
            <w:r w:rsidRPr="00670EC2">
              <w:rPr>
                <w:rFonts w:ascii="Cambria" w:eastAsia="Times New Roman" w:hAnsi="Cambria" w:cs="Calibri"/>
                <w:color w:val="000000" w:themeColor="text1"/>
                <w:sz w:val="20"/>
                <w:szCs w:val="20"/>
                <w:lang w:eastAsia="en-SG"/>
              </w:rPr>
              <w:t>definition)  (</w:t>
            </w:r>
            <w:proofErr w:type="gramEnd"/>
            <w:r w:rsidRPr="00670EC2">
              <w:rPr>
                <w:rFonts w:ascii="Cambria" w:eastAsia="Times New Roman" w:hAnsi="Cambria" w:cs="Calibri"/>
                <w:color w:val="000000" w:themeColor="text1"/>
                <w:sz w:val="20"/>
                <w:szCs w:val="20"/>
                <w:lang w:eastAsia="en-SG"/>
              </w:rPr>
              <w:t>n=47)</w:t>
            </w:r>
          </w:p>
          <w:p w14:paraId="2B8447D8"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val="restart"/>
            <w:tcBorders>
              <w:top w:val="single" w:sz="4" w:space="0" w:color="auto"/>
            </w:tcBorders>
            <w:shd w:val="clear" w:color="auto" w:fill="auto"/>
          </w:tcPr>
          <w:p w14:paraId="0CC4F42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 xml:space="preserve">HCWs working in the same departments in the same </w:t>
            </w:r>
            <w:proofErr w:type="gramStart"/>
            <w:r w:rsidRPr="00670EC2">
              <w:rPr>
                <w:rFonts w:ascii="Cambria" w:eastAsia="Times New Roman" w:hAnsi="Cambria" w:cs="Calibri"/>
                <w:color w:val="000000" w:themeColor="text1"/>
                <w:sz w:val="20"/>
                <w:szCs w:val="20"/>
                <w:lang w:eastAsia="en-SG"/>
              </w:rPr>
              <w:t>period  not</w:t>
            </w:r>
            <w:proofErr w:type="gramEnd"/>
            <w:r w:rsidRPr="00670EC2">
              <w:rPr>
                <w:rFonts w:ascii="Cambria" w:eastAsia="Times New Roman" w:hAnsi="Cambria" w:cs="Calibri"/>
                <w:color w:val="000000" w:themeColor="text1"/>
                <w:sz w:val="20"/>
                <w:szCs w:val="20"/>
                <w:lang w:eastAsia="en-SG"/>
              </w:rPr>
              <w:t xml:space="preserve"> diagnosed </w:t>
            </w:r>
            <w:r w:rsidRPr="00670EC2">
              <w:rPr>
                <w:rFonts w:ascii="Cambria" w:eastAsia="Times New Roman" w:hAnsi="Cambria" w:cs="Calibri"/>
                <w:color w:val="000000" w:themeColor="text1"/>
                <w:sz w:val="20"/>
                <w:szCs w:val="20"/>
                <w:lang w:eastAsia="en-SG"/>
              </w:rPr>
              <w:lastRenderedPageBreak/>
              <w:t>with SARS (n=426)</w:t>
            </w:r>
          </w:p>
        </w:tc>
        <w:tc>
          <w:tcPr>
            <w:tcW w:w="678" w:type="pct"/>
            <w:gridSpan w:val="2"/>
            <w:tcBorders>
              <w:top w:val="single" w:sz="4" w:space="0" w:color="auto"/>
              <w:right w:val="nil"/>
            </w:tcBorders>
            <w:shd w:val="clear" w:color="auto" w:fill="auto"/>
          </w:tcPr>
          <w:p w14:paraId="7AD8197E"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lastRenderedPageBreak/>
              <w:t>Any mask</w:t>
            </w:r>
          </w:p>
        </w:tc>
        <w:tc>
          <w:tcPr>
            <w:tcW w:w="497" w:type="pct"/>
            <w:gridSpan w:val="2"/>
            <w:tcBorders>
              <w:top w:val="single" w:sz="4" w:space="0" w:color="auto"/>
              <w:left w:val="nil"/>
              <w:right w:val="nil"/>
            </w:tcBorders>
            <w:shd w:val="clear" w:color="auto" w:fill="auto"/>
          </w:tcPr>
          <w:p w14:paraId="4F56EAFD"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498" w:type="pct"/>
            <w:tcBorders>
              <w:top w:val="single" w:sz="4" w:space="0" w:color="auto"/>
              <w:left w:val="nil"/>
              <w:right w:val="nil"/>
            </w:tcBorders>
            <w:shd w:val="clear" w:color="auto" w:fill="auto"/>
          </w:tcPr>
          <w:p w14:paraId="5481BB42"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248" w:type="pct"/>
            <w:tcBorders>
              <w:top w:val="single" w:sz="4" w:space="0" w:color="auto"/>
              <w:left w:val="nil"/>
              <w:right w:val="nil"/>
            </w:tcBorders>
            <w:shd w:val="clear" w:color="auto" w:fill="auto"/>
          </w:tcPr>
          <w:p w14:paraId="0FF9BA8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0.24</w:t>
            </w:r>
          </w:p>
        </w:tc>
        <w:tc>
          <w:tcPr>
            <w:tcW w:w="448" w:type="pct"/>
            <w:gridSpan w:val="2"/>
            <w:tcBorders>
              <w:top w:val="single" w:sz="4" w:space="0" w:color="auto"/>
              <w:left w:val="nil"/>
              <w:right w:val="nil"/>
            </w:tcBorders>
            <w:shd w:val="clear" w:color="auto" w:fill="auto"/>
          </w:tcPr>
          <w:p w14:paraId="7A75A7EE"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color w:val="000000" w:themeColor="text1"/>
                <w:sz w:val="20"/>
                <w:szCs w:val="20"/>
                <w:lang w:eastAsia="en-SG"/>
              </w:rPr>
              <w:t>0.09–0.64</w:t>
            </w:r>
          </w:p>
        </w:tc>
        <w:tc>
          <w:tcPr>
            <w:tcW w:w="349" w:type="pct"/>
            <w:tcBorders>
              <w:top w:val="single" w:sz="4" w:space="0" w:color="auto"/>
              <w:left w:val="nil"/>
              <w:right w:val="nil"/>
            </w:tcBorders>
          </w:tcPr>
          <w:p w14:paraId="0EB83BF7"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color w:val="000000" w:themeColor="text1"/>
                <w:sz w:val="20"/>
                <w:szCs w:val="20"/>
                <w:lang w:eastAsia="en-SG"/>
              </w:rPr>
              <w:t>0.004</w:t>
            </w:r>
          </w:p>
        </w:tc>
        <w:tc>
          <w:tcPr>
            <w:tcW w:w="247" w:type="pct"/>
            <w:tcBorders>
              <w:top w:val="single" w:sz="4" w:space="0" w:color="auto"/>
              <w:left w:val="nil"/>
            </w:tcBorders>
            <w:shd w:val="clear" w:color="auto" w:fill="auto"/>
          </w:tcPr>
          <w:p w14:paraId="4CE138C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tcBorders>
              <w:top w:val="single" w:sz="4" w:space="0" w:color="auto"/>
            </w:tcBorders>
            <w:shd w:val="clear" w:color="auto" w:fill="auto"/>
          </w:tcPr>
          <w:p w14:paraId="774C70D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top w:val="single" w:sz="4" w:space="0" w:color="auto"/>
              <w:right w:val="single" w:sz="4" w:space="0" w:color="auto"/>
            </w:tcBorders>
            <w:shd w:val="clear" w:color="auto" w:fill="auto"/>
          </w:tcPr>
          <w:p w14:paraId="4A92425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0EF793E2" w14:textId="77777777" w:rsidTr="00607A58">
        <w:trPr>
          <w:trHeight w:val="835"/>
        </w:trPr>
        <w:tc>
          <w:tcPr>
            <w:tcW w:w="329" w:type="pct"/>
            <w:vMerge/>
            <w:tcBorders>
              <w:left w:val="single" w:sz="4" w:space="0" w:color="auto"/>
            </w:tcBorders>
            <w:shd w:val="clear" w:color="auto" w:fill="auto"/>
          </w:tcPr>
          <w:p w14:paraId="3F775659"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60387AC2"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71CA49E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right w:val="nil"/>
            </w:tcBorders>
            <w:shd w:val="clear" w:color="auto" w:fill="auto"/>
          </w:tcPr>
          <w:p w14:paraId="7883070D"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Surgical </w:t>
            </w:r>
            <w:r w:rsidRPr="00670EC2">
              <w:rPr>
                <w:rFonts w:ascii="Cambria" w:eastAsia="Times New Roman" w:hAnsi="Cambria" w:cs="Calibri"/>
                <w:color w:val="000000" w:themeColor="text1"/>
                <w:sz w:val="20"/>
                <w:szCs w:val="20"/>
                <w:lang w:eastAsia="en-SG"/>
              </w:rPr>
              <w:t>≤12 layers</w:t>
            </w:r>
          </w:p>
        </w:tc>
        <w:tc>
          <w:tcPr>
            <w:tcW w:w="497" w:type="pct"/>
            <w:gridSpan w:val="2"/>
            <w:tcBorders>
              <w:left w:val="nil"/>
              <w:right w:val="nil"/>
            </w:tcBorders>
            <w:shd w:val="clear" w:color="auto" w:fill="auto"/>
          </w:tcPr>
          <w:p w14:paraId="55B26499"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498" w:type="pct"/>
            <w:tcBorders>
              <w:left w:val="nil"/>
              <w:right w:val="nil"/>
            </w:tcBorders>
            <w:shd w:val="clear" w:color="auto" w:fill="auto"/>
          </w:tcPr>
          <w:p w14:paraId="37CA2A8F"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248" w:type="pct"/>
            <w:tcBorders>
              <w:left w:val="nil"/>
              <w:right w:val="nil"/>
            </w:tcBorders>
            <w:shd w:val="clear" w:color="auto" w:fill="auto"/>
          </w:tcPr>
          <w:p w14:paraId="61CF75C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8" w:type="pct"/>
            <w:gridSpan w:val="2"/>
            <w:tcBorders>
              <w:left w:val="nil"/>
              <w:right w:val="nil"/>
            </w:tcBorders>
            <w:shd w:val="clear" w:color="auto" w:fill="auto"/>
          </w:tcPr>
          <w:p w14:paraId="6EE65E9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49" w:type="pct"/>
            <w:tcBorders>
              <w:left w:val="nil"/>
              <w:right w:val="nil"/>
            </w:tcBorders>
          </w:tcPr>
          <w:p w14:paraId="16C76DA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247" w:type="pct"/>
            <w:tcBorders>
              <w:left w:val="nil"/>
            </w:tcBorders>
            <w:shd w:val="clear" w:color="auto" w:fill="auto"/>
          </w:tcPr>
          <w:p w14:paraId="7BC7168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76.7</w:t>
            </w:r>
          </w:p>
        </w:tc>
        <w:tc>
          <w:tcPr>
            <w:tcW w:w="447" w:type="pct"/>
            <w:gridSpan w:val="2"/>
            <w:shd w:val="clear" w:color="auto" w:fill="auto"/>
          </w:tcPr>
          <w:p w14:paraId="1FB932D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16.7–351.3</w:t>
            </w:r>
          </w:p>
        </w:tc>
        <w:tc>
          <w:tcPr>
            <w:tcW w:w="326" w:type="pct"/>
            <w:tcBorders>
              <w:right w:val="single" w:sz="4" w:space="0" w:color="auto"/>
            </w:tcBorders>
            <w:shd w:val="clear" w:color="auto" w:fill="auto"/>
          </w:tcPr>
          <w:p w14:paraId="1EDFE8E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&lt;0.001</w:t>
            </w:r>
          </w:p>
        </w:tc>
      </w:tr>
      <w:tr w:rsidR="00670EC2" w:rsidRPr="00670EC2" w14:paraId="7132B487" w14:textId="77777777" w:rsidTr="00607A58">
        <w:trPr>
          <w:trHeight w:val="747"/>
        </w:trPr>
        <w:tc>
          <w:tcPr>
            <w:tcW w:w="329" w:type="pct"/>
            <w:vMerge/>
            <w:tcBorders>
              <w:left w:val="single" w:sz="4" w:space="0" w:color="auto"/>
            </w:tcBorders>
            <w:shd w:val="clear" w:color="auto" w:fill="auto"/>
          </w:tcPr>
          <w:p w14:paraId="4AF0F907"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198E56AA"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049F786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right w:val="nil"/>
            </w:tcBorders>
            <w:shd w:val="clear" w:color="auto" w:fill="auto"/>
          </w:tcPr>
          <w:p w14:paraId="74DB97B4"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Surgical </w:t>
            </w:r>
            <w:r w:rsidRPr="00670EC2">
              <w:rPr>
                <w:rFonts w:ascii="Cambria" w:eastAsia="Times New Roman" w:hAnsi="Cambria" w:cs="Calibri"/>
                <w:color w:val="000000" w:themeColor="text1"/>
                <w:sz w:val="20"/>
                <w:szCs w:val="20"/>
                <w:lang w:eastAsia="en-SG"/>
              </w:rPr>
              <w:t>≤16 layers</w:t>
            </w:r>
          </w:p>
          <w:p w14:paraId="2757D7BE"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lastRenderedPageBreak/>
              <w:t>ref: surgical ≤12 layers</w:t>
            </w:r>
          </w:p>
        </w:tc>
        <w:tc>
          <w:tcPr>
            <w:tcW w:w="497" w:type="pct"/>
            <w:gridSpan w:val="2"/>
            <w:tcBorders>
              <w:left w:val="nil"/>
              <w:right w:val="nil"/>
            </w:tcBorders>
            <w:shd w:val="clear" w:color="auto" w:fill="auto"/>
          </w:tcPr>
          <w:p w14:paraId="6FFC5788"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498" w:type="pct"/>
            <w:tcBorders>
              <w:left w:val="nil"/>
              <w:right w:val="nil"/>
            </w:tcBorders>
            <w:shd w:val="clear" w:color="auto" w:fill="auto"/>
          </w:tcPr>
          <w:p w14:paraId="3EB6EF7F"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248" w:type="pct"/>
            <w:tcBorders>
              <w:left w:val="nil"/>
              <w:right w:val="nil"/>
            </w:tcBorders>
            <w:shd w:val="clear" w:color="auto" w:fill="auto"/>
          </w:tcPr>
          <w:p w14:paraId="0B0EB4F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0.06</w:t>
            </w:r>
          </w:p>
        </w:tc>
        <w:tc>
          <w:tcPr>
            <w:tcW w:w="448" w:type="pct"/>
            <w:gridSpan w:val="2"/>
            <w:tcBorders>
              <w:left w:val="nil"/>
              <w:right w:val="nil"/>
            </w:tcBorders>
            <w:shd w:val="clear" w:color="auto" w:fill="auto"/>
          </w:tcPr>
          <w:p w14:paraId="4E41AC7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0.03–0.15</w:t>
            </w:r>
          </w:p>
        </w:tc>
        <w:tc>
          <w:tcPr>
            <w:tcW w:w="349" w:type="pct"/>
            <w:tcBorders>
              <w:left w:val="nil"/>
              <w:right w:val="nil"/>
            </w:tcBorders>
          </w:tcPr>
          <w:p w14:paraId="4883372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&lt;0.001</w:t>
            </w:r>
          </w:p>
        </w:tc>
        <w:tc>
          <w:tcPr>
            <w:tcW w:w="247" w:type="pct"/>
            <w:tcBorders>
              <w:left w:val="nil"/>
            </w:tcBorders>
            <w:shd w:val="clear" w:color="auto" w:fill="auto"/>
          </w:tcPr>
          <w:p w14:paraId="6CE8147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shd w:val="clear" w:color="auto" w:fill="auto"/>
          </w:tcPr>
          <w:p w14:paraId="1E66A4C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right w:val="single" w:sz="4" w:space="0" w:color="auto"/>
            </w:tcBorders>
            <w:shd w:val="clear" w:color="auto" w:fill="auto"/>
          </w:tcPr>
          <w:p w14:paraId="62CD188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5709AB35" w14:textId="77777777" w:rsidTr="00607A58">
        <w:trPr>
          <w:trHeight w:val="629"/>
        </w:trPr>
        <w:tc>
          <w:tcPr>
            <w:tcW w:w="329" w:type="pct"/>
            <w:vMerge/>
            <w:tcBorders>
              <w:left w:val="single" w:sz="4" w:space="0" w:color="auto"/>
            </w:tcBorders>
            <w:shd w:val="clear" w:color="auto" w:fill="auto"/>
          </w:tcPr>
          <w:p w14:paraId="414495CE"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7F33D5E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02A2D9F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right w:val="nil"/>
            </w:tcBorders>
            <w:shd w:val="clear" w:color="auto" w:fill="auto"/>
          </w:tcPr>
          <w:p w14:paraId="3C91802C"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Disposable </w:t>
            </w:r>
            <w:r w:rsidRPr="00670EC2">
              <w:rPr>
                <w:rFonts w:ascii="Cambria" w:eastAsia="Times New Roman" w:hAnsi="Cambria" w:cs="Calibri"/>
                <w:color w:val="000000" w:themeColor="text1"/>
                <w:sz w:val="20"/>
                <w:szCs w:val="20"/>
                <w:lang w:eastAsia="en-SG"/>
              </w:rPr>
              <w:t>≤16 layers</w:t>
            </w:r>
          </w:p>
          <w:p w14:paraId="34EEF9D8"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color w:val="000000" w:themeColor="text1"/>
                <w:sz w:val="20"/>
                <w:szCs w:val="20"/>
                <w:lang w:eastAsia="en-SG"/>
              </w:rPr>
              <w:t>ref: surgical ≤12 layers</w:t>
            </w:r>
          </w:p>
        </w:tc>
        <w:tc>
          <w:tcPr>
            <w:tcW w:w="497" w:type="pct"/>
            <w:gridSpan w:val="2"/>
            <w:tcBorders>
              <w:left w:val="nil"/>
              <w:right w:val="nil"/>
            </w:tcBorders>
            <w:shd w:val="clear" w:color="auto" w:fill="auto"/>
          </w:tcPr>
          <w:p w14:paraId="4EF3A67D"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498" w:type="pct"/>
            <w:tcBorders>
              <w:left w:val="nil"/>
              <w:right w:val="nil"/>
            </w:tcBorders>
            <w:shd w:val="clear" w:color="auto" w:fill="auto"/>
          </w:tcPr>
          <w:p w14:paraId="7446ED23"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248" w:type="pct"/>
            <w:tcBorders>
              <w:left w:val="nil"/>
              <w:right w:val="nil"/>
            </w:tcBorders>
            <w:shd w:val="clear" w:color="auto" w:fill="auto"/>
          </w:tcPr>
          <w:p w14:paraId="60044ED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0.13</w:t>
            </w:r>
          </w:p>
        </w:tc>
        <w:tc>
          <w:tcPr>
            <w:tcW w:w="448" w:type="pct"/>
            <w:gridSpan w:val="2"/>
            <w:tcBorders>
              <w:left w:val="nil"/>
              <w:right w:val="nil"/>
            </w:tcBorders>
            <w:shd w:val="clear" w:color="auto" w:fill="auto"/>
          </w:tcPr>
          <w:p w14:paraId="2051D3D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0.05–0.34</w:t>
            </w:r>
          </w:p>
        </w:tc>
        <w:tc>
          <w:tcPr>
            <w:tcW w:w="349" w:type="pct"/>
            <w:tcBorders>
              <w:left w:val="nil"/>
              <w:right w:val="nil"/>
            </w:tcBorders>
          </w:tcPr>
          <w:p w14:paraId="7E38C65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&lt;0.001</w:t>
            </w:r>
          </w:p>
        </w:tc>
        <w:tc>
          <w:tcPr>
            <w:tcW w:w="247" w:type="pct"/>
            <w:tcBorders>
              <w:left w:val="nil"/>
            </w:tcBorders>
            <w:shd w:val="clear" w:color="auto" w:fill="auto"/>
          </w:tcPr>
          <w:p w14:paraId="631E766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shd w:val="clear" w:color="auto" w:fill="auto"/>
          </w:tcPr>
          <w:p w14:paraId="22B2776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right w:val="single" w:sz="4" w:space="0" w:color="auto"/>
            </w:tcBorders>
            <w:shd w:val="clear" w:color="auto" w:fill="auto"/>
          </w:tcPr>
          <w:p w14:paraId="339ADC7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6FB268B9" w14:textId="77777777" w:rsidTr="00607A58">
        <w:trPr>
          <w:trHeight w:val="559"/>
        </w:trPr>
        <w:tc>
          <w:tcPr>
            <w:tcW w:w="329" w:type="pct"/>
            <w:vMerge/>
            <w:tcBorders>
              <w:left w:val="single" w:sz="4" w:space="0" w:color="auto"/>
            </w:tcBorders>
            <w:shd w:val="clear" w:color="auto" w:fill="auto"/>
          </w:tcPr>
          <w:p w14:paraId="28F9FD80"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197EEAE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shd w:val="clear" w:color="auto" w:fill="auto"/>
          </w:tcPr>
          <w:p w14:paraId="3506336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right w:val="nil"/>
            </w:tcBorders>
            <w:shd w:val="clear" w:color="auto" w:fill="auto"/>
          </w:tcPr>
          <w:p w14:paraId="49EEB296"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N95/ pig-mouth mask </w:t>
            </w:r>
            <w:r w:rsidRPr="00670EC2">
              <w:rPr>
                <w:rFonts w:ascii="Cambria" w:eastAsia="Times New Roman" w:hAnsi="Cambria" w:cs="Calibri"/>
                <w:color w:val="000000" w:themeColor="text1"/>
                <w:sz w:val="20"/>
                <w:szCs w:val="20"/>
                <w:lang w:eastAsia="en-SG"/>
              </w:rPr>
              <w:t>≤16 layers</w:t>
            </w:r>
          </w:p>
          <w:p w14:paraId="6545F8DC"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ref: surgical ≤12 layers</w:t>
            </w:r>
          </w:p>
          <w:p w14:paraId="4868FDFE"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p>
        </w:tc>
        <w:tc>
          <w:tcPr>
            <w:tcW w:w="497" w:type="pct"/>
            <w:gridSpan w:val="2"/>
            <w:tcBorders>
              <w:left w:val="nil"/>
              <w:right w:val="nil"/>
            </w:tcBorders>
            <w:shd w:val="clear" w:color="auto" w:fill="auto"/>
          </w:tcPr>
          <w:p w14:paraId="7EE4CC97"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498" w:type="pct"/>
            <w:tcBorders>
              <w:left w:val="nil"/>
              <w:right w:val="nil"/>
            </w:tcBorders>
            <w:shd w:val="clear" w:color="auto" w:fill="auto"/>
          </w:tcPr>
          <w:p w14:paraId="2A89BC76"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248" w:type="pct"/>
            <w:tcBorders>
              <w:left w:val="nil"/>
              <w:right w:val="nil"/>
            </w:tcBorders>
            <w:shd w:val="clear" w:color="auto" w:fill="auto"/>
          </w:tcPr>
          <w:p w14:paraId="010FBB3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&lt;0.001</w:t>
            </w:r>
            <w:r w:rsidRPr="00670EC2">
              <w:rPr>
                <w:rFonts w:ascii="Cambria" w:hAnsi="Cambria"/>
                <w:color w:val="000000" w:themeColor="text1"/>
                <w:sz w:val="20"/>
                <w:szCs w:val="20"/>
                <w:vertAlign w:val="superscript"/>
              </w:rPr>
              <w:t>b</w:t>
            </w:r>
          </w:p>
        </w:tc>
        <w:tc>
          <w:tcPr>
            <w:tcW w:w="448" w:type="pct"/>
            <w:gridSpan w:val="2"/>
            <w:tcBorders>
              <w:left w:val="nil"/>
              <w:right w:val="nil"/>
            </w:tcBorders>
            <w:shd w:val="clear" w:color="auto" w:fill="auto"/>
          </w:tcPr>
          <w:p w14:paraId="538EA16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0.00–0.33</w:t>
            </w:r>
          </w:p>
        </w:tc>
        <w:tc>
          <w:tcPr>
            <w:tcW w:w="349" w:type="pct"/>
            <w:tcBorders>
              <w:left w:val="nil"/>
              <w:right w:val="nil"/>
            </w:tcBorders>
          </w:tcPr>
          <w:p w14:paraId="21D28D2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0.001</w:t>
            </w:r>
          </w:p>
        </w:tc>
        <w:tc>
          <w:tcPr>
            <w:tcW w:w="247" w:type="pct"/>
            <w:tcBorders>
              <w:left w:val="nil"/>
            </w:tcBorders>
            <w:shd w:val="clear" w:color="auto" w:fill="auto"/>
          </w:tcPr>
          <w:p w14:paraId="257E51A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shd w:val="clear" w:color="auto" w:fill="auto"/>
          </w:tcPr>
          <w:p w14:paraId="7A0F8C3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right w:val="single" w:sz="4" w:space="0" w:color="auto"/>
            </w:tcBorders>
            <w:shd w:val="clear" w:color="auto" w:fill="auto"/>
          </w:tcPr>
          <w:p w14:paraId="418339A7"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p w14:paraId="62479881"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r>
      <w:tr w:rsidR="00670EC2" w:rsidRPr="00670EC2" w14:paraId="1F7750FE" w14:textId="77777777" w:rsidTr="00607A58">
        <w:trPr>
          <w:trHeight w:val="718"/>
        </w:trPr>
        <w:tc>
          <w:tcPr>
            <w:tcW w:w="329" w:type="pct"/>
            <w:vMerge w:val="restart"/>
            <w:tcBorders>
              <w:top w:val="single" w:sz="4" w:space="0" w:color="auto"/>
              <w:left w:val="single" w:sz="4" w:space="0" w:color="auto"/>
              <w:right w:val="nil"/>
            </w:tcBorders>
            <w:shd w:val="clear" w:color="auto" w:fill="auto"/>
          </w:tcPr>
          <w:p w14:paraId="2A687593"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Nishiura 2005</w:t>
            </w:r>
            <w:r w:rsidRPr="00670EC2">
              <w:rPr>
                <w:rFonts w:ascii="Cambria" w:eastAsia="Times New Roman" w:hAnsi="Cambria" w:cs="Calibri"/>
                <w:color w:val="000000" w:themeColor="text1"/>
                <w:sz w:val="20"/>
                <w:szCs w:val="20"/>
                <w:vertAlign w:val="superscript"/>
                <w:lang w:eastAsia="en-SG"/>
              </w:rPr>
              <w:t>48</w:t>
            </w:r>
            <w:r w:rsidRPr="00670EC2">
              <w:rPr>
                <w:rFonts w:ascii="Cambria" w:eastAsia="Times New Roman" w:hAnsi="Cambria" w:cs="Calibri"/>
                <w:color w:val="000000" w:themeColor="text1"/>
                <w:sz w:val="20"/>
                <w:szCs w:val="20"/>
                <w:lang w:eastAsia="en-SG"/>
              </w:rPr>
              <w:t xml:space="preserve"> </w:t>
            </w:r>
          </w:p>
          <w:p w14:paraId="04733F54"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val="restart"/>
            <w:tcBorders>
              <w:top w:val="single" w:sz="4" w:space="0" w:color="auto"/>
              <w:left w:val="nil"/>
              <w:right w:val="nil"/>
            </w:tcBorders>
            <w:shd w:val="clear" w:color="auto" w:fill="auto"/>
          </w:tcPr>
          <w:p w14:paraId="5451327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HCWs with laboratory-confirmed SARS by ELISA; 28 hospital HCWs and 1 patient relative</w:t>
            </w:r>
          </w:p>
          <w:p w14:paraId="4A09B481"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(n=29)</w:t>
            </w:r>
          </w:p>
        </w:tc>
        <w:tc>
          <w:tcPr>
            <w:tcW w:w="466" w:type="pct"/>
            <w:vMerge w:val="restart"/>
            <w:tcBorders>
              <w:top w:val="single" w:sz="4" w:space="0" w:color="auto"/>
              <w:left w:val="nil"/>
              <w:right w:val="nil"/>
            </w:tcBorders>
            <w:shd w:val="clear" w:color="auto" w:fill="auto"/>
          </w:tcPr>
          <w:p w14:paraId="715E9852"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 xml:space="preserve">HCWs &gt;20 years who were exposed to confirmed cases or patients’ relatives; </w:t>
            </w:r>
          </w:p>
          <w:p w14:paraId="55066B5D"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57 hospital HCWs and 41 patient relatives</w:t>
            </w:r>
            <w:r w:rsidRPr="00670EC2">
              <w:rPr>
                <w:rFonts w:ascii="Cambria" w:eastAsia="Times New Roman" w:hAnsi="Cambria" w:cs="Calibri"/>
                <w:color w:val="000000" w:themeColor="text1"/>
                <w:sz w:val="20"/>
                <w:szCs w:val="20"/>
                <w:lang w:eastAsia="en-SG"/>
              </w:rPr>
              <w:br/>
              <w:t>(n= 98)</w:t>
            </w:r>
          </w:p>
          <w:p w14:paraId="7251A613"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p w14:paraId="415D1832"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top w:val="single" w:sz="4" w:space="0" w:color="auto"/>
              <w:left w:val="nil"/>
              <w:right w:val="nil"/>
            </w:tcBorders>
            <w:shd w:val="clear" w:color="auto" w:fill="auto"/>
          </w:tcPr>
          <w:p w14:paraId="2B760238" w14:textId="77777777" w:rsidR="00670EC2" w:rsidRPr="00670EC2" w:rsidRDefault="00670EC2" w:rsidP="00607A58">
            <w:pPr>
              <w:spacing w:line="240" w:lineRule="auto"/>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Surgical</w:t>
            </w:r>
          </w:p>
          <w:p w14:paraId="693FDFD4" w14:textId="77777777" w:rsidR="00670EC2" w:rsidRPr="00670EC2" w:rsidRDefault="00670EC2" w:rsidP="00607A58">
            <w:pPr>
              <w:spacing w:line="240" w:lineRule="auto"/>
              <w:rPr>
                <w:rFonts w:ascii="Cambria" w:eastAsia="Times New Roman" w:hAnsi="Cambria" w:cs="Calibri"/>
                <w:bCs/>
                <w:color w:val="000000" w:themeColor="text1"/>
                <w:sz w:val="20"/>
                <w:szCs w:val="20"/>
                <w:lang w:eastAsia="en-SG"/>
              </w:rPr>
            </w:pPr>
            <w:r w:rsidRPr="00670EC2">
              <w:rPr>
                <w:rFonts w:ascii="Cambria" w:eastAsia="Times New Roman" w:hAnsi="Cambria" w:cs="Calibri"/>
                <w:bCs/>
                <w:color w:val="000000" w:themeColor="text1"/>
                <w:sz w:val="20"/>
                <w:szCs w:val="20"/>
                <w:lang w:eastAsia="en-SG"/>
              </w:rPr>
              <w:t xml:space="preserve">(stage </w:t>
            </w:r>
            <w:proofErr w:type="gramStart"/>
            <w:r w:rsidRPr="00670EC2">
              <w:rPr>
                <w:rFonts w:ascii="Cambria" w:eastAsia="Times New Roman" w:hAnsi="Cambria" w:cs="Calibri"/>
                <w:bCs/>
                <w:color w:val="000000" w:themeColor="text1"/>
                <w:sz w:val="20"/>
                <w:szCs w:val="20"/>
                <w:lang w:eastAsia="en-SG"/>
              </w:rPr>
              <w:t>I)</w:t>
            </w:r>
            <w:r w:rsidRPr="00670EC2">
              <w:rPr>
                <w:rFonts w:ascii="Cambria" w:eastAsia="Times New Roman" w:hAnsi="Cambria" w:cs="Calibri"/>
                <w:bCs/>
                <w:color w:val="000000" w:themeColor="text1"/>
                <w:sz w:val="20"/>
                <w:szCs w:val="20"/>
                <w:vertAlign w:val="superscript"/>
                <w:lang w:eastAsia="en-SG"/>
              </w:rPr>
              <w:t>d</w:t>
            </w:r>
            <w:proofErr w:type="gramEnd"/>
          </w:p>
        </w:tc>
        <w:tc>
          <w:tcPr>
            <w:tcW w:w="497" w:type="pct"/>
            <w:gridSpan w:val="2"/>
            <w:tcBorders>
              <w:top w:val="single" w:sz="4" w:space="0" w:color="auto"/>
              <w:left w:val="nil"/>
              <w:right w:val="nil"/>
            </w:tcBorders>
            <w:shd w:val="clear" w:color="auto" w:fill="auto"/>
          </w:tcPr>
          <w:p w14:paraId="527ABEC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32.0</w:t>
            </w:r>
          </w:p>
          <w:p w14:paraId="49F5AE4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(8/25)</w:t>
            </w:r>
          </w:p>
        </w:tc>
        <w:tc>
          <w:tcPr>
            <w:tcW w:w="498" w:type="pct"/>
            <w:tcBorders>
              <w:top w:val="single" w:sz="4" w:space="0" w:color="auto"/>
              <w:left w:val="nil"/>
              <w:right w:val="nil"/>
            </w:tcBorders>
            <w:shd w:val="clear" w:color="auto" w:fill="auto"/>
          </w:tcPr>
          <w:p w14:paraId="712CFA9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38.9</w:t>
            </w:r>
          </w:p>
          <w:p w14:paraId="65976B2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(35/90)</w:t>
            </w:r>
          </w:p>
          <w:p w14:paraId="7CF64C1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248" w:type="pct"/>
            <w:tcBorders>
              <w:top w:val="single" w:sz="4" w:space="0" w:color="auto"/>
              <w:left w:val="nil"/>
              <w:right w:val="nil"/>
            </w:tcBorders>
            <w:shd w:val="clear" w:color="auto" w:fill="auto"/>
          </w:tcPr>
          <w:p w14:paraId="0FD1426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0.74</w:t>
            </w:r>
          </w:p>
        </w:tc>
        <w:tc>
          <w:tcPr>
            <w:tcW w:w="448" w:type="pct"/>
            <w:gridSpan w:val="2"/>
            <w:tcBorders>
              <w:top w:val="single" w:sz="4" w:space="0" w:color="auto"/>
              <w:left w:val="nil"/>
              <w:right w:val="nil"/>
            </w:tcBorders>
            <w:shd w:val="clear" w:color="auto" w:fill="auto"/>
          </w:tcPr>
          <w:p w14:paraId="69EC562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0.25–2.05</w:t>
            </w:r>
          </w:p>
        </w:tc>
        <w:tc>
          <w:tcPr>
            <w:tcW w:w="349" w:type="pct"/>
            <w:tcBorders>
              <w:top w:val="single" w:sz="4" w:space="0" w:color="auto"/>
              <w:left w:val="nil"/>
              <w:right w:val="nil"/>
            </w:tcBorders>
            <w:shd w:val="clear" w:color="auto" w:fill="auto"/>
          </w:tcPr>
          <w:p w14:paraId="2AB325D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0.529</w:t>
            </w:r>
          </w:p>
        </w:tc>
        <w:tc>
          <w:tcPr>
            <w:tcW w:w="247" w:type="pct"/>
            <w:tcBorders>
              <w:top w:val="single" w:sz="4" w:space="0" w:color="auto"/>
              <w:left w:val="nil"/>
            </w:tcBorders>
            <w:shd w:val="clear" w:color="auto" w:fill="auto"/>
          </w:tcPr>
          <w:p w14:paraId="35BF57A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0.29</w:t>
            </w:r>
          </w:p>
        </w:tc>
        <w:tc>
          <w:tcPr>
            <w:tcW w:w="447" w:type="pct"/>
            <w:gridSpan w:val="2"/>
            <w:tcBorders>
              <w:top w:val="single" w:sz="4" w:space="0" w:color="auto"/>
            </w:tcBorders>
            <w:shd w:val="clear" w:color="auto" w:fill="auto"/>
          </w:tcPr>
          <w:p w14:paraId="0891DA5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0.11–0.73</w:t>
            </w:r>
          </w:p>
        </w:tc>
        <w:tc>
          <w:tcPr>
            <w:tcW w:w="326" w:type="pct"/>
            <w:tcBorders>
              <w:top w:val="single" w:sz="4" w:space="0" w:color="auto"/>
              <w:right w:val="single" w:sz="4" w:space="0" w:color="auto"/>
            </w:tcBorders>
            <w:shd w:val="clear" w:color="auto" w:fill="auto"/>
          </w:tcPr>
          <w:p w14:paraId="5E71F21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0.009</w:t>
            </w:r>
          </w:p>
          <w:p w14:paraId="5460C520"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69723B89" w14:textId="77777777" w:rsidTr="00607A58">
        <w:trPr>
          <w:trHeight w:val="1870"/>
        </w:trPr>
        <w:tc>
          <w:tcPr>
            <w:tcW w:w="329" w:type="pct"/>
            <w:vMerge/>
            <w:tcBorders>
              <w:left w:val="single" w:sz="4" w:space="0" w:color="auto"/>
              <w:bottom w:val="single" w:sz="4" w:space="0" w:color="auto"/>
              <w:right w:val="nil"/>
            </w:tcBorders>
            <w:shd w:val="clear" w:color="auto" w:fill="auto"/>
          </w:tcPr>
          <w:p w14:paraId="3F6AD71F"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bottom w:val="single" w:sz="4" w:space="0" w:color="auto"/>
              <w:right w:val="nil"/>
            </w:tcBorders>
            <w:shd w:val="clear" w:color="auto" w:fill="auto"/>
          </w:tcPr>
          <w:p w14:paraId="00CB989B"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bottom w:val="single" w:sz="4" w:space="0" w:color="auto"/>
              <w:right w:val="nil"/>
            </w:tcBorders>
            <w:shd w:val="clear" w:color="auto" w:fill="auto"/>
          </w:tcPr>
          <w:p w14:paraId="1DAA2BB5"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left w:val="nil"/>
              <w:bottom w:val="single" w:sz="4" w:space="0" w:color="auto"/>
              <w:right w:val="nil"/>
            </w:tcBorders>
            <w:shd w:val="clear" w:color="auto" w:fill="auto"/>
          </w:tcPr>
          <w:p w14:paraId="245B777A" w14:textId="77777777" w:rsidR="00670EC2" w:rsidRPr="00670EC2" w:rsidRDefault="00670EC2" w:rsidP="00607A58">
            <w:pPr>
              <w:spacing w:line="240" w:lineRule="auto"/>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Surgical</w:t>
            </w:r>
          </w:p>
          <w:p w14:paraId="6403558D" w14:textId="77777777" w:rsidR="00670EC2" w:rsidRPr="00670EC2" w:rsidRDefault="00670EC2" w:rsidP="00607A58">
            <w:pPr>
              <w:spacing w:line="240" w:lineRule="auto"/>
              <w:rPr>
                <w:rFonts w:ascii="Cambria" w:eastAsia="Times New Roman" w:hAnsi="Cambria" w:cs="Calibri"/>
                <w:b/>
                <w:bCs/>
                <w:color w:val="000000" w:themeColor="text1"/>
                <w:sz w:val="20"/>
                <w:szCs w:val="20"/>
                <w:lang w:eastAsia="en-SG"/>
              </w:rPr>
            </w:pPr>
            <w:r w:rsidRPr="00670EC2">
              <w:rPr>
                <w:rFonts w:ascii="Cambria" w:eastAsia="Times New Roman" w:hAnsi="Cambria" w:cs="Calibri"/>
                <w:bCs/>
                <w:color w:val="000000" w:themeColor="text1"/>
                <w:sz w:val="20"/>
                <w:szCs w:val="20"/>
                <w:lang w:eastAsia="en-SG"/>
              </w:rPr>
              <w:t>(stages II and III)</w:t>
            </w:r>
            <w:r w:rsidRPr="00670EC2">
              <w:rPr>
                <w:rFonts w:ascii="Cambria" w:eastAsia="Times New Roman" w:hAnsi="Cambria" w:cs="Calibri"/>
                <w:bCs/>
                <w:color w:val="000000" w:themeColor="text1"/>
                <w:sz w:val="20"/>
                <w:szCs w:val="20"/>
                <w:vertAlign w:val="superscript"/>
                <w:lang w:eastAsia="en-SG"/>
              </w:rPr>
              <w:t xml:space="preserve"> d</w:t>
            </w:r>
          </w:p>
        </w:tc>
        <w:tc>
          <w:tcPr>
            <w:tcW w:w="497" w:type="pct"/>
            <w:gridSpan w:val="2"/>
            <w:tcBorders>
              <w:left w:val="nil"/>
              <w:bottom w:val="single" w:sz="4" w:space="0" w:color="auto"/>
              <w:right w:val="nil"/>
            </w:tcBorders>
            <w:shd w:val="clear" w:color="auto" w:fill="auto"/>
          </w:tcPr>
          <w:p w14:paraId="6EF5FCB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25.0</w:t>
            </w:r>
          </w:p>
          <w:p w14:paraId="6DEBFB3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(1/4)</w:t>
            </w:r>
          </w:p>
          <w:p w14:paraId="1110B8C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98" w:type="pct"/>
            <w:tcBorders>
              <w:left w:val="nil"/>
              <w:bottom w:val="single" w:sz="4" w:space="0" w:color="auto"/>
              <w:right w:val="nil"/>
            </w:tcBorders>
            <w:shd w:val="clear" w:color="auto" w:fill="auto"/>
          </w:tcPr>
          <w:p w14:paraId="498CAD3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96.2</w:t>
            </w:r>
          </w:p>
          <w:p w14:paraId="34DED0E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(25/26)</w:t>
            </w:r>
          </w:p>
        </w:tc>
        <w:tc>
          <w:tcPr>
            <w:tcW w:w="248" w:type="pct"/>
            <w:tcBorders>
              <w:left w:val="nil"/>
              <w:bottom w:val="single" w:sz="4" w:space="0" w:color="auto"/>
              <w:right w:val="nil"/>
            </w:tcBorders>
            <w:shd w:val="clear" w:color="auto" w:fill="auto"/>
          </w:tcPr>
          <w:p w14:paraId="6302172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0.01</w:t>
            </w:r>
          </w:p>
          <w:p w14:paraId="623EDAB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8" w:type="pct"/>
            <w:gridSpan w:val="2"/>
            <w:tcBorders>
              <w:left w:val="nil"/>
              <w:bottom w:val="single" w:sz="4" w:space="0" w:color="auto"/>
              <w:right w:val="nil"/>
            </w:tcBorders>
            <w:shd w:val="clear" w:color="auto" w:fill="auto"/>
          </w:tcPr>
          <w:p w14:paraId="205A0E2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0.00–0.44</w:t>
            </w:r>
          </w:p>
        </w:tc>
        <w:tc>
          <w:tcPr>
            <w:tcW w:w="349" w:type="pct"/>
            <w:tcBorders>
              <w:left w:val="nil"/>
              <w:bottom w:val="single" w:sz="4" w:space="0" w:color="auto"/>
              <w:right w:val="nil"/>
            </w:tcBorders>
            <w:shd w:val="clear" w:color="auto" w:fill="auto"/>
          </w:tcPr>
          <w:p w14:paraId="39DEB0C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0.004</w:t>
            </w:r>
          </w:p>
          <w:p w14:paraId="2F31D49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247" w:type="pct"/>
            <w:tcBorders>
              <w:left w:val="nil"/>
              <w:bottom w:val="single" w:sz="4" w:space="0" w:color="auto"/>
            </w:tcBorders>
            <w:shd w:val="clear" w:color="auto" w:fill="auto"/>
          </w:tcPr>
          <w:p w14:paraId="25B53AB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0.01</w:t>
            </w:r>
          </w:p>
          <w:p w14:paraId="349B19A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tcBorders>
              <w:bottom w:val="single" w:sz="4" w:space="0" w:color="auto"/>
            </w:tcBorders>
            <w:shd w:val="clear" w:color="auto" w:fill="auto"/>
          </w:tcPr>
          <w:p w14:paraId="3D3345C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0.00–0.30</w:t>
            </w:r>
          </w:p>
          <w:p w14:paraId="73099D2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bottom w:val="single" w:sz="4" w:space="0" w:color="auto"/>
              <w:right w:val="single" w:sz="4" w:space="0" w:color="auto"/>
            </w:tcBorders>
            <w:shd w:val="clear" w:color="auto" w:fill="auto"/>
          </w:tcPr>
          <w:p w14:paraId="52DF505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0.001</w:t>
            </w:r>
          </w:p>
          <w:p w14:paraId="5C19EBA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54152549" w14:textId="77777777" w:rsidTr="00607A58">
        <w:trPr>
          <w:trHeight w:val="706"/>
        </w:trPr>
        <w:tc>
          <w:tcPr>
            <w:tcW w:w="329" w:type="pct"/>
            <w:vMerge w:val="restart"/>
            <w:tcBorders>
              <w:top w:val="single" w:sz="4" w:space="0" w:color="auto"/>
              <w:left w:val="single" w:sz="4" w:space="0" w:color="auto"/>
              <w:right w:val="nil"/>
            </w:tcBorders>
            <w:shd w:val="clear" w:color="auto" w:fill="auto"/>
          </w:tcPr>
          <w:p w14:paraId="5E62D6C0"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roofErr w:type="spellStart"/>
            <w:r w:rsidRPr="00670EC2">
              <w:rPr>
                <w:rFonts w:ascii="Cambria" w:eastAsia="Times New Roman" w:hAnsi="Cambria" w:cs="Calibri"/>
                <w:color w:val="000000" w:themeColor="text1"/>
                <w:sz w:val="20"/>
                <w:szCs w:val="20"/>
                <w:lang w:eastAsia="en-SG"/>
              </w:rPr>
              <w:t>Seto</w:t>
            </w:r>
            <w:proofErr w:type="spellEnd"/>
            <w:r w:rsidRPr="00670EC2">
              <w:rPr>
                <w:rFonts w:ascii="Cambria" w:eastAsia="Times New Roman" w:hAnsi="Cambria" w:cs="Calibri"/>
                <w:color w:val="000000" w:themeColor="text1"/>
                <w:sz w:val="20"/>
                <w:szCs w:val="20"/>
                <w:lang w:eastAsia="en-SG"/>
              </w:rPr>
              <w:t xml:space="preserve"> 2003</w:t>
            </w:r>
            <w:r w:rsidRPr="00670EC2">
              <w:rPr>
                <w:rFonts w:ascii="Cambria" w:eastAsia="Times New Roman" w:hAnsi="Cambria" w:cs="Calibri"/>
                <w:color w:val="000000" w:themeColor="text1"/>
                <w:sz w:val="20"/>
                <w:szCs w:val="20"/>
                <w:vertAlign w:val="superscript"/>
                <w:lang w:eastAsia="en-SG"/>
              </w:rPr>
              <w:t>49</w:t>
            </w:r>
          </w:p>
          <w:p w14:paraId="10D577BE"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val="restart"/>
            <w:tcBorders>
              <w:top w:val="single" w:sz="4" w:space="0" w:color="auto"/>
              <w:left w:val="nil"/>
              <w:right w:val="nil"/>
            </w:tcBorders>
            <w:shd w:val="clear" w:color="auto" w:fill="auto"/>
          </w:tcPr>
          <w:p w14:paraId="685F6E64" w14:textId="2682554D" w:rsidR="00670EC2" w:rsidRPr="00670EC2" w:rsidRDefault="00670EC2" w:rsidP="00607A58">
            <w:pPr>
              <w:spacing w:line="240" w:lineRule="auto"/>
              <w:rPr>
                <w:rFonts w:ascii="Cambria" w:eastAsia="Times New Roman" w:hAnsi="Cambria" w:cs="Calibri"/>
                <w:color w:val="000000" w:themeColor="text1"/>
                <w:sz w:val="20"/>
                <w:szCs w:val="20"/>
                <w:lang w:eastAsia="en-SG"/>
              </w:rPr>
            </w:pPr>
            <w:r>
              <w:rPr>
                <w:rFonts w:ascii="Cambria" w:eastAsia="Times New Roman" w:hAnsi="Cambria" w:cs="Calibri"/>
                <w:color w:val="000000" w:themeColor="text1"/>
                <w:sz w:val="20"/>
                <w:szCs w:val="20"/>
                <w:lang w:eastAsia="en-SG"/>
              </w:rPr>
              <w:t xml:space="preserve">HCWs exposed </w:t>
            </w:r>
            <w:r w:rsidRPr="00670EC2">
              <w:rPr>
                <w:rFonts w:ascii="Cambria" w:eastAsia="Times New Roman" w:hAnsi="Cambria" w:cs="Calibri"/>
                <w:color w:val="000000" w:themeColor="text1"/>
                <w:sz w:val="20"/>
                <w:szCs w:val="20"/>
                <w:lang w:eastAsia="en-SG"/>
              </w:rPr>
              <w:t xml:space="preserve">to 11 symptomatic index patients </w:t>
            </w:r>
            <w:r w:rsidRPr="00670EC2">
              <w:rPr>
                <w:rFonts w:ascii="Cambria" w:eastAsia="Times New Roman" w:hAnsi="Cambria" w:cs="Calibri"/>
                <w:color w:val="000000" w:themeColor="text1"/>
                <w:sz w:val="20"/>
                <w:szCs w:val="20"/>
                <w:lang w:eastAsia="en-SG"/>
              </w:rPr>
              <w:br/>
            </w:r>
            <w:r w:rsidRPr="00670EC2">
              <w:rPr>
                <w:rFonts w:ascii="Cambria" w:eastAsia="Times New Roman" w:hAnsi="Cambria" w:cs="Calibri"/>
                <w:color w:val="000000" w:themeColor="text1"/>
                <w:sz w:val="20"/>
                <w:szCs w:val="20"/>
                <w:lang w:eastAsia="en-SG"/>
              </w:rPr>
              <w:lastRenderedPageBreak/>
              <w:t>(patient care ≤0.91m), who were diagnosed with SARS 2–7 days after exposure and had no exposure outside the hospital (n=13)</w:t>
            </w:r>
          </w:p>
          <w:p w14:paraId="301ADF4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val="restart"/>
            <w:tcBorders>
              <w:top w:val="single" w:sz="4" w:space="0" w:color="auto"/>
              <w:left w:val="nil"/>
              <w:right w:val="nil"/>
            </w:tcBorders>
            <w:shd w:val="clear" w:color="auto" w:fill="auto"/>
          </w:tcPr>
          <w:p w14:paraId="11F45E51"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lastRenderedPageBreak/>
              <w:t xml:space="preserve">HCWs with the same exposure characteristics who did </w:t>
            </w:r>
            <w:r w:rsidRPr="00670EC2">
              <w:rPr>
                <w:rFonts w:ascii="Cambria" w:eastAsia="Times New Roman" w:hAnsi="Cambria" w:cs="Calibri"/>
                <w:color w:val="000000" w:themeColor="text1"/>
                <w:sz w:val="20"/>
                <w:szCs w:val="20"/>
                <w:lang w:eastAsia="en-SG"/>
              </w:rPr>
              <w:lastRenderedPageBreak/>
              <w:t xml:space="preserve">not develop SARS </w:t>
            </w:r>
          </w:p>
          <w:p w14:paraId="66D313C1"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 xml:space="preserve">(n=241)  </w:t>
            </w:r>
          </w:p>
        </w:tc>
        <w:tc>
          <w:tcPr>
            <w:tcW w:w="678" w:type="pct"/>
            <w:gridSpan w:val="2"/>
            <w:tcBorders>
              <w:top w:val="single" w:sz="4" w:space="0" w:color="auto"/>
              <w:left w:val="nil"/>
              <w:right w:val="nil"/>
            </w:tcBorders>
            <w:shd w:val="clear" w:color="auto" w:fill="auto"/>
          </w:tcPr>
          <w:p w14:paraId="4AA9B425"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lastRenderedPageBreak/>
              <w:t>Any mask</w:t>
            </w:r>
          </w:p>
        </w:tc>
        <w:tc>
          <w:tcPr>
            <w:tcW w:w="497" w:type="pct"/>
            <w:gridSpan w:val="2"/>
            <w:tcBorders>
              <w:top w:val="single" w:sz="4" w:space="0" w:color="auto"/>
              <w:left w:val="nil"/>
              <w:right w:val="nil"/>
            </w:tcBorders>
            <w:shd w:val="clear" w:color="auto" w:fill="auto"/>
          </w:tcPr>
          <w:p w14:paraId="6B70D1E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15.4</w:t>
            </w:r>
          </w:p>
          <w:p w14:paraId="623131F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(2/13)</w:t>
            </w:r>
          </w:p>
        </w:tc>
        <w:tc>
          <w:tcPr>
            <w:tcW w:w="498" w:type="pct"/>
            <w:tcBorders>
              <w:top w:val="single" w:sz="4" w:space="0" w:color="auto"/>
              <w:left w:val="nil"/>
              <w:right w:val="nil"/>
            </w:tcBorders>
            <w:shd w:val="clear" w:color="auto" w:fill="auto"/>
          </w:tcPr>
          <w:p w14:paraId="14564FE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70.1</w:t>
            </w:r>
          </w:p>
          <w:p w14:paraId="4E44513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(169/241)</w:t>
            </w:r>
          </w:p>
          <w:p w14:paraId="2DEBC3C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248" w:type="pct"/>
            <w:tcBorders>
              <w:top w:val="single" w:sz="4" w:space="0" w:color="auto"/>
              <w:left w:val="nil"/>
              <w:right w:val="nil"/>
            </w:tcBorders>
            <w:shd w:val="clear" w:color="auto" w:fill="auto"/>
          </w:tcPr>
          <w:p w14:paraId="48C38B1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bCs/>
                <w:color w:val="000000" w:themeColor="text1"/>
                <w:sz w:val="20"/>
                <w:szCs w:val="20"/>
                <w:lang w:eastAsia="en-SG"/>
              </w:rPr>
              <w:t>0.08</w:t>
            </w:r>
          </w:p>
        </w:tc>
        <w:tc>
          <w:tcPr>
            <w:tcW w:w="448" w:type="pct"/>
            <w:gridSpan w:val="2"/>
            <w:tcBorders>
              <w:top w:val="single" w:sz="4" w:space="0" w:color="auto"/>
              <w:left w:val="nil"/>
              <w:right w:val="nil"/>
            </w:tcBorders>
            <w:shd w:val="clear" w:color="auto" w:fill="auto"/>
          </w:tcPr>
          <w:p w14:paraId="10BC596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0.01–0.37</w:t>
            </w:r>
          </w:p>
        </w:tc>
        <w:tc>
          <w:tcPr>
            <w:tcW w:w="349" w:type="pct"/>
            <w:tcBorders>
              <w:top w:val="single" w:sz="4" w:space="0" w:color="auto"/>
              <w:left w:val="nil"/>
              <w:right w:val="nil"/>
            </w:tcBorders>
          </w:tcPr>
          <w:p w14:paraId="24BED96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&lt;0.001</w:t>
            </w:r>
            <w:r w:rsidRPr="00670EC2">
              <w:rPr>
                <w:rFonts w:ascii="Cambria" w:eastAsia="Times New Roman" w:hAnsi="Cambria" w:cs="Calibri"/>
                <w:color w:val="000000" w:themeColor="text1"/>
                <w:sz w:val="20"/>
                <w:szCs w:val="20"/>
                <w:lang w:eastAsia="en-SG"/>
              </w:rPr>
              <w:br/>
            </w:r>
          </w:p>
        </w:tc>
        <w:tc>
          <w:tcPr>
            <w:tcW w:w="247" w:type="pct"/>
            <w:tcBorders>
              <w:top w:val="single" w:sz="4" w:space="0" w:color="auto"/>
              <w:left w:val="nil"/>
            </w:tcBorders>
            <w:shd w:val="clear" w:color="auto" w:fill="auto"/>
          </w:tcPr>
          <w:p w14:paraId="48A6159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bCs/>
                <w:color w:val="000000" w:themeColor="text1"/>
                <w:sz w:val="20"/>
                <w:szCs w:val="20"/>
                <w:lang w:eastAsia="en-SG"/>
              </w:rPr>
              <w:t>0.08</w:t>
            </w:r>
          </w:p>
          <w:p w14:paraId="2697E46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tcBorders>
              <w:top w:val="single" w:sz="4" w:space="0" w:color="auto"/>
            </w:tcBorders>
            <w:shd w:val="clear" w:color="auto" w:fill="auto"/>
          </w:tcPr>
          <w:p w14:paraId="2C2312E0"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0.02–0.33</w:t>
            </w:r>
          </w:p>
        </w:tc>
        <w:tc>
          <w:tcPr>
            <w:tcW w:w="326" w:type="pct"/>
            <w:tcBorders>
              <w:top w:val="single" w:sz="4" w:space="0" w:color="auto"/>
              <w:right w:val="single" w:sz="4" w:space="0" w:color="auto"/>
            </w:tcBorders>
            <w:shd w:val="clear" w:color="auto" w:fill="auto"/>
          </w:tcPr>
          <w:p w14:paraId="5897D6B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0.011</w:t>
            </w:r>
            <w:r w:rsidRPr="00670EC2">
              <w:rPr>
                <w:rFonts w:ascii="Cambria" w:eastAsia="Times New Roman" w:hAnsi="Cambria" w:cs="Calibri"/>
                <w:color w:val="000000" w:themeColor="text1"/>
                <w:sz w:val="20"/>
                <w:szCs w:val="20"/>
                <w:lang w:eastAsia="en-SG"/>
              </w:rPr>
              <w:br/>
            </w:r>
          </w:p>
        </w:tc>
      </w:tr>
      <w:tr w:rsidR="00670EC2" w:rsidRPr="00670EC2" w14:paraId="0A016418" w14:textId="77777777" w:rsidTr="00607A58">
        <w:trPr>
          <w:trHeight w:val="841"/>
        </w:trPr>
        <w:tc>
          <w:tcPr>
            <w:tcW w:w="329" w:type="pct"/>
            <w:vMerge/>
            <w:tcBorders>
              <w:left w:val="single" w:sz="4" w:space="0" w:color="auto"/>
              <w:right w:val="nil"/>
            </w:tcBorders>
            <w:shd w:val="clear" w:color="auto" w:fill="auto"/>
          </w:tcPr>
          <w:p w14:paraId="4A44568F"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3AB97B2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78B63A6A"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left w:val="nil"/>
              <w:right w:val="nil"/>
            </w:tcBorders>
            <w:shd w:val="clear" w:color="auto" w:fill="auto"/>
          </w:tcPr>
          <w:p w14:paraId="01EBFE01"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Paper</w:t>
            </w:r>
          </w:p>
        </w:tc>
        <w:tc>
          <w:tcPr>
            <w:tcW w:w="497" w:type="pct"/>
            <w:gridSpan w:val="2"/>
            <w:tcBorders>
              <w:left w:val="nil"/>
              <w:right w:val="nil"/>
            </w:tcBorders>
            <w:shd w:val="clear" w:color="auto" w:fill="auto"/>
          </w:tcPr>
          <w:p w14:paraId="557C2BD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15.4</w:t>
            </w:r>
          </w:p>
          <w:p w14:paraId="17AA381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(2/13)</w:t>
            </w:r>
          </w:p>
        </w:tc>
        <w:tc>
          <w:tcPr>
            <w:tcW w:w="498" w:type="pct"/>
            <w:tcBorders>
              <w:left w:val="nil"/>
              <w:right w:val="nil"/>
            </w:tcBorders>
            <w:shd w:val="clear" w:color="auto" w:fill="auto"/>
          </w:tcPr>
          <w:p w14:paraId="78368D30"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26.5</w:t>
            </w:r>
          </w:p>
          <w:p w14:paraId="5FD36B8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(26/98)</w:t>
            </w:r>
          </w:p>
        </w:tc>
        <w:tc>
          <w:tcPr>
            <w:tcW w:w="248" w:type="pct"/>
            <w:tcBorders>
              <w:left w:val="nil"/>
              <w:right w:val="nil"/>
            </w:tcBorders>
            <w:shd w:val="clear" w:color="auto" w:fill="auto"/>
          </w:tcPr>
          <w:p w14:paraId="4CD165C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0.50</w:t>
            </w:r>
          </w:p>
        </w:tc>
        <w:tc>
          <w:tcPr>
            <w:tcW w:w="448" w:type="pct"/>
            <w:gridSpan w:val="2"/>
            <w:tcBorders>
              <w:left w:val="nil"/>
              <w:right w:val="nil"/>
            </w:tcBorders>
            <w:shd w:val="clear" w:color="auto" w:fill="auto"/>
          </w:tcPr>
          <w:p w14:paraId="183A323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0.05–2.56</w:t>
            </w:r>
          </w:p>
        </w:tc>
        <w:tc>
          <w:tcPr>
            <w:tcW w:w="349" w:type="pct"/>
            <w:tcBorders>
              <w:left w:val="nil"/>
              <w:right w:val="nil"/>
            </w:tcBorders>
          </w:tcPr>
          <w:p w14:paraId="0BA49D2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0.511</w:t>
            </w:r>
          </w:p>
        </w:tc>
        <w:tc>
          <w:tcPr>
            <w:tcW w:w="247" w:type="pct"/>
            <w:tcBorders>
              <w:left w:val="nil"/>
            </w:tcBorders>
            <w:shd w:val="clear" w:color="auto" w:fill="auto"/>
          </w:tcPr>
          <w:p w14:paraId="452CC33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shd w:val="clear" w:color="auto" w:fill="auto"/>
          </w:tcPr>
          <w:p w14:paraId="614A191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right w:val="single" w:sz="4" w:space="0" w:color="auto"/>
            </w:tcBorders>
            <w:shd w:val="clear" w:color="auto" w:fill="auto"/>
          </w:tcPr>
          <w:p w14:paraId="72B0F70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7530F950" w14:textId="77777777" w:rsidTr="00607A58">
        <w:trPr>
          <w:trHeight w:val="853"/>
        </w:trPr>
        <w:tc>
          <w:tcPr>
            <w:tcW w:w="329" w:type="pct"/>
            <w:vMerge/>
            <w:tcBorders>
              <w:left w:val="single" w:sz="4" w:space="0" w:color="auto"/>
              <w:right w:val="nil"/>
            </w:tcBorders>
            <w:shd w:val="clear" w:color="auto" w:fill="auto"/>
          </w:tcPr>
          <w:p w14:paraId="7269A822"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5A642220"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4E7E168B"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left w:val="nil"/>
              <w:right w:val="nil"/>
            </w:tcBorders>
            <w:shd w:val="clear" w:color="auto" w:fill="auto"/>
          </w:tcPr>
          <w:p w14:paraId="5633A212"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Surgical</w:t>
            </w:r>
          </w:p>
        </w:tc>
        <w:tc>
          <w:tcPr>
            <w:tcW w:w="497" w:type="pct"/>
            <w:gridSpan w:val="2"/>
            <w:tcBorders>
              <w:left w:val="nil"/>
              <w:right w:val="nil"/>
            </w:tcBorders>
            <w:shd w:val="clear" w:color="auto" w:fill="auto"/>
          </w:tcPr>
          <w:p w14:paraId="15DD62A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w:t>
            </w:r>
          </w:p>
          <w:p w14:paraId="691DAF60"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(0/11)</w:t>
            </w:r>
          </w:p>
        </w:tc>
        <w:tc>
          <w:tcPr>
            <w:tcW w:w="498" w:type="pct"/>
            <w:tcBorders>
              <w:left w:val="nil"/>
              <w:right w:val="nil"/>
            </w:tcBorders>
            <w:shd w:val="clear" w:color="auto" w:fill="auto"/>
          </w:tcPr>
          <w:p w14:paraId="32DDDD8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41.5</w:t>
            </w:r>
          </w:p>
          <w:p w14:paraId="0487595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(51/123)</w:t>
            </w:r>
          </w:p>
        </w:tc>
        <w:tc>
          <w:tcPr>
            <w:tcW w:w="248" w:type="pct"/>
            <w:tcBorders>
              <w:left w:val="nil"/>
              <w:right w:val="nil"/>
            </w:tcBorders>
            <w:shd w:val="clear" w:color="auto" w:fill="auto"/>
          </w:tcPr>
          <w:p w14:paraId="577BDA70"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w:t>
            </w:r>
          </w:p>
        </w:tc>
        <w:tc>
          <w:tcPr>
            <w:tcW w:w="448" w:type="pct"/>
            <w:gridSpan w:val="2"/>
            <w:tcBorders>
              <w:left w:val="nil"/>
              <w:right w:val="nil"/>
            </w:tcBorders>
            <w:shd w:val="clear" w:color="auto" w:fill="auto"/>
          </w:tcPr>
          <w:p w14:paraId="4577E77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0.00–0.50</w:t>
            </w:r>
          </w:p>
        </w:tc>
        <w:tc>
          <w:tcPr>
            <w:tcW w:w="349" w:type="pct"/>
            <w:tcBorders>
              <w:left w:val="nil"/>
              <w:right w:val="nil"/>
            </w:tcBorders>
          </w:tcPr>
          <w:p w14:paraId="23F84FF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0.007</w:t>
            </w:r>
          </w:p>
        </w:tc>
        <w:tc>
          <w:tcPr>
            <w:tcW w:w="247" w:type="pct"/>
            <w:tcBorders>
              <w:left w:val="nil"/>
            </w:tcBorders>
            <w:shd w:val="clear" w:color="auto" w:fill="auto"/>
          </w:tcPr>
          <w:p w14:paraId="0821BC3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shd w:val="clear" w:color="auto" w:fill="auto"/>
          </w:tcPr>
          <w:p w14:paraId="113E1D8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right w:val="single" w:sz="4" w:space="0" w:color="auto"/>
            </w:tcBorders>
            <w:shd w:val="clear" w:color="auto" w:fill="auto"/>
          </w:tcPr>
          <w:p w14:paraId="16FFFA4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71AB5B55" w14:textId="77777777" w:rsidTr="00607A58">
        <w:trPr>
          <w:trHeight w:val="1976"/>
        </w:trPr>
        <w:tc>
          <w:tcPr>
            <w:tcW w:w="329" w:type="pct"/>
            <w:vMerge/>
            <w:tcBorders>
              <w:left w:val="single" w:sz="4" w:space="0" w:color="auto"/>
              <w:bottom w:val="single" w:sz="4" w:space="0" w:color="auto"/>
              <w:right w:val="nil"/>
            </w:tcBorders>
            <w:shd w:val="clear" w:color="auto" w:fill="auto"/>
          </w:tcPr>
          <w:p w14:paraId="72D96081"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bottom w:val="single" w:sz="4" w:space="0" w:color="auto"/>
              <w:right w:val="nil"/>
            </w:tcBorders>
            <w:shd w:val="clear" w:color="auto" w:fill="auto"/>
          </w:tcPr>
          <w:p w14:paraId="18582B2E"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bottom w:val="single" w:sz="4" w:space="0" w:color="auto"/>
              <w:right w:val="nil"/>
            </w:tcBorders>
            <w:shd w:val="clear" w:color="auto" w:fill="auto"/>
          </w:tcPr>
          <w:p w14:paraId="097D2FFF"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left w:val="nil"/>
              <w:bottom w:val="single" w:sz="4" w:space="0" w:color="auto"/>
              <w:right w:val="nil"/>
            </w:tcBorders>
            <w:shd w:val="clear" w:color="auto" w:fill="auto"/>
          </w:tcPr>
          <w:p w14:paraId="22A70A87"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N95</w:t>
            </w:r>
          </w:p>
        </w:tc>
        <w:tc>
          <w:tcPr>
            <w:tcW w:w="497" w:type="pct"/>
            <w:gridSpan w:val="2"/>
            <w:tcBorders>
              <w:left w:val="nil"/>
              <w:bottom w:val="single" w:sz="4" w:space="0" w:color="auto"/>
              <w:right w:val="nil"/>
            </w:tcBorders>
            <w:shd w:val="clear" w:color="auto" w:fill="auto"/>
          </w:tcPr>
          <w:p w14:paraId="7D4B9C0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w:t>
            </w:r>
          </w:p>
          <w:p w14:paraId="58AEBC1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(0/11)</w:t>
            </w:r>
          </w:p>
        </w:tc>
        <w:tc>
          <w:tcPr>
            <w:tcW w:w="498" w:type="pct"/>
            <w:tcBorders>
              <w:left w:val="nil"/>
              <w:bottom w:val="single" w:sz="4" w:space="0" w:color="auto"/>
              <w:right w:val="nil"/>
            </w:tcBorders>
            <w:shd w:val="clear" w:color="auto" w:fill="auto"/>
          </w:tcPr>
          <w:p w14:paraId="4271E97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56.1</w:t>
            </w:r>
          </w:p>
          <w:p w14:paraId="2716356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(92/164)</w:t>
            </w:r>
          </w:p>
        </w:tc>
        <w:tc>
          <w:tcPr>
            <w:tcW w:w="248" w:type="pct"/>
            <w:tcBorders>
              <w:left w:val="nil"/>
              <w:bottom w:val="single" w:sz="4" w:space="0" w:color="auto"/>
              <w:right w:val="nil"/>
            </w:tcBorders>
            <w:shd w:val="clear" w:color="auto" w:fill="auto"/>
          </w:tcPr>
          <w:p w14:paraId="1A0C5D1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w:t>
            </w:r>
          </w:p>
        </w:tc>
        <w:tc>
          <w:tcPr>
            <w:tcW w:w="448" w:type="pct"/>
            <w:gridSpan w:val="2"/>
            <w:tcBorders>
              <w:left w:val="nil"/>
              <w:bottom w:val="single" w:sz="4" w:space="0" w:color="auto"/>
              <w:right w:val="nil"/>
            </w:tcBorders>
            <w:shd w:val="clear" w:color="auto" w:fill="auto"/>
          </w:tcPr>
          <w:p w14:paraId="675CABB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0.00–0.28</w:t>
            </w:r>
          </w:p>
        </w:tc>
        <w:tc>
          <w:tcPr>
            <w:tcW w:w="349" w:type="pct"/>
            <w:tcBorders>
              <w:left w:val="nil"/>
              <w:bottom w:val="single" w:sz="4" w:space="0" w:color="auto"/>
              <w:right w:val="nil"/>
            </w:tcBorders>
          </w:tcPr>
          <w:p w14:paraId="6934CD0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&lt;0.001</w:t>
            </w:r>
          </w:p>
        </w:tc>
        <w:tc>
          <w:tcPr>
            <w:tcW w:w="247" w:type="pct"/>
            <w:tcBorders>
              <w:left w:val="nil"/>
              <w:bottom w:val="single" w:sz="4" w:space="0" w:color="auto"/>
            </w:tcBorders>
            <w:shd w:val="clear" w:color="auto" w:fill="auto"/>
          </w:tcPr>
          <w:p w14:paraId="29AA197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tcBorders>
              <w:bottom w:val="single" w:sz="4" w:space="0" w:color="auto"/>
            </w:tcBorders>
            <w:shd w:val="clear" w:color="auto" w:fill="auto"/>
          </w:tcPr>
          <w:p w14:paraId="7DA01CE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bottom w:val="single" w:sz="4" w:space="0" w:color="auto"/>
              <w:right w:val="single" w:sz="4" w:space="0" w:color="auto"/>
            </w:tcBorders>
            <w:shd w:val="clear" w:color="auto" w:fill="auto"/>
          </w:tcPr>
          <w:p w14:paraId="0282DED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26A2A3A6" w14:textId="77777777" w:rsidTr="00607A58">
        <w:trPr>
          <w:trHeight w:val="1261"/>
        </w:trPr>
        <w:tc>
          <w:tcPr>
            <w:tcW w:w="329" w:type="pct"/>
            <w:tcBorders>
              <w:top w:val="single" w:sz="4" w:space="0" w:color="auto"/>
              <w:left w:val="single" w:sz="4" w:space="0" w:color="auto"/>
              <w:bottom w:val="single" w:sz="4" w:space="0" w:color="auto"/>
              <w:right w:val="nil"/>
            </w:tcBorders>
            <w:shd w:val="clear" w:color="auto" w:fill="auto"/>
          </w:tcPr>
          <w:p w14:paraId="55DBB06F"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roofErr w:type="spellStart"/>
            <w:r w:rsidRPr="00670EC2">
              <w:rPr>
                <w:rFonts w:ascii="Cambria" w:eastAsia="Times New Roman" w:hAnsi="Cambria" w:cs="Calibri"/>
                <w:color w:val="000000" w:themeColor="text1"/>
                <w:sz w:val="20"/>
                <w:szCs w:val="20"/>
                <w:lang w:eastAsia="en-SG"/>
              </w:rPr>
              <w:t>Teleman</w:t>
            </w:r>
            <w:proofErr w:type="spellEnd"/>
            <w:r w:rsidRPr="00670EC2">
              <w:rPr>
                <w:rFonts w:ascii="Cambria" w:eastAsia="Times New Roman" w:hAnsi="Cambria" w:cs="Calibri"/>
                <w:color w:val="000000" w:themeColor="text1"/>
                <w:sz w:val="20"/>
                <w:szCs w:val="20"/>
                <w:lang w:eastAsia="en-SG"/>
              </w:rPr>
              <w:t xml:space="preserve"> 2004</w:t>
            </w:r>
            <w:r w:rsidRPr="00670EC2">
              <w:rPr>
                <w:rFonts w:ascii="Cambria" w:eastAsia="Times New Roman" w:hAnsi="Cambria" w:cs="Calibri"/>
                <w:color w:val="000000" w:themeColor="text1"/>
                <w:sz w:val="20"/>
                <w:szCs w:val="20"/>
                <w:vertAlign w:val="superscript"/>
                <w:lang w:eastAsia="en-SG"/>
              </w:rPr>
              <w:t>50</w:t>
            </w:r>
          </w:p>
          <w:p w14:paraId="680C7A19"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tcBorders>
              <w:top w:val="single" w:sz="4" w:space="0" w:color="auto"/>
              <w:left w:val="nil"/>
              <w:bottom w:val="single" w:sz="4" w:space="0" w:color="auto"/>
              <w:right w:val="nil"/>
            </w:tcBorders>
            <w:shd w:val="clear" w:color="auto" w:fill="auto"/>
          </w:tcPr>
          <w:p w14:paraId="41B500E0"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HCWs with laboratory-confirmed SARS by serology admitted between 1 and 31 March, 2003</w:t>
            </w:r>
          </w:p>
          <w:p w14:paraId="57EF6B83"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(n=36)</w:t>
            </w:r>
          </w:p>
          <w:p w14:paraId="16FC6E23"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tcBorders>
              <w:top w:val="single" w:sz="4" w:space="0" w:color="auto"/>
              <w:left w:val="nil"/>
              <w:bottom w:val="single" w:sz="4" w:space="0" w:color="auto"/>
              <w:right w:val="nil"/>
            </w:tcBorders>
            <w:shd w:val="clear" w:color="auto" w:fill="auto"/>
          </w:tcPr>
          <w:p w14:paraId="6D19FD9E"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Healthy HCWs from SARS-affected wards reporting exposure (&lt;1 m) from a confirmed patient (n=50)</w:t>
            </w:r>
          </w:p>
        </w:tc>
        <w:tc>
          <w:tcPr>
            <w:tcW w:w="678" w:type="pct"/>
            <w:gridSpan w:val="2"/>
            <w:tcBorders>
              <w:top w:val="single" w:sz="4" w:space="0" w:color="auto"/>
              <w:left w:val="nil"/>
              <w:bottom w:val="single" w:sz="4" w:space="0" w:color="auto"/>
              <w:right w:val="nil"/>
            </w:tcBorders>
            <w:shd w:val="clear" w:color="auto" w:fill="auto"/>
          </w:tcPr>
          <w:p w14:paraId="19238C7D" w14:textId="77777777" w:rsidR="00670EC2" w:rsidRPr="00670EC2" w:rsidRDefault="00670EC2" w:rsidP="00607A58">
            <w:pPr>
              <w:spacing w:line="240" w:lineRule="auto"/>
              <w:rPr>
                <w:rFonts w:ascii="Cambria" w:eastAsia="Times New Roman" w:hAnsi="Cambria" w:cs="Calibri"/>
                <w:b/>
                <w:bCs/>
                <w:color w:val="000000" w:themeColor="text1"/>
                <w:sz w:val="20"/>
                <w:szCs w:val="20"/>
                <w:lang w:eastAsia="en-SG"/>
              </w:rPr>
            </w:pPr>
            <w:r w:rsidRPr="00670EC2">
              <w:rPr>
                <w:rFonts w:ascii="Cambria" w:eastAsia="Times New Roman" w:hAnsi="Cambria" w:cs="Calibri"/>
                <w:b/>
                <w:color w:val="000000" w:themeColor="text1"/>
                <w:sz w:val="20"/>
                <w:szCs w:val="20"/>
                <w:lang w:eastAsia="en-SG"/>
              </w:rPr>
              <w:t>N95</w:t>
            </w:r>
          </w:p>
        </w:tc>
        <w:tc>
          <w:tcPr>
            <w:tcW w:w="497" w:type="pct"/>
            <w:gridSpan w:val="2"/>
            <w:tcBorders>
              <w:top w:val="single" w:sz="4" w:space="0" w:color="auto"/>
              <w:left w:val="nil"/>
              <w:bottom w:val="single" w:sz="4" w:space="0" w:color="auto"/>
              <w:right w:val="nil"/>
            </w:tcBorders>
            <w:shd w:val="clear" w:color="auto" w:fill="auto"/>
          </w:tcPr>
          <w:p w14:paraId="03D1551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8.3</w:t>
            </w:r>
          </w:p>
          <w:p w14:paraId="10B9A68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(3/36)</w:t>
            </w:r>
          </w:p>
        </w:tc>
        <w:tc>
          <w:tcPr>
            <w:tcW w:w="498" w:type="pct"/>
            <w:tcBorders>
              <w:top w:val="single" w:sz="4" w:space="0" w:color="auto"/>
              <w:left w:val="nil"/>
              <w:bottom w:val="single" w:sz="4" w:space="0" w:color="auto"/>
              <w:right w:val="nil"/>
            </w:tcBorders>
            <w:shd w:val="clear" w:color="auto" w:fill="auto"/>
          </w:tcPr>
          <w:p w14:paraId="3D37313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46.0</w:t>
            </w:r>
          </w:p>
          <w:p w14:paraId="0968A59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(23/50)</w:t>
            </w:r>
          </w:p>
        </w:tc>
        <w:tc>
          <w:tcPr>
            <w:tcW w:w="248" w:type="pct"/>
            <w:tcBorders>
              <w:top w:val="single" w:sz="4" w:space="0" w:color="auto"/>
              <w:left w:val="nil"/>
              <w:bottom w:val="single" w:sz="4" w:space="0" w:color="auto"/>
              <w:right w:val="nil"/>
            </w:tcBorders>
            <w:shd w:val="clear" w:color="auto" w:fill="auto"/>
          </w:tcPr>
          <w:p w14:paraId="0EA6313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0.11</w:t>
            </w:r>
          </w:p>
        </w:tc>
        <w:tc>
          <w:tcPr>
            <w:tcW w:w="448" w:type="pct"/>
            <w:gridSpan w:val="2"/>
            <w:tcBorders>
              <w:top w:val="single" w:sz="4" w:space="0" w:color="auto"/>
              <w:left w:val="nil"/>
              <w:bottom w:val="single" w:sz="4" w:space="0" w:color="auto"/>
              <w:right w:val="nil"/>
            </w:tcBorders>
            <w:shd w:val="clear" w:color="auto" w:fill="auto"/>
          </w:tcPr>
          <w:p w14:paraId="18BA8870"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0.02–0.42</w:t>
            </w:r>
          </w:p>
        </w:tc>
        <w:tc>
          <w:tcPr>
            <w:tcW w:w="349" w:type="pct"/>
            <w:tcBorders>
              <w:top w:val="single" w:sz="4" w:space="0" w:color="auto"/>
              <w:left w:val="nil"/>
              <w:bottom w:val="single" w:sz="4" w:space="0" w:color="auto"/>
              <w:right w:val="nil"/>
            </w:tcBorders>
            <w:shd w:val="clear" w:color="auto" w:fill="auto"/>
          </w:tcPr>
          <w:p w14:paraId="4710DD6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&lt;0.001</w:t>
            </w:r>
          </w:p>
        </w:tc>
        <w:tc>
          <w:tcPr>
            <w:tcW w:w="247" w:type="pct"/>
            <w:tcBorders>
              <w:top w:val="single" w:sz="4" w:space="0" w:color="auto"/>
              <w:left w:val="nil"/>
              <w:bottom w:val="single" w:sz="4" w:space="0" w:color="auto"/>
            </w:tcBorders>
            <w:shd w:val="clear" w:color="auto" w:fill="auto"/>
          </w:tcPr>
          <w:p w14:paraId="6D0B3C9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w:t>
            </w:r>
          </w:p>
        </w:tc>
        <w:tc>
          <w:tcPr>
            <w:tcW w:w="447" w:type="pct"/>
            <w:gridSpan w:val="2"/>
            <w:tcBorders>
              <w:top w:val="single" w:sz="4" w:space="0" w:color="auto"/>
              <w:bottom w:val="single" w:sz="4" w:space="0" w:color="auto"/>
            </w:tcBorders>
            <w:shd w:val="clear" w:color="auto" w:fill="auto"/>
          </w:tcPr>
          <w:p w14:paraId="631F79B0"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0.02–0.86</w:t>
            </w:r>
          </w:p>
        </w:tc>
        <w:tc>
          <w:tcPr>
            <w:tcW w:w="326" w:type="pct"/>
            <w:tcBorders>
              <w:top w:val="single" w:sz="4" w:space="0" w:color="auto"/>
              <w:bottom w:val="single" w:sz="4" w:space="0" w:color="auto"/>
              <w:right w:val="single" w:sz="4" w:space="0" w:color="auto"/>
            </w:tcBorders>
            <w:shd w:val="clear" w:color="auto" w:fill="auto"/>
          </w:tcPr>
          <w:p w14:paraId="498C4E3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0.04</w:t>
            </w:r>
          </w:p>
        </w:tc>
      </w:tr>
      <w:tr w:rsidR="00670EC2" w:rsidRPr="00670EC2" w14:paraId="58779354" w14:textId="77777777" w:rsidTr="00607A58">
        <w:trPr>
          <w:trHeight w:val="564"/>
        </w:trPr>
        <w:tc>
          <w:tcPr>
            <w:tcW w:w="329" w:type="pct"/>
            <w:vMerge w:val="restart"/>
            <w:tcBorders>
              <w:top w:val="single" w:sz="4" w:space="0" w:color="auto"/>
              <w:left w:val="single" w:sz="4" w:space="0" w:color="auto"/>
              <w:right w:val="nil"/>
            </w:tcBorders>
            <w:shd w:val="clear" w:color="auto" w:fill="auto"/>
          </w:tcPr>
          <w:p w14:paraId="486CEC33"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Yin 2004</w:t>
            </w:r>
            <w:r w:rsidRPr="00670EC2">
              <w:rPr>
                <w:rFonts w:ascii="Cambria" w:eastAsia="Times New Roman" w:hAnsi="Cambria" w:cs="Calibri"/>
                <w:color w:val="000000" w:themeColor="text1"/>
                <w:sz w:val="20"/>
                <w:szCs w:val="20"/>
                <w:vertAlign w:val="superscript"/>
                <w:lang w:eastAsia="en-SG"/>
              </w:rPr>
              <w:t>51</w:t>
            </w:r>
          </w:p>
          <w:p w14:paraId="15AE32A7"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val="restart"/>
            <w:tcBorders>
              <w:top w:val="single" w:sz="4" w:space="0" w:color="auto"/>
              <w:left w:val="nil"/>
              <w:right w:val="nil"/>
            </w:tcBorders>
            <w:shd w:val="clear" w:color="auto" w:fill="auto"/>
          </w:tcPr>
          <w:p w14:paraId="56D9E724"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 xml:space="preserve">HCWs from 10 hospitals who accessed isolation units and/or attended SARS patients and were </w:t>
            </w:r>
            <w:r w:rsidRPr="00670EC2">
              <w:rPr>
                <w:rFonts w:ascii="Cambria" w:eastAsia="Times New Roman" w:hAnsi="Cambria" w:cs="Calibri"/>
                <w:color w:val="000000" w:themeColor="text1"/>
                <w:sz w:val="20"/>
                <w:szCs w:val="20"/>
                <w:lang w:eastAsia="en-SG"/>
              </w:rPr>
              <w:lastRenderedPageBreak/>
              <w:t xml:space="preserve">diagnosed with SARS (Chinese </w:t>
            </w:r>
            <w:proofErr w:type="spellStart"/>
            <w:r w:rsidRPr="00670EC2">
              <w:rPr>
                <w:rFonts w:ascii="Cambria" w:eastAsia="Times New Roman" w:hAnsi="Cambria" w:cs="Calibri"/>
                <w:color w:val="000000" w:themeColor="text1"/>
                <w:sz w:val="20"/>
                <w:szCs w:val="20"/>
                <w:lang w:eastAsia="en-SG"/>
              </w:rPr>
              <w:t>MoH</w:t>
            </w:r>
            <w:proofErr w:type="spellEnd"/>
            <w:r w:rsidRPr="00670EC2">
              <w:rPr>
                <w:rFonts w:ascii="Cambria" w:eastAsia="Times New Roman" w:hAnsi="Cambria" w:cs="Calibri"/>
                <w:color w:val="000000" w:themeColor="text1"/>
                <w:sz w:val="20"/>
                <w:szCs w:val="20"/>
                <w:lang w:eastAsia="en-SG"/>
              </w:rPr>
              <w:t xml:space="preserve"> definition)</w:t>
            </w:r>
          </w:p>
          <w:p w14:paraId="00852BF2"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 xml:space="preserve">(n=77) </w:t>
            </w:r>
          </w:p>
          <w:p w14:paraId="0FF38A8E"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val="restart"/>
            <w:tcBorders>
              <w:top w:val="single" w:sz="4" w:space="0" w:color="auto"/>
              <w:left w:val="nil"/>
              <w:right w:val="nil"/>
            </w:tcBorders>
            <w:shd w:val="clear" w:color="auto" w:fill="auto"/>
          </w:tcPr>
          <w:p w14:paraId="0D172070"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lastRenderedPageBreak/>
              <w:t>HCWs with the same exposure characteristics but not diagnosed with SARS</w:t>
            </w:r>
          </w:p>
          <w:p w14:paraId="4B44262A"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(n=180)</w:t>
            </w:r>
          </w:p>
          <w:p w14:paraId="107907AB"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top w:val="single" w:sz="4" w:space="0" w:color="auto"/>
              <w:left w:val="nil"/>
              <w:right w:val="nil"/>
            </w:tcBorders>
            <w:shd w:val="clear" w:color="auto" w:fill="auto"/>
          </w:tcPr>
          <w:p w14:paraId="0E27E438"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Any mask</w:t>
            </w:r>
          </w:p>
        </w:tc>
        <w:tc>
          <w:tcPr>
            <w:tcW w:w="497" w:type="pct"/>
            <w:gridSpan w:val="2"/>
            <w:tcBorders>
              <w:top w:val="single" w:sz="4" w:space="0" w:color="auto"/>
              <w:left w:val="nil"/>
              <w:right w:val="nil"/>
            </w:tcBorders>
            <w:shd w:val="clear" w:color="auto" w:fill="auto"/>
          </w:tcPr>
          <w:p w14:paraId="2B6AFB8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88.3</w:t>
            </w:r>
          </w:p>
          <w:p w14:paraId="42414DC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(68/77)</w:t>
            </w:r>
          </w:p>
        </w:tc>
        <w:tc>
          <w:tcPr>
            <w:tcW w:w="498" w:type="pct"/>
            <w:tcBorders>
              <w:top w:val="single" w:sz="4" w:space="0" w:color="auto"/>
              <w:left w:val="nil"/>
              <w:right w:val="nil"/>
            </w:tcBorders>
            <w:shd w:val="clear" w:color="auto" w:fill="auto"/>
          </w:tcPr>
          <w:p w14:paraId="5E529BC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98.9</w:t>
            </w:r>
          </w:p>
          <w:p w14:paraId="222FB14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(178/180)</w:t>
            </w:r>
          </w:p>
          <w:p w14:paraId="1AB0FEA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248" w:type="pct"/>
            <w:tcBorders>
              <w:top w:val="single" w:sz="4" w:space="0" w:color="auto"/>
              <w:left w:val="nil"/>
              <w:right w:val="nil"/>
            </w:tcBorders>
            <w:shd w:val="clear" w:color="auto" w:fill="auto"/>
          </w:tcPr>
          <w:p w14:paraId="132560C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0.08</w:t>
            </w:r>
          </w:p>
        </w:tc>
        <w:tc>
          <w:tcPr>
            <w:tcW w:w="448" w:type="pct"/>
            <w:gridSpan w:val="2"/>
            <w:tcBorders>
              <w:top w:val="single" w:sz="4" w:space="0" w:color="auto"/>
              <w:left w:val="nil"/>
              <w:right w:val="nil"/>
            </w:tcBorders>
            <w:shd w:val="clear" w:color="auto" w:fill="auto"/>
          </w:tcPr>
          <w:p w14:paraId="1BFE503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0.01–0.43</w:t>
            </w:r>
          </w:p>
        </w:tc>
        <w:tc>
          <w:tcPr>
            <w:tcW w:w="349" w:type="pct"/>
            <w:tcBorders>
              <w:top w:val="single" w:sz="4" w:space="0" w:color="auto"/>
              <w:left w:val="nil"/>
              <w:right w:val="nil"/>
            </w:tcBorders>
          </w:tcPr>
          <w:p w14:paraId="06572D7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&lt;0.001</w:t>
            </w:r>
          </w:p>
        </w:tc>
        <w:tc>
          <w:tcPr>
            <w:tcW w:w="247" w:type="pct"/>
            <w:tcBorders>
              <w:top w:val="single" w:sz="4" w:space="0" w:color="auto"/>
              <w:left w:val="nil"/>
            </w:tcBorders>
            <w:shd w:val="clear" w:color="auto" w:fill="auto"/>
          </w:tcPr>
          <w:p w14:paraId="5978C50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0.78</w:t>
            </w:r>
            <w:r w:rsidRPr="00670EC2">
              <w:rPr>
                <w:rFonts w:ascii="Cambria" w:eastAsia="Times New Roman" w:hAnsi="Cambria" w:cs="Calibri"/>
                <w:b/>
                <w:bCs/>
                <w:color w:val="000000" w:themeColor="text1"/>
                <w:sz w:val="20"/>
                <w:szCs w:val="20"/>
                <w:vertAlign w:val="superscript"/>
                <w:lang w:eastAsia="en-SG"/>
              </w:rPr>
              <w:t>c</w:t>
            </w:r>
          </w:p>
        </w:tc>
        <w:tc>
          <w:tcPr>
            <w:tcW w:w="447" w:type="pct"/>
            <w:gridSpan w:val="2"/>
            <w:tcBorders>
              <w:top w:val="single" w:sz="4" w:space="0" w:color="auto"/>
            </w:tcBorders>
            <w:shd w:val="clear" w:color="auto" w:fill="auto"/>
          </w:tcPr>
          <w:p w14:paraId="092BE60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0.60–0.99</w:t>
            </w:r>
          </w:p>
        </w:tc>
        <w:tc>
          <w:tcPr>
            <w:tcW w:w="326" w:type="pct"/>
            <w:tcBorders>
              <w:top w:val="single" w:sz="4" w:space="0" w:color="auto"/>
              <w:right w:val="single" w:sz="4" w:space="0" w:color="auto"/>
            </w:tcBorders>
            <w:shd w:val="clear" w:color="auto" w:fill="auto"/>
          </w:tcPr>
          <w:p w14:paraId="74255D42"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&lt;0.05</w:t>
            </w:r>
          </w:p>
        </w:tc>
      </w:tr>
      <w:tr w:rsidR="00670EC2" w:rsidRPr="00670EC2" w14:paraId="78021975" w14:textId="77777777" w:rsidTr="00607A58">
        <w:trPr>
          <w:trHeight w:val="859"/>
        </w:trPr>
        <w:tc>
          <w:tcPr>
            <w:tcW w:w="329" w:type="pct"/>
            <w:vMerge/>
            <w:tcBorders>
              <w:left w:val="single" w:sz="4" w:space="0" w:color="auto"/>
              <w:right w:val="nil"/>
            </w:tcBorders>
            <w:shd w:val="clear" w:color="auto" w:fill="auto"/>
          </w:tcPr>
          <w:p w14:paraId="7E5BDC2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25198775"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5F6E4B79"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left w:val="nil"/>
              <w:right w:val="nil"/>
            </w:tcBorders>
            <w:shd w:val="clear" w:color="auto" w:fill="auto"/>
          </w:tcPr>
          <w:p w14:paraId="25525519"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Surgical </w:t>
            </w:r>
            <w:r w:rsidRPr="00670EC2">
              <w:rPr>
                <w:rFonts w:ascii="Cambria" w:eastAsia="Times New Roman" w:hAnsi="Cambria" w:cs="Calibri"/>
                <w:color w:val="000000" w:themeColor="text1"/>
                <w:sz w:val="20"/>
                <w:szCs w:val="20"/>
                <w:lang w:eastAsia="en-SG"/>
              </w:rPr>
              <w:t>≤12 layers</w:t>
            </w:r>
          </w:p>
        </w:tc>
        <w:tc>
          <w:tcPr>
            <w:tcW w:w="497" w:type="pct"/>
            <w:gridSpan w:val="2"/>
            <w:tcBorders>
              <w:left w:val="nil"/>
              <w:right w:val="nil"/>
            </w:tcBorders>
            <w:shd w:val="clear" w:color="auto" w:fill="auto"/>
          </w:tcPr>
          <w:p w14:paraId="62976863"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83.6</w:t>
            </w:r>
          </w:p>
          <w:p w14:paraId="658C82AB"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(46/55)</w:t>
            </w:r>
          </w:p>
        </w:tc>
        <w:tc>
          <w:tcPr>
            <w:tcW w:w="498" w:type="pct"/>
            <w:tcBorders>
              <w:left w:val="nil"/>
              <w:right w:val="nil"/>
            </w:tcBorders>
            <w:shd w:val="clear" w:color="auto" w:fill="auto"/>
          </w:tcPr>
          <w:p w14:paraId="5A7DB8C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98.7</w:t>
            </w:r>
          </w:p>
          <w:p w14:paraId="2425ADC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(156/158)</w:t>
            </w:r>
          </w:p>
        </w:tc>
        <w:tc>
          <w:tcPr>
            <w:tcW w:w="248" w:type="pct"/>
            <w:tcBorders>
              <w:left w:val="nil"/>
              <w:right w:val="nil"/>
            </w:tcBorders>
            <w:shd w:val="clear" w:color="auto" w:fill="auto"/>
          </w:tcPr>
          <w:p w14:paraId="5487F00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0.07</w:t>
            </w:r>
          </w:p>
        </w:tc>
        <w:tc>
          <w:tcPr>
            <w:tcW w:w="448" w:type="pct"/>
            <w:gridSpan w:val="2"/>
            <w:tcBorders>
              <w:left w:val="nil"/>
              <w:right w:val="nil"/>
            </w:tcBorders>
            <w:shd w:val="clear" w:color="auto" w:fill="auto"/>
          </w:tcPr>
          <w:p w14:paraId="7E0FFC6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0.01–0.34</w:t>
            </w:r>
          </w:p>
          <w:p w14:paraId="46520C2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49" w:type="pct"/>
            <w:tcBorders>
              <w:left w:val="nil"/>
              <w:right w:val="nil"/>
            </w:tcBorders>
          </w:tcPr>
          <w:p w14:paraId="54A8F1D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&lt;0.001</w:t>
            </w:r>
          </w:p>
        </w:tc>
        <w:tc>
          <w:tcPr>
            <w:tcW w:w="247" w:type="pct"/>
            <w:tcBorders>
              <w:left w:val="nil"/>
            </w:tcBorders>
            <w:shd w:val="clear" w:color="auto" w:fill="auto"/>
          </w:tcPr>
          <w:p w14:paraId="7052650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shd w:val="clear" w:color="auto" w:fill="auto"/>
          </w:tcPr>
          <w:p w14:paraId="23FA7F8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right w:val="single" w:sz="4" w:space="0" w:color="auto"/>
            </w:tcBorders>
            <w:shd w:val="clear" w:color="auto" w:fill="auto"/>
          </w:tcPr>
          <w:p w14:paraId="5BFC457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7855B156" w14:textId="77777777" w:rsidTr="00607A58">
        <w:trPr>
          <w:trHeight w:val="805"/>
        </w:trPr>
        <w:tc>
          <w:tcPr>
            <w:tcW w:w="329" w:type="pct"/>
            <w:vMerge/>
            <w:tcBorders>
              <w:left w:val="single" w:sz="4" w:space="0" w:color="auto"/>
              <w:right w:val="nil"/>
            </w:tcBorders>
            <w:shd w:val="clear" w:color="auto" w:fill="auto"/>
          </w:tcPr>
          <w:p w14:paraId="039789EE"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67931CA4"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11BEADBA"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78" w:type="pct"/>
            <w:gridSpan w:val="2"/>
            <w:tcBorders>
              <w:left w:val="nil"/>
              <w:right w:val="nil"/>
            </w:tcBorders>
            <w:shd w:val="clear" w:color="auto" w:fill="auto"/>
          </w:tcPr>
          <w:p w14:paraId="5B1B6C7F"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b/>
                <w:color w:val="000000" w:themeColor="text1"/>
                <w:sz w:val="20"/>
                <w:szCs w:val="20"/>
                <w:lang w:eastAsia="en-SG"/>
              </w:rPr>
              <w:t>Disposable</w:t>
            </w:r>
          </w:p>
        </w:tc>
        <w:tc>
          <w:tcPr>
            <w:tcW w:w="497" w:type="pct"/>
            <w:gridSpan w:val="2"/>
            <w:tcBorders>
              <w:left w:val="nil"/>
              <w:right w:val="nil"/>
            </w:tcBorders>
            <w:shd w:val="clear" w:color="auto" w:fill="auto"/>
          </w:tcPr>
          <w:p w14:paraId="461E1941"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71.0</w:t>
            </w:r>
          </w:p>
          <w:p w14:paraId="0BBBB9A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(22/31)</w:t>
            </w:r>
          </w:p>
        </w:tc>
        <w:tc>
          <w:tcPr>
            <w:tcW w:w="498" w:type="pct"/>
            <w:tcBorders>
              <w:left w:val="nil"/>
              <w:right w:val="nil"/>
            </w:tcBorders>
            <w:shd w:val="clear" w:color="auto" w:fill="auto"/>
          </w:tcPr>
          <w:p w14:paraId="3BCD990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91.7</w:t>
            </w:r>
          </w:p>
          <w:p w14:paraId="597564B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(22/24)</w:t>
            </w:r>
          </w:p>
        </w:tc>
        <w:tc>
          <w:tcPr>
            <w:tcW w:w="248" w:type="pct"/>
            <w:tcBorders>
              <w:left w:val="nil"/>
              <w:right w:val="nil"/>
            </w:tcBorders>
            <w:shd w:val="clear" w:color="auto" w:fill="auto"/>
          </w:tcPr>
          <w:p w14:paraId="07A55D8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0.22</w:t>
            </w:r>
          </w:p>
          <w:p w14:paraId="6E02D65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8" w:type="pct"/>
            <w:gridSpan w:val="2"/>
            <w:tcBorders>
              <w:left w:val="nil"/>
              <w:right w:val="nil"/>
            </w:tcBorders>
            <w:shd w:val="clear" w:color="auto" w:fill="auto"/>
          </w:tcPr>
          <w:p w14:paraId="7DE5CBE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0.02–1.28</w:t>
            </w:r>
          </w:p>
          <w:p w14:paraId="73CD3AE8"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49" w:type="pct"/>
            <w:tcBorders>
              <w:left w:val="nil"/>
              <w:right w:val="nil"/>
            </w:tcBorders>
          </w:tcPr>
          <w:p w14:paraId="2359C13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0.089</w:t>
            </w:r>
          </w:p>
        </w:tc>
        <w:tc>
          <w:tcPr>
            <w:tcW w:w="247" w:type="pct"/>
            <w:tcBorders>
              <w:left w:val="nil"/>
            </w:tcBorders>
            <w:shd w:val="clear" w:color="auto" w:fill="auto"/>
          </w:tcPr>
          <w:p w14:paraId="4555C986"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47" w:type="pct"/>
            <w:gridSpan w:val="2"/>
            <w:shd w:val="clear" w:color="auto" w:fill="auto"/>
          </w:tcPr>
          <w:p w14:paraId="0720E729"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26" w:type="pct"/>
            <w:tcBorders>
              <w:right w:val="single" w:sz="4" w:space="0" w:color="auto"/>
            </w:tcBorders>
            <w:shd w:val="clear" w:color="auto" w:fill="auto"/>
          </w:tcPr>
          <w:p w14:paraId="1450BC5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1CFEAD15" w14:textId="77777777" w:rsidTr="00607A58">
        <w:trPr>
          <w:trHeight w:val="322"/>
        </w:trPr>
        <w:tc>
          <w:tcPr>
            <w:tcW w:w="329" w:type="pct"/>
            <w:vMerge/>
            <w:tcBorders>
              <w:left w:val="single" w:sz="4" w:space="0" w:color="auto"/>
              <w:right w:val="nil"/>
            </w:tcBorders>
            <w:shd w:val="clear" w:color="auto" w:fill="auto"/>
          </w:tcPr>
          <w:p w14:paraId="0A8133BF"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19AAD179"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4932D371"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1673" w:type="pct"/>
            <w:gridSpan w:val="5"/>
            <w:tcBorders>
              <w:left w:val="nil"/>
              <w:right w:val="nil"/>
            </w:tcBorders>
            <w:shd w:val="clear" w:color="auto" w:fill="auto"/>
          </w:tcPr>
          <w:p w14:paraId="3DE670A4" w14:textId="77777777" w:rsidR="00670EC2" w:rsidRPr="00670EC2" w:rsidRDefault="00670EC2" w:rsidP="00607A58">
            <w:pPr>
              <w:spacing w:line="240" w:lineRule="auto"/>
              <w:rPr>
                <w:rFonts w:ascii="Cambria" w:eastAsia="Times New Roman" w:hAnsi="Cambria" w:cs="Calibri"/>
                <w:color w:val="000000" w:themeColor="text1"/>
                <w:sz w:val="20"/>
                <w:szCs w:val="20"/>
                <w:highlight w:val="yellow"/>
                <w:lang w:eastAsia="en-SG"/>
              </w:rPr>
            </w:pPr>
            <w:r w:rsidRPr="00670EC2">
              <w:rPr>
                <w:rFonts w:ascii="Cambria" w:eastAsia="Times New Roman" w:hAnsi="Cambria" w:cs="Calibri"/>
                <w:b/>
                <w:color w:val="000000" w:themeColor="text1"/>
                <w:sz w:val="20"/>
                <w:szCs w:val="20"/>
                <w:lang w:eastAsia="en-SG"/>
              </w:rPr>
              <w:t>Frequency of mask use</w:t>
            </w:r>
          </w:p>
        </w:tc>
        <w:tc>
          <w:tcPr>
            <w:tcW w:w="1045" w:type="pct"/>
            <w:gridSpan w:val="4"/>
            <w:tcBorders>
              <w:left w:val="nil"/>
              <w:right w:val="nil"/>
            </w:tcBorders>
            <w:shd w:val="clear" w:color="auto" w:fill="auto"/>
          </w:tcPr>
          <w:p w14:paraId="4C7C0E35"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1020" w:type="pct"/>
            <w:gridSpan w:val="4"/>
            <w:tcBorders>
              <w:left w:val="nil"/>
              <w:right w:val="single" w:sz="4" w:space="0" w:color="auto"/>
            </w:tcBorders>
            <w:shd w:val="clear" w:color="auto" w:fill="auto"/>
          </w:tcPr>
          <w:p w14:paraId="4E39DDCC"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6B1634C0" w14:textId="77777777" w:rsidTr="00607A58">
        <w:trPr>
          <w:trHeight w:val="522"/>
        </w:trPr>
        <w:tc>
          <w:tcPr>
            <w:tcW w:w="329" w:type="pct"/>
            <w:vMerge/>
            <w:tcBorders>
              <w:left w:val="single" w:sz="4" w:space="0" w:color="auto"/>
              <w:right w:val="nil"/>
            </w:tcBorders>
            <w:shd w:val="clear" w:color="auto" w:fill="auto"/>
          </w:tcPr>
          <w:p w14:paraId="7142CD87"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2AD3982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right w:val="nil"/>
            </w:tcBorders>
            <w:shd w:val="clear" w:color="auto" w:fill="auto"/>
          </w:tcPr>
          <w:p w14:paraId="1280B70F"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29" w:type="pct"/>
            <w:tcBorders>
              <w:left w:val="nil"/>
              <w:right w:val="nil"/>
            </w:tcBorders>
            <w:shd w:val="clear" w:color="auto" w:fill="auto"/>
          </w:tcPr>
          <w:p w14:paraId="6EFB7856"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Frequent </w:t>
            </w:r>
            <w:r w:rsidRPr="00670EC2">
              <w:rPr>
                <w:rFonts w:ascii="Cambria" w:eastAsia="Times New Roman" w:hAnsi="Cambria" w:cs="Calibri"/>
                <w:color w:val="000000" w:themeColor="text1"/>
                <w:sz w:val="20"/>
                <w:szCs w:val="20"/>
                <w:lang w:eastAsia="en-SG"/>
              </w:rPr>
              <w:t>(any mask)</w:t>
            </w:r>
          </w:p>
          <w:p w14:paraId="40447CCB"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color w:val="000000" w:themeColor="text1"/>
                <w:sz w:val="20"/>
                <w:szCs w:val="20"/>
                <w:lang w:eastAsia="en-SG"/>
              </w:rPr>
              <w:t>ref: never worn</w:t>
            </w:r>
          </w:p>
        </w:tc>
        <w:tc>
          <w:tcPr>
            <w:tcW w:w="505" w:type="pct"/>
            <w:gridSpan w:val="2"/>
            <w:tcBorders>
              <w:left w:val="nil"/>
              <w:right w:val="nil"/>
            </w:tcBorders>
            <w:shd w:val="clear" w:color="auto" w:fill="auto"/>
          </w:tcPr>
          <w:p w14:paraId="1E7453D6"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539" w:type="pct"/>
            <w:gridSpan w:val="2"/>
            <w:tcBorders>
              <w:left w:val="nil"/>
              <w:right w:val="nil"/>
            </w:tcBorders>
            <w:shd w:val="clear" w:color="auto" w:fill="auto"/>
          </w:tcPr>
          <w:p w14:paraId="6FC0F548"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248" w:type="pct"/>
            <w:tcBorders>
              <w:left w:val="nil"/>
              <w:right w:val="nil"/>
            </w:tcBorders>
            <w:shd w:val="clear" w:color="auto" w:fill="auto"/>
          </w:tcPr>
          <w:p w14:paraId="588EC25E"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0.13</w:t>
            </w:r>
          </w:p>
        </w:tc>
        <w:tc>
          <w:tcPr>
            <w:tcW w:w="360" w:type="pct"/>
            <w:tcBorders>
              <w:left w:val="nil"/>
              <w:right w:val="nil"/>
            </w:tcBorders>
            <w:shd w:val="clear" w:color="auto" w:fill="auto"/>
          </w:tcPr>
          <w:p w14:paraId="77C369AF"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37" w:type="pct"/>
            <w:gridSpan w:val="2"/>
            <w:tcBorders>
              <w:left w:val="nil"/>
              <w:right w:val="nil"/>
            </w:tcBorders>
          </w:tcPr>
          <w:p w14:paraId="1EBA611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247" w:type="pct"/>
            <w:tcBorders>
              <w:left w:val="nil"/>
            </w:tcBorders>
            <w:shd w:val="clear" w:color="auto" w:fill="auto"/>
          </w:tcPr>
          <w:p w14:paraId="6F2BE61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19" w:type="pct"/>
            <w:shd w:val="clear" w:color="auto" w:fill="auto"/>
          </w:tcPr>
          <w:p w14:paraId="0227747A"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54" w:type="pct"/>
            <w:gridSpan w:val="2"/>
            <w:tcBorders>
              <w:right w:val="single" w:sz="4" w:space="0" w:color="auto"/>
            </w:tcBorders>
            <w:shd w:val="clear" w:color="auto" w:fill="auto"/>
          </w:tcPr>
          <w:p w14:paraId="3EAC17B4"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r>
      <w:tr w:rsidR="00670EC2" w:rsidRPr="00670EC2" w14:paraId="236E0C83" w14:textId="77777777" w:rsidTr="00607A58">
        <w:trPr>
          <w:trHeight w:val="284"/>
        </w:trPr>
        <w:tc>
          <w:tcPr>
            <w:tcW w:w="329" w:type="pct"/>
            <w:vMerge/>
            <w:tcBorders>
              <w:left w:val="single" w:sz="4" w:space="0" w:color="auto"/>
              <w:bottom w:val="single" w:sz="4" w:space="0" w:color="auto"/>
              <w:right w:val="nil"/>
            </w:tcBorders>
            <w:shd w:val="clear" w:color="auto" w:fill="auto"/>
          </w:tcPr>
          <w:p w14:paraId="4DF28ADB"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bottom w:val="single" w:sz="4" w:space="0" w:color="auto"/>
              <w:right w:val="nil"/>
            </w:tcBorders>
            <w:shd w:val="clear" w:color="auto" w:fill="auto"/>
          </w:tcPr>
          <w:p w14:paraId="6CC5DCFB"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466" w:type="pct"/>
            <w:vMerge/>
            <w:tcBorders>
              <w:left w:val="nil"/>
              <w:bottom w:val="single" w:sz="4" w:space="0" w:color="auto"/>
              <w:right w:val="nil"/>
            </w:tcBorders>
            <w:shd w:val="clear" w:color="auto" w:fill="auto"/>
          </w:tcPr>
          <w:p w14:paraId="7DBB78D3"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c>
          <w:tcPr>
            <w:tcW w:w="629" w:type="pct"/>
            <w:tcBorders>
              <w:left w:val="nil"/>
              <w:bottom w:val="single" w:sz="4" w:space="0" w:color="auto"/>
              <w:right w:val="nil"/>
            </w:tcBorders>
            <w:shd w:val="clear" w:color="auto" w:fill="auto"/>
          </w:tcPr>
          <w:p w14:paraId="1C17295F"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r w:rsidRPr="00670EC2">
              <w:rPr>
                <w:rFonts w:ascii="Cambria" w:eastAsia="Times New Roman" w:hAnsi="Cambria" w:cs="Calibri"/>
                <w:b/>
                <w:color w:val="000000" w:themeColor="text1"/>
                <w:sz w:val="20"/>
                <w:szCs w:val="20"/>
                <w:lang w:eastAsia="en-SG"/>
              </w:rPr>
              <w:t xml:space="preserve">Always </w:t>
            </w:r>
            <w:r w:rsidRPr="00670EC2">
              <w:rPr>
                <w:rFonts w:ascii="Cambria" w:eastAsia="Times New Roman" w:hAnsi="Cambria" w:cs="Calibri"/>
                <w:color w:val="000000" w:themeColor="text1"/>
                <w:sz w:val="20"/>
                <w:szCs w:val="20"/>
                <w:lang w:eastAsia="en-SG"/>
              </w:rPr>
              <w:t>(any mask)</w:t>
            </w:r>
          </w:p>
          <w:p w14:paraId="3F9AD896" w14:textId="77777777" w:rsidR="00670EC2" w:rsidRPr="00670EC2" w:rsidRDefault="00670EC2" w:rsidP="00607A58">
            <w:pPr>
              <w:spacing w:line="240" w:lineRule="auto"/>
              <w:rPr>
                <w:rFonts w:ascii="Cambria" w:eastAsia="Times New Roman" w:hAnsi="Cambria" w:cs="Calibri"/>
                <w:b/>
                <w:color w:val="000000" w:themeColor="text1"/>
                <w:sz w:val="20"/>
                <w:szCs w:val="20"/>
                <w:lang w:eastAsia="en-SG"/>
              </w:rPr>
            </w:pPr>
            <w:r w:rsidRPr="00670EC2">
              <w:rPr>
                <w:rFonts w:ascii="Cambria" w:eastAsia="Times New Roman" w:hAnsi="Cambria" w:cs="Calibri"/>
                <w:color w:val="000000" w:themeColor="text1"/>
                <w:sz w:val="20"/>
                <w:szCs w:val="20"/>
                <w:lang w:eastAsia="en-SG"/>
              </w:rPr>
              <w:t>ref: never worn</w:t>
            </w:r>
          </w:p>
        </w:tc>
        <w:tc>
          <w:tcPr>
            <w:tcW w:w="505" w:type="pct"/>
            <w:gridSpan w:val="2"/>
            <w:tcBorders>
              <w:left w:val="nil"/>
              <w:bottom w:val="single" w:sz="4" w:space="0" w:color="auto"/>
              <w:right w:val="nil"/>
            </w:tcBorders>
            <w:shd w:val="clear" w:color="auto" w:fill="auto"/>
          </w:tcPr>
          <w:p w14:paraId="3273B960"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539" w:type="pct"/>
            <w:gridSpan w:val="2"/>
            <w:tcBorders>
              <w:left w:val="nil"/>
              <w:bottom w:val="single" w:sz="4" w:space="0" w:color="auto"/>
              <w:right w:val="nil"/>
            </w:tcBorders>
            <w:shd w:val="clear" w:color="auto" w:fill="auto"/>
          </w:tcPr>
          <w:p w14:paraId="1C9B6B46" w14:textId="77777777" w:rsidR="00670EC2" w:rsidRPr="00670EC2" w:rsidRDefault="00670EC2" w:rsidP="00607A58">
            <w:pPr>
              <w:spacing w:line="240" w:lineRule="auto"/>
              <w:jc w:val="right"/>
              <w:rPr>
                <w:rFonts w:ascii="Cambria" w:eastAsia="Times New Roman" w:hAnsi="Cambria" w:cs="Calibri"/>
                <w:color w:val="000000" w:themeColor="text1"/>
                <w:sz w:val="20"/>
                <w:szCs w:val="20"/>
                <w:highlight w:val="yellow"/>
                <w:lang w:eastAsia="en-SG"/>
              </w:rPr>
            </w:pPr>
          </w:p>
        </w:tc>
        <w:tc>
          <w:tcPr>
            <w:tcW w:w="248" w:type="pct"/>
            <w:tcBorders>
              <w:left w:val="nil"/>
              <w:bottom w:val="single" w:sz="4" w:space="0" w:color="auto"/>
              <w:right w:val="nil"/>
            </w:tcBorders>
            <w:shd w:val="clear" w:color="auto" w:fill="auto"/>
          </w:tcPr>
          <w:p w14:paraId="116F1647"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r w:rsidRPr="00670EC2">
              <w:rPr>
                <w:rFonts w:ascii="Cambria" w:eastAsia="Times New Roman" w:hAnsi="Cambria" w:cs="Calibri"/>
                <w:color w:val="000000" w:themeColor="text1"/>
                <w:sz w:val="20"/>
                <w:szCs w:val="20"/>
                <w:lang w:eastAsia="en-SG"/>
              </w:rPr>
              <w:t>0.07</w:t>
            </w:r>
          </w:p>
        </w:tc>
        <w:tc>
          <w:tcPr>
            <w:tcW w:w="360" w:type="pct"/>
            <w:tcBorders>
              <w:left w:val="nil"/>
              <w:bottom w:val="single" w:sz="4" w:space="0" w:color="auto"/>
              <w:right w:val="nil"/>
            </w:tcBorders>
            <w:shd w:val="clear" w:color="auto" w:fill="auto"/>
          </w:tcPr>
          <w:p w14:paraId="6DB65DF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37" w:type="pct"/>
            <w:gridSpan w:val="2"/>
            <w:tcBorders>
              <w:left w:val="nil"/>
              <w:bottom w:val="single" w:sz="4" w:space="0" w:color="auto"/>
              <w:right w:val="nil"/>
            </w:tcBorders>
          </w:tcPr>
          <w:p w14:paraId="083F7ABD"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247" w:type="pct"/>
            <w:tcBorders>
              <w:left w:val="nil"/>
              <w:bottom w:val="single" w:sz="4" w:space="0" w:color="auto"/>
            </w:tcBorders>
            <w:shd w:val="clear" w:color="auto" w:fill="auto"/>
          </w:tcPr>
          <w:p w14:paraId="06546C8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419" w:type="pct"/>
            <w:tcBorders>
              <w:bottom w:val="single" w:sz="4" w:space="0" w:color="auto"/>
            </w:tcBorders>
            <w:shd w:val="clear" w:color="auto" w:fill="auto"/>
          </w:tcPr>
          <w:p w14:paraId="6FD3E535" w14:textId="77777777" w:rsidR="00670EC2" w:rsidRPr="00670EC2" w:rsidRDefault="00670EC2" w:rsidP="00607A58">
            <w:pPr>
              <w:spacing w:line="240" w:lineRule="auto"/>
              <w:jc w:val="center"/>
              <w:rPr>
                <w:rFonts w:ascii="Cambria" w:eastAsia="Times New Roman" w:hAnsi="Cambria" w:cs="Calibri"/>
                <w:color w:val="000000" w:themeColor="text1"/>
                <w:sz w:val="20"/>
                <w:szCs w:val="20"/>
                <w:lang w:eastAsia="en-SG"/>
              </w:rPr>
            </w:pPr>
          </w:p>
        </w:tc>
        <w:tc>
          <w:tcPr>
            <w:tcW w:w="354" w:type="pct"/>
            <w:gridSpan w:val="2"/>
            <w:tcBorders>
              <w:bottom w:val="single" w:sz="4" w:space="0" w:color="auto"/>
              <w:right w:val="single" w:sz="4" w:space="0" w:color="auto"/>
            </w:tcBorders>
            <w:shd w:val="clear" w:color="auto" w:fill="auto"/>
          </w:tcPr>
          <w:p w14:paraId="2F0D199E"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p w14:paraId="249C8383" w14:textId="77777777" w:rsidR="00670EC2" w:rsidRPr="00670EC2" w:rsidRDefault="00670EC2" w:rsidP="00607A58">
            <w:pPr>
              <w:spacing w:line="240" w:lineRule="auto"/>
              <w:rPr>
                <w:rFonts w:ascii="Cambria" w:eastAsia="Times New Roman" w:hAnsi="Cambria" w:cs="Calibri"/>
                <w:color w:val="000000" w:themeColor="text1"/>
                <w:sz w:val="20"/>
                <w:szCs w:val="20"/>
                <w:lang w:eastAsia="en-SG"/>
              </w:rPr>
            </w:pPr>
          </w:p>
        </w:tc>
      </w:tr>
    </w:tbl>
    <w:p w14:paraId="4FE2C1D9" w14:textId="77777777" w:rsidR="00670EC2" w:rsidRPr="00670EC2" w:rsidRDefault="00670EC2" w:rsidP="00670EC2">
      <w:pPr>
        <w:spacing w:line="240" w:lineRule="auto"/>
        <w:rPr>
          <w:rStyle w:val="tgc"/>
          <w:rFonts w:ascii="Cambria" w:hAnsi="Cambria"/>
          <w:color w:val="000000" w:themeColor="text1"/>
          <w:sz w:val="20"/>
          <w:szCs w:val="20"/>
        </w:rPr>
      </w:pPr>
      <w:proofErr w:type="spellStart"/>
      <w:r w:rsidRPr="00670EC2">
        <w:rPr>
          <w:rStyle w:val="tgc"/>
          <w:rFonts w:ascii="Cambria" w:hAnsi="Cambria"/>
          <w:color w:val="000000" w:themeColor="text1"/>
          <w:sz w:val="20"/>
          <w:szCs w:val="20"/>
          <w:vertAlign w:val="superscript"/>
        </w:rPr>
        <w:t>a</w:t>
      </w:r>
      <w:proofErr w:type="spellEnd"/>
      <w:r w:rsidRPr="00670EC2">
        <w:rPr>
          <w:rStyle w:val="tgc"/>
          <w:rFonts w:ascii="Cambria" w:hAnsi="Cambria"/>
          <w:color w:val="000000" w:themeColor="text1"/>
          <w:sz w:val="20"/>
          <w:szCs w:val="20"/>
        </w:rPr>
        <w:t xml:space="preserve"> for χ2-test or Fisher’s exact test (for values &lt;5) </w:t>
      </w:r>
    </w:p>
    <w:p w14:paraId="49338DE1"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rPr>
        <w:t>HCWs= healthcare workers</w:t>
      </w:r>
      <w:r w:rsidRPr="00670EC2">
        <w:rPr>
          <w:rFonts w:ascii="Cambria" w:hAnsi="Cambria"/>
          <w:color w:val="000000" w:themeColor="text1"/>
          <w:sz w:val="20"/>
          <w:szCs w:val="20"/>
        </w:rPr>
        <w:tab/>
      </w:r>
      <w:r w:rsidRPr="00670EC2">
        <w:rPr>
          <w:rFonts w:ascii="Cambria" w:hAnsi="Cambria"/>
          <w:color w:val="000000" w:themeColor="text1"/>
          <w:sz w:val="20"/>
          <w:szCs w:val="20"/>
        </w:rPr>
        <w:tab/>
      </w:r>
    </w:p>
    <w:p w14:paraId="59D6C7BB"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rPr>
        <w:t xml:space="preserve">SARS= </w:t>
      </w:r>
      <w:r w:rsidRPr="00670EC2">
        <w:rPr>
          <w:rStyle w:val="tgc"/>
          <w:rFonts w:ascii="Cambria" w:hAnsi="Cambria"/>
          <w:color w:val="000000" w:themeColor="text1"/>
          <w:sz w:val="20"/>
          <w:szCs w:val="20"/>
        </w:rPr>
        <w:t>Severe acute respiratory syndrome</w:t>
      </w:r>
      <w:r w:rsidRPr="00670EC2">
        <w:rPr>
          <w:rFonts w:ascii="Cambria" w:hAnsi="Cambria"/>
          <w:color w:val="000000" w:themeColor="text1"/>
          <w:sz w:val="20"/>
          <w:szCs w:val="20"/>
        </w:rPr>
        <w:tab/>
      </w:r>
    </w:p>
    <w:p w14:paraId="1FB9265B"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rPr>
        <w:t>ILI= influenza-like illness</w:t>
      </w:r>
      <w:r w:rsidRPr="00670EC2">
        <w:rPr>
          <w:rFonts w:ascii="Cambria" w:hAnsi="Cambria"/>
          <w:color w:val="000000" w:themeColor="text1"/>
          <w:sz w:val="20"/>
          <w:szCs w:val="20"/>
        </w:rPr>
        <w:tab/>
      </w:r>
      <w:r w:rsidRPr="00670EC2">
        <w:rPr>
          <w:rFonts w:ascii="Cambria" w:hAnsi="Cambria"/>
          <w:color w:val="000000" w:themeColor="text1"/>
          <w:sz w:val="20"/>
          <w:szCs w:val="20"/>
        </w:rPr>
        <w:tab/>
      </w:r>
    </w:p>
    <w:p w14:paraId="1D01273C" w14:textId="77777777" w:rsidR="00670EC2" w:rsidRPr="00670EC2" w:rsidRDefault="00670EC2" w:rsidP="00670EC2">
      <w:pPr>
        <w:spacing w:line="240" w:lineRule="auto"/>
        <w:rPr>
          <w:rFonts w:ascii="Cambria" w:hAnsi="Cambria" w:cs="TimesNewRomanPSMT"/>
          <w:color w:val="000000" w:themeColor="text1"/>
          <w:sz w:val="20"/>
          <w:szCs w:val="20"/>
        </w:rPr>
      </w:pPr>
      <w:r w:rsidRPr="00670EC2">
        <w:rPr>
          <w:rFonts w:ascii="Cambria" w:hAnsi="Cambria"/>
          <w:color w:val="000000" w:themeColor="text1"/>
          <w:sz w:val="20"/>
          <w:szCs w:val="20"/>
        </w:rPr>
        <w:t xml:space="preserve">IgG ELISA= Immunoglobulin G </w:t>
      </w:r>
      <w:r w:rsidRPr="00670EC2">
        <w:rPr>
          <w:rFonts w:ascii="Cambria" w:hAnsi="Cambria" w:cs="TimesNewRomanPSMT"/>
          <w:color w:val="000000" w:themeColor="text1"/>
          <w:sz w:val="20"/>
          <w:szCs w:val="20"/>
        </w:rPr>
        <w:t>enzyme-linked immunosorbent assay</w:t>
      </w:r>
    </w:p>
    <w:p w14:paraId="504AE8C9" w14:textId="77777777" w:rsidR="00670EC2" w:rsidRPr="00670EC2" w:rsidRDefault="00670EC2" w:rsidP="00670EC2">
      <w:pPr>
        <w:spacing w:line="240" w:lineRule="auto"/>
        <w:rPr>
          <w:rFonts w:ascii="Cambria" w:hAnsi="Cambria" w:cs="TimesNewRomanPSMT"/>
          <w:color w:val="000000" w:themeColor="text1"/>
          <w:sz w:val="20"/>
          <w:szCs w:val="20"/>
        </w:rPr>
      </w:pPr>
      <w:r w:rsidRPr="00670EC2">
        <w:rPr>
          <w:rFonts w:ascii="Cambria" w:hAnsi="Cambria" w:cs="TimesNewRomanPSMT"/>
          <w:color w:val="000000" w:themeColor="text1"/>
          <w:sz w:val="20"/>
          <w:szCs w:val="20"/>
        </w:rPr>
        <w:t>WHO= World Health Organization</w:t>
      </w:r>
    </w:p>
    <w:p w14:paraId="64D14581"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s="TimesNewRomanPSMT"/>
          <w:color w:val="000000" w:themeColor="text1"/>
          <w:sz w:val="20"/>
          <w:szCs w:val="20"/>
        </w:rPr>
        <w:t>Ref= reference category for OR</w:t>
      </w:r>
    </w:p>
    <w:p w14:paraId="4B644193" w14:textId="77777777" w:rsidR="00670EC2" w:rsidRPr="00670EC2" w:rsidRDefault="00670EC2" w:rsidP="00670EC2">
      <w:pPr>
        <w:spacing w:line="240" w:lineRule="auto"/>
        <w:rPr>
          <w:rFonts w:ascii="Cambria" w:hAnsi="Cambria"/>
          <w:color w:val="000000" w:themeColor="text1"/>
          <w:sz w:val="20"/>
          <w:szCs w:val="20"/>
          <w:vertAlign w:val="superscript"/>
        </w:rPr>
      </w:pPr>
      <w:r w:rsidRPr="00670EC2">
        <w:rPr>
          <w:rFonts w:ascii="Cambria" w:hAnsi="Cambria"/>
          <w:color w:val="000000" w:themeColor="text1"/>
          <w:sz w:val="20"/>
          <w:szCs w:val="20"/>
          <w:vertAlign w:val="superscript"/>
        </w:rPr>
        <w:t xml:space="preserve">b </w:t>
      </w:r>
      <w:r w:rsidRPr="00670EC2">
        <w:rPr>
          <w:rFonts w:ascii="Cambria" w:hAnsi="Cambria"/>
          <w:color w:val="000000" w:themeColor="text1"/>
          <w:sz w:val="20"/>
          <w:szCs w:val="20"/>
        </w:rPr>
        <w:t>study reported “OR=0.0”</w:t>
      </w:r>
    </w:p>
    <w:p w14:paraId="60348AD4" w14:textId="77777777" w:rsidR="00670EC2" w:rsidRPr="00670EC2" w:rsidRDefault="00670EC2" w:rsidP="00670EC2">
      <w:pPr>
        <w:spacing w:line="240" w:lineRule="auto"/>
        <w:rPr>
          <w:rStyle w:val="tgc"/>
          <w:rFonts w:ascii="Cambria" w:hAnsi="Cambria"/>
          <w:color w:val="000000" w:themeColor="text1"/>
          <w:sz w:val="20"/>
          <w:szCs w:val="20"/>
        </w:rPr>
      </w:pPr>
      <w:r w:rsidRPr="00670EC2">
        <w:rPr>
          <w:rFonts w:ascii="Cambria" w:eastAsia="Times New Roman" w:hAnsi="Cambria" w:cs="Calibri"/>
          <w:b/>
          <w:bCs/>
          <w:color w:val="000000" w:themeColor="text1"/>
          <w:sz w:val="20"/>
          <w:szCs w:val="20"/>
          <w:vertAlign w:val="superscript"/>
          <w:lang w:eastAsia="en-SG"/>
        </w:rPr>
        <w:t xml:space="preserve">c </w:t>
      </w:r>
      <w:r w:rsidRPr="00670EC2">
        <w:rPr>
          <w:rFonts w:ascii="Cambria" w:eastAsia="Times New Roman" w:hAnsi="Cambria" w:cs="Calibri"/>
          <w:color w:val="000000" w:themeColor="text1"/>
          <w:sz w:val="20"/>
          <w:szCs w:val="20"/>
          <w:lang w:eastAsia="en-SG"/>
        </w:rPr>
        <w:t xml:space="preserve">unclear </w:t>
      </w:r>
      <w:r w:rsidRPr="00670EC2">
        <w:rPr>
          <w:rStyle w:val="tgc"/>
          <w:rFonts w:ascii="Cambria" w:hAnsi="Cambria"/>
          <w:color w:val="000000" w:themeColor="text1"/>
          <w:sz w:val="20"/>
          <w:szCs w:val="20"/>
        </w:rPr>
        <w:t>whether adjusted OR was reported for “any mask” or surgical ≤</w:t>
      </w:r>
      <w:proofErr w:type="gramStart"/>
      <w:r w:rsidRPr="00670EC2">
        <w:rPr>
          <w:rStyle w:val="tgc"/>
          <w:rFonts w:ascii="Cambria" w:hAnsi="Cambria"/>
          <w:color w:val="000000" w:themeColor="text1"/>
          <w:sz w:val="20"/>
          <w:szCs w:val="20"/>
        </w:rPr>
        <w:t>12 layer</w:t>
      </w:r>
      <w:proofErr w:type="gramEnd"/>
      <w:r w:rsidRPr="00670EC2">
        <w:rPr>
          <w:rStyle w:val="tgc"/>
          <w:rFonts w:ascii="Cambria" w:hAnsi="Cambria"/>
          <w:color w:val="000000" w:themeColor="text1"/>
          <w:sz w:val="20"/>
          <w:szCs w:val="20"/>
        </w:rPr>
        <w:t xml:space="preserve"> mask</w:t>
      </w:r>
    </w:p>
    <w:p w14:paraId="5ABECC78" w14:textId="77777777" w:rsidR="00670EC2" w:rsidRPr="00670EC2" w:rsidRDefault="00670EC2" w:rsidP="00670EC2">
      <w:pPr>
        <w:spacing w:line="240" w:lineRule="auto"/>
        <w:rPr>
          <w:rStyle w:val="tgc"/>
          <w:rFonts w:ascii="Cambria" w:hAnsi="Cambria"/>
          <w:color w:val="000000" w:themeColor="text1"/>
          <w:sz w:val="20"/>
          <w:szCs w:val="20"/>
        </w:rPr>
      </w:pPr>
      <w:r w:rsidRPr="00670EC2">
        <w:rPr>
          <w:rStyle w:val="tgc"/>
          <w:rFonts w:ascii="Cambria" w:hAnsi="Cambria"/>
          <w:color w:val="000000" w:themeColor="text1"/>
          <w:sz w:val="20"/>
          <w:szCs w:val="20"/>
          <w:vertAlign w:val="superscript"/>
        </w:rPr>
        <w:t>d</w:t>
      </w:r>
      <w:r w:rsidRPr="00670EC2">
        <w:rPr>
          <w:rStyle w:val="tgc"/>
          <w:rFonts w:ascii="Cambria" w:hAnsi="Cambria"/>
          <w:color w:val="000000" w:themeColor="text1"/>
          <w:sz w:val="20"/>
          <w:szCs w:val="20"/>
        </w:rPr>
        <w:t xml:space="preserve"> Stage I: from admission of the index case to onset of secondary cases; stages II and III: from suspicion of nosocomial spread to local eradication</w:t>
      </w:r>
    </w:p>
    <w:p w14:paraId="3D8798F1" w14:textId="77777777" w:rsidR="00670EC2" w:rsidRDefault="00670EC2" w:rsidP="00670EC2">
      <w:pPr>
        <w:spacing w:line="240" w:lineRule="auto"/>
        <w:rPr>
          <w:rStyle w:val="tgc"/>
          <w:rFonts w:ascii="Cambria" w:hAnsi="Cambria"/>
          <w:color w:val="000000" w:themeColor="text1"/>
          <w:sz w:val="20"/>
          <w:szCs w:val="20"/>
        </w:rPr>
      </w:pPr>
      <w:proofErr w:type="spellStart"/>
      <w:r w:rsidRPr="00670EC2">
        <w:rPr>
          <w:rStyle w:val="tgc"/>
          <w:rFonts w:ascii="Cambria" w:hAnsi="Cambria"/>
          <w:color w:val="000000" w:themeColor="text1"/>
          <w:sz w:val="20"/>
          <w:szCs w:val="20"/>
        </w:rPr>
        <w:t>MoH</w:t>
      </w:r>
      <w:proofErr w:type="spellEnd"/>
      <w:r w:rsidRPr="00670EC2">
        <w:rPr>
          <w:rStyle w:val="tgc"/>
          <w:rFonts w:ascii="Cambria" w:hAnsi="Cambria"/>
          <w:color w:val="000000" w:themeColor="text1"/>
          <w:sz w:val="20"/>
          <w:szCs w:val="20"/>
        </w:rPr>
        <w:t>= ministry of health</w:t>
      </w:r>
    </w:p>
    <w:p w14:paraId="5DA31B7D" w14:textId="77777777" w:rsidR="00670EC2" w:rsidRDefault="00670EC2">
      <w:pPr>
        <w:spacing w:line="240" w:lineRule="auto"/>
        <w:rPr>
          <w:rFonts w:ascii="Cambria" w:hAnsi="Cambria"/>
          <w:b/>
          <w:color w:val="000000" w:themeColor="text1"/>
          <w:sz w:val="20"/>
          <w:szCs w:val="20"/>
        </w:rPr>
      </w:pPr>
      <w:r>
        <w:rPr>
          <w:rFonts w:ascii="Cambria" w:hAnsi="Cambria"/>
          <w:bCs/>
          <w:color w:val="000000" w:themeColor="text1"/>
          <w:sz w:val="20"/>
          <w:szCs w:val="20"/>
        </w:rPr>
        <w:br w:type="page"/>
      </w:r>
    </w:p>
    <w:p w14:paraId="144C14D9" w14:textId="4814B651" w:rsidR="00670EC2" w:rsidRPr="00670EC2" w:rsidRDefault="00670EC2" w:rsidP="00670EC2">
      <w:pPr>
        <w:pStyle w:val="TabFigTitles"/>
        <w:rPr>
          <w:bCs/>
          <w:color w:val="000000" w:themeColor="text1"/>
          <w:sz w:val="20"/>
          <w:szCs w:val="20"/>
        </w:rPr>
      </w:pPr>
      <w:bookmarkStart w:id="7" w:name="_Toc487788999"/>
      <w:r w:rsidRPr="00670EC2">
        <w:rPr>
          <w:color w:val="000000" w:themeColor="text1"/>
          <w:sz w:val="20"/>
          <w:szCs w:val="20"/>
        </w:rPr>
        <w:lastRenderedPageBreak/>
        <w:t xml:space="preserve">Table </w:t>
      </w:r>
      <w:r w:rsidRPr="00670EC2">
        <w:rPr>
          <w:bCs/>
          <w:color w:val="000000" w:themeColor="text1"/>
          <w:sz w:val="20"/>
          <w:szCs w:val="20"/>
        </w:rPr>
        <w:fldChar w:fldCharType="begin"/>
      </w:r>
      <w:r w:rsidRPr="00670EC2">
        <w:rPr>
          <w:color w:val="000000" w:themeColor="text1"/>
          <w:sz w:val="20"/>
          <w:szCs w:val="20"/>
        </w:rPr>
        <w:instrText xml:space="preserve"> SEQ Table \* ARABIC </w:instrText>
      </w:r>
      <w:r w:rsidRPr="00670EC2">
        <w:rPr>
          <w:bCs/>
          <w:color w:val="000000" w:themeColor="text1"/>
          <w:sz w:val="20"/>
          <w:szCs w:val="20"/>
        </w:rPr>
        <w:fldChar w:fldCharType="separate"/>
      </w:r>
      <w:r w:rsidRPr="00670EC2">
        <w:rPr>
          <w:bCs/>
          <w:noProof/>
          <w:color w:val="000000" w:themeColor="text1"/>
          <w:sz w:val="20"/>
          <w:szCs w:val="20"/>
        </w:rPr>
        <w:t>3</w:t>
      </w:r>
      <w:r w:rsidRPr="00670EC2">
        <w:rPr>
          <w:bCs/>
          <w:color w:val="000000" w:themeColor="text1"/>
          <w:sz w:val="20"/>
          <w:szCs w:val="20"/>
        </w:rPr>
        <w:fldChar w:fldCharType="end"/>
      </w:r>
      <w:r w:rsidRPr="00670EC2">
        <w:rPr>
          <w:color w:val="000000" w:themeColor="text1"/>
          <w:sz w:val="20"/>
          <w:szCs w:val="20"/>
        </w:rPr>
        <w:t>. Retrospective cohort studies assessing the risk of SARS infection among HCWs according to mask wearing habits (n=4)</w:t>
      </w:r>
      <w:bookmarkEnd w:id="7"/>
    </w:p>
    <w:p w14:paraId="45C8781D"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rPr>
        <w:t>Risk Ratios (RRs) for SARS infection among HCWs wearing or not wearing a mask using “SARS negative” as reference category, unless otherwise stated.</w:t>
      </w:r>
    </w:p>
    <w:p w14:paraId="36B4BB9D" w14:textId="77777777" w:rsidR="00670EC2" w:rsidRPr="008108ED" w:rsidRDefault="00670EC2" w:rsidP="00670EC2">
      <w:pPr>
        <w:spacing w:line="276" w:lineRule="auto"/>
        <w:rPr>
          <w:rFonts w:ascii="Cambria" w:hAnsi="Cambria"/>
          <w:b/>
          <w:color w:val="000000" w:themeColor="text1"/>
        </w:rPr>
      </w:pPr>
    </w:p>
    <w:tbl>
      <w:tblPr>
        <w:tblW w:w="5011" w:type="pct"/>
        <w:tblLayout w:type="fixed"/>
        <w:tblLook w:val="0000" w:firstRow="0" w:lastRow="0" w:firstColumn="0" w:lastColumn="0" w:noHBand="0" w:noVBand="0"/>
      </w:tblPr>
      <w:tblGrid>
        <w:gridCol w:w="942"/>
        <w:gridCol w:w="2654"/>
        <w:gridCol w:w="3347"/>
        <w:gridCol w:w="1395"/>
        <w:gridCol w:w="1255"/>
        <w:gridCol w:w="1253"/>
        <w:gridCol w:w="803"/>
        <w:gridCol w:w="1311"/>
        <w:gridCol w:w="1021"/>
      </w:tblGrid>
      <w:tr w:rsidR="00670EC2" w:rsidRPr="00670EC2" w14:paraId="62C733A7" w14:textId="77777777" w:rsidTr="00607A58">
        <w:trPr>
          <w:trHeight w:val="544"/>
        </w:trPr>
        <w:tc>
          <w:tcPr>
            <w:tcW w:w="337" w:type="pct"/>
            <w:vMerge w:val="restart"/>
            <w:tcBorders>
              <w:top w:val="single" w:sz="4" w:space="0" w:color="auto"/>
              <w:left w:val="single" w:sz="4" w:space="0" w:color="auto"/>
              <w:right w:val="nil"/>
            </w:tcBorders>
            <w:shd w:val="clear" w:color="auto" w:fill="auto"/>
          </w:tcPr>
          <w:p w14:paraId="4E8E5006" w14:textId="77777777" w:rsidR="00670EC2" w:rsidRPr="00670EC2" w:rsidRDefault="00670EC2" w:rsidP="00607A58">
            <w:pPr>
              <w:spacing w:line="240" w:lineRule="auto"/>
              <w:rPr>
                <w:rFonts w:ascii="Cambria" w:hAnsi="Cambria"/>
                <w:b/>
                <w:bCs/>
                <w:color w:val="000000" w:themeColor="text1"/>
                <w:sz w:val="20"/>
                <w:szCs w:val="20"/>
              </w:rPr>
            </w:pPr>
            <w:r w:rsidRPr="00670EC2">
              <w:rPr>
                <w:rFonts w:ascii="Cambria" w:hAnsi="Cambria"/>
                <w:b/>
                <w:bCs/>
                <w:color w:val="000000" w:themeColor="text1"/>
                <w:sz w:val="20"/>
                <w:szCs w:val="20"/>
              </w:rPr>
              <w:t>Study</w:t>
            </w:r>
          </w:p>
          <w:p w14:paraId="44A0D5CA" w14:textId="77777777" w:rsidR="00670EC2" w:rsidRPr="00670EC2" w:rsidRDefault="00670EC2" w:rsidP="00607A58">
            <w:pPr>
              <w:spacing w:line="240" w:lineRule="auto"/>
              <w:rPr>
                <w:rFonts w:ascii="Cambria" w:hAnsi="Cambria"/>
                <w:bCs/>
                <w:color w:val="000000" w:themeColor="text1"/>
                <w:sz w:val="20"/>
                <w:szCs w:val="20"/>
              </w:rPr>
            </w:pPr>
          </w:p>
        </w:tc>
        <w:tc>
          <w:tcPr>
            <w:tcW w:w="949" w:type="pct"/>
            <w:vMerge w:val="restart"/>
            <w:tcBorders>
              <w:top w:val="single" w:sz="4" w:space="0" w:color="auto"/>
              <w:left w:val="nil"/>
              <w:right w:val="nil"/>
            </w:tcBorders>
            <w:shd w:val="clear" w:color="auto" w:fill="auto"/>
          </w:tcPr>
          <w:p w14:paraId="69367787" w14:textId="77777777" w:rsidR="00670EC2" w:rsidRPr="00670EC2" w:rsidRDefault="00670EC2" w:rsidP="00607A58">
            <w:pPr>
              <w:spacing w:line="240" w:lineRule="auto"/>
              <w:rPr>
                <w:rFonts w:ascii="Cambria" w:hAnsi="Cambria"/>
                <w:b/>
                <w:bCs/>
                <w:color w:val="000000" w:themeColor="text1"/>
                <w:sz w:val="20"/>
                <w:szCs w:val="20"/>
              </w:rPr>
            </w:pPr>
            <w:r w:rsidRPr="00670EC2">
              <w:rPr>
                <w:rFonts w:ascii="Cambria" w:hAnsi="Cambria"/>
                <w:b/>
                <w:bCs/>
                <w:color w:val="000000" w:themeColor="text1"/>
                <w:sz w:val="20"/>
                <w:szCs w:val="20"/>
              </w:rPr>
              <w:t>Cohort</w:t>
            </w:r>
          </w:p>
        </w:tc>
        <w:tc>
          <w:tcPr>
            <w:tcW w:w="1197" w:type="pct"/>
            <w:vMerge w:val="restart"/>
            <w:tcBorders>
              <w:top w:val="single" w:sz="4" w:space="0" w:color="auto"/>
              <w:left w:val="nil"/>
              <w:right w:val="nil"/>
            </w:tcBorders>
          </w:tcPr>
          <w:p w14:paraId="69946B61" w14:textId="77777777" w:rsidR="00670EC2" w:rsidRPr="00670EC2" w:rsidRDefault="00670EC2" w:rsidP="00607A58">
            <w:pPr>
              <w:spacing w:line="240" w:lineRule="auto"/>
              <w:rPr>
                <w:rFonts w:ascii="Cambria" w:hAnsi="Cambria"/>
                <w:b/>
                <w:bCs/>
                <w:color w:val="000000" w:themeColor="text1"/>
                <w:sz w:val="20"/>
                <w:szCs w:val="20"/>
              </w:rPr>
            </w:pPr>
            <w:r w:rsidRPr="00670EC2">
              <w:rPr>
                <w:rFonts w:ascii="Cambria" w:hAnsi="Cambria"/>
                <w:b/>
                <w:bCs/>
                <w:color w:val="000000" w:themeColor="text1"/>
                <w:sz w:val="20"/>
                <w:szCs w:val="20"/>
              </w:rPr>
              <w:t>Outcome</w:t>
            </w:r>
          </w:p>
        </w:tc>
        <w:tc>
          <w:tcPr>
            <w:tcW w:w="499" w:type="pct"/>
            <w:vMerge w:val="restart"/>
            <w:tcBorders>
              <w:top w:val="single" w:sz="4" w:space="0" w:color="auto"/>
              <w:left w:val="nil"/>
              <w:right w:val="nil"/>
            </w:tcBorders>
            <w:shd w:val="clear" w:color="auto" w:fill="auto"/>
          </w:tcPr>
          <w:p w14:paraId="7DE8534F" w14:textId="77777777" w:rsidR="00670EC2" w:rsidRPr="00670EC2" w:rsidRDefault="00670EC2" w:rsidP="00607A58">
            <w:pPr>
              <w:spacing w:line="240" w:lineRule="auto"/>
              <w:rPr>
                <w:rFonts w:ascii="Cambria" w:hAnsi="Cambria"/>
                <w:b/>
                <w:bCs/>
                <w:color w:val="000000" w:themeColor="text1"/>
                <w:sz w:val="20"/>
                <w:szCs w:val="20"/>
              </w:rPr>
            </w:pPr>
            <w:r w:rsidRPr="00670EC2">
              <w:rPr>
                <w:rFonts w:ascii="Cambria" w:hAnsi="Cambria"/>
                <w:b/>
                <w:bCs/>
                <w:color w:val="000000" w:themeColor="text1"/>
                <w:sz w:val="20"/>
                <w:szCs w:val="20"/>
              </w:rPr>
              <w:t>Mask</w:t>
            </w:r>
          </w:p>
        </w:tc>
        <w:tc>
          <w:tcPr>
            <w:tcW w:w="897" w:type="pct"/>
            <w:gridSpan w:val="2"/>
            <w:tcBorders>
              <w:top w:val="single" w:sz="4" w:space="0" w:color="auto"/>
              <w:left w:val="nil"/>
              <w:right w:val="nil"/>
            </w:tcBorders>
          </w:tcPr>
          <w:p w14:paraId="54D0ED31"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 SARS-positives</w:t>
            </w:r>
          </w:p>
          <w:p w14:paraId="6E28556D" w14:textId="77777777" w:rsidR="00670EC2" w:rsidRPr="00670EC2" w:rsidRDefault="00670EC2" w:rsidP="00607A58">
            <w:pPr>
              <w:spacing w:line="240" w:lineRule="auto"/>
              <w:jc w:val="center"/>
              <w:rPr>
                <w:rFonts w:ascii="Cambria" w:hAnsi="Cambria"/>
                <w:b/>
                <w:bCs/>
                <w:color w:val="000000" w:themeColor="text1"/>
                <w:sz w:val="20"/>
                <w:szCs w:val="20"/>
              </w:rPr>
            </w:pPr>
            <w:r w:rsidRPr="00670EC2">
              <w:rPr>
                <w:rFonts w:ascii="Cambria" w:eastAsia="Times New Roman" w:hAnsi="Cambria" w:cs="Calibri"/>
                <w:b/>
                <w:bCs/>
                <w:color w:val="000000" w:themeColor="text1"/>
                <w:sz w:val="20"/>
                <w:szCs w:val="20"/>
                <w:lang w:eastAsia="en-SG"/>
              </w:rPr>
              <w:t>among HCWs wearing</w:t>
            </w:r>
          </w:p>
        </w:tc>
        <w:tc>
          <w:tcPr>
            <w:tcW w:w="287" w:type="pct"/>
            <w:vMerge w:val="restart"/>
            <w:tcBorders>
              <w:top w:val="single" w:sz="4" w:space="0" w:color="auto"/>
              <w:left w:val="nil"/>
              <w:right w:val="nil"/>
            </w:tcBorders>
          </w:tcPr>
          <w:p w14:paraId="1C6234A1" w14:textId="77777777" w:rsidR="00670EC2" w:rsidRPr="00670EC2" w:rsidRDefault="00670EC2" w:rsidP="00607A58">
            <w:pPr>
              <w:spacing w:line="240" w:lineRule="auto"/>
              <w:jc w:val="center"/>
              <w:rPr>
                <w:rFonts w:ascii="Cambria" w:hAnsi="Cambria"/>
                <w:b/>
                <w:bCs/>
                <w:color w:val="000000" w:themeColor="text1"/>
                <w:sz w:val="20"/>
                <w:szCs w:val="20"/>
              </w:rPr>
            </w:pPr>
            <w:r w:rsidRPr="00670EC2">
              <w:rPr>
                <w:rFonts w:ascii="Cambria" w:hAnsi="Cambria"/>
                <w:b/>
                <w:bCs/>
                <w:color w:val="000000" w:themeColor="text1"/>
                <w:sz w:val="20"/>
                <w:szCs w:val="20"/>
              </w:rPr>
              <w:t>RR</w:t>
            </w:r>
          </w:p>
        </w:tc>
        <w:tc>
          <w:tcPr>
            <w:tcW w:w="469" w:type="pct"/>
            <w:vMerge w:val="restart"/>
            <w:tcBorders>
              <w:top w:val="single" w:sz="4" w:space="0" w:color="auto"/>
              <w:left w:val="nil"/>
              <w:right w:val="nil"/>
            </w:tcBorders>
          </w:tcPr>
          <w:p w14:paraId="7E89CC0B" w14:textId="77777777" w:rsidR="00670EC2" w:rsidRPr="00670EC2" w:rsidRDefault="00670EC2" w:rsidP="00607A58">
            <w:pPr>
              <w:spacing w:line="240" w:lineRule="auto"/>
              <w:jc w:val="center"/>
              <w:rPr>
                <w:rFonts w:ascii="Cambria" w:hAnsi="Cambria"/>
                <w:b/>
                <w:bCs/>
                <w:color w:val="000000" w:themeColor="text1"/>
                <w:sz w:val="20"/>
                <w:szCs w:val="20"/>
              </w:rPr>
            </w:pPr>
            <w:r w:rsidRPr="00670EC2">
              <w:rPr>
                <w:rFonts w:ascii="Cambria" w:hAnsi="Cambria"/>
                <w:b/>
                <w:bCs/>
                <w:color w:val="000000" w:themeColor="text1"/>
                <w:sz w:val="20"/>
                <w:szCs w:val="20"/>
              </w:rPr>
              <w:t>95% CI</w:t>
            </w:r>
          </w:p>
        </w:tc>
        <w:tc>
          <w:tcPr>
            <w:tcW w:w="365" w:type="pct"/>
            <w:vMerge w:val="restart"/>
            <w:tcBorders>
              <w:top w:val="single" w:sz="4" w:space="0" w:color="auto"/>
              <w:left w:val="nil"/>
              <w:right w:val="single" w:sz="4" w:space="0" w:color="auto"/>
            </w:tcBorders>
          </w:tcPr>
          <w:p w14:paraId="0765ADBF" w14:textId="77777777" w:rsidR="00670EC2" w:rsidRPr="00670EC2" w:rsidRDefault="00670EC2" w:rsidP="00607A58">
            <w:pPr>
              <w:spacing w:line="240" w:lineRule="auto"/>
              <w:jc w:val="center"/>
              <w:rPr>
                <w:rFonts w:ascii="Cambria" w:hAnsi="Cambria"/>
                <w:b/>
                <w:bCs/>
                <w:color w:val="000000" w:themeColor="text1"/>
                <w:sz w:val="20"/>
                <w:szCs w:val="20"/>
              </w:rPr>
            </w:pPr>
            <w:r w:rsidRPr="00670EC2">
              <w:rPr>
                <w:rFonts w:ascii="Cambria" w:hAnsi="Cambria"/>
                <w:b/>
                <w:bCs/>
                <w:color w:val="000000" w:themeColor="text1"/>
                <w:sz w:val="20"/>
                <w:szCs w:val="20"/>
              </w:rPr>
              <w:t>p-</w:t>
            </w:r>
            <w:proofErr w:type="spellStart"/>
            <w:r w:rsidRPr="00670EC2">
              <w:rPr>
                <w:rFonts w:ascii="Cambria" w:hAnsi="Cambria"/>
                <w:b/>
                <w:bCs/>
                <w:color w:val="000000" w:themeColor="text1"/>
                <w:sz w:val="20"/>
                <w:szCs w:val="20"/>
              </w:rPr>
              <w:t>value</w:t>
            </w:r>
            <w:r w:rsidRPr="00670EC2">
              <w:rPr>
                <w:rFonts w:ascii="Cambria" w:eastAsia="Times New Roman" w:hAnsi="Cambria" w:cs="Calibri"/>
                <w:b/>
                <w:bCs/>
                <w:color w:val="000000" w:themeColor="text1"/>
                <w:sz w:val="20"/>
                <w:szCs w:val="20"/>
                <w:vertAlign w:val="superscript"/>
                <w:lang w:eastAsia="en-SG"/>
              </w:rPr>
              <w:t>b</w:t>
            </w:r>
            <w:proofErr w:type="spellEnd"/>
          </w:p>
        </w:tc>
      </w:tr>
      <w:tr w:rsidR="00670EC2" w:rsidRPr="00670EC2" w14:paraId="620B381F" w14:textId="77777777" w:rsidTr="00607A58">
        <w:trPr>
          <w:trHeight w:val="372"/>
        </w:trPr>
        <w:tc>
          <w:tcPr>
            <w:tcW w:w="337" w:type="pct"/>
            <w:vMerge/>
            <w:tcBorders>
              <w:left w:val="single" w:sz="4" w:space="0" w:color="auto"/>
              <w:bottom w:val="single" w:sz="4" w:space="0" w:color="auto"/>
              <w:right w:val="nil"/>
            </w:tcBorders>
            <w:shd w:val="clear" w:color="auto" w:fill="auto"/>
          </w:tcPr>
          <w:p w14:paraId="0F158183" w14:textId="77777777" w:rsidR="00670EC2" w:rsidRPr="00670EC2" w:rsidRDefault="00670EC2" w:rsidP="00607A58">
            <w:pPr>
              <w:spacing w:line="240" w:lineRule="auto"/>
              <w:rPr>
                <w:rFonts w:ascii="Cambria" w:hAnsi="Cambria"/>
                <w:bCs/>
                <w:color w:val="000000" w:themeColor="text1"/>
                <w:sz w:val="20"/>
                <w:szCs w:val="20"/>
              </w:rPr>
            </w:pPr>
          </w:p>
        </w:tc>
        <w:tc>
          <w:tcPr>
            <w:tcW w:w="949" w:type="pct"/>
            <w:vMerge/>
            <w:tcBorders>
              <w:left w:val="nil"/>
              <w:bottom w:val="single" w:sz="4" w:space="0" w:color="auto"/>
              <w:right w:val="nil"/>
            </w:tcBorders>
            <w:shd w:val="clear" w:color="auto" w:fill="auto"/>
          </w:tcPr>
          <w:p w14:paraId="47162B06" w14:textId="77777777" w:rsidR="00670EC2" w:rsidRPr="00670EC2" w:rsidRDefault="00670EC2" w:rsidP="00607A58">
            <w:pPr>
              <w:spacing w:line="240" w:lineRule="auto"/>
              <w:rPr>
                <w:rFonts w:ascii="Cambria" w:hAnsi="Cambria"/>
                <w:b/>
                <w:bCs/>
                <w:color w:val="000000" w:themeColor="text1"/>
                <w:sz w:val="20"/>
                <w:szCs w:val="20"/>
              </w:rPr>
            </w:pPr>
          </w:p>
        </w:tc>
        <w:tc>
          <w:tcPr>
            <w:tcW w:w="1197" w:type="pct"/>
            <w:vMerge/>
            <w:tcBorders>
              <w:left w:val="nil"/>
              <w:bottom w:val="single" w:sz="4" w:space="0" w:color="auto"/>
              <w:right w:val="nil"/>
            </w:tcBorders>
          </w:tcPr>
          <w:p w14:paraId="387D5401" w14:textId="77777777" w:rsidR="00670EC2" w:rsidRPr="00670EC2" w:rsidRDefault="00670EC2" w:rsidP="00607A58">
            <w:pPr>
              <w:spacing w:line="240" w:lineRule="auto"/>
              <w:rPr>
                <w:rFonts w:ascii="Cambria" w:hAnsi="Cambria"/>
                <w:b/>
                <w:bCs/>
                <w:color w:val="000000" w:themeColor="text1"/>
                <w:sz w:val="20"/>
                <w:szCs w:val="20"/>
              </w:rPr>
            </w:pPr>
          </w:p>
        </w:tc>
        <w:tc>
          <w:tcPr>
            <w:tcW w:w="499" w:type="pct"/>
            <w:vMerge/>
            <w:tcBorders>
              <w:left w:val="nil"/>
              <w:bottom w:val="single" w:sz="4" w:space="0" w:color="auto"/>
              <w:right w:val="nil"/>
            </w:tcBorders>
            <w:shd w:val="clear" w:color="auto" w:fill="auto"/>
          </w:tcPr>
          <w:p w14:paraId="3B0C8780" w14:textId="77777777" w:rsidR="00670EC2" w:rsidRPr="00670EC2" w:rsidRDefault="00670EC2" w:rsidP="00607A58">
            <w:pPr>
              <w:spacing w:line="240" w:lineRule="auto"/>
              <w:rPr>
                <w:rFonts w:ascii="Cambria" w:hAnsi="Cambria"/>
                <w:b/>
                <w:bCs/>
                <w:color w:val="000000" w:themeColor="text1"/>
                <w:sz w:val="20"/>
                <w:szCs w:val="20"/>
              </w:rPr>
            </w:pPr>
          </w:p>
        </w:tc>
        <w:tc>
          <w:tcPr>
            <w:tcW w:w="449" w:type="pct"/>
            <w:tcBorders>
              <w:top w:val="nil"/>
              <w:left w:val="nil"/>
              <w:bottom w:val="single" w:sz="4" w:space="0" w:color="auto"/>
              <w:right w:val="nil"/>
            </w:tcBorders>
          </w:tcPr>
          <w:p w14:paraId="6AB70ADF"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Mask</w:t>
            </w:r>
          </w:p>
        </w:tc>
        <w:tc>
          <w:tcPr>
            <w:tcW w:w="448" w:type="pct"/>
            <w:tcBorders>
              <w:top w:val="nil"/>
              <w:left w:val="nil"/>
              <w:bottom w:val="single" w:sz="4" w:space="0" w:color="auto"/>
              <w:right w:val="nil"/>
            </w:tcBorders>
          </w:tcPr>
          <w:p w14:paraId="0B28F0E5" w14:textId="77777777" w:rsidR="00670EC2" w:rsidRPr="00670EC2" w:rsidRDefault="00670EC2" w:rsidP="00607A58">
            <w:pPr>
              <w:spacing w:line="240" w:lineRule="auto"/>
              <w:jc w:val="center"/>
              <w:rPr>
                <w:rFonts w:ascii="Cambria" w:eastAsia="Times New Roman" w:hAnsi="Cambria" w:cs="Calibri"/>
                <w:b/>
                <w:bCs/>
                <w:color w:val="000000" w:themeColor="text1"/>
                <w:sz w:val="20"/>
                <w:szCs w:val="20"/>
                <w:lang w:eastAsia="en-SG"/>
              </w:rPr>
            </w:pPr>
            <w:r w:rsidRPr="00670EC2">
              <w:rPr>
                <w:rFonts w:ascii="Cambria" w:eastAsia="Times New Roman" w:hAnsi="Cambria" w:cs="Calibri"/>
                <w:b/>
                <w:bCs/>
                <w:color w:val="000000" w:themeColor="text1"/>
                <w:sz w:val="20"/>
                <w:szCs w:val="20"/>
                <w:lang w:eastAsia="en-SG"/>
              </w:rPr>
              <w:t xml:space="preserve">No </w:t>
            </w:r>
            <w:proofErr w:type="spellStart"/>
            <w:r w:rsidRPr="00670EC2">
              <w:rPr>
                <w:rFonts w:ascii="Cambria" w:eastAsia="Times New Roman" w:hAnsi="Cambria" w:cs="Calibri"/>
                <w:b/>
                <w:bCs/>
                <w:color w:val="000000" w:themeColor="text1"/>
                <w:sz w:val="20"/>
                <w:szCs w:val="20"/>
                <w:lang w:eastAsia="en-SG"/>
              </w:rPr>
              <w:t>mask</w:t>
            </w:r>
            <w:r w:rsidRPr="00670EC2">
              <w:rPr>
                <w:rFonts w:ascii="Cambria" w:eastAsia="Times New Roman" w:hAnsi="Cambria" w:cs="Calibri"/>
                <w:b/>
                <w:bCs/>
                <w:color w:val="000000" w:themeColor="text1"/>
                <w:sz w:val="20"/>
                <w:szCs w:val="20"/>
                <w:vertAlign w:val="superscript"/>
                <w:lang w:eastAsia="en-SG"/>
              </w:rPr>
              <w:t>a</w:t>
            </w:r>
            <w:proofErr w:type="spellEnd"/>
          </w:p>
        </w:tc>
        <w:tc>
          <w:tcPr>
            <w:tcW w:w="287" w:type="pct"/>
            <w:vMerge/>
            <w:tcBorders>
              <w:left w:val="nil"/>
              <w:bottom w:val="single" w:sz="4" w:space="0" w:color="auto"/>
              <w:right w:val="nil"/>
            </w:tcBorders>
          </w:tcPr>
          <w:p w14:paraId="3CAE398A" w14:textId="77777777" w:rsidR="00670EC2" w:rsidRPr="00670EC2" w:rsidRDefault="00670EC2" w:rsidP="00607A58">
            <w:pPr>
              <w:spacing w:line="240" w:lineRule="auto"/>
              <w:jc w:val="center"/>
              <w:rPr>
                <w:rFonts w:ascii="Cambria" w:hAnsi="Cambria"/>
                <w:b/>
                <w:bCs/>
                <w:color w:val="000000" w:themeColor="text1"/>
                <w:sz w:val="20"/>
                <w:szCs w:val="20"/>
              </w:rPr>
            </w:pPr>
          </w:p>
        </w:tc>
        <w:tc>
          <w:tcPr>
            <w:tcW w:w="469" w:type="pct"/>
            <w:vMerge/>
            <w:tcBorders>
              <w:left w:val="nil"/>
              <w:bottom w:val="single" w:sz="4" w:space="0" w:color="auto"/>
              <w:right w:val="nil"/>
            </w:tcBorders>
          </w:tcPr>
          <w:p w14:paraId="02E22D64" w14:textId="77777777" w:rsidR="00670EC2" w:rsidRPr="00670EC2" w:rsidRDefault="00670EC2" w:rsidP="00607A58">
            <w:pPr>
              <w:spacing w:line="240" w:lineRule="auto"/>
              <w:jc w:val="center"/>
              <w:rPr>
                <w:rFonts w:ascii="Cambria" w:hAnsi="Cambria"/>
                <w:b/>
                <w:bCs/>
                <w:color w:val="000000" w:themeColor="text1"/>
                <w:sz w:val="20"/>
                <w:szCs w:val="20"/>
              </w:rPr>
            </w:pPr>
          </w:p>
        </w:tc>
        <w:tc>
          <w:tcPr>
            <w:tcW w:w="365" w:type="pct"/>
            <w:vMerge/>
            <w:tcBorders>
              <w:left w:val="nil"/>
              <w:bottom w:val="single" w:sz="4" w:space="0" w:color="auto"/>
              <w:right w:val="single" w:sz="4" w:space="0" w:color="auto"/>
            </w:tcBorders>
          </w:tcPr>
          <w:p w14:paraId="39F40908" w14:textId="77777777" w:rsidR="00670EC2" w:rsidRPr="00670EC2" w:rsidRDefault="00670EC2" w:rsidP="00607A58">
            <w:pPr>
              <w:spacing w:line="240" w:lineRule="auto"/>
              <w:jc w:val="center"/>
              <w:rPr>
                <w:rFonts w:ascii="Cambria" w:hAnsi="Cambria"/>
                <w:b/>
                <w:bCs/>
                <w:color w:val="000000" w:themeColor="text1"/>
                <w:sz w:val="20"/>
                <w:szCs w:val="20"/>
              </w:rPr>
            </w:pPr>
          </w:p>
        </w:tc>
      </w:tr>
      <w:tr w:rsidR="00670EC2" w:rsidRPr="00670EC2" w14:paraId="16897484" w14:textId="77777777" w:rsidTr="00607A58">
        <w:trPr>
          <w:trHeight w:val="598"/>
        </w:trPr>
        <w:tc>
          <w:tcPr>
            <w:tcW w:w="337" w:type="pct"/>
            <w:vMerge w:val="restart"/>
            <w:tcBorders>
              <w:top w:val="single" w:sz="4" w:space="0" w:color="auto"/>
              <w:left w:val="single" w:sz="4" w:space="0" w:color="auto"/>
              <w:right w:val="nil"/>
            </w:tcBorders>
            <w:shd w:val="clear" w:color="auto" w:fill="auto"/>
          </w:tcPr>
          <w:p w14:paraId="6374E14A" w14:textId="77777777" w:rsidR="00670EC2" w:rsidRPr="00670EC2" w:rsidRDefault="00670EC2" w:rsidP="00607A58">
            <w:pPr>
              <w:spacing w:before="2" w:after="2" w:line="240" w:lineRule="auto"/>
              <w:rPr>
                <w:rFonts w:ascii="Cambria" w:hAnsi="Cambria"/>
                <w:color w:val="000000" w:themeColor="text1"/>
                <w:sz w:val="20"/>
                <w:szCs w:val="20"/>
              </w:rPr>
            </w:pPr>
            <w:r w:rsidRPr="00670EC2">
              <w:rPr>
                <w:rFonts w:ascii="Cambria" w:hAnsi="Cambria"/>
                <w:color w:val="000000" w:themeColor="text1"/>
                <w:sz w:val="20"/>
                <w:szCs w:val="20"/>
              </w:rPr>
              <w:t>Loeb 2004</w:t>
            </w:r>
            <w:r w:rsidRPr="00670EC2">
              <w:rPr>
                <w:rFonts w:ascii="Cambria" w:hAnsi="Cambria"/>
                <w:color w:val="000000" w:themeColor="text1"/>
                <w:sz w:val="20"/>
                <w:szCs w:val="20"/>
                <w:vertAlign w:val="superscript"/>
              </w:rPr>
              <w:t>37</w:t>
            </w:r>
          </w:p>
          <w:p w14:paraId="15F3C088" w14:textId="77777777" w:rsidR="00670EC2" w:rsidRPr="00670EC2" w:rsidRDefault="00670EC2" w:rsidP="00607A58">
            <w:pPr>
              <w:spacing w:before="2" w:after="2" w:line="240" w:lineRule="auto"/>
              <w:rPr>
                <w:rFonts w:ascii="Cambria" w:hAnsi="Cambria"/>
                <w:color w:val="000000" w:themeColor="text1"/>
                <w:sz w:val="20"/>
                <w:szCs w:val="20"/>
              </w:rPr>
            </w:pPr>
          </w:p>
        </w:tc>
        <w:tc>
          <w:tcPr>
            <w:tcW w:w="949" w:type="pct"/>
            <w:vMerge w:val="restart"/>
            <w:tcBorders>
              <w:top w:val="single" w:sz="4" w:space="0" w:color="auto"/>
              <w:left w:val="nil"/>
              <w:right w:val="nil"/>
            </w:tcBorders>
            <w:shd w:val="clear" w:color="auto" w:fill="auto"/>
          </w:tcPr>
          <w:p w14:paraId="432DE36B" w14:textId="77777777" w:rsidR="00670EC2" w:rsidRPr="00670EC2" w:rsidRDefault="00670EC2" w:rsidP="00607A58">
            <w:pPr>
              <w:spacing w:before="2" w:after="2" w:line="240" w:lineRule="auto"/>
              <w:rPr>
                <w:rFonts w:ascii="Cambria" w:hAnsi="Cambria"/>
                <w:color w:val="000000" w:themeColor="text1"/>
                <w:sz w:val="20"/>
                <w:szCs w:val="20"/>
              </w:rPr>
            </w:pPr>
            <w:r w:rsidRPr="00670EC2">
              <w:rPr>
                <w:rFonts w:ascii="Cambria" w:hAnsi="Cambria"/>
                <w:color w:val="000000" w:themeColor="text1"/>
                <w:sz w:val="20"/>
                <w:szCs w:val="20"/>
              </w:rPr>
              <w:t>Nurses who worked at least one shift while SARS-patients were present and entered patient’s room</w:t>
            </w:r>
          </w:p>
          <w:p w14:paraId="527A5AAF" w14:textId="77777777" w:rsidR="00670EC2" w:rsidRPr="00670EC2" w:rsidRDefault="00670EC2" w:rsidP="00607A58">
            <w:pPr>
              <w:spacing w:before="2" w:after="2" w:line="240" w:lineRule="auto"/>
              <w:rPr>
                <w:rFonts w:ascii="Cambria" w:hAnsi="Cambria"/>
                <w:color w:val="000000" w:themeColor="text1"/>
                <w:sz w:val="20"/>
                <w:szCs w:val="20"/>
              </w:rPr>
            </w:pPr>
            <w:r w:rsidRPr="00670EC2">
              <w:rPr>
                <w:rFonts w:ascii="Cambria" w:hAnsi="Cambria"/>
                <w:color w:val="000000" w:themeColor="text1"/>
                <w:sz w:val="20"/>
                <w:szCs w:val="20"/>
              </w:rPr>
              <w:t xml:space="preserve">(n=32) </w:t>
            </w:r>
          </w:p>
        </w:tc>
        <w:tc>
          <w:tcPr>
            <w:tcW w:w="1197" w:type="pct"/>
            <w:vMerge w:val="restart"/>
            <w:tcBorders>
              <w:top w:val="single" w:sz="4" w:space="0" w:color="auto"/>
              <w:left w:val="nil"/>
              <w:right w:val="nil"/>
            </w:tcBorders>
          </w:tcPr>
          <w:p w14:paraId="3AF5CB1C" w14:textId="77777777" w:rsidR="00670EC2" w:rsidRPr="00670EC2" w:rsidRDefault="00670EC2" w:rsidP="00607A58">
            <w:pPr>
              <w:spacing w:before="2" w:after="2" w:line="240" w:lineRule="auto"/>
              <w:rPr>
                <w:rFonts w:ascii="Cambria" w:hAnsi="Cambria"/>
                <w:color w:val="000000" w:themeColor="text1"/>
                <w:sz w:val="20"/>
                <w:szCs w:val="20"/>
              </w:rPr>
            </w:pPr>
            <w:r w:rsidRPr="00670EC2">
              <w:rPr>
                <w:rFonts w:ascii="Cambria" w:hAnsi="Cambria"/>
                <w:color w:val="000000" w:themeColor="text1"/>
                <w:sz w:val="20"/>
                <w:szCs w:val="20"/>
              </w:rPr>
              <w:t xml:space="preserve">Risk of laboratory-confirmed SARS infection among HCWs consistently or inconsistently wearing a mask </w:t>
            </w:r>
          </w:p>
        </w:tc>
        <w:tc>
          <w:tcPr>
            <w:tcW w:w="499" w:type="pct"/>
            <w:tcBorders>
              <w:top w:val="single" w:sz="4" w:space="0" w:color="auto"/>
              <w:left w:val="nil"/>
              <w:bottom w:val="nil"/>
              <w:right w:val="nil"/>
            </w:tcBorders>
            <w:shd w:val="clear" w:color="auto" w:fill="auto"/>
          </w:tcPr>
          <w:p w14:paraId="027DBB5B" w14:textId="77777777" w:rsidR="00670EC2" w:rsidRPr="00670EC2" w:rsidRDefault="00670EC2" w:rsidP="00607A58">
            <w:pPr>
              <w:spacing w:before="2" w:after="2" w:line="240" w:lineRule="auto"/>
              <w:rPr>
                <w:rFonts w:ascii="Cambria" w:hAnsi="Cambria"/>
                <w:b/>
                <w:color w:val="000000" w:themeColor="text1"/>
                <w:sz w:val="20"/>
                <w:szCs w:val="20"/>
              </w:rPr>
            </w:pPr>
            <w:r w:rsidRPr="00670EC2">
              <w:rPr>
                <w:rFonts w:ascii="Cambria" w:hAnsi="Cambria"/>
                <w:b/>
                <w:color w:val="000000" w:themeColor="text1"/>
                <w:sz w:val="20"/>
                <w:szCs w:val="20"/>
              </w:rPr>
              <w:t xml:space="preserve">Surgical </w:t>
            </w:r>
            <w:r w:rsidRPr="00670EC2">
              <w:rPr>
                <w:rFonts w:ascii="Cambria" w:hAnsi="Cambria"/>
                <w:color w:val="000000" w:themeColor="text1"/>
                <w:sz w:val="20"/>
                <w:szCs w:val="20"/>
              </w:rPr>
              <w:t xml:space="preserve">or </w:t>
            </w:r>
            <w:r w:rsidRPr="00670EC2">
              <w:rPr>
                <w:rFonts w:ascii="Cambria" w:hAnsi="Cambria"/>
                <w:b/>
                <w:color w:val="000000" w:themeColor="text1"/>
                <w:sz w:val="20"/>
                <w:szCs w:val="20"/>
              </w:rPr>
              <w:t>N95</w:t>
            </w:r>
          </w:p>
        </w:tc>
        <w:tc>
          <w:tcPr>
            <w:tcW w:w="449" w:type="pct"/>
            <w:tcBorders>
              <w:top w:val="single" w:sz="4" w:space="0" w:color="auto"/>
              <w:left w:val="nil"/>
              <w:right w:val="nil"/>
            </w:tcBorders>
            <w:shd w:val="clear" w:color="auto" w:fill="auto"/>
          </w:tcPr>
          <w:p w14:paraId="2C893ECB"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13.0</w:t>
            </w:r>
          </w:p>
          <w:p w14:paraId="283AB616"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(3/23)</w:t>
            </w:r>
          </w:p>
        </w:tc>
        <w:tc>
          <w:tcPr>
            <w:tcW w:w="448" w:type="pct"/>
            <w:tcBorders>
              <w:top w:val="single" w:sz="4" w:space="0" w:color="auto"/>
              <w:left w:val="nil"/>
              <w:right w:val="nil"/>
            </w:tcBorders>
            <w:shd w:val="clear" w:color="auto" w:fill="auto"/>
          </w:tcPr>
          <w:p w14:paraId="6F682748"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55.6</w:t>
            </w:r>
          </w:p>
          <w:p w14:paraId="09B7E554"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(5/9)</w:t>
            </w:r>
          </w:p>
          <w:p w14:paraId="6EE577D8" w14:textId="77777777" w:rsidR="00670EC2" w:rsidRPr="00670EC2" w:rsidRDefault="00670EC2" w:rsidP="00607A58">
            <w:pPr>
              <w:spacing w:before="2" w:after="2" w:line="240" w:lineRule="auto"/>
              <w:jc w:val="center"/>
              <w:rPr>
                <w:rFonts w:ascii="Cambria" w:hAnsi="Cambria"/>
                <w:color w:val="000000" w:themeColor="text1"/>
                <w:sz w:val="20"/>
                <w:szCs w:val="20"/>
              </w:rPr>
            </w:pPr>
          </w:p>
        </w:tc>
        <w:tc>
          <w:tcPr>
            <w:tcW w:w="287" w:type="pct"/>
            <w:tcBorders>
              <w:top w:val="single" w:sz="4" w:space="0" w:color="auto"/>
              <w:left w:val="nil"/>
              <w:right w:val="nil"/>
            </w:tcBorders>
            <w:shd w:val="clear" w:color="auto" w:fill="auto"/>
          </w:tcPr>
          <w:p w14:paraId="74337960"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0.23</w:t>
            </w:r>
          </w:p>
        </w:tc>
        <w:tc>
          <w:tcPr>
            <w:tcW w:w="469" w:type="pct"/>
            <w:tcBorders>
              <w:top w:val="single" w:sz="4" w:space="0" w:color="auto"/>
              <w:left w:val="nil"/>
              <w:right w:val="nil"/>
            </w:tcBorders>
            <w:shd w:val="clear" w:color="auto" w:fill="auto"/>
          </w:tcPr>
          <w:p w14:paraId="75C444E5"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0.07</w:t>
            </w:r>
            <w:r w:rsidRPr="00670EC2">
              <w:rPr>
                <w:rFonts w:ascii="Cambria" w:eastAsia="Times New Roman" w:hAnsi="Cambria" w:cs="Calibri"/>
                <w:color w:val="000000" w:themeColor="text1"/>
                <w:sz w:val="20"/>
                <w:szCs w:val="20"/>
                <w:lang w:eastAsia="en-SG"/>
              </w:rPr>
              <w:t>–</w:t>
            </w:r>
            <w:r w:rsidRPr="00670EC2">
              <w:rPr>
                <w:rFonts w:ascii="Cambria" w:hAnsi="Cambria"/>
                <w:color w:val="000000" w:themeColor="text1"/>
                <w:sz w:val="20"/>
                <w:szCs w:val="20"/>
              </w:rPr>
              <w:t>0.78</w:t>
            </w:r>
          </w:p>
        </w:tc>
        <w:tc>
          <w:tcPr>
            <w:tcW w:w="365" w:type="pct"/>
            <w:tcBorders>
              <w:top w:val="single" w:sz="4" w:space="0" w:color="auto"/>
              <w:left w:val="nil"/>
              <w:right w:val="single" w:sz="4" w:space="0" w:color="auto"/>
            </w:tcBorders>
            <w:shd w:val="clear" w:color="auto" w:fill="auto"/>
          </w:tcPr>
          <w:p w14:paraId="0593EA20"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0.023</w:t>
            </w:r>
          </w:p>
        </w:tc>
      </w:tr>
      <w:tr w:rsidR="00670EC2" w:rsidRPr="00670EC2" w14:paraId="512D2848" w14:textId="77777777" w:rsidTr="00607A58">
        <w:trPr>
          <w:trHeight w:val="574"/>
        </w:trPr>
        <w:tc>
          <w:tcPr>
            <w:tcW w:w="337" w:type="pct"/>
            <w:vMerge/>
            <w:tcBorders>
              <w:left w:val="single" w:sz="4" w:space="0" w:color="auto"/>
              <w:right w:val="nil"/>
            </w:tcBorders>
            <w:shd w:val="clear" w:color="auto" w:fill="auto"/>
          </w:tcPr>
          <w:p w14:paraId="3247A9D8" w14:textId="77777777" w:rsidR="00670EC2" w:rsidRPr="00670EC2" w:rsidRDefault="00670EC2" w:rsidP="00607A58">
            <w:pPr>
              <w:spacing w:before="2" w:after="2" w:line="240" w:lineRule="auto"/>
              <w:rPr>
                <w:rFonts w:ascii="Cambria" w:hAnsi="Cambria"/>
                <w:color w:val="000000" w:themeColor="text1"/>
                <w:sz w:val="20"/>
                <w:szCs w:val="20"/>
              </w:rPr>
            </w:pPr>
          </w:p>
        </w:tc>
        <w:tc>
          <w:tcPr>
            <w:tcW w:w="949" w:type="pct"/>
            <w:vMerge/>
            <w:tcBorders>
              <w:left w:val="nil"/>
              <w:right w:val="nil"/>
            </w:tcBorders>
            <w:shd w:val="clear" w:color="auto" w:fill="auto"/>
          </w:tcPr>
          <w:p w14:paraId="024B9EA9" w14:textId="77777777" w:rsidR="00670EC2" w:rsidRPr="00670EC2" w:rsidRDefault="00670EC2" w:rsidP="00607A58">
            <w:pPr>
              <w:spacing w:before="2" w:after="2" w:line="240" w:lineRule="auto"/>
              <w:rPr>
                <w:rFonts w:ascii="Cambria" w:hAnsi="Cambria"/>
                <w:color w:val="000000" w:themeColor="text1"/>
                <w:sz w:val="20"/>
                <w:szCs w:val="20"/>
              </w:rPr>
            </w:pPr>
          </w:p>
        </w:tc>
        <w:tc>
          <w:tcPr>
            <w:tcW w:w="1197" w:type="pct"/>
            <w:vMerge/>
            <w:tcBorders>
              <w:left w:val="nil"/>
              <w:right w:val="nil"/>
            </w:tcBorders>
          </w:tcPr>
          <w:p w14:paraId="2A126F0B" w14:textId="77777777" w:rsidR="00670EC2" w:rsidRPr="00670EC2" w:rsidRDefault="00670EC2" w:rsidP="00607A58">
            <w:pPr>
              <w:spacing w:before="2" w:after="2" w:line="240" w:lineRule="auto"/>
              <w:rPr>
                <w:rFonts w:ascii="Cambria" w:hAnsi="Cambria"/>
                <w:color w:val="000000" w:themeColor="text1"/>
                <w:sz w:val="20"/>
                <w:szCs w:val="20"/>
              </w:rPr>
            </w:pPr>
          </w:p>
        </w:tc>
        <w:tc>
          <w:tcPr>
            <w:tcW w:w="499" w:type="pct"/>
            <w:tcBorders>
              <w:top w:val="nil"/>
              <w:left w:val="nil"/>
              <w:bottom w:val="nil"/>
              <w:right w:val="nil"/>
            </w:tcBorders>
            <w:shd w:val="clear" w:color="auto" w:fill="auto"/>
          </w:tcPr>
          <w:p w14:paraId="203AD4F0" w14:textId="77777777" w:rsidR="00670EC2" w:rsidRPr="00670EC2" w:rsidRDefault="00670EC2" w:rsidP="00607A58">
            <w:pPr>
              <w:spacing w:before="2" w:after="2" w:line="240" w:lineRule="auto"/>
              <w:rPr>
                <w:rFonts w:ascii="Cambria" w:hAnsi="Cambria"/>
                <w:b/>
                <w:color w:val="000000" w:themeColor="text1"/>
                <w:sz w:val="20"/>
                <w:szCs w:val="20"/>
              </w:rPr>
            </w:pPr>
            <w:r w:rsidRPr="00670EC2">
              <w:rPr>
                <w:rFonts w:ascii="Cambria" w:hAnsi="Cambria"/>
                <w:b/>
                <w:color w:val="000000" w:themeColor="text1"/>
                <w:sz w:val="20"/>
                <w:szCs w:val="20"/>
              </w:rPr>
              <w:t>N95</w:t>
            </w:r>
          </w:p>
        </w:tc>
        <w:tc>
          <w:tcPr>
            <w:tcW w:w="449" w:type="pct"/>
            <w:tcBorders>
              <w:left w:val="nil"/>
              <w:right w:val="nil"/>
            </w:tcBorders>
            <w:shd w:val="clear" w:color="auto" w:fill="auto"/>
          </w:tcPr>
          <w:p w14:paraId="0C07C0CD"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12.5</w:t>
            </w:r>
          </w:p>
          <w:p w14:paraId="207C2223"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(2/16)</w:t>
            </w:r>
          </w:p>
        </w:tc>
        <w:tc>
          <w:tcPr>
            <w:tcW w:w="448" w:type="pct"/>
            <w:tcBorders>
              <w:left w:val="nil"/>
              <w:right w:val="nil"/>
            </w:tcBorders>
            <w:shd w:val="clear" w:color="auto" w:fill="auto"/>
          </w:tcPr>
          <w:p w14:paraId="55364BE4"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55.6</w:t>
            </w:r>
          </w:p>
          <w:p w14:paraId="1F0A45FE"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(5/9)</w:t>
            </w:r>
          </w:p>
          <w:p w14:paraId="682BE4C8" w14:textId="77777777" w:rsidR="00670EC2" w:rsidRPr="00670EC2" w:rsidRDefault="00670EC2" w:rsidP="00607A58">
            <w:pPr>
              <w:spacing w:before="2" w:after="2" w:line="240" w:lineRule="auto"/>
              <w:jc w:val="center"/>
              <w:rPr>
                <w:rFonts w:ascii="Cambria" w:hAnsi="Cambria"/>
                <w:color w:val="000000" w:themeColor="text1"/>
                <w:sz w:val="20"/>
                <w:szCs w:val="20"/>
              </w:rPr>
            </w:pPr>
          </w:p>
        </w:tc>
        <w:tc>
          <w:tcPr>
            <w:tcW w:w="287" w:type="pct"/>
            <w:tcBorders>
              <w:left w:val="nil"/>
              <w:right w:val="nil"/>
            </w:tcBorders>
            <w:shd w:val="clear" w:color="auto" w:fill="auto"/>
          </w:tcPr>
          <w:p w14:paraId="76F4BFBE"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0.23</w:t>
            </w:r>
          </w:p>
        </w:tc>
        <w:tc>
          <w:tcPr>
            <w:tcW w:w="469" w:type="pct"/>
            <w:tcBorders>
              <w:left w:val="nil"/>
              <w:right w:val="nil"/>
            </w:tcBorders>
            <w:shd w:val="clear" w:color="auto" w:fill="auto"/>
          </w:tcPr>
          <w:p w14:paraId="266CDC3A"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0.05</w:t>
            </w:r>
            <w:r w:rsidRPr="00670EC2">
              <w:rPr>
                <w:rFonts w:ascii="Cambria" w:eastAsia="Times New Roman" w:hAnsi="Cambria" w:cs="Calibri"/>
                <w:color w:val="000000" w:themeColor="text1"/>
                <w:sz w:val="20"/>
                <w:szCs w:val="20"/>
                <w:lang w:eastAsia="en-SG"/>
              </w:rPr>
              <w:t>–</w:t>
            </w:r>
            <w:r w:rsidRPr="00670EC2">
              <w:rPr>
                <w:rFonts w:ascii="Cambria" w:hAnsi="Cambria"/>
                <w:color w:val="000000" w:themeColor="text1"/>
                <w:sz w:val="20"/>
                <w:szCs w:val="20"/>
              </w:rPr>
              <w:t>0.93</w:t>
            </w:r>
          </w:p>
        </w:tc>
        <w:tc>
          <w:tcPr>
            <w:tcW w:w="365" w:type="pct"/>
            <w:tcBorders>
              <w:left w:val="nil"/>
              <w:right w:val="single" w:sz="4" w:space="0" w:color="auto"/>
            </w:tcBorders>
            <w:shd w:val="clear" w:color="auto" w:fill="auto"/>
          </w:tcPr>
          <w:p w14:paraId="39496ED1"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0.058</w:t>
            </w:r>
          </w:p>
        </w:tc>
      </w:tr>
      <w:tr w:rsidR="00670EC2" w:rsidRPr="00670EC2" w14:paraId="64A78B66" w14:textId="77777777" w:rsidTr="00607A58">
        <w:trPr>
          <w:trHeight w:val="554"/>
        </w:trPr>
        <w:tc>
          <w:tcPr>
            <w:tcW w:w="337" w:type="pct"/>
            <w:vMerge/>
            <w:tcBorders>
              <w:left w:val="single" w:sz="4" w:space="0" w:color="auto"/>
              <w:right w:val="nil"/>
            </w:tcBorders>
            <w:shd w:val="clear" w:color="auto" w:fill="auto"/>
          </w:tcPr>
          <w:p w14:paraId="4C6F42A0" w14:textId="77777777" w:rsidR="00670EC2" w:rsidRPr="00670EC2" w:rsidRDefault="00670EC2" w:rsidP="00607A58">
            <w:pPr>
              <w:spacing w:before="2" w:after="2" w:line="240" w:lineRule="auto"/>
              <w:rPr>
                <w:rFonts w:ascii="Cambria" w:hAnsi="Cambria"/>
                <w:color w:val="000000" w:themeColor="text1"/>
                <w:sz w:val="20"/>
                <w:szCs w:val="20"/>
              </w:rPr>
            </w:pPr>
          </w:p>
        </w:tc>
        <w:tc>
          <w:tcPr>
            <w:tcW w:w="949" w:type="pct"/>
            <w:vMerge/>
            <w:tcBorders>
              <w:left w:val="nil"/>
              <w:right w:val="nil"/>
            </w:tcBorders>
            <w:shd w:val="clear" w:color="auto" w:fill="auto"/>
          </w:tcPr>
          <w:p w14:paraId="635BC040" w14:textId="77777777" w:rsidR="00670EC2" w:rsidRPr="00670EC2" w:rsidRDefault="00670EC2" w:rsidP="00607A58">
            <w:pPr>
              <w:spacing w:before="2" w:after="2" w:line="240" w:lineRule="auto"/>
              <w:rPr>
                <w:rFonts w:ascii="Cambria" w:hAnsi="Cambria"/>
                <w:color w:val="000000" w:themeColor="text1"/>
                <w:sz w:val="20"/>
                <w:szCs w:val="20"/>
              </w:rPr>
            </w:pPr>
          </w:p>
        </w:tc>
        <w:tc>
          <w:tcPr>
            <w:tcW w:w="1197" w:type="pct"/>
            <w:vMerge/>
            <w:tcBorders>
              <w:left w:val="nil"/>
              <w:right w:val="nil"/>
            </w:tcBorders>
          </w:tcPr>
          <w:p w14:paraId="51EB4611" w14:textId="77777777" w:rsidR="00670EC2" w:rsidRPr="00670EC2" w:rsidRDefault="00670EC2" w:rsidP="00607A58">
            <w:pPr>
              <w:spacing w:before="2" w:after="2" w:line="240" w:lineRule="auto"/>
              <w:rPr>
                <w:rFonts w:ascii="Cambria" w:hAnsi="Cambria"/>
                <w:color w:val="000000" w:themeColor="text1"/>
                <w:sz w:val="20"/>
                <w:szCs w:val="20"/>
              </w:rPr>
            </w:pPr>
          </w:p>
        </w:tc>
        <w:tc>
          <w:tcPr>
            <w:tcW w:w="499" w:type="pct"/>
            <w:tcBorders>
              <w:top w:val="nil"/>
              <w:left w:val="nil"/>
              <w:bottom w:val="nil"/>
              <w:right w:val="nil"/>
            </w:tcBorders>
            <w:shd w:val="clear" w:color="auto" w:fill="auto"/>
          </w:tcPr>
          <w:p w14:paraId="49EBECD1" w14:textId="77777777" w:rsidR="00670EC2" w:rsidRPr="00670EC2" w:rsidRDefault="00670EC2" w:rsidP="00607A58">
            <w:pPr>
              <w:spacing w:before="2" w:after="2" w:line="240" w:lineRule="auto"/>
              <w:rPr>
                <w:rFonts w:ascii="Cambria" w:hAnsi="Cambria"/>
                <w:b/>
                <w:color w:val="000000" w:themeColor="text1"/>
                <w:sz w:val="20"/>
                <w:szCs w:val="20"/>
              </w:rPr>
            </w:pPr>
            <w:r w:rsidRPr="00670EC2">
              <w:rPr>
                <w:rFonts w:ascii="Cambria" w:hAnsi="Cambria"/>
                <w:b/>
                <w:color w:val="000000" w:themeColor="text1"/>
                <w:sz w:val="20"/>
                <w:szCs w:val="20"/>
              </w:rPr>
              <w:t>Surgical</w:t>
            </w:r>
            <w:r w:rsidRPr="00670EC2">
              <w:rPr>
                <w:rFonts w:ascii="Cambria" w:hAnsi="Cambria"/>
                <w:color w:val="000000" w:themeColor="text1"/>
                <w:sz w:val="20"/>
                <w:szCs w:val="20"/>
              </w:rPr>
              <w:t xml:space="preserve">  </w:t>
            </w:r>
          </w:p>
        </w:tc>
        <w:tc>
          <w:tcPr>
            <w:tcW w:w="449" w:type="pct"/>
            <w:tcBorders>
              <w:left w:val="nil"/>
              <w:right w:val="nil"/>
            </w:tcBorders>
            <w:shd w:val="clear" w:color="auto" w:fill="auto"/>
          </w:tcPr>
          <w:p w14:paraId="7AE8E451"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25.0</w:t>
            </w:r>
          </w:p>
          <w:p w14:paraId="538BE1D3"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(1/4)</w:t>
            </w:r>
          </w:p>
        </w:tc>
        <w:tc>
          <w:tcPr>
            <w:tcW w:w="448" w:type="pct"/>
            <w:tcBorders>
              <w:left w:val="nil"/>
              <w:right w:val="nil"/>
            </w:tcBorders>
            <w:shd w:val="clear" w:color="auto" w:fill="auto"/>
          </w:tcPr>
          <w:p w14:paraId="386332CB"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55.6</w:t>
            </w:r>
          </w:p>
          <w:p w14:paraId="50A0791A"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(5/9)</w:t>
            </w:r>
          </w:p>
          <w:p w14:paraId="3752AEBE" w14:textId="77777777" w:rsidR="00670EC2" w:rsidRPr="00670EC2" w:rsidRDefault="00670EC2" w:rsidP="00607A58">
            <w:pPr>
              <w:spacing w:before="2" w:after="2" w:line="240" w:lineRule="auto"/>
              <w:jc w:val="center"/>
              <w:rPr>
                <w:rFonts w:ascii="Cambria" w:hAnsi="Cambria"/>
                <w:color w:val="000000" w:themeColor="text1"/>
                <w:sz w:val="20"/>
                <w:szCs w:val="20"/>
              </w:rPr>
            </w:pPr>
          </w:p>
        </w:tc>
        <w:tc>
          <w:tcPr>
            <w:tcW w:w="287" w:type="pct"/>
            <w:tcBorders>
              <w:left w:val="nil"/>
              <w:right w:val="nil"/>
            </w:tcBorders>
            <w:shd w:val="clear" w:color="auto" w:fill="auto"/>
          </w:tcPr>
          <w:p w14:paraId="7A066FC2"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0.45</w:t>
            </w:r>
          </w:p>
        </w:tc>
        <w:tc>
          <w:tcPr>
            <w:tcW w:w="469" w:type="pct"/>
            <w:tcBorders>
              <w:left w:val="nil"/>
              <w:right w:val="nil"/>
            </w:tcBorders>
            <w:shd w:val="clear" w:color="auto" w:fill="auto"/>
          </w:tcPr>
          <w:p w14:paraId="63FA6348"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0.07</w:t>
            </w:r>
            <w:r w:rsidRPr="00670EC2">
              <w:rPr>
                <w:rFonts w:ascii="Cambria" w:eastAsia="Times New Roman" w:hAnsi="Cambria" w:cs="Calibri"/>
                <w:color w:val="000000" w:themeColor="text1"/>
                <w:sz w:val="20"/>
                <w:szCs w:val="20"/>
                <w:lang w:eastAsia="en-SG"/>
              </w:rPr>
              <w:t>–</w:t>
            </w:r>
            <w:r w:rsidRPr="00670EC2">
              <w:rPr>
                <w:rFonts w:ascii="Cambria" w:hAnsi="Cambria"/>
                <w:color w:val="000000" w:themeColor="text1"/>
                <w:sz w:val="20"/>
                <w:szCs w:val="20"/>
              </w:rPr>
              <w:t>2.71</w:t>
            </w:r>
          </w:p>
        </w:tc>
        <w:tc>
          <w:tcPr>
            <w:tcW w:w="365" w:type="pct"/>
            <w:tcBorders>
              <w:left w:val="nil"/>
              <w:right w:val="single" w:sz="4" w:space="0" w:color="auto"/>
            </w:tcBorders>
            <w:shd w:val="clear" w:color="auto" w:fill="auto"/>
          </w:tcPr>
          <w:p w14:paraId="17BF9A19"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0.5594</w:t>
            </w:r>
          </w:p>
          <w:p w14:paraId="2C877BDD" w14:textId="77777777" w:rsidR="00670EC2" w:rsidRPr="00670EC2" w:rsidRDefault="00670EC2" w:rsidP="00607A58">
            <w:pPr>
              <w:spacing w:before="2" w:after="2" w:line="240" w:lineRule="auto"/>
              <w:jc w:val="center"/>
              <w:rPr>
                <w:rFonts w:ascii="Cambria" w:hAnsi="Cambria"/>
                <w:color w:val="000000" w:themeColor="text1"/>
                <w:sz w:val="20"/>
                <w:szCs w:val="20"/>
              </w:rPr>
            </w:pPr>
          </w:p>
        </w:tc>
      </w:tr>
      <w:tr w:rsidR="00670EC2" w:rsidRPr="00670EC2" w14:paraId="5FEEFD7E" w14:textId="77777777" w:rsidTr="00607A58">
        <w:trPr>
          <w:trHeight w:val="857"/>
        </w:trPr>
        <w:tc>
          <w:tcPr>
            <w:tcW w:w="337" w:type="pct"/>
            <w:vMerge/>
            <w:tcBorders>
              <w:left w:val="single" w:sz="4" w:space="0" w:color="auto"/>
              <w:bottom w:val="single" w:sz="4" w:space="0" w:color="auto"/>
              <w:right w:val="nil"/>
            </w:tcBorders>
            <w:shd w:val="clear" w:color="auto" w:fill="auto"/>
          </w:tcPr>
          <w:p w14:paraId="0A9BB827" w14:textId="77777777" w:rsidR="00670EC2" w:rsidRPr="00670EC2" w:rsidRDefault="00670EC2" w:rsidP="00607A58">
            <w:pPr>
              <w:spacing w:before="2" w:after="2" w:line="240" w:lineRule="auto"/>
              <w:rPr>
                <w:rFonts w:ascii="Cambria" w:hAnsi="Cambria"/>
                <w:color w:val="000000" w:themeColor="text1"/>
                <w:sz w:val="20"/>
                <w:szCs w:val="20"/>
              </w:rPr>
            </w:pPr>
          </w:p>
        </w:tc>
        <w:tc>
          <w:tcPr>
            <w:tcW w:w="949" w:type="pct"/>
            <w:vMerge/>
            <w:tcBorders>
              <w:left w:val="nil"/>
              <w:bottom w:val="single" w:sz="4" w:space="0" w:color="auto"/>
              <w:right w:val="nil"/>
            </w:tcBorders>
            <w:shd w:val="clear" w:color="auto" w:fill="auto"/>
          </w:tcPr>
          <w:p w14:paraId="12F45975" w14:textId="77777777" w:rsidR="00670EC2" w:rsidRPr="00670EC2" w:rsidRDefault="00670EC2" w:rsidP="00607A58">
            <w:pPr>
              <w:spacing w:before="2" w:after="2" w:line="240" w:lineRule="auto"/>
              <w:rPr>
                <w:rFonts w:ascii="Cambria" w:hAnsi="Cambria"/>
                <w:color w:val="000000" w:themeColor="text1"/>
                <w:sz w:val="20"/>
                <w:szCs w:val="20"/>
              </w:rPr>
            </w:pPr>
          </w:p>
        </w:tc>
        <w:tc>
          <w:tcPr>
            <w:tcW w:w="1197" w:type="pct"/>
            <w:tcBorders>
              <w:left w:val="nil"/>
              <w:bottom w:val="single" w:sz="4" w:space="0" w:color="auto"/>
              <w:right w:val="nil"/>
            </w:tcBorders>
          </w:tcPr>
          <w:p w14:paraId="43189434" w14:textId="77777777" w:rsidR="00670EC2" w:rsidRPr="00670EC2" w:rsidRDefault="00670EC2" w:rsidP="00607A58">
            <w:pPr>
              <w:spacing w:before="2" w:after="2" w:line="240" w:lineRule="auto"/>
              <w:rPr>
                <w:rFonts w:ascii="Cambria" w:hAnsi="Cambria"/>
                <w:color w:val="000000" w:themeColor="text1"/>
                <w:sz w:val="20"/>
                <w:szCs w:val="20"/>
              </w:rPr>
            </w:pPr>
            <w:r w:rsidRPr="00670EC2">
              <w:rPr>
                <w:rFonts w:ascii="Cambria" w:hAnsi="Cambria"/>
                <w:color w:val="000000" w:themeColor="text1"/>
                <w:sz w:val="20"/>
                <w:szCs w:val="20"/>
              </w:rPr>
              <w:t>Risk of laboratory-confirmed SARS infection among HCWs wearing a N95 or a surgical mask</w:t>
            </w:r>
          </w:p>
          <w:p w14:paraId="20FA594C" w14:textId="77777777" w:rsidR="00670EC2" w:rsidRPr="00670EC2" w:rsidRDefault="00670EC2" w:rsidP="00607A58">
            <w:pPr>
              <w:spacing w:before="2" w:after="2" w:line="240" w:lineRule="auto"/>
              <w:rPr>
                <w:rFonts w:ascii="Cambria" w:hAnsi="Cambria"/>
                <w:color w:val="000000" w:themeColor="text1"/>
                <w:sz w:val="20"/>
                <w:szCs w:val="20"/>
              </w:rPr>
            </w:pPr>
          </w:p>
          <w:p w14:paraId="3F407A3F" w14:textId="77777777" w:rsidR="00670EC2" w:rsidRPr="00670EC2" w:rsidRDefault="00670EC2" w:rsidP="00607A58">
            <w:pPr>
              <w:spacing w:before="2" w:after="2" w:line="240" w:lineRule="auto"/>
              <w:rPr>
                <w:rFonts w:ascii="Cambria" w:hAnsi="Cambria"/>
                <w:color w:val="000000" w:themeColor="text1"/>
                <w:sz w:val="20"/>
                <w:szCs w:val="20"/>
              </w:rPr>
            </w:pPr>
          </w:p>
          <w:p w14:paraId="279EA139" w14:textId="77777777" w:rsidR="00670EC2" w:rsidRPr="00670EC2" w:rsidRDefault="00670EC2" w:rsidP="00607A58">
            <w:pPr>
              <w:spacing w:before="2" w:after="2" w:line="240" w:lineRule="auto"/>
              <w:rPr>
                <w:rFonts w:ascii="Cambria" w:hAnsi="Cambria"/>
                <w:color w:val="000000" w:themeColor="text1"/>
                <w:sz w:val="20"/>
                <w:szCs w:val="20"/>
              </w:rPr>
            </w:pPr>
          </w:p>
          <w:p w14:paraId="0B9BD57C" w14:textId="77777777" w:rsidR="00670EC2" w:rsidRPr="00670EC2" w:rsidRDefault="00670EC2" w:rsidP="00607A58">
            <w:pPr>
              <w:spacing w:before="2" w:after="2" w:line="240" w:lineRule="auto"/>
              <w:rPr>
                <w:rFonts w:ascii="Cambria" w:hAnsi="Cambria"/>
                <w:color w:val="000000" w:themeColor="text1"/>
                <w:sz w:val="20"/>
                <w:szCs w:val="20"/>
              </w:rPr>
            </w:pPr>
          </w:p>
        </w:tc>
        <w:tc>
          <w:tcPr>
            <w:tcW w:w="499" w:type="pct"/>
            <w:tcBorders>
              <w:top w:val="nil"/>
              <w:left w:val="nil"/>
              <w:bottom w:val="single" w:sz="4" w:space="0" w:color="auto"/>
              <w:right w:val="nil"/>
            </w:tcBorders>
            <w:shd w:val="clear" w:color="auto" w:fill="auto"/>
          </w:tcPr>
          <w:p w14:paraId="7459BE5A" w14:textId="77777777" w:rsidR="00670EC2" w:rsidRPr="00670EC2" w:rsidRDefault="00670EC2" w:rsidP="00607A58">
            <w:pPr>
              <w:spacing w:before="2" w:after="2" w:line="240" w:lineRule="auto"/>
              <w:rPr>
                <w:rFonts w:ascii="Cambria" w:hAnsi="Cambria"/>
                <w:b/>
                <w:color w:val="000000" w:themeColor="text1"/>
                <w:sz w:val="20"/>
                <w:szCs w:val="20"/>
              </w:rPr>
            </w:pPr>
            <w:r w:rsidRPr="00670EC2">
              <w:rPr>
                <w:rFonts w:ascii="Cambria" w:hAnsi="Cambria"/>
                <w:b/>
                <w:color w:val="000000" w:themeColor="text1"/>
                <w:sz w:val="20"/>
                <w:szCs w:val="20"/>
              </w:rPr>
              <w:t xml:space="preserve">N95 </w:t>
            </w:r>
            <w:r w:rsidRPr="00670EC2">
              <w:rPr>
                <w:rFonts w:ascii="Cambria" w:hAnsi="Cambria"/>
                <w:color w:val="000000" w:themeColor="text1"/>
                <w:sz w:val="20"/>
                <w:szCs w:val="20"/>
              </w:rPr>
              <w:t>control: surgical</w:t>
            </w:r>
          </w:p>
        </w:tc>
        <w:tc>
          <w:tcPr>
            <w:tcW w:w="449" w:type="pct"/>
            <w:tcBorders>
              <w:left w:val="nil"/>
              <w:bottom w:val="single" w:sz="4" w:space="0" w:color="auto"/>
              <w:right w:val="nil"/>
            </w:tcBorders>
            <w:shd w:val="clear" w:color="auto" w:fill="auto"/>
          </w:tcPr>
          <w:p w14:paraId="31E86766"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12.5</w:t>
            </w:r>
          </w:p>
          <w:p w14:paraId="3BD392B1"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(2/16)</w:t>
            </w:r>
          </w:p>
        </w:tc>
        <w:tc>
          <w:tcPr>
            <w:tcW w:w="448" w:type="pct"/>
            <w:tcBorders>
              <w:left w:val="nil"/>
              <w:bottom w:val="single" w:sz="4" w:space="0" w:color="auto"/>
              <w:right w:val="nil"/>
            </w:tcBorders>
            <w:shd w:val="clear" w:color="auto" w:fill="auto"/>
          </w:tcPr>
          <w:p w14:paraId="3EAF5396"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25.0</w:t>
            </w:r>
          </w:p>
          <w:p w14:paraId="67267FAD"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(1/4)</w:t>
            </w:r>
          </w:p>
        </w:tc>
        <w:tc>
          <w:tcPr>
            <w:tcW w:w="287" w:type="pct"/>
            <w:tcBorders>
              <w:left w:val="nil"/>
              <w:bottom w:val="single" w:sz="4" w:space="0" w:color="auto"/>
              <w:right w:val="nil"/>
            </w:tcBorders>
            <w:shd w:val="clear" w:color="auto" w:fill="auto"/>
          </w:tcPr>
          <w:p w14:paraId="4AFCF60D"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0.50</w:t>
            </w:r>
          </w:p>
        </w:tc>
        <w:tc>
          <w:tcPr>
            <w:tcW w:w="469" w:type="pct"/>
            <w:tcBorders>
              <w:left w:val="nil"/>
              <w:bottom w:val="single" w:sz="4" w:space="0" w:color="auto"/>
              <w:right w:val="nil"/>
            </w:tcBorders>
            <w:shd w:val="clear" w:color="auto" w:fill="auto"/>
          </w:tcPr>
          <w:p w14:paraId="65782145"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0.06</w:t>
            </w:r>
            <w:r w:rsidRPr="00670EC2">
              <w:rPr>
                <w:rFonts w:ascii="Cambria" w:eastAsia="Times New Roman" w:hAnsi="Cambria" w:cs="Calibri"/>
                <w:color w:val="000000" w:themeColor="text1"/>
                <w:sz w:val="20"/>
                <w:szCs w:val="20"/>
                <w:lang w:eastAsia="en-SG"/>
              </w:rPr>
              <w:t>–</w:t>
            </w:r>
            <w:r w:rsidRPr="00670EC2">
              <w:rPr>
                <w:rFonts w:ascii="Cambria" w:hAnsi="Cambria"/>
                <w:color w:val="000000" w:themeColor="text1"/>
                <w:sz w:val="20"/>
                <w:szCs w:val="20"/>
              </w:rPr>
              <w:t>4.23</w:t>
            </w:r>
          </w:p>
        </w:tc>
        <w:tc>
          <w:tcPr>
            <w:tcW w:w="365" w:type="pct"/>
            <w:tcBorders>
              <w:left w:val="nil"/>
              <w:bottom w:val="single" w:sz="4" w:space="0" w:color="auto"/>
              <w:right w:val="single" w:sz="4" w:space="0" w:color="auto"/>
            </w:tcBorders>
            <w:shd w:val="clear" w:color="auto" w:fill="auto"/>
          </w:tcPr>
          <w:p w14:paraId="4CA13805"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0.509</w:t>
            </w:r>
          </w:p>
        </w:tc>
      </w:tr>
      <w:tr w:rsidR="00670EC2" w:rsidRPr="00670EC2" w14:paraId="20EA0485" w14:textId="77777777" w:rsidTr="00607A58">
        <w:trPr>
          <w:trHeight w:val="694"/>
        </w:trPr>
        <w:tc>
          <w:tcPr>
            <w:tcW w:w="337" w:type="pct"/>
            <w:vMerge w:val="restart"/>
            <w:tcBorders>
              <w:top w:val="single" w:sz="4" w:space="0" w:color="auto"/>
              <w:left w:val="single" w:sz="4" w:space="0" w:color="auto"/>
              <w:bottom w:val="single" w:sz="4" w:space="0" w:color="auto"/>
              <w:right w:val="nil"/>
            </w:tcBorders>
            <w:shd w:val="clear" w:color="auto" w:fill="auto"/>
          </w:tcPr>
          <w:p w14:paraId="6E7FB744" w14:textId="77777777" w:rsidR="00670EC2" w:rsidRPr="00670EC2" w:rsidRDefault="00670EC2" w:rsidP="00607A58">
            <w:pPr>
              <w:spacing w:before="2" w:after="2" w:line="240" w:lineRule="auto"/>
              <w:rPr>
                <w:rFonts w:ascii="Cambria" w:hAnsi="Cambria"/>
                <w:color w:val="000000" w:themeColor="text1"/>
                <w:sz w:val="20"/>
                <w:szCs w:val="20"/>
              </w:rPr>
            </w:pPr>
            <w:proofErr w:type="spellStart"/>
            <w:r w:rsidRPr="00670EC2">
              <w:rPr>
                <w:rFonts w:ascii="Cambria" w:hAnsi="Cambria"/>
                <w:color w:val="000000" w:themeColor="text1"/>
                <w:sz w:val="20"/>
                <w:szCs w:val="20"/>
              </w:rPr>
              <w:t>Nishiyama</w:t>
            </w:r>
            <w:proofErr w:type="spellEnd"/>
            <w:r w:rsidRPr="00670EC2">
              <w:rPr>
                <w:rFonts w:ascii="Cambria" w:hAnsi="Cambria"/>
                <w:color w:val="000000" w:themeColor="text1"/>
                <w:sz w:val="20"/>
                <w:szCs w:val="20"/>
              </w:rPr>
              <w:t xml:space="preserve"> 2008</w:t>
            </w:r>
            <w:r w:rsidRPr="00670EC2">
              <w:rPr>
                <w:rFonts w:ascii="Cambria" w:hAnsi="Cambria"/>
                <w:color w:val="000000" w:themeColor="text1"/>
                <w:sz w:val="20"/>
                <w:szCs w:val="20"/>
                <w:vertAlign w:val="superscript"/>
              </w:rPr>
              <w:t>54</w:t>
            </w:r>
          </w:p>
        </w:tc>
        <w:tc>
          <w:tcPr>
            <w:tcW w:w="949" w:type="pct"/>
            <w:vMerge w:val="restart"/>
            <w:tcBorders>
              <w:top w:val="single" w:sz="4" w:space="0" w:color="auto"/>
              <w:left w:val="nil"/>
              <w:bottom w:val="single" w:sz="4" w:space="0" w:color="auto"/>
              <w:right w:val="nil"/>
            </w:tcBorders>
            <w:shd w:val="clear" w:color="auto" w:fill="auto"/>
          </w:tcPr>
          <w:p w14:paraId="34A6AC82" w14:textId="77777777" w:rsidR="00670EC2" w:rsidRPr="00670EC2" w:rsidRDefault="00670EC2" w:rsidP="00607A58">
            <w:pPr>
              <w:spacing w:before="2" w:after="2" w:line="240" w:lineRule="auto"/>
              <w:rPr>
                <w:rFonts w:ascii="Cambria" w:hAnsi="Cambria"/>
                <w:color w:val="000000" w:themeColor="text1"/>
                <w:sz w:val="20"/>
                <w:szCs w:val="20"/>
              </w:rPr>
            </w:pPr>
            <w:r w:rsidRPr="00670EC2">
              <w:rPr>
                <w:rFonts w:ascii="Cambria" w:hAnsi="Cambria"/>
                <w:color w:val="000000" w:themeColor="text1"/>
                <w:sz w:val="20"/>
                <w:szCs w:val="20"/>
              </w:rPr>
              <w:t>Staff who had contact with SARS patients and did or did not subsequently develop SARS.</w:t>
            </w:r>
          </w:p>
          <w:p w14:paraId="7934B3FE" w14:textId="77777777" w:rsidR="00670EC2" w:rsidRPr="00670EC2" w:rsidRDefault="00670EC2" w:rsidP="00607A58">
            <w:pPr>
              <w:spacing w:before="2" w:after="2" w:line="240" w:lineRule="auto"/>
              <w:rPr>
                <w:rFonts w:ascii="Cambria" w:hAnsi="Cambria"/>
                <w:color w:val="000000" w:themeColor="text1"/>
                <w:sz w:val="20"/>
                <w:szCs w:val="20"/>
              </w:rPr>
            </w:pPr>
            <w:r w:rsidRPr="00670EC2">
              <w:rPr>
                <w:rFonts w:ascii="Cambria" w:hAnsi="Cambria"/>
                <w:color w:val="000000" w:themeColor="text1"/>
                <w:sz w:val="20"/>
                <w:szCs w:val="20"/>
              </w:rPr>
              <w:t>(n=85)</w:t>
            </w:r>
          </w:p>
          <w:p w14:paraId="75E9FD06" w14:textId="77777777" w:rsidR="00670EC2" w:rsidRPr="00670EC2" w:rsidRDefault="00670EC2" w:rsidP="00607A58">
            <w:pPr>
              <w:spacing w:before="2" w:after="2" w:line="240" w:lineRule="auto"/>
              <w:rPr>
                <w:rFonts w:ascii="Cambria" w:hAnsi="Cambria"/>
                <w:color w:val="000000" w:themeColor="text1"/>
                <w:sz w:val="20"/>
                <w:szCs w:val="20"/>
              </w:rPr>
            </w:pPr>
          </w:p>
        </w:tc>
        <w:tc>
          <w:tcPr>
            <w:tcW w:w="1197" w:type="pct"/>
            <w:vMerge w:val="restart"/>
            <w:tcBorders>
              <w:top w:val="single" w:sz="4" w:space="0" w:color="auto"/>
              <w:left w:val="nil"/>
              <w:bottom w:val="single" w:sz="4" w:space="0" w:color="auto"/>
              <w:right w:val="nil"/>
            </w:tcBorders>
          </w:tcPr>
          <w:p w14:paraId="2C9CC2CC" w14:textId="77777777" w:rsidR="00670EC2" w:rsidRPr="00670EC2" w:rsidRDefault="00670EC2" w:rsidP="00607A58">
            <w:pPr>
              <w:spacing w:before="2" w:after="2" w:line="240" w:lineRule="auto"/>
              <w:rPr>
                <w:rFonts w:ascii="Cambria" w:hAnsi="Cambria"/>
                <w:color w:val="000000" w:themeColor="text1"/>
                <w:sz w:val="20"/>
                <w:szCs w:val="20"/>
              </w:rPr>
            </w:pPr>
            <w:r w:rsidRPr="00670EC2">
              <w:rPr>
                <w:rFonts w:ascii="Cambria" w:hAnsi="Cambria"/>
                <w:color w:val="000000" w:themeColor="text1"/>
                <w:sz w:val="20"/>
                <w:szCs w:val="20"/>
              </w:rPr>
              <w:t>Risk of laboratory-confirmed SARS infection among HCWs always wearing a mask</w:t>
            </w:r>
          </w:p>
          <w:p w14:paraId="14E9CA14" w14:textId="77777777" w:rsidR="00670EC2" w:rsidRPr="00670EC2" w:rsidRDefault="00670EC2" w:rsidP="00607A58">
            <w:pPr>
              <w:spacing w:before="2" w:after="2" w:line="240" w:lineRule="auto"/>
              <w:rPr>
                <w:rFonts w:ascii="Cambria" w:hAnsi="Cambria"/>
                <w:color w:val="000000" w:themeColor="text1"/>
                <w:sz w:val="20"/>
                <w:szCs w:val="20"/>
              </w:rPr>
            </w:pPr>
          </w:p>
        </w:tc>
        <w:tc>
          <w:tcPr>
            <w:tcW w:w="499" w:type="pct"/>
            <w:tcBorders>
              <w:top w:val="single" w:sz="4" w:space="0" w:color="auto"/>
              <w:left w:val="nil"/>
              <w:right w:val="nil"/>
            </w:tcBorders>
            <w:shd w:val="clear" w:color="auto" w:fill="auto"/>
          </w:tcPr>
          <w:p w14:paraId="67FA1D0E" w14:textId="77777777" w:rsidR="00670EC2" w:rsidRPr="00670EC2" w:rsidRDefault="00670EC2" w:rsidP="00607A58">
            <w:pPr>
              <w:spacing w:before="2" w:after="2" w:line="240" w:lineRule="auto"/>
              <w:rPr>
                <w:rFonts w:ascii="Cambria" w:hAnsi="Cambria"/>
                <w:color w:val="000000" w:themeColor="text1"/>
                <w:sz w:val="20"/>
                <w:szCs w:val="20"/>
              </w:rPr>
            </w:pPr>
            <w:r w:rsidRPr="00670EC2">
              <w:rPr>
                <w:rFonts w:ascii="Cambria" w:hAnsi="Cambria"/>
                <w:b/>
                <w:color w:val="000000" w:themeColor="text1"/>
                <w:sz w:val="20"/>
                <w:szCs w:val="20"/>
              </w:rPr>
              <w:t xml:space="preserve">Mask </w:t>
            </w:r>
          </w:p>
          <w:p w14:paraId="0139A058" w14:textId="77777777" w:rsidR="00670EC2" w:rsidRPr="00670EC2" w:rsidRDefault="00670EC2" w:rsidP="00607A58">
            <w:pPr>
              <w:spacing w:before="2" w:after="2" w:line="240" w:lineRule="auto"/>
              <w:rPr>
                <w:rFonts w:ascii="Cambria" w:hAnsi="Cambria"/>
                <w:color w:val="000000" w:themeColor="text1"/>
                <w:sz w:val="20"/>
                <w:szCs w:val="20"/>
              </w:rPr>
            </w:pPr>
            <w:r w:rsidRPr="00670EC2">
              <w:rPr>
                <w:rFonts w:ascii="Cambria" w:hAnsi="Cambria"/>
                <w:color w:val="000000" w:themeColor="text1"/>
                <w:sz w:val="20"/>
                <w:szCs w:val="20"/>
              </w:rPr>
              <w:t>ref: sometimes</w:t>
            </w:r>
          </w:p>
        </w:tc>
        <w:tc>
          <w:tcPr>
            <w:tcW w:w="449" w:type="pct"/>
            <w:tcBorders>
              <w:top w:val="single" w:sz="4" w:space="0" w:color="auto"/>
              <w:left w:val="nil"/>
              <w:right w:val="nil"/>
            </w:tcBorders>
            <w:shd w:val="clear" w:color="auto" w:fill="auto"/>
          </w:tcPr>
          <w:p w14:paraId="1AC905EB" w14:textId="77777777" w:rsidR="00670EC2" w:rsidRPr="00670EC2" w:rsidRDefault="00670EC2" w:rsidP="00607A58">
            <w:pPr>
              <w:spacing w:before="2" w:after="2" w:line="240" w:lineRule="auto"/>
              <w:jc w:val="center"/>
              <w:rPr>
                <w:rFonts w:ascii="Cambria" w:hAnsi="Cambria"/>
                <w:color w:val="000000" w:themeColor="text1"/>
                <w:sz w:val="20"/>
                <w:szCs w:val="20"/>
              </w:rPr>
            </w:pPr>
          </w:p>
        </w:tc>
        <w:tc>
          <w:tcPr>
            <w:tcW w:w="448" w:type="pct"/>
            <w:tcBorders>
              <w:top w:val="single" w:sz="4" w:space="0" w:color="auto"/>
              <w:left w:val="nil"/>
              <w:right w:val="nil"/>
            </w:tcBorders>
            <w:shd w:val="clear" w:color="auto" w:fill="auto"/>
          </w:tcPr>
          <w:p w14:paraId="2CF4D9D2" w14:textId="77777777" w:rsidR="00670EC2" w:rsidRPr="00670EC2" w:rsidRDefault="00670EC2" w:rsidP="00607A58">
            <w:pPr>
              <w:spacing w:before="2" w:after="2" w:line="240" w:lineRule="auto"/>
              <w:jc w:val="center"/>
              <w:rPr>
                <w:rFonts w:ascii="Cambria" w:hAnsi="Cambria"/>
                <w:color w:val="000000" w:themeColor="text1"/>
                <w:sz w:val="20"/>
                <w:szCs w:val="20"/>
              </w:rPr>
            </w:pPr>
          </w:p>
        </w:tc>
        <w:tc>
          <w:tcPr>
            <w:tcW w:w="287" w:type="pct"/>
            <w:tcBorders>
              <w:top w:val="single" w:sz="4" w:space="0" w:color="auto"/>
              <w:left w:val="nil"/>
              <w:right w:val="nil"/>
            </w:tcBorders>
            <w:shd w:val="clear" w:color="auto" w:fill="auto"/>
          </w:tcPr>
          <w:p w14:paraId="48551D46"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0.34</w:t>
            </w:r>
            <w:r w:rsidRPr="00670EC2">
              <w:rPr>
                <w:rFonts w:ascii="Cambria" w:hAnsi="Cambria"/>
                <w:color w:val="000000" w:themeColor="text1"/>
                <w:sz w:val="20"/>
                <w:szCs w:val="20"/>
                <w:vertAlign w:val="superscript"/>
              </w:rPr>
              <w:t>‡</w:t>
            </w:r>
          </w:p>
        </w:tc>
        <w:tc>
          <w:tcPr>
            <w:tcW w:w="469" w:type="pct"/>
            <w:tcBorders>
              <w:top w:val="single" w:sz="4" w:space="0" w:color="auto"/>
              <w:left w:val="nil"/>
              <w:right w:val="nil"/>
            </w:tcBorders>
            <w:shd w:val="clear" w:color="auto" w:fill="auto"/>
          </w:tcPr>
          <w:p w14:paraId="0450EFAC"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0.09</w:t>
            </w:r>
            <w:r w:rsidRPr="00670EC2">
              <w:rPr>
                <w:rFonts w:ascii="Cambria" w:eastAsia="Times New Roman" w:hAnsi="Cambria" w:cs="Calibri"/>
                <w:color w:val="000000" w:themeColor="text1"/>
                <w:sz w:val="20"/>
                <w:szCs w:val="20"/>
                <w:lang w:eastAsia="en-SG"/>
              </w:rPr>
              <w:t>–1.37</w:t>
            </w:r>
            <w:r w:rsidRPr="00670EC2">
              <w:rPr>
                <w:rFonts w:ascii="Cambria" w:hAnsi="Cambria"/>
                <w:color w:val="000000" w:themeColor="text1"/>
                <w:sz w:val="20"/>
                <w:szCs w:val="20"/>
                <w:vertAlign w:val="superscript"/>
              </w:rPr>
              <w:t>‡</w:t>
            </w:r>
          </w:p>
        </w:tc>
        <w:tc>
          <w:tcPr>
            <w:tcW w:w="365" w:type="pct"/>
            <w:tcBorders>
              <w:top w:val="single" w:sz="4" w:space="0" w:color="auto"/>
              <w:left w:val="nil"/>
              <w:right w:val="single" w:sz="4" w:space="0" w:color="auto"/>
            </w:tcBorders>
            <w:shd w:val="clear" w:color="auto" w:fill="auto"/>
          </w:tcPr>
          <w:p w14:paraId="30073E33"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0.13</w:t>
            </w:r>
            <w:r w:rsidRPr="00670EC2">
              <w:rPr>
                <w:rFonts w:ascii="Cambria" w:hAnsi="Cambria"/>
                <w:color w:val="000000" w:themeColor="text1"/>
                <w:sz w:val="20"/>
                <w:szCs w:val="20"/>
                <w:vertAlign w:val="superscript"/>
              </w:rPr>
              <w:t>c</w:t>
            </w:r>
          </w:p>
        </w:tc>
      </w:tr>
      <w:tr w:rsidR="00670EC2" w:rsidRPr="00670EC2" w14:paraId="3671B192" w14:textId="77777777" w:rsidTr="00607A58">
        <w:trPr>
          <w:trHeight w:val="714"/>
        </w:trPr>
        <w:tc>
          <w:tcPr>
            <w:tcW w:w="337" w:type="pct"/>
            <w:vMerge/>
            <w:tcBorders>
              <w:left w:val="single" w:sz="4" w:space="0" w:color="auto"/>
              <w:bottom w:val="single" w:sz="4" w:space="0" w:color="auto"/>
              <w:right w:val="nil"/>
            </w:tcBorders>
            <w:shd w:val="clear" w:color="auto" w:fill="auto"/>
          </w:tcPr>
          <w:p w14:paraId="4CBC1B90" w14:textId="77777777" w:rsidR="00670EC2" w:rsidRPr="00670EC2" w:rsidRDefault="00670EC2" w:rsidP="00607A58">
            <w:pPr>
              <w:spacing w:before="2" w:after="2" w:line="240" w:lineRule="auto"/>
              <w:rPr>
                <w:rFonts w:ascii="Cambria" w:hAnsi="Cambria"/>
                <w:color w:val="000000" w:themeColor="text1"/>
                <w:sz w:val="20"/>
                <w:szCs w:val="20"/>
              </w:rPr>
            </w:pPr>
          </w:p>
        </w:tc>
        <w:tc>
          <w:tcPr>
            <w:tcW w:w="949" w:type="pct"/>
            <w:vMerge/>
            <w:tcBorders>
              <w:left w:val="nil"/>
              <w:bottom w:val="single" w:sz="4" w:space="0" w:color="auto"/>
              <w:right w:val="nil"/>
            </w:tcBorders>
            <w:shd w:val="clear" w:color="auto" w:fill="auto"/>
          </w:tcPr>
          <w:p w14:paraId="677A3475" w14:textId="77777777" w:rsidR="00670EC2" w:rsidRPr="00670EC2" w:rsidRDefault="00670EC2" w:rsidP="00607A58">
            <w:pPr>
              <w:spacing w:before="2" w:after="2" w:line="240" w:lineRule="auto"/>
              <w:rPr>
                <w:rFonts w:ascii="Cambria" w:hAnsi="Cambria"/>
                <w:color w:val="000000" w:themeColor="text1"/>
                <w:sz w:val="20"/>
                <w:szCs w:val="20"/>
              </w:rPr>
            </w:pPr>
          </w:p>
        </w:tc>
        <w:tc>
          <w:tcPr>
            <w:tcW w:w="1197" w:type="pct"/>
            <w:vMerge/>
            <w:tcBorders>
              <w:left w:val="nil"/>
              <w:bottom w:val="single" w:sz="4" w:space="0" w:color="auto"/>
              <w:right w:val="nil"/>
            </w:tcBorders>
          </w:tcPr>
          <w:p w14:paraId="563B61D7" w14:textId="77777777" w:rsidR="00670EC2" w:rsidRPr="00670EC2" w:rsidRDefault="00670EC2" w:rsidP="00607A58">
            <w:pPr>
              <w:spacing w:before="2" w:after="2" w:line="240" w:lineRule="auto"/>
              <w:rPr>
                <w:rFonts w:ascii="Cambria" w:hAnsi="Cambria"/>
                <w:color w:val="000000" w:themeColor="text1"/>
                <w:sz w:val="20"/>
                <w:szCs w:val="20"/>
              </w:rPr>
            </w:pPr>
          </w:p>
        </w:tc>
        <w:tc>
          <w:tcPr>
            <w:tcW w:w="499" w:type="pct"/>
            <w:tcBorders>
              <w:top w:val="nil"/>
              <w:left w:val="nil"/>
              <w:right w:val="nil"/>
            </w:tcBorders>
            <w:shd w:val="clear" w:color="auto" w:fill="auto"/>
          </w:tcPr>
          <w:p w14:paraId="3F25602E" w14:textId="77777777" w:rsidR="00670EC2" w:rsidRPr="00670EC2" w:rsidRDefault="00670EC2" w:rsidP="00607A58">
            <w:pPr>
              <w:spacing w:before="2" w:after="2" w:line="240" w:lineRule="auto"/>
              <w:rPr>
                <w:rFonts w:ascii="Cambria" w:hAnsi="Cambria"/>
                <w:b/>
                <w:color w:val="000000" w:themeColor="text1"/>
                <w:sz w:val="20"/>
                <w:szCs w:val="20"/>
              </w:rPr>
            </w:pPr>
            <w:r w:rsidRPr="00670EC2">
              <w:rPr>
                <w:rFonts w:ascii="Cambria" w:hAnsi="Cambria"/>
                <w:b/>
                <w:color w:val="000000" w:themeColor="text1"/>
                <w:sz w:val="20"/>
                <w:szCs w:val="20"/>
              </w:rPr>
              <w:t xml:space="preserve">Mask </w:t>
            </w:r>
          </w:p>
          <w:p w14:paraId="17E78DD8" w14:textId="77777777" w:rsidR="00670EC2" w:rsidRPr="00670EC2" w:rsidRDefault="00670EC2" w:rsidP="00607A58">
            <w:pPr>
              <w:spacing w:before="2" w:after="2" w:line="240" w:lineRule="auto"/>
              <w:rPr>
                <w:rFonts w:ascii="Cambria" w:hAnsi="Cambria"/>
                <w:color w:val="000000" w:themeColor="text1"/>
                <w:sz w:val="20"/>
                <w:szCs w:val="20"/>
              </w:rPr>
            </w:pPr>
            <w:r w:rsidRPr="00670EC2">
              <w:rPr>
                <w:rFonts w:ascii="Cambria" w:hAnsi="Cambria"/>
                <w:color w:val="000000" w:themeColor="text1"/>
                <w:sz w:val="20"/>
                <w:szCs w:val="20"/>
              </w:rPr>
              <w:t>ref: never</w:t>
            </w:r>
          </w:p>
        </w:tc>
        <w:tc>
          <w:tcPr>
            <w:tcW w:w="449" w:type="pct"/>
            <w:tcBorders>
              <w:left w:val="nil"/>
              <w:right w:val="nil"/>
            </w:tcBorders>
            <w:shd w:val="clear" w:color="auto" w:fill="auto"/>
          </w:tcPr>
          <w:p w14:paraId="293955BC" w14:textId="77777777" w:rsidR="00670EC2" w:rsidRPr="00670EC2" w:rsidRDefault="00670EC2" w:rsidP="00607A58">
            <w:pPr>
              <w:spacing w:before="2" w:after="2" w:line="240" w:lineRule="auto"/>
              <w:jc w:val="center"/>
              <w:rPr>
                <w:rFonts w:ascii="Cambria" w:hAnsi="Cambria"/>
                <w:color w:val="000000" w:themeColor="text1"/>
                <w:sz w:val="20"/>
                <w:szCs w:val="20"/>
              </w:rPr>
            </w:pPr>
          </w:p>
        </w:tc>
        <w:tc>
          <w:tcPr>
            <w:tcW w:w="448" w:type="pct"/>
            <w:tcBorders>
              <w:left w:val="nil"/>
              <w:right w:val="nil"/>
            </w:tcBorders>
            <w:shd w:val="clear" w:color="auto" w:fill="auto"/>
          </w:tcPr>
          <w:p w14:paraId="179AE4F7" w14:textId="77777777" w:rsidR="00670EC2" w:rsidRPr="00670EC2" w:rsidRDefault="00670EC2" w:rsidP="00607A58">
            <w:pPr>
              <w:spacing w:before="2" w:after="2" w:line="240" w:lineRule="auto"/>
              <w:jc w:val="center"/>
              <w:rPr>
                <w:rFonts w:ascii="Cambria" w:hAnsi="Cambria"/>
                <w:color w:val="000000" w:themeColor="text1"/>
                <w:sz w:val="20"/>
                <w:szCs w:val="20"/>
              </w:rPr>
            </w:pPr>
          </w:p>
        </w:tc>
        <w:tc>
          <w:tcPr>
            <w:tcW w:w="287" w:type="pct"/>
            <w:tcBorders>
              <w:left w:val="nil"/>
              <w:right w:val="nil"/>
            </w:tcBorders>
            <w:shd w:val="clear" w:color="auto" w:fill="auto"/>
          </w:tcPr>
          <w:p w14:paraId="2C4E9F23"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0.08</w:t>
            </w:r>
            <w:r w:rsidRPr="00670EC2">
              <w:rPr>
                <w:rFonts w:ascii="Cambria" w:hAnsi="Cambria"/>
                <w:color w:val="000000" w:themeColor="text1"/>
                <w:sz w:val="20"/>
                <w:szCs w:val="20"/>
                <w:vertAlign w:val="superscript"/>
              </w:rPr>
              <w:t>‡</w:t>
            </w:r>
          </w:p>
        </w:tc>
        <w:tc>
          <w:tcPr>
            <w:tcW w:w="469" w:type="pct"/>
            <w:tcBorders>
              <w:left w:val="nil"/>
              <w:right w:val="nil"/>
            </w:tcBorders>
            <w:shd w:val="clear" w:color="auto" w:fill="auto"/>
          </w:tcPr>
          <w:p w14:paraId="5F3BDF86"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0.01</w:t>
            </w:r>
            <w:r w:rsidRPr="00670EC2">
              <w:rPr>
                <w:rFonts w:ascii="Cambria" w:eastAsia="Times New Roman" w:hAnsi="Cambria" w:cs="Calibri"/>
                <w:color w:val="000000" w:themeColor="text1"/>
                <w:sz w:val="20"/>
                <w:szCs w:val="20"/>
                <w:lang w:eastAsia="en-SG"/>
              </w:rPr>
              <w:t>–0.50</w:t>
            </w:r>
            <w:r w:rsidRPr="00670EC2">
              <w:rPr>
                <w:rFonts w:ascii="Cambria" w:hAnsi="Cambria"/>
                <w:color w:val="000000" w:themeColor="text1"/>
                <w:sz w:val="20"/>
                <w:szCs w:val="20"/>
                <w:vertAlign w:val="superscript"/>
              </w:rPr>
              <w:t>‡</w:t>
            </w:r>
          </w:p>
        </w:tc>
        <w:tc>
          <w:tcPr>
            <w:tcW w:w="365" w:type="pct"/>
            <w:tcBorders>
              <w:left w:val="nil"/>
              <w:right w:val="single" w:sz="4" w:space="0" w:color="auto"/>
            </w:tcBorders>
            <w:shd w:val="clear" w:color="auto" w:fill="auto"/>
          </w:tcPr>
          <w:p w14:paraId="16FB0168" w14:textId="77777777" w:rsidR="00670EC2" w:rsidRPr="00670EC2" w:rsidRDefault="00670EC2" w:rsidP="00607A58">
            <w:pPr>
              <w:spacing w:before="2" w:after="2" w:line="240" w:lineRule="auto"/>
              <w:jc w:val="center"/>
              <w:rPr>
                <w:rFonts w:ascii="Cambria" w:hAnsi="Cambria"/>
                <w:color w:val="000000" w:themeColor="text1"/>
                <w:sz w:val="20"/>
                <w:szCs w:val="20"/>
              </w:rPr>
            </w:pPr>
            <w:r w:rsidRPr="00670EC2">
              <w:rPr>
                <w:rFonts w:ascii="Cambria" w:hAnsi="Cambria"/>
                <w:color w:val="000000" w:themeColor="text1"/>
                <w:sz w:val="20"/>
                <w:szCs w:val="20"/>
              </w:rPr>
              <w:t>&lt;0.01</w:t>
            </w:r>
            <w:r w:rsidRPr="00670EC2">
              <w:rPr>
                <w:rFonts w:ascii="Cambria" w:hAnsi="Cambria"/>
                <w:color w:val="000000" w:themeColor="text1"/>
                <w:sz w:val="20"/>
                <w:szCs w:val="20"/>
                <w:vertAlign w:val="superscript"/>
              </w:rPr>
              <w:t>c</w:t>
            </w:r>
          </w:p>
        </w:tc>
      </w:tr>
      <w:tr w:rsidR="00670EC2" w:rsidRPr="00670EC2" w14:paraId="65C030AF" w14:textId="77777777" w:rsidTr="00607A58">
        <w:trPr>
          <w:trHeight w:val="909"/>
        </w:trPr>
        <w:tc>
          <w:tcPr>
            <w:tcW w:w="337" w:type="pct"/>
            <w:vMerge w:val="restart"/>
            <w:tcBorders>
              <w:top w:val="single" w:sz="4" w:space="0" w:color="auto"/>
              <w:left w:val="single" w:sz="4" w:space="0" w:color="auto"/>
              <w:right w:val="nil"/>
            </w:tcBorders>
            <w:shd w:val="clear" w:color="auto" w:fill="auto"/>
          </w:tcPr>
          <w:p w14:paraId="42B6101F"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Scales 2003</w:t>
            </w:r>
            <w:r w:rsidRPr="00670EC2">
              <w:rPr>
                <w:rFonts w:ascii="Cambria" w:hAnsi="Cambria"/>
                <w:color w:val="000000" w:themeColor="text1"/>
                <w:sz w:val="20"/>
                <w:szCs w:val="20"/>
                <w:vertAlign w:val="superscript"/>
              </w:rPr>
              <w:t>38</w:t>
            </w:r>
          </w:p>
          <w:p w14:paraId="5D95462F" w14:textId="77777777" w:rsidR="00670EC2" w:rsidRPr="00670EC2" w:rsidRDefault="00670EC2" w:rsidP="00607A58">
            <w:pPr>
              <w:spacing w:line="240" w:lineRule="auto"/>
              <w:rPr>
                <w:rFonts w:ascii="Cambria" w:hAnsi="Cambria"/>
                <w:color w:val="000000" w:themeColor="text1"/>
                <w:sz w:val="20"/>
                <w:szCs w:val="20"/>
              </w:rPr>
            </w:pPr>
          </w:p>
        </w:tc>
        <w:tc>
          <w:tcPr>
            <w:tcW w:w="949" w:type="pct"/>
            <w:tcBorders>
              <w:top w:val="single" w:sz="4" w:space="0" w:color="auto"/>
              <w:left w:val="nil"/>
              <w:bottom w:val="nil"/>
              <w:right w:val="nil"/>
            </w:tcBorders>
            <w:shd w:val="clear" w:color="auto" w:fill="auto"/>
          </w:tcPr>
          <w:p w14:paraId="42B25982"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 xml:space="preserve">Quarantined ICU staff who entered an undiagnosed SARS index patient’s room </w:t>
            </w:r>
          </w:p>
          <w:p w14:paraId="4F20A14C"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(n=31)</w:t>
            </w:r>
          </w:p>
          <w:p w14:paraId="31D8CEFB" w14:textId="77777777" w:rsidR="00670EC2" w:rsidRPr="00670EC2" w:rsidRDefault="00670EC2" w:rsidP="00607A58">
            <w:pPr>
              <w:spacing w:line="240" w:lineRule="auto"/>
              <w:rPr>
                <w:rFonts w:ascii="Cambria" w:hAnsi="Cambria"/>
                <w:color w:val="000000" w:themeColor="text1"/>
                <w:sz w:val="20"/>
                <w:szCs w:val="20"/>
              </w:rPr>
            </w:pPr>
          </w:p>
        </w:tc>
        <w:tc>
          <w:tcPr>
            <w:tcW w:w="1197" w:type="pct"/>
            <w:vMerge w:val="restart"/>
            <w:tcBorders>
              <w:top w:val="single" w:sz="4" w:space="0" w:color="auto"/>
              <w:left w:val="nil"/>
              <w:right w:val="nil"/>
            </w:tcBorders>
          </w:tcPr>
          <w:p w14:paraId="65893C03"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 xml:space="preserve">Risk of SARS infection (WHO definition) among HCWs wearing or not wearing a mask </w:t>
            </w:r>
          </w:p>
        </w:tc>
        <w:tc>
          <w:tcPr>
            <w:tcW w:w="499" w:type="pct"/>
            <w:tcBorders>
              <w:top w:val="single" w:sz="4" w:space="0" w:color="auto"/>
              <w:left w:val="nil"/>
              <w:right w:val="nil"/>
            </w:tcBorders>
            <w:shd w:val="clear" w:color="auto" w:fill="auto"/>
          </w:tcPr>
          <w:p w14:paraId="5CD02E35"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b/>
                <w:color w:val="000000" w:themeColor="text1"/>
                <w:sz w:val="20"/>
                <w:szCs w:val="20"/>
              </w:rPr>
              <w:t xml:space="preserve">Surgical </w:t>
            </w:r>
            <w:r w:rsidRPr="00670EC2">
              <w:rPr>
                <w:rFonts w:ascii="Cambria" w:hAnsi="Cambria"/>
                <w:color w:val="000000" w:themeColor="text1"/>
                <w:sz w:val="20"/>
                <w:szCs w:val="20"/>
              </w:rPr>
              <w:t xml:space="preserve">or </w:t>
            </w:r>
            <w:r w:rsidRPr="00670EC2">
              <w:rPr>
                <w:rFonts w:ascii="Cambria" w:hAnsi="Cambria"/>
                <w:b/>
                <w:color w:val="000000" w:themeColor="text1"/>
                <w:sz w:val="20"/>
                <w:szCs w:val="20"/>
              </w:rPr>
              <w:t>N95</w:t>
            </w:r>
          </w:p>
        </w:tc>
        <w:tc>
          <w:tcPr>
            <w:tcW w:w="449" w:type="pct"/>
            <w:tcBorders>
              <w:top w:val="single" w:sz="4" w:space="0" w:color="auto"/>
              <w:left w:val="nil"/>
              <w:right w:val="nil"/>
            </w:tcBorders>
            <w:shd w:val="clear" w:color="auto" w:fill="auto"/>
          </w:tcPr>
          <w:p w14:paraId="39898F68"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23.1</w:t>
            </w:r>
          </w:p>
          <w:p w14:paraId="6D4F4EB0"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(3/13)</w:t>
            </w:r>
          </w:p>
        </w:tc>
        <w:tc>
          <w:tcPr>
            <w:tcW w:w="448" w:type="pct"/>
            <w:tcBorders>
              <w:top w:val="single" w:sz="4" w:space="0" w:color="auto"/>
              <w:left w:val="nil"/>
              <w:right w:val="nil"/>
            </w:tcBorders>
            <w:shd w:val="clear" w:color="auto" w:fill="auto"/>
          </w:tcPr>
          <w:p w14:paraId="168AA1D6"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16.7</w:t>
            </w:r>
          </w:p>
          <w:p w14:paraId="5F6F57CC"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(3/18)</w:t>
            </w:r>
          </w:p>
        </w:tc>
        <w:tc>
          <w:tcPr>
            <w:tcW w:w="287" w:type="pct"/>
            <w:tcBorders>
              <w:top w:val="single" w:sz="4" w:space="0" w:color="auto"/>
              <w:left w:val="nil"/>
              <w:right w:val="nil"/>
            </w:tcBorders>
            <w:shd w:val="clear" w:color="auto" w:fill="auto"/>
          </w:tcPr>
          <w:p w14:paraId="4D880AC5"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1.38</w:t>
            </w:r>
          </w:p>
        </w:tc>
        <w:tc>
          <w:tcPr>
            <w:tcW w:w="469" w:type="pct"/>
            <w:tcBorders>
              <w:top w:val="single" w:sz="4" w:space="0" w:color="auto"/>
              <w:left w:val="nil"/>
              <w:right w:val="nil"/>
            </w:tcBorders>
            <w:shd w:val="clear" w:color="auto" w:fill="auto"/>
          </w:tcPr>
          <w:p w14:paraId="7712035A"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0.33</w:t>
            </w:r>
            <w:r w:rsidRPr="00670EC2">
              <w:rPr>
                <w:rFonts w:ascii="Cambria" w:eastAsia="Times New Roman" w:hAnsi="Cambria" w:cs="Calibri"/>
                <w:color w:val="000000" w:themeColor="text1"/>
                <w:sz w:val="20"/>
                <w:szCs w:val="20"/>
                <w:lang w:eastAsia="en-SG"/>
              </w:rPr>
              <w:t>–</w:t>
            </w:r>
            <w:r w:rsidRPr="00670EC2">
              <w:rPr>
                <w:rFonts w:ascii="Cambria" w:hAnsi="Cambria"/>
                <w:color w:val="000000" w:themeColor="text1"/>
                <w:sz w:val="20"/>
                <w:szCs w:val="20"/>
              </w:rPr>
              <w:t>5.80</w:t>
            </w:r>
          </w:p>
        </w:tc>
        <w:tc>
          <w:tcPr>
            <w:tcW w:w="365" w:type="pct"/>
            <w:tcBorders>
              <w:top w:val="single" w:sz="4" w:space="0" w:color="auto"/>
              <w:left w:val="nil"/>
              <w:right w:val="single" w:sz="4" w:space="0" w:color="auto"/>
            </w:tcBorders>
            <w:shd w:val="clear" w:color="auto" w:fill="auto"/>
          </w:tcPr>
          <w:p w14:paraId="09178118"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0.676</w:t>
            </w:r>
          </w:p>
        </w:tc>
      </w:tr>
      <w:tr w:rsidR="00670EC2" w:rsidRPr="00670EC2" w14:paraId="00316388" w14:textId="77777777" w:rsidTr="00607A58">
        <w:trPr>
          <w:trHeight w:val="794"/>
        </w:trPr>
        <w:tc>
          <w:tcPr>
            <w:tcW w:w="337" w:type="pct"/>
            <w:vMerge/>
            <w:tcBorders>
              <w:left w:val="single" w:sz="4" w:space="0" w:color="auto"/>
              <w:bottom w:val="single" w:sz="4" w:space="0" w:color="auto"/>
              <w:right w:val="nil"/>
            </w:tcBorders>
            <w:shd w:val="clear" w:color="auto" w:fill="auto"/>
          </w:tcPr>
          <w:p w14:paraId="1918A7E8" w14:textId="77777777" w:rsidR="00670EC2" w:rsidRPr="00670EC2" w:rsidRDefault="00670EC2" w:rsidP="00607A58">
            <w:pPr>
              <w:spacing w:line="240" w:lineRule="auto"/>
              <w:rPr>
                <w:rFonts w:ascii="Cambria" w:hAnsi="Cambria"/>
                <w:color w:val="000000" w:themeColor="text1"/>
                <w:sz w:val="20"/>
                <w:szCs w:val="20"/>
              </w:rPr>
            </w:pPr>
          </w:p>
        </w:tc>
        <w:tc>
          <w:tcPr>
            <w:tcW w:w="949" w:type="pct"/>
            <w:tcBorders>
              <w:top w:val="nil"/>
              <w:left w:val="nil"/>
              <w:bottom w:val="single" w:sz="4" w:space="0" w:color="auto"/>
              <w:right w:val="nil"/>
            </w:tcBorders>
            <w:shd w:val="clear" w:color="auto" w:fill="auto"/>
          </w:tcPr>
          <w:p w14:paraId="61EE2C32"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HCWs present during NPPV on a SARS patient</w:t>
            </w:r>
          </w:p>
          <w:p w14:paraId="09226DDB"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(n=22)</w:t>
            </w:r>
          </w:p>
          <w:p w14:paraId="08DD2F6C" w14:textId="77777777" w:rsidR="00670EC2" w:rsidRPr="00670EC2" w:rsidRDefault="00670EC2" w:rsidP="00607A58">
            <w:pPr>
              <w:spacing w:line="240" w:lineRule="auto"/>
              <w:rPr>
                <w:rFonts w:ascii="Cambria" w:hAnsi="Cambria"/>
                <w:color w:val="000000" w:themeColor="text1"/>
                <w:sz w:val="20"/>
                <w:szCs w:val="20"/>
              </w:rPr>
            </w:pPr>
          </w:p>
        </w:tc>
        <w:tc>
          <w:tcPr>
            <w:tcW w:w="1197" w:type="pct"/>
            <w:vMerge/>
            <w:tcBorders>
              <w:left w:val="nil"/>
              <w:bottom w:val="single" w:sz="4" w:space="0" w:color="auto"/>
              <w:right w:val="nil"/>
            </w:tcBorders>
          </w:tcPr>
          <w:p w14:paraId="2870F2F1" w14:textId="77777777" w:rsidR="00670EC2" w:rsidRPr="00670EC2" w:rsidRDefault="00670EC2" w:rsidP="00607A58">
            <w:pPr>
              <w:spacing w:line="240" w:lineRule="auto"/>
              <w:rPr>
                <w:rFonts w:ascii="Cambria" w:hAnsi="Cambria"/>
                <w:color w:val="000000" w:themeColor="text1"/>
                <w:sz w:val="20"/>
                <w:szCs w:val="20"/>
              </w:rPr>
            </w:pPr>
          </w:p>
        </w:tc>
        <w:tc>
          <w:tcPr>
            <w:tcW w:w="499" w:type="pct"/>
            <w:tcBorders>
              <w:left w:val="nil"/>
              <w:bottom w:val="single" w:sz="4" w:space="0" w:color="auto"/>
              <w:right w:val="nil"/>
            </w:tcBorders>
            <w:shd w:val="clear" w:color="auto" w:fill="auto"/>
          </w:tcPr>
          <w:p w14:paraId="1024BD94" w14:textId="77777777" w:rsidR="00670EC2" w:rsidRPr="00670EC2" w:rsidRDefault="00670EC2" w:rsidP="00607A58">
            <w:pPr>
              <w:spacing w:line="240" w:lineRule="auto"/>
              <w:rPr>
                <w:rFonts w:ascii="Cambria" w:hAnsi="Cambria"/>
                <w:b/>
                <w:color w:val="000000" w:themeColor="text1"/>
                <w:sz w:val="20"/>
                <w:szCs w:val="20"/>
              </w:rPr>
            </w:pPr>
            <w:r w:rsidRPr="00670EC2">
              <w:rPr>
                <w:rFonts w:ascii="Cambria" w:hAnsi="Cambria"/>
                <w:b/>
                <w:color w:val="000000" w:themeColor="text1"/>
                <w:sz w:val="20"/>
                <w:szCs w:val="20"/>
              </w:rPr>
              <w:t>N95</w:t>
            </w:r>
          </w:p>
        </w:tc>
        <w:tc>
          <w:tcPr>
            <w:tcW w:w="449" w:type="pct"/>
            <w:tcBorders>
              <w:left w:val="nil"/>
              <w:bottom w:val="single" w:sz="4" w:space="0" w:color="auto"/>
              <w:right w:val="nil"/>
            </w:tcBorders>
            <w:shd w:val="clear" w:color="auto" w:fill="auto"/>
          </w:tcPr>
          <w:p w14:paraId="6C8988D1"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20.0</w:t>
            </w:r>
          </w:p>
          <w:p w14:paraId="7352A0A6"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(1/5)</w:t>
            </w:r>
          </w:p>
        </w:tc>
        <w:tc>
          <w:tcPr>
            <w:tcW w:w="448" w:type="pct"/>
            <w:tcBorders>
              <w:left w:val="nil"/>
              <w:bottom w:val="single" w:sz="4" w:space="0" w:color="auto"/>
              <w:right w:val="nil"/>
            </w:tcBorders>
            <w:shd w:val="clear" w:color="auto" w:fill="auto"/>
          </w:tcPr>
          <w:p w14:paraId="43EA01B5"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17.6</w:t>
            </w:r>
          </w:p>
          <w:p w14:paraId="03504AE8"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(3/17)</w:t>
            </w:r>
          </w:p>
        </w:tc>
        <w:tc>
          <w:tcPr>
            <w:tcW w:w="287" w:type="pct"/>
            <w:tcBorders>
              <w:left w:val="nil"/>
              <w:bottom w:val="single" w:sz="4" w:space="0" w:color="auto"/>
              <w:right w:val="nil"/>
            </w:tcBorders>
            <w:shd w:val="clear" w:color="auto" w:fill="auto"/>
          </w:tcPr>
          <w:p w14:paraId="3A566B11"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1.13</w:t>
            </w:r>
          </w:p>
        </w:tc>
        <w:tc>
          <w:tcPr>
            <w:tcW w:w="469" w:type="pct"/>
            <w:tcBorders>
              <w:left w:val="nil"/>
              <w:bottom w:val="single" w:sz="4" w:space="0" w:color="auto"/>
              <w:right w:val="nil"/>
            </w:tcBorders>
            <w:shd w:val="clear" w:color="auto" w:fill="auto"/>
          </w:tcPr>
          <w:p w14:paraId="20563B47"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0.15</w:t>
            </w:r>
            <w:r w:rsidRPr="00670EC2">
              <w:rPr>
                <w:rFonts w:ascii="Cambria" w:eastAsia="Times New Roman" w:hAnsi="Cambria" w:cs="Calibri"/>
                <w:color w:val="000000" w:themeColor="text1"/>
                <w:sz w:val="20"/>
                <w:szCs w:val="20"/>
                <w:lang w:eastAsia="en-SG"/>
              </w:rPr>
              <w:t>–</w:t>
            </w:r>
            <w:r w:rsidRPr="00670EC2">
              <w:rPr>
                <w:rFonts w:ascii="Cambria" w:hAnsi="Cambria"/>
                <w:color w:val="000000" w:themeColor="text1"/>
                <w:sz w:val="20"/>
                <w:szCs w:val="20"/>
              </w:rPr>
              <w:t>8.64</w:t>
            </w:r>
          </w:p>
        </w:tc>
        <w:tc>
          <w:tcPr>
            <w:tcW w:w="365" w:type="pct"/>
            <w:tcBorders>
              <w:left w:val="nil"/>
              <w:bottom w:val="single" w:sz="4" w:space="0" w:color="auto"/>
              <w:right w:val="single" w:sz="4" w:space="0" w:color="auto"/>
            </w:tcBorders>
            <w:shd w:val="clear" w:color="auto" w:fill="auto"/>
          </w:tcPr>
          <w:p w14:paraId="272CE3F1"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1.000</w:t>
            </w:r>
          </w:p>
        </w:tc>
      </w:tr>
      <w:tr w:rsidR="00670EC2" w:rsidRPr="00670EC2" w14:paraId="00850CA8" w14:textId="77777777" w:rsidTr="00607A58">
        <w:trPr>
          <w:trHeight w:val="544"/>
        </w:trPr>
        <w:tc>
          <w:tcPr>
            <w:tcW w:w="337" w:type="pct"/>
            <w:vMerge w:val="restart"/>
            <w:tcBorders>
              <w:top w:val="single" w:sz="4" w:space="0" w:color="auto"/>
              <w:left w:val="single" w:sz="4" w:space="0" w:color="auto"/>
              <w:right w:val="nil"/>
            </w:tcBorders>
            <w:shd w:val="clear" w:color="auto" w:fill="auto"/>
          </w:tcPr>
          <w:p w14:paraId="01C3F6C2"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Wilder-Smith 2005</w:t>
            </w:r>
            <w:r w:rsidRPr="00670EC2">
              <w:rPr>
                <w:rFonts w:ascii="Cambria" w:hAnsi="Cambria"/>
                <w:color w:val="000000" w:themeColor="text1"/>
                <w:sz w:val="20"/>
                <w:szCs w:val="20"/>
                <w:vertAlign w:val="superscript"/>
              </w:rPr>
              <w:t>39</w:t>
            </w:r>
          </w:p>
        </w:tc>
        <w:tc>
          <w:tcPr>
            <w:tcW w:w="949" w:type="pct"/>
            <w:vMerge w:val="restart"/>
            <w:tcBorders>
              <w:top w:val="single" w:sz="4" w:space="0" w:color="auto"/>
              <w:left w:val="nil"/>
              <w:right w:val="nil"/>
            </w:tcBorders>
            <w:shd w:val="clear" w:color="auto" w:fill="auto"/>
          </w:tcPr>
          <w:p w14:paraId="55DE133E"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HCWs who had contact with any of 3 SARS-patients before infection control measures became mandatory</w:t>
            </w:r>
          </w:p>
          <w:p w14:paraId="43952487"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(n=98)</w:t>
            </w:r>
          </w:p>
        </w:tc>
        <w:tc>
          <w:tcPr>
            <w:tcW w:w="1197" w:type="pct"/>
            <w:tcBorders>
              <w:top w:val="single" w:sz="4" w:space="0" w:color="auto"/>
              <w:left w:val="nil"/>
              <w:bottom w:val="nil"/>
              <w:right w:val="nil"/>
            </w:tcBorders>
          </w:tcPr>
          <w:p w14:paraId="4BA721FD"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 xml:space="preserve">Risk of </w:t>
            </w:r>
            <w:proofErr w:type="spellStart"/>
            <w:r w:rsidRPr="00670EC2">
              <w:rPr>
                <w:rFonts w:ascii="Cambria" w:hAnsi="Cambria"/>
                <w:color w:val="000000" w:themeColor="text1"/>
                <w:sz w:val="20"/>
                <w:szCs w:val="20"/>
              </w:rPr>
              <w:t>penumonic</w:t>
            </w:r>
            <w:proofErr w:type="spellEnd"/>
            <w:r w:rsidRPr="00670EC2">
              <w:rPr>
                <w:rFonts w:ascii="Cambria" w:hAnsi="Cambria"/>
                <w:color w:val="000000" w:themeColor="text1"/>
                <w:sz w:val="20"/>
                <w:szCs w:val="20"/>
              </w:rPr>
              <w:t xml:space="preserve"> </w:t>
            </w:r>
            <w:proofErr w:type="spellStart"/>
            <w:r w:rsidRPr="00670EC2">
              <w:rPr>
                <w:rFonts w:ascii="Cambria" w:hAnsi="Cambria"/>
                <w:color w:val="000000" w:themeColor="text1"/>
                <w:sz w:val="20"/>
                <w:szCs w:val="20"/>
              </w:rPr>
              <w:t>SARS</w:t>
            </w:r>
            <w:r w:rsidRPr="00670EC2">
              <w:rPr>
                <w:rFonts w:ascii="Cambria" w:hAnsi="Cambria"/>
                <w:color w:val="000000" w:themeColor="text1"/>
                <w:sz w:val="20"/>
                <w:szCs w:val="20"/>
                <w:vertAlign w:val="superscript"/>
              </w:rPr>
              <w:t>d</w:t>
            </w:r>
            <w:proofErr w:type="spellEnd"/>
            <w:r w:rsidRPr="00670EC2">
              <w:rPr>
                <w:rFonts w:ascii="Cambria" w:hAnsi="Cambria"/>
                <w:color w:val="000000" w:themeColor="text1"/>
                <w:sz w:val="20"/>
                <w:szCs w:val="20"/>
              </w:rPr>
              <w:t xml:space="preserve"> among HCWs wearing or not wearing a mask </w:t>
            </w:r>
          </w:p>
        </w:tc>
        <w:tc>
          <w:tcPr>
            <w:tcW w:w="499" w:type="pct"/>
            <w:vMerge w:val="restart"/>
            <w:tcBorders>
              <w:top w:val="single" w:sz="4" w:space="0" w:color="auto"/>
              <w:left w:val="nil"/>
              <w:right w:val="nil"/>
            </w:tcBorders>
            <w:shd w:val="clear" w:color="auto" w:fill="auto"/>
          </w:tcPr>
          <w:p w14:paraId="65CFC3AB" w14:textId="77777777" w:rsidR="00670EC2" w:rsidRPr="00670EC2" w:rsidRDefault="00670EC2" w:rsidP="00607A58">
            <w:pPr>
              <w:spacing w:line="240" w:lineRule="auto"/>
              <w:rPr>
                <w:rFonts w:ascii="Cambria" w:hAnsi="Cambria"/>
                <w:b/>
                <w:color w:val="000000" w:themeColor="text1"/>
                <w:sz w:val="20"/>
                <w:szCs w:val="20"/>
              </w:rPr>
            </w:pPr>
            <w:r w:rsidRPr="00670EC2">
              <w:rPr>
                <w:rFonts w:ascii="Cambria" w:hAnsi="Cambria"/>
                <w:b/>
                <w:color w:val="000000" w:themeColor="text1"/>
                <w:sz w:val="20"/>
                <w:szCs w:val="20"/>
              </w:rPr>
              <w:t>N95</w:t>
            </w:r>
          </w:p>
          <w:p w14:paraId="6E927260" w14:textId="77777777" w:rsidR="00670EC2" w:rsidRPr="00670EC2" w:rsidRDefault="00670EC2" w:rsidP="00607A58">
            <w:pPr>
              <w:spacing w:line="240" w:lineRule="auto"/>
              <w:rPr>
                <w:rFonts w:ascii="Cambria" w:hAnsi="Cambria"/>
                <w:b/>
                <w:color w:val="000000" w:themeColor="text1"/>
                <w:sz w:val="20"/>
                <w:szCs w:val="20"/>
              </w:rPr>
            </w:pPr>
          </w:p>
        </w:tc>
        <w:tc>
          <w:tcPr>
            <w:tcW w:w="449" w:type="pct"/>
            <w:tcBorders>
              <w:top w:val="single" w:sz="4" w:space="0" w:color="auto"/>
              <w:left w:val="nil"/>
              <w:right w:val="nil"/>
            </w:tcBorders>
            <w:shd w:val="clear" w:color="auto" w:fill="auto"/>
          </w:tcPr>
          <w:p w14:paraId="033AC55D"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12.5</w:t>
            </w:r>
          </w:p>
          <w:p w14:paraId="00B23743"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(3/24)</w:t>
            </w:r>
          </w:p>
        </w:tc>
        <w:tc>
          <w:tcPr>
            <w:tcW w:w="448" w:type="pct"/>
            <w:tcBorders>
              <w:top w:val="single" w:sz="4" w:space="0" w:color="auto"/>
              <w:left w:val="nil"/>
              <w:right w:val="nil"/>
            </w:tcBorders>
            <w:shd w:val="clear" w:color="auto" w:fill="auto"/>
          </w:tcPr>
          <w:p w14:paraId="4FFEBAD7"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52.3</w:t>
            </w:r>
          </w:p>
          <w:p w14:paraId="7A52AF1A"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(34/65)</w:t>
            </w:r>
          </w:p>
          <w:p w14:paraId="51145FD8" w14:textId="77777777" w:rsidR="00670EC2" w:rsidRPr="00670EC2" w:rsidRDefault="00670EC2" w:rsidP="00607A58">
            <w:pPr>
              <w:spacing w:line="240" w:lineRule="auto"/>
              <w:jc w:val="center"/>
              <w:rPr>
                <w:rFonts w:ascii="Cambria" w:hAnsi="Cambria"/>
                <w:color w:val="000000" w:themeColor="text1"/>
                <w:sz w:val="20"/>
                <w:szCs w:val="20"/>
              </w:rPr>
            </w:pPr>
          </w:p>
        </w:tc>
        <w:tc>
          <w:tcPr>
            <w:tcW w:w="287" w:type="pct"/>
            <w:tcBorders>
              <w:top w:val="single" w:sz="4" w:space="0" w:color="auto"/>
              <w:left w:val="nil"/>
              <w:right w:val="nil"/>
            </w:tcBorders>
            <w:shd w:val="clear" w:color="auto" w:fill="auto"/>
          </w:tcPr>
          <w:p w14:paraId="15ADD4C9"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0.24</w:t>
            </w:r>
          </w:p>
        </w:tc>
        <w:tc>
          <w:tcPr>
            <w:tcW w:w="469" w:type="pct"/>
            <w:tcBorders>
              <w:top w:val="single" w:sz="4" w:space="0" w:color="auto"/>
              <w:left w:val="nil"/>
              <w:right w:val="nil"/>
            </w:tcBorders>
            <w:shd w:val="clear" w:color="auto" w:fill="auto"/>
          </w:tcPr>
          <w:p w14:paraId="48C8EB66"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0.08–0.71</w:t>
            </w:r>
          </w:p>
        </w:tc>
        <w:tc>
          <w:tcPr>
            <w:tcW w:w="365" w:type="pct"/>
            <w:tcBorders>
              <w:top w:val="single" w:sz="4" w:space="0" w:color="auto"/>
              <w:left w:val="nil"/>
              <w:right w:val="single" w:sz="4" w:space="0" w:color="auto"/>
            </w:tcBorders>
            <w:shd w:val="clear" w:color="auto" w:fill="auto"/>
          </w:tcPr>
          <w:p w14:paraId="5EFB93BA"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&lt;0.001</w:t>
            </w:r>
          </w:p>
          <w:p w14:paraId="745F2115" w14:textId="77777777" w:rsidR="00670EC2" w:rsidRPr="00670EC2" w:rsidRDefault="00670EC2" w:rsidP="00607A58">
            <w:pPr>
              <w:spacing w:line="240" w:lineRule="auto"/>
              <w:jc w:val="center"/>
              <w:rPr>
                <w:rFonts w:ascii="Cambria" w:hAnsi="Cambria"/>
                <w:color w:val="000000" w:themeColor="text1"/>
                <w:sz w:val="20"/>
                <w:szCs w:val="20"/>
              </w:rPr>
            </w:pPr>
          </w:p>
        </w:tc>
      </w:tr>
      <w:tr w:rsidR="00670EC2" w:rsidRPr="00670EC2" w14:paraId="5A3D10BF" w14:textId="77777777" w:rsidTr="00607A58">
        <w:trPr>
          <w:trHeight w:val="562"/>
        </w:trPr>
        <w:tc>
          <w:tcPr>
            <w:tcW w:w="337" w:type="pct"/>
            <w:vMerge/>
            <w:tcBorders>
              <w:top w:val="nil"/>
              <w:left w:val="single" w:sz="4" w:space="0" w:color="auto"/>
              <w:right w:val="nil"/>
            </w:tcBorders>
            <w:shd w:val="clear" w:color="auto" w:fill="auto"/>
          </w:tcPr>
          <w:p w14:paraId="0B433D69" w14:textId="77777777" w:rsidR="00670EC2" w:rsidRPr="00670EC2" w:rsidRDefault="00670EC2" w:rsidP="00607A58">
            <w:pPr>
              <w:spacing w:line="240" w:lineRule="auto"/>
              <w:rPr>
                <w:rFonts w:ascii="Cambria" w:hAnsi="Cambria"/>
                <w:color w:val="000000" w:themeColor="text1"/>
                <w:sz w:val="20"/>
                <w:szCs w:val="20"/>
              </w:rPr>
            </w:pPr>
          </w:p>
        </w:tc>
        <w:tc>
          <w:tcPr>
            <w:tcW w:w="949" w:type="pct"/>
            <w:vMerge/>
            <w:tcBorders>
              <w:top w:val="nil"/>
              <w:left w:val="nil"/>
              <w:right w:val="nil"/>
            </w:tcBorders>
            <w:shd w:val="clear" w:color="auto" w:fill="auto"/>
          </w:tcPr>
          <w:p w14:paraId="2D979759" w14:textId="77777777" w:rsidR="00670EC2" w:rsidRPr="00670EC2" w:rsidRDefault="00670EC2" w:rsidP="00607A58">
            <w:pPr>
              <w:spacing w:line="240" w:lineRule="auto"/>
              <w:rPr>
                <w:rFonts w:ascii="Cambria" w:hAnsi="Cambria"/>
                <w:color w:val="000000" w:themeColor="text1"/>
                <w:sz w:val="20"/>
                <w:szCs w:val="20"/>
              </w:rPr>
            </w:pPr>
          </w:p>
        </w:tc>
        <w:tc>
          <w:tcPr>
            <w:tcW w:w="1197" w:type="pct"/>
            <w:tcBorders>
              <w:top w:val="nil"/>
              <w:left w:val="nil"/>
              <w:bottom w:val="nil"/>
              <w:right w:val="nil"/>
            </w:tcBorders>
          </w:tcPr>
          <w:p w14:paraId="2B960B23"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 xml:space="preserve">Risk of asymptomatic </w:t>
            </w:r>
            <w:proofErr w:type="spellStart"/>
            <w:r w:rsidRPr="00670EC2">
              <w:rPr>
                <w:rFonts w:ascii="Cambria" w:hAnsi="Cambria"/>
                <w:color w:val="000000" w:themeColor="text1"/>
                <w:sz w:val="20"/>
                <w:szCs w:val="20"/>
              </w:rPr>
              <w:t>SARS</w:t>
            </w:r>
            <w:r w:rsidRPr="00670EC2">
              <w:rPr>
                <w:rFonts w:ascii="Cambria" w:hAnsi="Cambria"/>
                <w:color w:val="000000" w:themeColor="text1"/>
                <w:sz w:val="20"/>
                <w:szCs w:val="20"/>
                <w:vertAlign w:val="superscript"/>
              </w:rPr>
              <w:t>d</w:t>
            </w:r>
            <w:proofErr w:type="spellEnd"/>
            <w:r w:rsidRPr="00670EC2">
              <w:rPr>
                <w:rFonts w:ascii="Cambria" w:hAnsi="Cambria"/>
                <w:color w:val="000000" w:themeColor="text1"/>
                <w:sz w:val="20"/>
                <w:szCs w:val="20"/>
              </w:rPr>
              <w:t xml:space="preserve"> among HCWs wearing or not wearing a mask </w:t>
            </w:r>
          </w:p>
        </w:tc>
        <w:tc>
          <w:tcPr>
            <w:tcW w:w="499" w:type="pct"/>
            <w:vMerge/>
            <w:tcBorders>
              <w:top w:val="nil"/>
              <w:left w:val="nil"/>
              <w:right w:val="nil"/>
            </w:tcBorders>
            <w:shd w:val="clear" w:color="auto" w:fill="auto"/>
          </w:tcPr>
          <w:p w14:paraId="3635F8B9" w14:textId="77777777" w:rsidR="00670EC2" w:rsidRPr="00670EC2" w:rsidRDefault="00670EC2" w:rsidP="00607A58">
            <w:pPr>
              <w:spacing w:line="240" w:lineRule="auto"/>
              <w:rPr>
                <w:rFonts w:ascii="Cambria" w:hAnsi="Cambria"/>
                <w:b/>
                <w:color w:val="000000" w:themeColor="text1"/>
                <w:sz w:val="20"/>
                <w:szCs w:val="20"/>
              </w:rPr>
            </w:pPr>
          </w:p>
        </w:tc>
        <w:tc>
          <w:tcPr>
            <w:tcW w:w="449" w:type="pct"/>
            <w:tcBorders>
              <w:top w:val="nil"/>
              <w:left w:val="nil"/>
              <w:right w:val="nil"/>
            </w:tcBorders>
            <w:shd w:val="clear" w:color="auto" w:fill="auto"/>
          </w:tcPr>
          <w:p w14:paraId="4F93997A"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12.5</w:t>
            </w:r>
          </w:p>
          <w:p w14:paraId="6C73AB65"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(3/24)</w:t>
            </w:r>
          </w:p>
        </w:tc>
        <w:tc>
          <w:tcPr>
            <w:tcW w:w="448" w:type="pct"/>
            <w:tcBorders>
              <w:top w:val="nil"/>
              <w:left w:val="nil"/>
              <w:right w:val="nil"/>
            </w:tcBorders>
            <w:shd w:val="clear" w:color="auto" w:fill="auto"/>
          </w:tcPr>
          <w:p w14:paraId="2C8325DF"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8.8</w:t>
            </w:r>
          </w:p>
          <w:p w14:paraId="3E50B04E"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(3/34)</w:t>
            </w:r>
          </w:p>
          <w:p w14:paraId="38888770" w14:textId="77777777" w:rsidR="00670EC2" w:rsidRPr="00670EC2" w:rsidRDefault="00670EC2" w:rsidP="00607A58">
            <w:pPr>
              <w:spacing w:line="240" w:lineRule="auto"/>
              <w:jc w:val="center"/>
              <w:rPr>
                <w:rFonts w:ascii="Cambria" w:hAnsi="Cambria"/>
                <w:color w:val="000000" w:themeColor="text1"/>
                <w:sz w:val="20"/>
                <w:szCs w:val="20"/>
              </w:rPr>
            </w:pPr>
          </w:p>
        </w:tc>
        <w:tc>
          <w:tcPr>
            <w:tcW w:w="287" w:type="pct"/>
            <w:tcBorders>
              <w:top w:val="nil"/>
              <w:left w:val="nil"/>
              <w:right w:val="nil"/>
            </w:tcBorders>
            <w:shd w:val="clear" w:color="auto" w:fill="auto"/>
          </w:tcPr>
          <w:p w14:paraId="68C0AB20"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1.42</w:t>
            </w:r>
          </w:p>
        </w:tc>
        <w:tc>
          <w:tcPr>
            <w:tcW w:w="469" w:type="pct"/>
            <w:tcBorders>
              <w:top w:val="nil"/>
              <w:left w:val="nil"/>
              <w:right w:val="nil"/>
            </w:tcBorders>
            <w:shd w:val="clear" w:color="auto" w:fill="auto"/>
          </w:tcPr>
          <w:p w14:paraId="4271E9DA"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0.31–6.43</w:t>
            </w:r>
          </w:p>
        </w:tc>
        <w:tc>
          <w:tcPr>
            <w:tcW w:w="365" w:type="pct"/>
            <w:tcBorders>
              <w:top w:val="nil"/>
              <w:left w:val="nil"/>
              <w:right w:val="single" w:sz="4" w:space="0" w:color="auto"/>
            </w:tcBorders>
            <w:shd w:val="clear" w:color="auto" w:fill="auto"/>
          </w:tcPr>
          <w:p w14:paraId="27253A5F"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0.684</w:t>
            </w:r>
          </w:p>
        </w:tc>
      </w:tr>
      <w:tr w:rsidR="00670EC2" w:rsidRPr="00670EC2" w14:paraId="4EC97ED9" w14:textId="77777777" w:rsidTr="00607A58">
        <w:trPr>
          <w:trHeight w:val="284"/>
        </w:trPr>
        <w:tc>
          <w:tcPr>
            <w:tcW w:w="337" w:type="pct"/>
            <w:vMerge/>
            <w:tcBorders>
              <w:left w:val="single" w:sz="4" w:space="0" w:color="auto"/>
              <w:bottom w:val="single" w:sz="4" w:space="0" w:color="auto"/>
              <w:right w:val="nil"/>
            </w:tcBorders>
            <w:shd w:val="clear" w:color="auto" w:fill="auto"/>
          </w:tcPr>
          <w:p w14:paraId="73B85F1A" w14:textId="77777777" w:rsidR="00670EC2" w:rsidRPr="00670EC2" w:rsidRDefault="00670EC2" w:rsidP="00607A58">
            <w:pPr>
              <w:spacing w:line="240" w:lineRule="auto"/>
              <w:rPr>
                <w:rFonts w:ascii="Cambria" w:hAnsi="Cambria"/>
                <w:color w:val="000000" w:themeColor="text1"/>
                <w:sz w:val="20"/>
                <w:szCs w:val="20"/>
              </w:rPr>
            </w:pPr>
          </w:p>
        </w:tc>
        <w:tc>
          <w:tcPr>
            <w:tcW w:w="949" w:type="pct"/>
            <w:vMerge/>
            <w:tcBorders>
              <w:left w:val="nil"/>
              <w:bottom w:val="single" w:sz="4" w:space="0" w:color="auto"/>
              <w:right w:val="nil"/>
            </w:tcBorders>
            <w:shd w:val="clear" w:color="auto" w:fill="auto"/>
          </w:tcPr>
          <w:p w14:paraId="032561FC" w14:textId="77777777" w:rsidR="00670EC2" w:rsidRPr="00670EC2" w:rsidRDefault="00670EC2" w:rsidP="00607A58">
            <w:pPr>
              <w:spacing w:line="240" w:lineRule="auto"/>
              <w:rPr>
                <w:rFonts w:ascii="Cambria" w:hAnsi="Cambria"/>
                <w:color w:val="000000" w:themeColor="text1"/>
                <w:sz w:val="20"/>
                <w:szCs w:val="20"/>
              </w:rPr>
            </w:pPr>
          </w:p>
        </w:tc>
        <w:tc>
          <w:tcPr>
            <w:tcW w:w="1197" w:type="pct"/>
            <w:tcBorders>
              <w:top w:val="nil"/>
              <w:left w:val="nil"/>
              <w:bottom w:val="single" w:sz="4" w:space="0" w:color="auto"/>
              <w:right w:val="nil"/>
            </w:tcBorders>
          </w:tcPr>
          <w:p w14:paraId="4C2CA5A3"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 xml:space="preserve">Risk of </w:t>
            </w:r>
            <w:proofErr w:type="gramStart"/>
            <w:r w:rsidRPr="00670EC2">
              <w:rPr>
                <w:rFonts w:ascii="Cambria" w:hAnsi="Cambria"/>
                <w:color w:val="000000" w:themeColor="text1"/>
                <w:sz w:val="20"/>
                <w:szCs w:val="20"/>
              </w:rPr>
              <w:t xml:space="preserve">pneumonic  </w:t>
            </w:r>
            <w:proofErr w:type="spellStart"/>
            <w:r w:rsidRPr="00670EC2">
              <w:rPr>
                <w:rFonts w:ascii="Cambria" w:hAnsi="Cambria"/>
                <w:color w:val="000000" w:themeColor="text1"/>
                <w:sz w:val="20"/>
                <w:szCs w:val="20"/>
              </w:rPr>
              <w:t>SARS</w:t>
            </w:r>
            <w:r w:rsidRPr="00670EC2">
              <w:rPr>
                <w:rFonts w:ascii="Cambria" w:hAnsi="Cambria"/>
                <w:color w:val="000000" w:themeColor="text1"/>
                <w:sz w:val="20"/>
                <w:szCs w:val="20"/>
                <w:vertAlign w:val="superscript"/>
              </w:rPr>
              <w:t>d</w:t>
            </w:r>
            <w:proofErr w:type="spellEnd"/>
            <w:proofErr w:type="gramEnd"/>
            <w:r w:rsidRPr="00670EC2">
              <w:rPr>
                <w:rFonts w:ascii="Cambria" w:hAnsi="Cambria"/>
                <w:color w:val="000000" w:themeColor="text1"/>
                <w:sz w:val="20"/>
                <w:szCs w:val="20"/>
                <w:vertAlign w:val="superscript"/>
              </w:rPr>
              <w:t xml:space="preserve"> </w:t>
            </w:r>
            <w:r w:rsidRPr="00670EC2">
              <w:rPr>
                <w:rFonts w:ascii="Cambria" w:hAnsi="Cambria"/>
                <w:color w:val="000000" w:themeColor="text1"/>
                <w:sz w:val="20"/>
                <w:szCs w:val="20"/>
              </w:rPr>
              <w:t>among HCWs wearing or not wearing a mask</w:t>
            </w:r>
          </w:p>
          <w:p w14:paraId="67DB34AF" w14:textId="77777777" w:rsidR="00670EC2" w:rsidRPr="00670EC2" w:rsidRDefault="00670EC2" w:rsidP="00607A58">
            <w:pPr>
              <w:spacing w:line="240" w:lineRule="auto"/>
              <w:rPr>
                <w:rFonts w:ascii="Cambria" w:hAnsi="Cambria"/>
                <w:color w:val="000000" w:themeColor="text1"/>
                <w:sz w:val="20"/>
                <w:szCs w:val="20"/>
              </w:rPr>
            </w:pPr>
            <w:r w:rsidRPr="00670EC2">
              <w:rPr>
                <w:rFonts w:ascii="Cambria" w:hAnsi="Cambria"/>
                <w:color w:val="000000" w:themeColor="text1"/>
                <w:sz w:val="20"/>
                <w:szCs w:val="20"/>
              </w:rPr>
              <w:t xml:space="preserve">ref: </w:t>
            </w:r>
            <w:proofErr w:type="gramStart"/>
            <w:r w:rsidRPr="00670EC2">
              <w:rPr>
                <w:rFonts w:ascii="Cambria" w:hAnsi="Cambria"/>
                <w:color w:val="000000" w:themeColor="text1"/>
                <w:sz w:val="20"/>
                <w:szCs w:val="20"/>
              </w:rPr>
              <w:t>asymptomatic  SARS</w:t>
            </w:r>
            <w:proofErr w:type="gramEnd"/>
          </w:p>
        </w:tc>
        <w:tc>
          <w:tcPr>
            <w:tcW w:w="499" w:type="pct"/>
            <w:vMerge/>
            <w:tcBorders>
              <w:left w:val="nil"/>
              <w:bottom w:val="single" w:sz="4" w:space="0" w:color="auto"/>
              <w:right w:val="nil"/>
            </w:tcBorders>
            <w:shd w:val="clear" w:color="auto" w:fill="auto"/>
          </w:tcPr>
          <w:p w14:paraId="5F80FF94" w14:textId="77777777" w:rsidR="00670EC2" w:rsidRPr="00670EC2" w:rsidRDefault="00670EC2" w:rsidP="00607A58">
            <w:pPr>
              <w:spacing w:line="240" w:lineRule="auto"/>
              <w:rPr>
                <w:rFonts w:ascii="Cambria" w:hAnsi="Cambria"/>
                <w:b/>
                <w:color w:val="000000" w:themeColor="text1"/>
                <w:sz w:val="20"/>
                <w:szCs w:val="20"/>
              </w:rPr>
            </w:pPr>
          </w:p>
        </w:tc>
        <w:tc>
          <w:tcPr>
            <w:tcW w:w="449" w:type="pct"/>
            <w:tcBorders>
              <w:left w:val="nil"/>
              <w:bottom w:val="single" w:sz="4" w:space="0" w:color="auto"/>
              <w:right w:val="nil"/>
            </w:tcBorders>
            <w:shd w:val="clear" w:color="auto" w:fill="auto"/>
          </w:tcPr>
          <w:p w14:paraId="72D9C115"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50.0</w:t>
            </w:r>
          </w:p>
          <w:p w14:paraId="26D1272F"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(3/6)</w:t>
            </w:r>
          </w:p>
        </w:tc>
        <w:tc>
          <w:tcPr>
            <w:tcW w:w="448" w:type="pct"/>
            <w:tcBorders>
              <w:left w:val="nil"/>
              <w:bottom w:val="single" w:sz="4" w:space="0" w:color="auto"/>
              <w:right w:val="nil"/>
            </w:tcBorders>
            <w:shd w:val="clear" w:color="auto" w:fill="auto"/>
          </w:tcPr>
          <w:p w14:paraId="40D906EC"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91.9</w:t>
            </w:r>
          </w:p>
          <w:p w14:paraId="60EB6532"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(34/37)</w:t>
            </w:r>
          </w:p>
        </w:tc>
        <w:tc>
          <w:tcPr>
            <w:tcW w:w="287" w:type="pct"/>
            <w:tcBorders>
              <w:left w:val="nil"/>
              <w:bottom w:val="single" w:sz="4" w:space="0" w:color="auto"/>
              <w:right w:val="nil"/>
            </w:tcBorders>
            <w:shd w:val="clear" w:color="auto" w:fill="auto"/>
          </w:tcPr>
          <w:p w14:paraId="41962AB9"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0.54</w:t>
            </w:r>
          </w:p>
        </w:tc>
        <w:tc>
          <w:tcPr>
            <w:tcW w:w="469" w:type="pct"/>
            <w:tcBorders>
              <w:left w:val="nil"/>
              <w:bottom w:val="single" w:sz="4" w:space="0" w:color="auto"/>
              <w:right w:val="nil"/>
            </w:tcBorders>
            <w:shd w:val="clear" w:color="auto" w:fill="auto"/>
          </w:tcPr>
          <w:p w14:paraId="38F1C2D7"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0.24–1.22</w:t>
            </w:r>
          </w:p>
        </w:tc>
        <w:tc>
          <w:tcPr>
            <w:tcW w:w="365" w:type="pct"/>
            <w:tcBorders>
              <w:left w:val="nil"/>
              <w:bottom w:val="single" w:sz="4" w:space="0" w:color="auto"/>
              <w:right w:val="single" w:sz="4" w:space="0" w:color="auto"/>
            </w:tcBorders>
            <w:shd w:val="clear" w:color="auto" w:fill="auto"/>
          </w:tcPr>
          <w:p w14:paraId="2DCC7E75" w14:textId="77777777" w:rsidR="00670EC2" w:rsidRPr="00670EC2" w:rsidRDefault="00670EC2" w:rsidP="00607A58">
            <w:pPr>
              <w:spacing w:line="240" w:lineRule="auto"/>
              <w:jc w:val="center"/>
              <w:rPr>
                <w:rFonts w:ascii="Cambria" w:hAnsi="Cambria"/>
                <w:color w:val="000000" w:themeColor="text1"/>
                <w:sz w:val="20"/>
                <w:szCs w:val="20"/>
              </w:rPr>
            </w:pPr>
            <w:r w:rsidRPr="00670EC2">
              <w:rPr>
                <w:rFonts w:ascii="Cambria" w:hAnsi="Cambria"/>
                <w:color w:val="000000" w:themeColor="text1"/>
                <w:sz w:val="20"/>
                <w:szCs w:val="20"/>
              </w:rPr>
              <w:t>0.027</w:t>
            </w:r>
          </w:p>
          <w:p w14:paraId="191C2BDE" w14:textId="77777777" w:rsidR="00670EC2" w:rsidRPr="00670EC2" w:rsidRDefault="00670EC2" w:rsidP="00607A58">
            <w:pPr>
              <w:spacing w:line="240" w:lineRule="auto"/>
              <w:jc w:val="center"/>
              <w:rPr>
                <w:rFonts w:ascii="Cambria" w:hAnsi="Cambria"/>
                <w:color w:val="000000" w:themeColor="text1"/>
                <w:sz w:val="20"/>
                <w:szCs w:val="20"/>
              </w:rPr>
            </w:pPr>
          </w:p>
          <w:p w14:paraId="68CBA38F" w14:textId="77777777" w:rsidR="00670EC2" w:rsidRPr="00670EC2" w:rsidRDefault="00670EC2" w:rsidP="00607A58">
            <w:pPr>
              <w:spacing w:line="240" w:lineRule="auto"/>
              <w:jc w:val="center"/>
              <w:rPr>
                <w:rFonts w:ascii="Cambria" w:hAnsi="Cambria"/>
                <w:color w:val="000000" w:themeColor="text1"/>
                <w:sz w:val="20"/>
                <w:szCs w:val="20"/>
              </w:rPr>
            </w:pPr>
          </w:p>
          <w:p w14:paraId="674EA2D4" w14:textId="77777777" w:rsidR="00670EC2" w:rsidRPr="00670EC2" w:rsidRDefault="00670EC2" w:rsidP="00607A58">
            <w:pPr>
              <w:spacing w:line="240" w:lineRule="auto"/>
              <w:jc w:val="center"/>
              <w:rPr>
                <w:rFonts w:ascii="Cambria" w:hAnsi="Cambria"/>
                <w:color w:val="000000" w:themeColor="text1"/>
                <w:sz w:val="20"/>
                <w:szCs w:val="20"/>
              </w:rPr>
            </w:pPr>
          </w:p>
        </w:tc>
      </w:tr>
    </w:tbl>
    <w:p w14:paraId="231430E3" w14:textId="77777777" w:rsidR="00670EC2" w:rsidRPr="00670EC2" w:rsidRDefault="00670EC2" w:rsidP="00670EC2">
      <w:pPr>
        <w:spacing w:line="240" w:lineRule="auto"/>
        <w:rPr>
          <w:rFonts w:ascii="Cambria" w:hAnsi="Cambria"/>
          <w:color w:val="000000" w:themeColor="text1"/>
          <w:sz w:val="20"/>
          <w:szCs w:val="20"/>
        </w:rPr>
      </w:pPr>
      <w:proofErr w:type="spellStart"/>
      <w:r w:rsidRPr="00670EC2">
        <w:rPr>
          <w:rFonts w:ascii="Cambria" w:eastAsia="Times New Roman" w:hAnsi="Cambria" w:cs="Calibri"/>
          <w:b/>
          <w:bCs/>
          <w:color w:val="000000" w:themeColor="text1"/>
          <w:sz w:val="20"/>
          <w:szCs w:val="20"/>
          <w:vertAlign w:val="superscript"/>
          <w:lang w:eastAsia="en-SG"/>
        </w:rPr>
        <w:t>a</w:t>
      </w:r>
      <w:proofErr w:type="spellEnd"/>
      <w:r w:rsidRPr="00670EC2">
        <w:rPr>
          <w:rFonts w:ascii="Cambria" w:hAnsi="Cambria"/>
          <w:color w:val="000000" w:themeColor="text1"/>
          <w:sz w:val="20"/>
          <w:szCs w:val="20"/>
        </w:rPr>
        <w:t xml:space="preserve"> except for (Loeb 2004) rows 1-3, where control = wearing mask inconsistently </w:t>
      </w:r>
    </w:p>
    <w:p w14:paraId="58A43713"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vertAlign w:val="superscript"/>
        </w:rPr>
        <w:t>b</w:t>
      </w:r>
      <w:r w:rsidRPr="00670EC2">
        <w:rPr>
          <w:rFonts w:ascii="Cambria" w:hAnsi="Cambria"/>
          <w:color w:val="000000" w:themeColor="text1"/>
          <w:sz w:val="20"/>
          <w:szCs w:val="20"/>
        </w:rPr>
        <w:t xml:space="preserve"> for χ2-test or Fisher’s exact test (for values &lt;5) </w:t>
      </w:r>
    </w:p>
    <w:p w14:paraId="2EE1C01A"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vertAlign w:val="superscript"/>
        </w:rPr>
        <w:t>c</w:t>
      </w:r>
      <w:r w:rsidRPr="00670EC2">
        <w:rPr>
          <w:rFonts w:ascii="Cambria" w:hAnsi="Cambria"/>
          <w:color w:val="000000" w:themeColor="text1"/>
          <w:sz w:val="20"/>
          <w:szCs w:val="20"/>
        </w:rPr>
        <w:t xml:space="preserve"> Adjusted for occupation, type of patient contact, severity of patient symptoms, hand washing, attendance of infection control lecture </w:t>
      </w:r>
    </w:p>
    <w:p w14:paraId="25936403"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vertAlign w:val="superscript"/>
        </w:rPr>
        <w:t>d</w:t>
      </w:r>
      <w:r w:rsidRPr="00670EC2">
        <w:rPr>
          <w:rFonts w:ascii="Cambria" w:hAnsi="Cambria"/>
          <w:color w:val="000000" w:themeColor="text1"/>
          <w:sz w:val="20"/>
          <w:szCs w:val="20"/>
        </w:rPr>
        <w:t xml:space="preserve"> laboratory-confirmed by serology </w:t>
      </w:r>
    </w:p>
    <w:p w14:paraId="22709445"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rPr>
        <w:t>ICU= intensive care unit</w:t>
      </w:r>
    </w:p>
    <w:p w14:paraId="53F4D1FD"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rPr>
        <w:t>SARS= Severe acute respiratory syndrome</w:t>
      </w:r>
    </w:p>
    <w:p w14:paraId="7228B637"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rPr>
        <w:t>HCWs= healthcare workers</w:t>
      </w:r>
    </w:p>
    <w:p w14:paraId="1EE35DFC" w14:textId="77777777" w:rsidR="00670EC2" w:rsidRPr="00670EC2" w:rsidRDefault="00670EC2" w:rsidP="00670EC2">
      <w:pPr>
        <w:spacing w:line="240" w:lineRule="auto"/>
        <w:rPr>
          <w:rFonts w:ascii="Cambria" w:hAnsi="Cambria" w:cs="TimesNewRomanPSMT"/>
          <w:color w:val="000000" w:themeColor="text1"/>
          <w:sz w:val="20"/>
          <w:szCs w:val="20"/>
        </w:rPr>
      </w:pPr>
      <w:r w:rsidRPr="00670EC2">
        <w:rPr>
          <w:rFonts w:ascii="Cambria" w:hAnsi="Cambria"/>
          <w:color w:val="000000" w:themeColor="text1"/>
          <w:sz w:val="20"/>
          <w:szCs w:val="20"/>
        </w:rPr>
        <w:t xml:space="preserve">NPPV= </w:t>
      </w:r>
      <w:proofErr w:type="spellStart"/>
      <w:r w:rsidRPr="00670EC2">
        <w:rPr>
          <w:rFonts w:ascii="Cambria" w:hAnsi="Cambria"/>
          <w:color w:val="000000" w:themeColor="text1"/>
          <w:sz w:val="20"/>
          <w:szCs w:val="20"/>
        </w:rPr>
        <w:t>noninvasive</w:t>
      </w:r>
      <w:proofErr w:type="spellEnd"/>
      <w:r w:rsidRPr="00670EC2">
        <w:rPr>
          <w:rFonts w:ascii="Cambria" w:hAnsi="Cambria"/>
          <w:color w:val="000000" w:themeColor="text1"/>
          <w:sz w:val="20"/>
          <w:szCs w:val="20"/>
        </w:rPr>
        <w:t xml:space="preserve"> positive-pressure ventilation</w:t>
      </w:r>
    </w:p>
    <w:p w14:paraId="139945B8" w14:textId="77777777" w:rsidR="00670EC2" w:rsidRPr="00670EC2" w:rsidRDefault="00670EC2" w:rsidP="00670EC2">
      <w:pPr>
        <w:spacing w:line="240" w:lineRule="auto"/>
        <w:rPr>
          <w:rFonts w:ascii="Cambria" w:hAnsi="Cambria"/>
          <w:color w:val="000000" w:themeColor="text1"/>
          <w:sz w:val="20"/>
          <w:szCs w:val="20"/>
        </w:rPr>
      </w:pPr>
      <w:r w:rsidRPr="00670EC2">
        <w:rPr>
          <w:rFonts w:ascii="Cambria" w:hAnsi="Cambria"/>
          <w:color w:val="000000" w:themeColor="text1"/>
          <w:sz w:val="20"/>
          <w:szCs w:val="20"/>
        </w:rPr>
        <w:t>WHO= World Health Organization</w:t>
      </w:r>
    </w:p>
    <w:p w14:paraId="7A146E05" w14:textId="77777777" w:rsidR="00670EC2" w:rsidRPr="00670EC2" w:rsidRDefault="00670EC2" w:rsidP="00670EC2">
      <w:pPr>
        <w:spacing w:line="240" w:lineRule="auto"/>
        <w:rPr>
          <w:sz w:val="20"/>
          <w:szCs w:val="20"/>
        </w:rPr>
      </w:pPr>
      <w:r w:rsidRPr="00670EC2">
        <w:rPr>
          <w:rFonts w:ascii="Cambria" w:hAnsi="Cambria" w:cs="TimesNewRomanPSMT"/>
          <w:color w:val="000000" w:themeColor="text1"/>
          <w:sz w:val="20"/>
          <w:szCs w:val="20"/>
        </w:rPr>
        <w:t>Ref= reference category for RR</w:t>
      </w:r>
    </w:p>
    <w:p w14:paraId="52F9DFA6" w14:textId="16033670" w:rsidR="00C51881" w:rsidRPr="00670EC2" w:rsidRDefault="00C51881" w:rsidP="00670EC2">
      <w:pPr>
        <w:spacing w:line="240" w:lineRule="auto"/>
        <w:rPr>
          <w:rFonts w:ascii="Cambria" w:hAnsi="Cambria"/>
        </w:rPr>
      </w:pPr>
      <w:r w:rsidRPr="00670EC2">
        <w:rPr>
          <w:rFonts w:ascii="Cambria" w:hAnsi="Cambria"/>
        </w:rPr>
        <w:br w:type="page"/>
      </w:r>
    </w:p>
    <w:p w14:paraId="30E0163F" w14:textId="1E0EAB4A" w:rsidR="005B7548" w:rsidRPr="00670EC2" w:rsidRDefault="0092300C" w:rsidP="005B7548">
      <w:pPr>
        <w:pStyle w:val="Heading20"/>
        <w:spacing w:line="240" w:lineRule="auto"/>
        <w:rPr>
          <w:rFonts w:ascii="Cambria" w:hAnsi="Cambria"/>
          <w:color w:val="000000" w:themeColor="text1"/>
          <w:sz w:val="20"/>
        </w:rPr>
      </w:pPr>
      <w:bookmarkStart w:id="8" w:name="_Toc487789000"/>
      <w:r w:rsidRPr="00670EC2">
        <w:rPr>
          <w:rFonts w:ascii="Cambria" w:hAnsi="Cambria"/>
          <w:color w:val="000000" w:themeColor="text1"/>
          <w:sz w:val="20"/>
        </w:rPr>
        <w:lastRenderedPageBreak/>
        <w:t xml:space="preserve">Supplementary </w:t>
      </w:r>
      <w:r w:rsidR="0004264D" w:rsidRPr="00670EC2">
        <w:rPr>
          <w:rFonts w:ascii="Cambria" w:hAnsi="Cambria"/>
          <w:color w:val="000000" w:themeColor="text1"/>
          <w:sz w:val="20"/>
        </w:rPr>
        <w:t>information</w:t>
      </w:r>
      <w:r w:rsidRPr="00670EC2">
        <w:rPr>
          <w:rFonts w:ascii="Cambria" w:hAnsi="Cambria"/>
          <w:color w:val="000000" w:themeColor="text1"/>
          <w:sz w:val="20"/>
        </w:rPr>
        <w:t>: s</w:t>
      </w:r>
      <w:r w:rsidR="005B7548" w:rsidRPr="00670EC2">
        <w:rPr>
          <w:rFonts w:ascii="Cambria" w:hAnsi="Cambria"/>
          <w:color w:val="000000" w:themeColor="text1"/>
          <w:sz w:val="20"/>
        </w:rPr>
        <w:t>earch strategy</w:t>
      </w:r>
      <w:bookmarkEnd w:id="8"/>
    </w:p>
    <w:p w14:paraId="1FC247AE" w14:textId="77777777" w:rsidR="005B7548" w:rsidRPr="00670EC2" w:rsidRDefault="005B7548" w:rsidP="005B7548">
      <w:pPr>
        <w:pStyle w:val="TabFigTitles"/>
        <w:rPr>
          <w:rFonts w:ascii="Cambria" w:hAnsi="Cambria"/>
          <w:color w:val="000000" w:themeColor="text1"/>
          <w:sz w:val="20"/>
        </w:rPr>
      </w:pPr>
    </w:p>
    <w:p w14:paraId="7B449B0D" w14:textId="77777777" w:rsidR="005B7548" w:rsidRPr="00670EC2" w:rsidRDefault="005B7548" w:rsidP="005B7548">
      <w:pPr>
        <w:pStyle w:val="TabFigTitles"/>
        <w:rPr>
          <w:rFonts w:ascii="Cambria" w:hAnsi="Cambria"/>
          <w:color w:val="000000" w:themeColor="text1"/>
          <w:sz w:val="20"/>
        </w:rPr>
      </w:pPr>
      <w:bookmarkStart w:id="9" w:name="_Toc487789001"/>
      <w:r w:rsidRPr="00670EC2">
        <w:rPr>
          <w:rFonts w:ascii="Cambria" w:hAnsi="Cambria"/>
          <w:color w:val="000000" w:themeColor="text1"/>
          <w:sz w:val="20"/>
        </w:rPr>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1</w:t>
      </w:r>
      <w:r w:rsidRPr="00670EC2">
        <w:rPr>
          <w:rFonts w:ascii="Cambria" w:hAnsi="Cambria"/>
          <w:color w:val="000000" w:themeColor="text1"/>
          <w:sz w:val="20"/>
        </w:rPr>
        <w:fldChar w:fldCharType="end"/>
      </w:r>
      <w:r w:rsidRPr="00670EC2">
        <w:rPr>
          <w:rFonts w:ascii="Cambria" w:hAnsi="Cambria"/>
          <w:color w:val="000000" w:themeColor="text1"/>
          <w:sz w:val="20"/>
        </w:rPr>
        <w:t>. Search terms used for literature search</w:t>
      </w:r>
      <w:bookmarkEnd w:id="9"/>
    </w:p>
    <w:p w14:paraId="11FD2E72" w14:textId="77777777" w:rsidR="005B7548" w:rsidRPr="00670EC2" w:rsidRDefault="005B7548" w:rsidP="005B7548">
      <w:pPr>
        <w:pStyle w:val="TabFigTitles"/>
        <w:rPr>
          <w:rFonts w:ascii="Cambria" w:hAnsi="Cambria"/>
          <w:color w:val="000000" w:themeColor="text1"/>
          <w:sz w:val="20"/>
        </w:rPr>
      </w:pPr>
    </w:p>
    <w:tbl>
      <w:tblPr>
        <w:tblStyle w:val="TableGrid"/>
        <w:tblW w:w="5000" w:type="pct"/>
        <w:tblLook w:val="04A0" w:firstRow="1" w:lastRow="0" w:firstColumn="1" w:lastColumn="0" w:noHBand="0" w:noVBand="1"/>
      </w:tblPr>
      <w:tblGrid>
        <w:gridCol w:w="4650"/>
        <w:gridCol w:w="4650"/>
        <w:gridCol w:w="4650"/>
      </w:tblGrid>
      <w:tr w:rsidR="005B7548" w:rsidRPr="00670EC2" w14:paraId="69AF1073" w14:textId="77777777" w:rsidTr="00607A58">
        <w:trPr>
          <w:trHeight w:val="276"/>
        </w:trPr>
        <w:tc>
          <w:tcPr>
            <w:tcW w:w="4661" w:type="dxa"/>
          </w:tcPr>
          <w:p w14:paraId="38EB9478" w14:textId="77777777" w:rsidR="005B7548" w:rsidRPr="00670EC2" w:rsidRDefault="005B7548" w:rsidP="00607A58">
            <w:pPr>
              <w:spacing w:line="240" w:lineRule="auto"/>
              <w:rPr>
                <w:rFonts w:ascii="Cambria" w:hAnsi="Cambria"/>
                <w:b/>
                <w:color w:val="000000" w:themeColor="text1"/>
                <w:sz w:val="16"/>
              </w:rPr>
            </w:pPr>
            <w:r w:rsidRPr="00670EC2">
              <w:rPr>
                <w:rFonts w:ascii="Cambria" w:hAnsi="Cambria"/>
                <w:b/>
                <w:color w:val="000000" w:themeColor="text1"/>
                <w:sz w:val="16"/>
              </w:rPr>
              <w:t>Intervention</w:t>
            </w:r>
          </w:p>
        </w:tc>
        <w:tc>
          <w:tcPr>
            <w:tcW w:w="4661" w:type="dxa"/>
          </w:tcPr>
          <w:p w14:paraId="40AB9D41" w14:textId="77777777" w:rsidR="005B7548" w:rsidRPr="00670EC2" w:rsidRDefault="005B7548" w:rsidP="00607A58">
            <w:pPr>
              <w:spacing w:line="240" w:lineRule="auto"/>
              <w:rPr>
                <w:rFonts w:ascii="Cambria" w:hAnsi="Cambria"/>
                <w:b/>
                <w:color w:val="000000" w:themeColor="text1"/>
                <w:sz w:val="16"/>
              </w:rPr>
            </w:pPr>
            <w:r w:rsidRPr="00670EC2">
              <w:rPr>
                <w:rFonts w:ascii="Cambria" w:hAnsi="Cambria"/>
                <w:b/>
                <w:color w:val="000000" w:themeColor="text1"/>
                <w:sz w:val="16"/>
              </w:rPr>
              <w:t>Outcome</w:t>
            </w:r>
          </w:p>
        </w:tc>
        <w:tc>
          <w:tcPr>
            <w:tcW w:w="4661" w:type="dxa"/>
          </w:tcPr>
          <w:p w14:paraId="12BCA267" w14:textId="77777777" w:rsidR="005B7548" w:rsidRPr="00670EC2" w:rsidRDefault="005B7548" w:rsidP="00607A58">
            <w:pPr>
              <w:spacing w:line="240" w:lineRule="auto"/>
              <w:rPr>
                <w:rFonts w:ascii="Cambria" w:hAnsi="Cambria"/>
                <w:b/>
                <w:color w:val="000000" w:themeColor="text1"/>
                <w:sz w:val="16"/>
              </w:rPr>
            </w:pPr>
            <w:r w:rsidRPr="00670EC2">
              <w:rPr>
                <w:rFonts w:ascii="Cambria" w:hAnsi="Cambria"/>
                <w:b/>
                <w:color w:val="000000" w:themeColor="text1"/>
                <w:sz w:val="16"/>
              </w:rPr>
              <w:t>Population</w:t>
            </w:r>
          </w:p>
        </w:tc>
      </w:tr>
      <w:tr w:rsidR="005B7548" w:rsidRPr="00670EC2" w14:paraId="19123BB5" w14:textId="77777777" w:rsidTr="00607A58">
        <w:trPr>
          <w:trHeight w:val="3034"/>
        </w:trPr>
        <w:tc>
          <w:tcPr>
            <w:tcW w:w="4661" w:type="dxa"/>
          </w:tcPr>
          <w:p w14:paraId="7C16ED1B" w14:textId="77777777" w:rsidR="005B7548" w:rsidRPr="00670EC2" w:rsidRDefault="005B7548" w:rsidP="00607A58">
            <w:pPr>
              <w:spacing w:line="240" w:lineRule="auto"/>
              <w:rPr>
                <w:rFonts w:ascii="Cambria" w:hAnsi="Cambria"/>
                <w:color w:val="000000" w:themeColor="text1"/>
                <w:sz w:val="16"/>
                <w:szCs w:val="20"/>
              </w:rPr>
            </w:pPr>
            <w:r w:rsidRPr="00670EC2">
              <w:rPr>
                <w:rFonts w:ascii="Cambria" w:hAnsi="Cambria" w:cs="Times New Roman"/>
                <w:color w:val="000000" w:themeColor="text1"/>
                <w:sz w:val="16"/>
                <w:szCs w:val="20"/>
              </w:rPr>
              <w:t>mask*, facemask*, face mask, face masks, medical mask, medical masks, medical facemask, medical facemasks, medical face mask, medical face masks, surgical mask, surgical masks, surgical facemask, surgical facemasks, surgical face mask, surgical face masks, N95, N97, N99, FFP, FFP1, FFP2, FFP3, respirator, respirators, respiratory protection, respiratory protective device, respiratory protective devices, personal protective equipment, PPE, face protection, airborne precaution, airborne precautions, droplet precaution, droplet precautions, non-pharmaceutical intervention, non-pharmaceutical interventions</w:t>
            </w:r>
          </w:p>
        </w:tc>
        <w:tc>
          <w:tcPr>
            <w:tcW w:w="4661" w:type="dxa"/>
          </w:tcPr>
          <w:p w14:paraId="16932324" w14:textId="77777777" w:rsidR="005B7548" w:rsidRPr="00670EC2" w:rsidRDefault="005B7548" w:rsidP="00607A58">
            <w:pPr>
              <w:spacing w:line="240" w:lineRule="auto"/>
              <w:rPr>
                <w:rFonts w:ascii="Cambria" w:hAnsi="Cambria"/>
                <w:color w:val="000000" w:themeColor="text1"/>
                <w:sz w:val="16"/>
                <w:szCs w:val="20"/>
              </w:rPr>
            </w:pPr>
            <w:r w:rsidRPr="00670EC2">
              <w:rPr>
                <w:rFonts w:ascii="Cambria" w:hAnsi="Cambria" w:cs="Times New Roman"/>
                <w:color w:val="000000" w:themeColor="text1"/>
                <w:sz w:val="16"/>
                <w:szCs w:val="20"/>
              </w:rPr>
              <w:t xml:space="preserve">infection*, emerging infection, emerging infections, respiratory infection, respiratory infections, respiratory tract infection, respiratory tract infections, acute respiratory infection, acute respiratory infections, ARI, acute respiratory tract infection, acute respiratory tract infections, upper respiratory tract infection, upper respiratory tract infections, URTI, common cold, influenza, parainfluenza, flu, pandemic influenza, SARS, influenza-like illness, ILI, </w:t>
            </w:r>
            <w:proofErr w:type="spellStart"/>
            <w:r w:rsidRPr="00670EC2">
              <w:rPr>
                <w:rFonts w:ascii="Cambria" w:hAnsi="Cambria" w:cs="Times New Roman"/>
                <w:color w:val="000000" w:themeColor="text1"/>
                <w:sz w:val="16"/>
                <w:szCs w:val="20"/>
              </w:rPr>
              <w:t>rhinovir</w:t>
            </w:r>
            <w:proofErr w:type="spellEnd"/>
            <w:r w:rsidRPr="00670EC2">
              <w:rPr>
                <w:rFonts w:ascii="Cambria" w:hAnsi="Cambria" w:cs="Times New Roman"/>
                <w:color w:val="000000" w:themeColor="text1"/>
                <w:sz w:val="16"/>
                <w:szCs w:val="20"/>
              </w:rPr>
              <w:t xml:space="preserve">*, </w:t>
            </w:r>
            <w:proofErr w:type="spellStart"/>
            <w:r w:rsidRPr="00670EC2">
              <w:rPr>
                <w:rFonts w:ascii="Cambria" w:hAnsi="Cambria" w:cs="Times New Roman"/>
                <w:color w:val="000000" w:themeColor="text1"/>
                <w:sz w:val="16"/>
                <w:szCs w:val="20"/>
              </w:rPr>
              <w:t>adenovir</w:t>
            </w:r>
            <w:proofErr w:type="spellEnd"/>
            <w:r w:rsidRPr="00670EC2">
              <w:rPr>
                <w:rFonts w:ascii="Cambria" w:hAnsi="Cambria" w:cs="Times New Roman"/>
                <w:color w:val="000000" w:themeColor="text1"/>
                <w:sz w:val="16"/>
                <w:szCs w:val="20"/>
              </w:rPr>
              <w:t xml:space="preserve">*, </w:t>
            </w:r>
            <w:proofErr w:type="spellStart"/>
            <w:r w:rsidRPr="00670EC2">
              <w:rPr>
                <w:rFonts w:ascii="Cambria" w:hAnsi="Cambria" w:cs="Times New Roman"/>
                <w:color w:val="000000" w:themeColor="text1"/>
                <w:sz w:val="16"/>
                <w:szCs w:val="20"/>
              </w:rPr>
              <w:t>coronavir</w:t>
            </w:r>
            <w:proofErr w:type="spellEnd"/>
            <w:r w:rsidRPr="00670EC2">
              <w:rPr>
                <w:rFonts w:ascii="Cambria" w:hAnsi="Cambria" w:cs="Times New Roman"/>
                <w:color w:val="000000" w:themeColor="text1"/>
                <w:sz w:val="16"/>
                <w:szCs w:val="20"/>
              </w:rPr>
              <w:t>*, RSV, respiratory syncytial virus, respiratory syncytial viruses, infection control, communicable disease control, infectious disease transmission, communicable disease transmission, cross infection, cross infections, cross-infection, cross-infections, HCAI, healthcare-associated infection, healthcare-associated infections, health care-associated infection, health care-associated infections, health-care-associated infection, health-care-associated infections</w:t>
            </w:r>
          </w:p>
        </w:tc>
        <w:tc>
          <w:tcPr>
            <w:tcW w:w="4661" w:type="dxa"/>
          </w:tcPr>
          <w:p w14:paraId="25B7D926" w14:textId="77777777" w:rsidR="005B7548" w:rsidRPr="00670EC2" w:rsidRDefault="005B7548" w:rsidP="00607A58">
            <w:pPr>
              <w:spacing w:line="240" w:lineRule="auto"/>
              <w:rPr>
                <w:rFonts w:ascii="Cambria" w:hAnsi="Cambria"/>
                <w:color w:val="000000" w:themeColor="text1"/>
                <w:sz w:val="16"/>
                <w:szCs w:val="20"/>
              </w:rPr>
            </w:pPr>
            <w:r w:rsidRPr="00670EC2">
              <w:rPr>
                <w:rFonts w:ascii="Cambria" w:hAnsi="Cambria" w:cs="Times New Roman"/>
                <w:color w:val="000000" w:themeColor="text1"/>
                <w:sz w:val="16"/>
                <w:szCs w:val="20"/>
              </w:rPr>
              <w:t xml:space="preserve">HCW*, healthcare worker, healthcare workers, health care worker, health care workers, health-care worker, health-care workers, healthcare professional, healthcare professionals, health care professional, health care professionals, health-care professional, health-care professionals, nurse*, doctor*, </w:t>
            </w:r>
            <w:proofErr w:type="spellStart"/>
            <w:r w:rsidRPr="00670EC2">
              <w:rPr>
                <w:rFonts w:ascii="Cambria" w:hAnsi="Cambria" w:cs="Times New Roman"/>
                <w:color w:val="000000" w:themeColor="text1"/>
                <w:sz w:val="16"/>
                <w:szCs w:val="20"/>
              </w:rPr>
              <w:t>practicioner</w:t>
            </w:r>
            <w:proofErr w:type="spellEnd"/>
            <w:r w:rsidRPr="00670EC2">
              <w:rPr>
                <w:rFonts w:ascii="Cambria" w:hAnsi="Cambria" w:cs="Times New Roman"/>
                <w:color w:val="000000" w:themeColor="text1"/>
                <w:sz w:val="16"/>
                <w:szCs w:val="20"/>
              </w:rPr>
              <w:t>*, practitioner*, staff, healthcare personnel, health care personnel, health-care personnel</w:t>
            </w:r>
          </w:p>
        </w:tc>
      </w:tr>
    </w:tbl>
    <w:p w14:paraId="6B894B5E" w14:textId="77777777" w:rsidR="005B7548" w:rsidRPr="00670EC2" w:rsidRDefault="005B7548" w:rsidP="005B7548">
      <w:pPr>
        <w:spacing w:after="200" w:line="240" w:lineRule="auto"/>
        <w:rPr>
          <w:rFonts w:ascii="Cambria" w:hAnsi="Cambria"/>
          <w:bCs/>
          <w:color w:val="000000" w:themeColor="text1"/>
          <w:sz w:val="20"/>
          <w:szCs w:val="22"/>
        </w:rPr>
      </w:pPr>
    </w:p>
    <w:p w14:paraId="0D1D5355" w14:textId="77777777" w:rsidR="005B7548" w:rsidRPr="00670EC2" w:rsidRDefault="005B7548" w:rsidP="005B7548">
      <w:pPr>
        <w:pStyle w:val="TabFigTitles"/>
        <w:rPr>
          <w:rFonts w:ascii="Cambria" w:hAnsi="Cambria"/>
          <w:color w:val="000000" w:themeColor="text1"/>
          <w:sz w:val="20"/>
        </w:rPr>
      </w:pPr>
      <w:r w:rsidRPr="00670EC2">
        <w:rPr>
          <w:rFonts w:ascii="Cambria" w:hAnsi="Cambria"/>
          <w:color w:val="000000" w:themeColor="text1"/>
          <w:sz w:val="20"/>
        </w:rPr>
        <w:br w:type="page"/>
      </w:r>
      <w:bookmarkStart w:id="10" w:name="_Toc487789002"/>
      <w:r w:rsidRPr="00670EC2">
        <w:rPr>
          <w:rFonts w:ascii="Cambria" w:hAnsi="Cambria"/>
          <w:color w:val="000000" w:themeColor="text1"/>
          <w:sz w:val="20"/>
        </w:rPr>
        <w:lastRenderedPageBreak/>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2</w:t>
      </w:r>
      <w:r w:rsidRPr="00670EC2">
        <w:rPr>
          <w:rFonts w:ascii="Cambria" w:hAnsi="Cambria"/>
          <w:color w:val="000000" w:themeColor="text1"/>
          <w:sz w:val="20"/>
        </w:rPr>
        <w:fldChar w:fldCharType="end"/>
      </w:r>
      <w:r w:rsidRPr="00670EC2">
        <w:rPr>
          <w:rFonts w:ascii="Cambria" w:hAnsi="Cambria"/>
          <w:color w:val="000000" w:themeColor="text1"/>
          <w:sz w:val="20"/>
        </w:rPr>
        <w:t>. Search strings for the three databases</w:t>
      </w:r>
      <w:bookmarkEnd w:id="10"/>
    </w:p>
    <w:p w14:paraId="391292DC" w14:textId="77777777" w:rsidR="005B7548" w:rsidRPr="00670EC2" w:rsidRDefault="005B7548" w:rsidP="005B7548">
      <w:pPr>
        <w:pStyle w:val="TabFigTitles"/>
        <w:rPr>
          <w:rFonts w:ascii="Cambria" w:hAnsi="Cambria"/>
          <w:color w:val="000000" w:themeColor="text1"/>
          <w:sz w:val="20"/>
        </w:rPr>
      </w:pPr>
    </w:p>
    <w:tbl>
      <w:tblPr>
        <w:tblStyle w:val="TableGrid"/>
        <w:tblW w:w="5000" w:type="pct"/>
        <w:tblLook w:val="04A0" w:firstRow="1" w:lastRow="0" w:firstColumn="1" w:lastColumn="0" w:noHBand="0" w:noVBand="1"/>
      </w:tblPr>
      <w:tblGrid>
        <w:gridCol w:w="1649"/>
        <w:gridCol w:w="12301"/>
      </w:tblGrid>
      <w:tr w:rsidR="005B7548" w:rsidRPr="00670EC2" w14:paraId="37E77C36" w14:textId="77777777" w:rsidTr="00607A58">
        <w:tc>
          <w:tcPr>
            <w:tcW w:w="1668" w:type="dxa"/>
            <w:vAlign w:val="center"/>
          </w:tcPr>
          <w:p w14:paraId="1898D77E" w14:textId="77777777" w:rsidR="005B7548" w:rsidRPr="00670EC2" w:rsidRDefault="005B7548" w:rsidP="00607A58">
            <w:pPr>
              <w:pStyle w:val="Text"/>
              <w:spacing w:line="240" w:lineRule="auto"/>
              <w:rPr>
                <w:rFonts w:ascii="Cambria" w:hAnsi="Cambria"/>
                <w:b/>
                <w:color w:val="000000" w:themeColor="text1"/>
                <w:sz w:val="16"/>
              </w:rPr>
            </w:pPr>
            <w:r w:rsidRPr="00670EC2">
              <w:rPr>
                <w:rFonts w:ascii="Cambria" w:hAnsi="Cambria"/>
                <w:b/>
                <w:color w:val="000000" w:themeColor="text1"/>
                <w:sz w:val="16"/>
              </w:rPr>
              <w:t>Database</w:t>
            </w:r>
          </w:p>
        </w:tc>
        <w:tc>
          <w:tcPr>
            <w:tcW w:w="12552" w:type="dxa"/>
            <w:vAlign w:val="center"/>
          </w:tcPr>
          <w:p w14:paraId="3A8FC0E2" w14:textId="77777777" w:rsidR="005B7548" w:rsidRPr="00670EC2" w:rsidRDefault="005B7548" w:rsidP="00607A58">
            <w:pPr>
              <w:pStyle w:val="Text"/>
              <w:spacing w:line="240" w:lineRule="auto"/>
              <w:rPr>
                <w:rFonts w:ascii="Cambria" w:hAnsi="Cambria"/>
                <w:b/>
                <w:color w:val="000000" w:themeColor="text1"/>
                <w:sz w:val="16"/>
              </w:rPr>
            </w:pPr>
            <w:r w:rsidRPr="00670EC2">
              <w:rPr>
                <w:rFonts w:ascii="Cambria" w:hAnsi="Cambria"/>
                <w:b/>
                <w:color w:val="000000" w:themeColor="text1"/>
                <w:sz w:val="16"/>
              </w:rPr>
              <w:t>Search string</w:t>
            </w:r>
          </w:p>
        </w:tc>
      </w:tr>
      <w:tr w:rsidR="005B7548" w:rsidRPr="00670EC2" w14:paraId="2707B6DE" w14:textId="77777777" w:rsidTr="00607A58">
        <w:tc>
          <w:tcPr>
            <w:tcW w:w="1668" w:type="dxa"/>
          </w:tcPr>
          <w:p w14:paraId="469502DA" w14:textId="77777777" w:rsidR="005B7548" w:rsidRPr="00670EC2" w:rsidRDefault="005B7548" w:rsidP="00607A58">
            <w:pPr>
              <w:pStyle w:val="Text"/>
              <w:spacing w:line="240" w:lineRule="auto"/>
              <w:rPr>
                <w:rFonts w:ascii="Cambria" w:hAnsi="Cambria"/>
                <w:color w:val="000000" w:themeColor="text1"/>
                <w:sz w:val="16"/>
              </w:rPr>
            </w:pPr>
            <w:r w:rsidRPr="00670EC2">
              <w:rPr>
                <w:rFonts w:ascii="Cambria" w:hAnsi="Cambria"/>
                <w:color w:val="000000" w:themeColor="text1"/>
                <w:sz w:val="16"/>
              </w:rPr>
              <w:t>PubMed</w:t>
            </w:r>
          </w:p>
        </w:tc>
        <w:tc>
          <w:tcPr>
            <w:tcW w:w="12552" w:type="dxa"/>
          </w:tcPr>
          <w:p w14:paraId="5D9B39DD" w14:textId="77777777" w:rsidR="005B7548" w:rsidRPr="00670EC2" w:rsidRDefault="005B7548" w:rsidP="00607A58">
            <w:pPr>
              <w:spacing w:line="240" w:lineRule="auto"/>
              <w:rPr>
                <w:rFonts w:ascii="Cambria" w:hAnsi="Cambria" w:cs="Times New Roman"/>
                <w:color w:val="000000" w:themeColor="text1"/>
                <w:sz w:val="16"/>
                <w:szCs w:val="19"/>
              </w:rPr>
            </w:pPr>
            <w:r w:rsidRPr="00670EC2">
              <w:rPr>
                <w:rFonts w:ascii="Cambria" w:hAnsi="Cambria" w:cs="Times New Roman"/>
                <w:color w:val="000000" w:themeColor="text1"/>
                <w:sz w:val="16"/>
                <w:szCs w:val="19"/>
              </w:rPr>
              <w:t>(mask*[</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mask*[Title/Abstract] OR facemask*[Title/Abstract] OR “face mask”[Title/Abstract] OR “face masks”[Title/Abstract] OR “medical mask”[Title/Abstract] OR “medical masks”[Title/Abstract] OR “surgical mask”[Title/Abstract] OR “surgical masks”[Title/Abstract] OR “surgical facemask”[Title/Abstract] OR “surgical facemasks”[Title/Abstract] OR “surgical face mask”[Title/Abstract] OR “surgical face masks”[Title/Abstract] OR N95[Title/Abstract] OR N97[Title/Abstract] OR N99[Title/Abstract] OR FFP[Title/Abstract] OR FFP1[Title/Abstract] OR FFP2[Title/Abstract] OR FFP3[Title/Abstract] OR respirator[Title/Abstract] OR respirators[</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respirators[Title/Abstract] OR “respiratory protection”[Title/Abstract] OR “respiratory protective device”[Title/Abstract] OR “respiratory protective devices”[</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OR “respiratory protective devices”[Title/Abstract] OR “personal protective equipment”[Title/Abstract] OR PPE[Title/Abstract] OR “face protection”[Title/Abstract]  OR “airborne precautions”[Title/Abstract] OR “droplet precautions”[Title/Abstract] OR “non-pharmaceutical intervention”[Title/Abstract] OR “non-pharmaceutical interventions”[Title/Abstract]) AND (infection*[</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infection*[Title/Abstract] OR “emerging infection”[Title/Abstract] OR “emerging infections” [Title/Abstract] OR “respiratory infection”[Title/Abstract] OR “respiratory infections” [Title/Abstract] OR “respiratory tract infection”[Title/Abstract] OR “respiratory tract infections”[</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“respiratory tract infections” [Title/Abstract] OR “acute respiratory infection”[Title/Abstract] OR “acute respiratory infections” [Title/Abstract] OR ARI[Title/Abstract] OR “acute respiratory tract infection”[Title/Abstract] OR “acute respiratory tract infections” [Title/Abstract] OR “upper respiratory tract infection”[Title/Abstract] OR “upper respiratory tract infections” [Title/Abstract] OR URTI[Title/Abstract] OR “common cold”[</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“common cold”[Title/Abstract] OR influenza[</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influenza[Title/Abstract] OR parainfluenza[</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parainfluenza[Title/Abstract] OR flu[</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flu[Title/Abstract] OR “pandemic influenza”[Title/Abstract] OR SARS[Title/Abstract] OR “influenza-like illness”[Title/Abstract] OR ILI[Title/Abstract] OR </w:t>
            </w:r>
            <w:proofErr w:type="spellStart"/>
            <w:r w:rsidRPr="00670EC2">
              <w:rPr>
                <w:rFonts w:ascii="Cambria" w:hAnsi="Cambria" w:cs="Times New Roman"/>
                <w:color w:val="000000" w:themeColor="text1"/>
                <w:sz w:val="16"/>
                <w:szCs w:val="19"/>
              </w:rPr>
              <w:t>rhinovir</w:t>
            </w:r>
            <w:proofErr w:type="spellEnd"/>
            <w:r w:rsidRPr="00670EC2">
              <w:rPr>
                <w:rFonts w:ascii="Cambria" w:hAnsi="Cambria" w:cs="Times New Roman"/>
                <w:color w:val="000000" w:themeColor="text1"/>
                <w:sz w:val="16"/>
                <w:szCs w:val="19"/>
              </w:rPr>
              <w:t>*[</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w:t>
            </w:r>
            <w:proofErr w:type="spellStart"/>
            <w:r w:rsidRPr="00670EC2">
              <w:rPr>
                <w:rFonts w:ascii="Cambria" w:hAnsi="Cambria" w:cs="Times New Roman"/>
                <w:color w:val="000000" w:themeColor="text1"/>
                <w:sz w:val="16"/>
                <w:szCs w:val="19"/>
              </w:rPr>
              <w:t>rhinovir</w:t>
            </w:r>
            <w:proofErr w:type="spellEnd"/>
            <w:r w:rsidRPr="00670EC2">
              <w:rPr>
                <w:rFonts w:ascii="Cambria" w:hAnsi="Cambria" w:cs="Times New Roman"/>
                <w:color w:val="000000" w:themeColor="text1"/>
                <w:sz w:val="16"/>
                <w:szCs w:val="19"/>
              </w:rPr>
              <w:t xml:space="preserve">*[Title/Abstract] OR </w:t>
            </w:r>
            <w:proofErr w:type="spellStart"/>
            <w:r w:rsidRPr="00670EC2">
              <w:rPr>
                <w:rFonts w:ascii="Cambria" w:hAnsi="Cambria" w:cs="Times New Roman"/>
                <w:color w:val="000000" w:themeColor="text1"/>
                <w:sz w:val="16"/>
                <w:szCs w:val="19"/>
              </w:rPr>
              <w:t>adenovir</w:t>
            </w:r>
            <w:proofErr w:type="spellEnd"/>
            <w:r w:rsidRPr="00670EC2">
              <w:rPr>
                <w:rFonts w:ascii="Cambria" w:hAnsi="Cambria" w:cs="Times New Roman"/>
                <w:color w:val="000000" w:themeColor="text1"/>
                <w:sz w:val="16"/>
                <w:szCs w:val="19"/>
              </w:rPr>
              <w:t>*[</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w:t>
            </w:r>
            <w:proofErr w:type="spellStart"/>
            <w:r w:rsidRPr="00670EC2">
              <w:rPr>
                <w:rFonts w:ascii="Cambria" w:hAnsi="Cambria" w:cs="Times New Roman"/>
                <w:color w:val="000000" w:themeColor="text1"/>
                <w:sz w:val="16"/>
                <w:szCs w:val="19"/>
              </w:rPr>
              <w:t>adenovir</w:t>
            </w:r>
            <w:proofErr w:type="spellEnd"/>
            <w:r w:rsidRPr="00670EC2">
              <w:rPr>
                <w:rFonts w:ascii="Cambria" w:hAnsi="Cambria" w:cs="Times New Roman"/>
                <w:color w:val="000000" w:themeColor="text1"/>
                <w:sz w:val="16"/>
                <w:szCs w:val="19"/>
              </w:rPr>
              <w:t xml:space="preserve">*[Title/Abstract] OR </w:t>
            </w:r>
            <w:proofErr w:type="spellStart"/>
            <w:r w:rsidRPr="00670EC2">
              <w:rPr>
                <w:rFonts w:ascii="Cambria" w:hAnsi="Cambria" w:cs="Times New Roman"/>
                <w:color w:val="000000" w:themeColor="text1"/>
                <w:sz w:val="16"/>
                <w:szCs w:val="19"/>
              </w:rPr>
              <w:t>coronavir</w:t>
            </w:r>
            <w:proofErr w:type="spellEnd"/>
            <w:r w:rsidRPr="00670EC2">
              <w:rPr>
                <w:rFonts w:ascii="Cambria" w:hAnsi="Cambria" w:cs="Times New Roman"/>
                <w:color w:val="000000" w:themeColor="text1"/>
                <w:sz w:val="16"/>
                <w:szCs w:val="19"/>
              </w:rPr>
              <w:t>*[</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w:t>
            </w:r>
            <w:proofErr w:type="spellStart"/>
            <w:r w:rsidRPr="00670EC2">
              <w:rPr>
                <w:rFonts w:ascii="Cambria" w:hAnsi="Cambria" w:cs="Times New Roman"/>
                <w:color w:val="000000" w:themeColor="text1"/>
                <w:sz w:val="16"/>
                <w:szCs w:val="19"/>
              </w:rPr>
              <w:t>coronavir</w:t>
            </w:r>
            <w:proofErr w:type="spellEnd"/>
            <w:r w:rsidRPr="00670EC2">
              <w:rPr>
                <w:rFonts w:ascii="Cambria" w:hAnsi="Cambria" w:cs="Times New Roman"/>
                <w:color w:val="000000" w:themeColor="text1"/>
                <w:sz w:val="16"/>
                <w:szCs w:val="19"/>
              </w:rPr>
              <w:t>*[Title/Abstract]  OR RSV[Title/Abstract] OR “respiratory syncytial virus”[Title/Abstract] OR “respiratory syncytial viruses”[</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“respiratory syncytial viruses”[Title/Abstract] OR “infection control”[</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“infection control”[Title/Abstract] OR “communicable disease control”[</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“communicable disease control”[Title/Abstract] OR “infectious disease transmission”[Title/Abstract] OR “communicable disease transmission”[Title/Abstract] OR “cross infection”[</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“cross infection”[Title/Abstract] OR “cross infections”[Title/Abstract] OR “cross-infection”[</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“cross-infection”[Title/Abstract] OR “cross-infections”[Title/Abstract] OR HCAI[Title/Abstract] OR “healthcare-associated infection”[Title/Abstract] OR “healthcare-associated infections”[Title/Abstract] OR “health care-associated infection”[Title/Abstract] OR “health care-associated infections”[Title/Abstract]) OR “health-care-associated infection”[Title/Abstract] OR “health-care-associated infections”[Title/Abstract] AND (HCW*[Title/Abstract] OR “healthcare worker”[Title/Abstract] OR “healthcare workers”[Title/Abstract] OR “health care worker”[Title/Abstract] OR “health care workers”[Title/Abstract] OR “health-care worker”[Title/Abstract] OR “health-care workers”[Title/Abstract] OR “healthcare professional”[Title/Abstract] OR “healthcare professionals”[Title/Abstract] OR “health care professional”[Title/Abstract] OR “health care professionals”[Title/Abstract] OR “health-care professional”[Title/Abstract] OR “health-care professionals”[Title/Abstract] OR nurse*[</w:t>
            </w:r>
            <w:proofErr w:type="spellStart"/>
            <w:r w:rsidRPr="00670EC2">
              <w:rPr>
                <w:rFonts w:ascii="Cambria" w:hAnsi="Cambria" w:cs="Times New Roman"/>
                <w:color w:val="000000" w:themeColor="text1"/>
                <w:sz w:val="16"/>
                <w:szCs w:val="19"/>
              </w:rPr>
              <w:t>MeSH</w:t>
            </w:r>
            <w:proofErr w:type="spellEnd"/>
            <w:r w:rsidRPr="00670EC2">
              <w:rPr>
                <w:rFonts w:ascii="Cambria" w:hAnsi="Cambria" w:cs="Times New Roman"/>
                <w:color w:val="000000" w:themeColor="text1"/>
                <w:sz w:val="16"/>
                <w:szCs w:val="19"/>
              </w:rPr>
              <w:t xml:space="preserve"> Terms] OR nurse*[Title/Abstract] OR doctor*[Title/Abstract] OR </w:t>
            </w:r>
            <w:proofErr w:type="spellStart"/>
            <w:r w:rsidRPr="00670EC2">
              <w:rPr>
                <w:rFonts w:ascii="Cambria" w:hAnsi="Cambria" w:cs="Times New Roman"/>
                <w:color w:val="000000" w:themeColor="text1"/>
                <w:sz w:val="16"/>
                <w:szCs w:val="19"/>
              </w:rPr>
              <w:t>practicioner</w:t>
            </w:r>
            <w:proofErr w:type="spellEnd"/>
            <w:r w:rsidRPr="00670EC2">
              <w:rPr>
                <w:rFonts w:ascii="Cambria" w:hAnsi="Cambria" w:cs="Times New Roman"/>
                <w:color w:val="000000" w:themeColor="text1"/>
                <w:sz w:val="16"/>
                <w:szCs w:val="19"/>
              </w:rPr>
              <w:t>*[Title/Abstract] OR practitioner*[Title/Abstract] OR staff[Title/Abstract] OR “healthcare personnel”[Title/Abstract] OR “health care personnel”[Title/Abstract] OR “health-care personnel”[Title/Abstract])</w:t>
            </w:r>
          </w:p>
        </w:tc>
      </w:tr>
      <w:tr w:rsidR="005B7548" w:rsidRPr="00670EC2" w14:paraId="76B557A8" w14:textId="77777777" w:rsidTr="00607A58">
        <w:tc>
          <w:tcPr>
            <w:tcW w:w="1668" w:type="dxa"/>
          </w:tcPr>
          <w:p w14:paraId="6DFF257B" w14:textId="77777777" w:rsidR="005B7548" w:rsidRPr="00670EC2" w:rsidRDefault="005B7548" w:rsidP="00607A58">
            <w:pPr>
              <w:pStyle w:val="Text"/>
              <w:spacing w:line="240" w:lineRule="auto"/>
              <w:rPr>
                <w:rFonts w:ascii="Cambria" w:hAnsi="Cambria"/>
                <w:color w:val="000000" w:themeColor="text1"/>
                <w:sz w:val="16"/>
              </w:rPr>
            </w:pPr>
            <w:r w:rsidRPr="00670EC2">
              <w:rPr>
                <w:rFonts w:ascii="Cambria" w:hAnsi="Cambria"/>
                <w:color w:val="000000" w:themeColor="text1"/>
                <w:sz w:val="16"/>
              </w:rPr>
              <w:t>EMBASE</w:t>
            </w:r>
          </w:p>
        </w:tc>
        <w:tc>
          <w:tcPr>
            <w:tcW w:w="12552" w:type="dxa"/>
          </w:tcPr>
          <w:p w14:paraId="704DE0C8" w14:textId="77777777" w:rsidR="005B7548" w:rsidRPr="00670EC2" w:rsidRDefault="005B7548" w:rsidP="00607A58">
            <w:pPr>
              <w:spacing w:line="240" w:lineRule="auto"/>
              <w:rPr>
                <w:rFonts w:ascii="Cambria" w:hAnsi="Cambria" w:cs="Times New Roman"/>
                <w:color w:val="000000" w:themeColor="text1"/>
                <w:sz w:val="16"/>
                <w:szCs w:val="19"/>
              </w:rPr>
            </w:pPr>
            <w:r w:rsidRPr="00670EC2">
              <w:rPr>
                <w:rFonts w:ascii="Cambria" w:hAnsi="Cambria" w:cs="Times New Roman"/>
                <w:color w:val="000000" w:themeColor="text1"/>
                <w:sz w:val="16"/>
                <w:szCs w:val="19"/>
              </w:rPr>
              <w:t>(mask* OR facemask* OR ‘face mask’ OR ‘face masks’ OR ‘medical mask’ OR ’medical masks’ OR ‘medical facemask’ OR ‘medical facemasks’ OR ‘medical face mask’ OR ‘medical face masks’ OR ‘surgical mask’ OR ‘surgical masks’ OR ‘surgical facemask’ OR ‘surgical facemasks’ OR ‘surgical face mask’ OR ‘surgical face masks’ OR N95 OR N97 OR N99 OR FFP OR FFP1 OR FFP2 OR FFP3 OR respirator OR respirators OR ‘respiratory protection’ OR ‘respiratory protective device’ OR ‘respiratory protective devices’ OR ‘personal protective equipment’ OR PPE OR ‘face protection’ OR ‘airborne precaution’ OR ‘airborne precautions’ OR ‘droplet precaution’ OR ‘droplet precautions’ OR ‘non-pharmaceutical intervention’ OR ‘non-pharmaceutical interventions’):</w:t>
            </w:r>
            <w:proofErr w:type="spellStart"/>
            <w:r w:rsidRPr="00670EC2">
              <w:rPr>
                <w:rFonts w:ascii="Cambria" w:hAnsi="Cambria" w:cs="Times New Roman"/>
                <w:color w:val="000000" w:themeColor="text1"/>
                <w:sz w:val="16"/>
                <w:szCs w:val="19"/>
              </w:rPr>
              <w:t>de,ti,ab</w:t>
            </w:r>
            <w:proofErr w:type="spellEnd"/>
            <w:r w:rsidRPr="00670EC2">
              <w:rPr>
                <w:rFonts w:ascii="Cambria" w:hAnsi="Cambria" w:cs="Times New Roman"/>
                <w:color w:val="000000" w:themeColor="text1"/>
                <w:sz w:val="16"/>
                <w:szCs w:val="19"/>
              </w:rPr>
              <w:t xml:space="preserve"> AND (infection* OR ‘emerging infection’ OR ‘emerging infections’ OR ‘respiratory infection’ OR ‘respiratory infections’ OR ‘respiratory tract infection’ OR ‘respiratory tract infections’ OR ‘acute respiratory infection’ OR ‘acute respiratory infections’ OR ARI OR ‘acute respiratory tract infection’ OR ‘acute respiratory tract infections’ OR ‘upper respiratory tract infection’ OR ‘upper respiratory tract infections’ OR URTI OR ‘common cold’ OR influenza OR parainfluenza OR flu OR ‘pandemic influenza’ OR SARS OR ‘influenza-like illness’ OR ILI OR </w:t>
            </w:r>
            <w:proofErr w:type="spellStart"/>
            <w:r w:rsidRPr="00670EC2">
              <w:rPr>
                <w:rFonts w:ascii="Cambria" w:hAnsi="Cambria" w:cs="Times New Roman"/>
                <w:color w:val="000000" w:themeColor="text1"/>
                <w:sz w:val="16"/>
                <w:szCs w:val="19"/>
              </w:rPr>
              <w:t>rhinovir</w:t>
            </w:r>
            <w:proofErr w:type="spellEnd"/>
            <w:r w:rsidRPr="00670EC2">
              <w:rPr>
                <w:rFonts w:ascii="Cambria" w:hAnsi="Cambria" w:cs="Times New Roman"/>
                <w:color w:val="000000" w:themeColor="text1"/>
                <w:sz w:val="16"/>
                <w:szCs w:val="19"/>
              </w:rPr>
              <w:t xml:space="preserve">* OR </w:t>
            </w:r>
            <w:proofErr w:type="spellStart"/>
            <w:r w:rsidRPr="00670EC2">
              <w:rPr>
                <w:rFonts w:ascii="Cambria" w:hAnsi="Cambria" w:cs="Times New Roman"/>
                <w:color w:val="000000" w:themeColor="text1"/>
                <w:sz w:val="16"/>
                <w:szCs w:val="19"/>
              </w:rPr>
              <w:t>adenovir</w:t>
            </w:r>
            <w:proofErr w:type="spellEnd"/>
            <w:r w:rsidRPr="00670EC2">
              <w:rPr>
                <w:rFonts w:ascii="Cambria" w:hAnsi="Cambria" w:cs="Times New Roman"/>
                <w:color w:val="000000" w:themeColor="text1"/>
                <w:sz w:val="16"/>
                <w:szCs w:val="19"/>
              </w:rPr>
              <w:t xml:space="preserve">* OR </w:t>
            </w:r>
            <w:proofErr w:type="spellStart"/>
            <w:r w:rsidRPr="00670EC2">
              <w:rPr>
                <w:rFonts w:ascii="Cambria" w:hAnsi="Cambria" w:cs="Times New Roman"/>
                <w:color w:val="000000" w:themeColor="text1"/>
                <w:sz w:val="16"/>
                <w:szCs w:val="19"/>
              </w:rPr>
              <w:t>coronavir</w:t>
            </w:r>
            <w:proofErr w:type="spellEnd"/>
            <w:r w:rsidRPr="00670EC2">
              <w:rPr>
                <w:rFonts w:ascii="Cambria" w:hAnsi="Cambria" w:cs="Times New Roman"/>
                <w:color w:val="000000" w:themeColor="text1"/>
                <w:sz w:val="16"/>
                <w:szCs w:val="19"/>
              </w:rPr>
              <w:t>* OR RSV OR ‘respiratory syncytial virus’ OR ‘respiratory syncytial viruses’ OR ‘infection control’ OR ‘communicable disease control’ OR ‘infectious disease transmission’ OR ‘communicable disease transmission’ OR ‘cross infection’ OR ‘cross infections’ OR “cross-infection“ OR “cross-infections“ OR HCAI OR ‘healthcare-associated infection’ OR ‘healthcare-associated infections’ OR ‘health care-associated infection’ OR ‘health care-associated infections’ OR ‘health-care-associated infection’ OR ‘health-care-associated infections’):</w:t>
            </w:r>
            <w:proofErr w:type="spellStart"/>
            <w:r w:rsidRPr="00670EC2">
              <w:rPr>
                <w:rFonts w:ascii="Cambria" w:hAnsi="Cambria" w:cs="Times New Roman"/>
                <w:color w:val="000000" w:themeColor="text1"/>
                <w:sz w:val="16"/>
                <w:szCs w:val="19"/>
              </w:rPr>
              <w:t>de,ti,ab</w:t>
            </w:r>
            <w:proofErr w:type="spellEnd"/>
            <w:r w:rsidRPr="00670EC2">
              <w:rPr>
                <w:rFonts w:ascii="Cambria" w:hAnsi="Cambria" w:cs="Times New Roman"/>
                <w:color w:val="000000" w:themeColor="text1"/>
                <w:sz w:val="16"/>
                <w:szCs w:val="19"/>
              </w:rPr>
              <w:t xml:space="preserve"> AND (HCW* OR ‘healthcare worker’ OR ‘healthcare workers’ OR ‘health care worker’ OR ‘health care workers’ OR ‘health-care worker’ OR ‘health-care workers’ OR ‘healthcare professional’ OR ‘healthcare professionals’ OR ‘health care professional’ OR ‘health care professionals’ OR ‘health-care professional’ OR ‘health-care professionals’ OR nurse* OR doctor* OR </w:t>
            </w:r>
            <w:proofErr w:type="spellStart"/>
            <w:r w:rsidRPr="00670EC2">
              <w:rPr>
                <w:rFonts w:ascii="Cambria" w:hAnsi="Cambria" w:cs="Times New Roman"/>
                <w:color w:val="000000" w:themeColor="text1"/>
                <w:sz w:val="16"/>
                <w:szCs w:val="19"/>
              </w:rPr>
              <w:t>practicioner</w:t>
            </w:r>
            <w:proofErr w:type="spellEnd"/>
            <w:r w:rsidRPr="00670EC2">
              <w:rPr>
                <w:rFonts w:ascii="Cambria" w:hAnsi="Cambria" w:cs="Times New Roman"/>
                <w:color w:val="000000" w:themeColor="text1"/>
                <w:sz w:val="16"/>
                <w:szCs w:val="19"/>
              </w:rPr>
              <w:t>* OR practitioner* OR staff OR ‘healthcare personnel’ OR ‘health care personnel’ OR ‘health-care personnel’):</w:t>
            </w:r>
            <w:proofErr w:type="spellStart"/>
            <w:r w:rsidRPr="00670EC2">
              <w:rPr>
                <w:rFonts w:ascii="Cambria" w:hAnsi="Cambria" w:cs="Times New Roman"/>
                <w:color w:val="000000" w:themeColor="text1"/>
                <w:sz w:val="16"/>
                <w:szCs w:val="19"/>
              </w:rPr>
              <w:t>de,ti,ab</w:t>
            </w:r>
            <w:proofErr w:type="spellEnd"/>
          </w:p>
        </w:tc>
      </w:tr>
      <w:tr w:rsidR="005B7548" w:rsidRPr="00670EC2" w14:paraId="1BFC1E6B" w14:textId="77777777" w:rsidTr="00607A58">
        <w:tc>
          <w:tcPr>
            <w:tcW w:w="1668" w:type="dxa"/>
          </w:tcPr>
          <w:p w14:paraId="25F0C3BD" w14:textId="77777777" w:rsidR="005B7548" w:rsidRPr="00670EC2" w:rsidRDefault="005B7548" w:rsidP="00607A58">
            <w:pPr>
              <w:spacing w:line="240" w:lineRule="auto"/>
              <w:rPr>
                <w:rFonts w:ascii="Cambria" w:hAnsi="Cambria"/>
                <w:color w:val="000000" w:themeColor="text1"/>
                <w:sz w:val="16"/>
              </w:rPr>
            </w:pPr>
            <w:r w:rsidRPr="00670EC2">
              <w:rPr>
                <w:rFonts w:ascii="Cambria" w:hAnsi="Cambria"/>
                <w:color w:val="000000" w:themeColor="text1"/>
                <w:sz w:val="16"/>
              </w:rPr>
              <w:t>Web of Science</w:t>
            </w:r>
          </w:p>
        </w:tc>
        <w:tc>
          <w:tcPr>
            <w:tcW w:w="12552" w:type="dxa"/>
          </w:tcPr>
          <w:p w14:paraId="2091FF4E" w14:textId="77777777" w:rsidR="005B7548" w:rsidRPr="00670EC2" w:rsidRDefault="005B7548" w:rsidP="00607A58">
            <w:pPr>
              <w:spacing w:line="240" w:lineRule="auto"/>
              <w:rPr>
                <w:rFonts w:ascii="Cambria" w:hAnsi="Cambria" w:cs="Times New Roman"/>
                <w:color w:val="000000" w:themeColor="text1"/>
                <w:sz w:val="16"/>
                <w:szCs w:val="19"/>
              </w:rPr>
            </w:pPr>
            <w:r w:rsidRPr="00670EC2">
              <w:rPr>
                <w:rFonts w:ascii="Cambria" w:hAnsi="Cambria"/>
                <w:b/>
                <w:color w:val="000000" w:themeColor="text1"/>
                <w:sz w:val="16"/>
                <w:szCs w:val="19"/>
              </w:rPr>
              <w:t>TS=</w:t>
            </w:r>
            <w:r w:rsidRPr="00670EC2">
              <w:rPr>
                <w:rFonts w:ascii="Cambria" w:hAnsi="Cambria"/>
                <w:color w:val="000000" w:themeColor="text1"/>
                <w:sz w:val="16"/>
                <w:szCs w:val="19"/>
              </w:rPr>
              <w:t>(</w:t>
            </w:r>
            <w:r w:rsidRPr="00670EC2">
              <w:rPr>
                <w:rFonts w:ascii="Cambria" w:hAnsi="Cambria" w:cs="Times New Roman"/>
                <w:color w:val="000000" w:themeColor="text1"/>
                <w:sz w:val="16"/>
                <w:szCs w:val="19"/>
              </w:rPr>
              <w:t xml:space="preserve">mask* OR facemask* OR “face mask“ OR “face masks“ OR “medical mask“ OR “medical masks“ OR “medical facemask“ OR “medical facemasks“ OR “medical face mask“ OR “medical face masks“ OR “surgical mask“ OR “surgical masks“ OR “surgical facemask“ OR “surgical facemasks“ OR “surgical face mask“ OR “surgical face masks“ OR N95 OR N97 </w:t>
            </w:r>
            <w:r w:rsidRPr="00670EC2">
              <w:rPr>
                <w:rFonts w:ascii="Cambria" w:hAnsi="Cambria" w:cs="Times New Roman"/>
                <w:color w:val="000000" w:themeColor="text1"/>
                <w:sz w:val="16"/>
                <w:szCs w:val="19"/>
              </w:rPr>
              <w:lastRenderedPageBreak/>
              <w:t>OR N99 OR FFP OR FFP1 OR FFP2 OR FFP3 OR respirator OR respirators OR “respiratory protection“ OR “respiratory protective device“ OR “respiratory protective devices“ OR “personal protective equipment“ OR PPE OR “face protection“ OR “airborne precaution“ OR “airborne precautions“ OR “droplet precaution“ OR “droplet precautions“ OR “non-pharmaceutical intervention“ OR “non-pharmaceutical interventions“</w:t>
            </w:r>
            <w:r w:rsidRPr="00670EC2">
              <w:rPr>
                <w:rFonts w:ascii="Cambria" w:hAnsi="Cambria"/>
                <w:color w:val="000000" w:themeColor="text1"/>
                <w:sz w:val="16"/>
                <w:szCs w:val="19"/>
              </w:rPr>
              <w:t>) AND TS=(</w:t>
            </w:r>
            <w:r w:rsidRPr="00670EC2">
              <w:rPr>
                <w:rFonts w:ascii="Cambria" w:hAnsi="Cambria" w:cs="Times New Roman"/>
                <w:color w:val="000000" w:themeColor="text1"/>
                <w:sz w:val="16"/>
                <w:szCs w:val="19"/>
              </w:rPr>
              <w:t xml:space="preserve">infection* OR “emerging infection“ OR “emerging infections“ OR “respiratory infection“ OR “respiratory infections“ OR “respiratory tract infection“ OR “respiratory tract infections“ OR “acute respiratory infection“ OR “acute respiratory infections“ OR ARI OR “acute respiratory tract infection“ OR “acute respiratory tract infections“ OR “upper respiratory tract infection“ OR “upper respiratory tract infections“ OR URTI OR “common cold“ OR influenza OR parainfluenza OR flu OR “pandemic influenza “OR SARS OR “influenza-like illness“ OR ILI OR </w:t>
            </w:r>
            <w:proofErr w:type="spellStart"/>
            <w:r w:rsidRPr="00670EC2">
              <w:rPr>
                <w:rFonts w:ascii="Cambria" w:hAnsi="Cambria" w:cs="Times New Roman"/>
                <w:color w:val="000000" w:themeColor="text1"/>
                <w:sz w:val="16"/>
                <w:szCs w:val="19"/>
              </w:rPr>
              <w:t>rhinovir</w:t>
            </w:r>
            <w:proofErr w:type="spellEnd"/>
            <w:r w:rsidRPr="00670EC2">
              <w:rPr>
                <w:rFonts w:ascii="Cambria" w:hAnsi="Cambria" w:cs="Times New Roman"/>
                <w:color w:val="000000" w:themeColor="text1"/>
                <w:sz w:val="16"/>
                <w:szCs w:val="19"/>
              </w:rPr>
              <w:t xml:space="preserve">* OR </w:t>
            </w:r>
            <w:proofErr w:type="spellStart"/>
            <w:r w:rsidRPr="00670EC2">
              <w:rPr>
                <w:rFonts w:ascii="Cambria" w:hAnsi="Cambria" w:cs="Times New Roman"/>
                <w:color w:val="000000" w:themeColor="text1"/>
                <w:sz w:val="16"/>
                <w:szCs w:val="19"/>
              </w:rPr>
              <w:t>adenovir</w:t>
            </w:r>
            <w:proofErr w:type="spellEnd"/>
            <w:r w:rsidRPr="00670EC2">
              <w:rPr>
                <w:rFonts w:ascii="Cambria" w:hAnsi="Cambria" w:cs="Times New Roman"/>
                <w:color w:val="000000" w:themeColor="text1"/>
                <w:sz w:val="16"/>
                <w:szCs w:val="19"/>
              </w:rPr>
              <w:t xml:space="preserve">* OR </w:t>
            </w:r>
            <w:proofErr w:type="spellStart"/>
            <w:r w:rsidRPr="00670EC2">
              <w:rPr>
                <w:rFonts w:ascii="Cambria" w:hAnsi="Cambria" w:cs="Times New Roman"/>
                <w:color w:val="000000" w:themeColor="text1"/>
                <w:sz w:val="16"/>
                <w:szCs w:val="19"/>
              </w:rPr>
              <w:t>coronavir</w:t>
            </w:r>
            <w:proofErr w:type="spellEnd"/>
            <w:r w:rsidRPr="00670EC2">
              <w:rPr>
                <w:rFonts w:ascii="Cambria" w:hAnsi="Cambria" w:cs="Times New Roman"/>
                <w:color w:val="000000" w:themeColor="text1"/>
                <w:sz w:val="16"/>
                <w:szCs w:val="19"/>
              </w:rPr>
              <w:t xml:space="preserve">* OR RSV OR “respiratory syncytial virus“ OR “respiratory syncytial viruses“ OR “infection control“ OR “communicable disease control“ OR “infectious disease transmission“ OR “communicable disease transmission“ OR “cross infection“ OR “cross infections“ OR “cross-infection“ OR “cross-infections“ OR HCAI OR “healthcare-associated infection“ OR “healthcare-associated infections“ OR “health care-associated infection“ OR “health care-associated </w:t>
            </w:r>
            <w:proofErr w:type="spellStart"/>
            <w:r w:rsidRPr="00670EC2">
              <w:rPr>
                <w:rFonts w:ascii="Cambria" w:hAnsi="Cambria" w:cs="Times New Roman"/>
                <w:color w:val="000000" w:themeColor="text1"/>
                <w:sz w:val="16"/>
                <w:szCs w:val="19"/>
              </w:rPr>
              <w:t>infections“OR</w:t>
            </w:r>
            <w:proofErr w:type="spellEnd"/>
            <w:r w:rsidRPr="00670EC2">
              <w:rPr>
                <w:rFonts w:ascii="Cambria" w:hAnsi="Cambria" w:cs="Times New Roman"/>
                <w:color w:val="000000" w:themeColor="text1"/>
                <w:sz w:val="16"/>
                <w:szCs w:val="19"/>
              </w:rPr>
              <w:t xml:space="preserve"> “health-care-associated infection“ OR “health-care-associated infections“)</w:t>
            </w:r>
            <w:r w:rsidRPr="00670EC2">
              <w:rPr>
                <w:rFonts w:ascii="Cambria" w:hAnsi="Cambria"/>
                <w:color w:val="000000" w:themeColor="text1"/>
                <w:sz w:val="16"/>
                <w:szCs w:val="19"/>
              </w:rPr>
              <w:t xml:space="preserve"> </w:t>
            </w:r>
            <w:r w:rsidRPr="00670EC2">
              <w:rPr>
                <w:rFonts w:ascii="Cambria" w:hAnsi="Cambria"/>
                <w:b/>
                <w:color w:val="000000" w:themeColor="text1"/>
                <w:sz w:val="16"/>
                <w:szCs w:val="19"/>
              </w:rPr>
              <w:t>AND TS</w:t>
            </w:r>
            <w:r w:rsidRPr="00670EC2">
              <w:rPr>
                <w:rFonts w:ascii="Cambria" w:hAnsi="Cambria"/>
                <w:color w:val="000000" w:themeColor="text1"/>
                <w:sz w:val="16"/>
                <w:szCs w:val="19"/>
              </w:rPr>
              <w:t>=(</w:t>
            </w:r>
            <w:r w:rsidRPr="00670EC2">
              <w:rPr>
                <w:rFonts w:ascii="Cambria" w:hAnsi="Cambria" w:cs="Times New Roman"/>
                <w:color w:val="000000" w:themeColor="text1"/>
                <w:sz w:val="16"/>
                <w:szCs w:val="19"/>
              </w:rPr>
              <w:t xml:space="preserve">HCW* OR “healthcare worker” OR “healthcare workers” OR “health care worker” OR “health care workers” OR “health-care worker” OR “health-care workers” OR “healthcare professional” OR “healthcare professionals” OR “health care professional” OR “health care professionals” OR “health-care professional” OR “health-care professionals” OR nurse* OR doctor* OR </w:t>
            </w:r>
            <w:proofErr w:type="spellStart"/>
            <w:r w:rsidRPr="00670EC2">
              <w:rPr>
                <w:rFonts w:ascii="Cambria" w:hAnsi="Cambria" w:cs="Times New Roman"/>
                <w:color w:val="000000" w:themeColor="text1"/>
                <w:sz w:val="16"/>
                <w:szCs w:val="19"/>
              </w:rPr>
              <w:t>practicioner</w:t>
            </w:r>
            <w:proofErr w:type="spellEnd"/>
            <w:r w:rsidRPr="00670EC2">
              <w:rPr>
                <w:rFonts w:ascii="Cambria" w:hAnsi="Cambria" w:cs="Times New Roman"/>
                <w:color w:val="000000" w:themeColor="text1"/>
                <w:sz w:val="16"/>
                <w:szCs w:val="19"/>
              </w:rPr>
              <w:t>* OR practitioner* OR staff OR “healthcare personnel” OR “health care personnel” OR “health-care personnel”</w:t>
            </w:r>
            <w:r w:rsidRPr="00670EC2">
              <w:rPr>
                <w:rFonts w:ascii="Cambria" w:hAnsi="Cambria"/>
                <w:color w:val="000000" w:themeColor="text1"/>
                <w:sz w:val="16"/>
                <w:szCs w:val="19"/>
              </w:rPr>
              <w:t xml:space="preserve">) </w:t>
            </w:r>
          </w:p>
        </w:tc>
      </w:tr>
    </w:tbl>
    <w:p w14:paraId="3227A27F" w14:textId="6C1C5039" w:rsidR="005B7548" w:rsidRPr="00670EC2" w:rsidRDefault="005B7548" w:rsidP="005B7548">
      <w:pPr>
        <w:pStyle w:val="Heading20"/>
        <w:spacing w:line="240" w:lineRule="auto"/>
        <w:rPr>
          <w:rFonts w:ascii="Cambria" w:hAnsi="Cambria"/>
          <w:color w:val="000000" w:themeColor="text1"/>
          <w:sz w:val="20"/>
        </w:rPr>
      </w:pPr>
      <w:r w:rsidRPr="00670EC2">
        <w:rPr>
          <w:rFonts w:ascii="Cambria" w:hAnsi="Cambria"/>
          <w:color w:val="000000" w:themeColor="text1"/>
          <w:sz w:val="20"/>
          <w:szCs w:val="22"/>
        </w:rPr>
        <w:lastRenderedPageBreak/>
        <w:br w:type="page"/>
      </w:r>
      <w:r w:rsidRPr="00670EC2">
        <w:rPr>
          <w:rFonts w:ascii="Cambria" w:hAnsi="Cambria"/>
          <w:color w:val="000000" w:themeColor="text1"/>
          <w:sz w:val="20"/>
          <w:szCs w:val="22"/>
        </w:rPr>
        <w:lastRenderedPageBreak/>
        <w:t xml:space="preserve"> </w:t>
      </w:r>
      <w:bookmarkStart w:id="11" w:name="_Toc487789003"/>
      <w:r w:rsidR="0092300C" w:rsidRPr="00670EC2">
        <w:rPr>
          <w:rFonts w:ascii="Cambria" w:hAnsi="Cambria"/>
          <w:color w:val="000000" w:themeColor="text1"/>
          <w:sz w:val="20"/>
        </w:rPr>
        <w:t xml:space="preserve">Supplementary </w:t>
      </w:r>
      <w:r w:rsidR="0004264D" w:rsidRPr="00670EC2">
        <w:rPr>
          <w:rFonts w:ascii="Cambria" w:hAnsi="Cambria"/>
          <w:color w:val="000000" w:themeColor="text1"/>
          <w:sz w:val="20"/>
        </w:rPr>
        <w:t>information</w:t>
      </w:r>
      <w:r w:rsidR="0092300C" w:rsidRPr="00670EC2">
        <w:rPr>
          <w:rFonts w:ascii="Cambria" w:hAnsi="Cambria"/>
          <w:color w:val="000000" w:themeColor="text1"/>
          <w:sz w:val="20"/>
        </w:rPr>
        <w:t>: d</w:t>
      </w:r>
      <w:r w:rsidRPr="00670EC2">
        <w:rPr>
          <w:rFonts w:ascii="Cambria" w:hAnsi="Cambria"/>
          <w:color w:val="000000" w:themeColor="text1"/>
          <w:sz w:val="20"/>
        </w:rPr>
        <w:t>ata extracted from included studies</w:t>
      </w:r>
      <w:bookmarkEnd w:id="11"/>
    </w:p>
    <w:p w14:paraId="3591C1BF" w14:textId="77777777" w:rsidR="005B7548" w:rsidRPr="00670EC2" w:rsidRDefault="005B7548" w:rsidP="005B7548">
      <w:pPr>
        <w:pStyle w:val="Heading3"/>
        <w:numPr>
          <w:ilvl w:val="0"/>
          <w:numId w:val="0"/>
        </w:numPr>
        <w:spacing w:line="240" w:lineRule="auto"/>
        <w:ind w:left="720"/>
        <w:rPr>
          <w:rFonts w:ascii="Cambria" w:hAnsi="Cambria"/>
          <w:color w:val="000000" w:themeColor="text1"/>
          <w:sz w:val="20"/>
        </w:rPr>
      </w:pPr>
    </w:p>
    <w:p w14:paraId="33C28D89" w14:textId="77777777" w:rsidR="005B7548" w:rsidRPr="00670EC2" w:rsidRDefault="005B7548" w:rsidP="005B7548">
      <w:pPr>
        <w:pStyle w:val="Heading3"/>
        <w:spacing w:line="240" w:lineRule="auto"/>
        <w:rPr>
          <w:rFonts w:ascii="Cambria" w:hAnsi="Cambria"/>
          <w:color w:val="000000" w:themeColor="text1"/>
          <w:sz w:val="20"/>
        </w:rPr>
      </w:pPr>
      <w:bookmarkStart w:id="12" w:name="_Toc487789004"/>
      <w:r w:rsidRPr="00670EC2">
        <w:rPr>
          <w:rFonts w:ascii="Cambria" w:hAnsi="Cambria"/>
          <w:color w:val="000000" w:themeColor="text1"/>
          <w:sz w:val="20"/>
        </w:rPr>
        <w:t>Randomized controlled trials (RCTs)</w:t>
      </w:r>
      <w:bookmarkEnd w:id="12"/>
    </w:p>
    <w:p w14:paraId="49BC8FBE" w14:textId="77777777" w:rsidR="005B7548" w:rsidRPr="00670EC2" w:rsidRDefault="005B7548" w:rsidP="005B7548">
      <w:pPr>
        <w:pStyle w:val="TabFigTitles"/>
        <w:rPr>
          <w:rFonts w:ascii="Cambria" w:hAnsi="Cambria"/>
          <w:color w:val="000000" w:themeColor="text1"/>
          <w:sz w:val="20"/>
        </w:rPr>
      </w:pPr>
    </w:p>
    <w:p w14:paraId="61E35718" w14:textId="77777777" w:rsidR="005B7548" w:rsidRPr="00670EC2" w:rsidRDefault="005B7548" w:rsidP="005B7548">
      <w:pPr>
        <w:pStyle w:val="TabFigTitles"/>
        <w:rPr>
          <w:rFonts w:ascii="Cambria" w:hAnsi="Cambria"/>
          <w:color w:val="000000" w:themeColor="text1"/>
          <w:sz w:val="20"/>
        </w:rPr>
      </w:pPr>
      <w:bookmarkStart w:id="13" w:name="_Toc487789005"/>
      <w:r w:rsidRPr="00670EC2">
        <w:rPr>
          <w:rFonts w:ascii="Cambria" w:hAnsi="Cambria"/>
          <w:color w:val="000000" w:themeColor="text1"/>
          <w:sz w:val="20"/>
        </w:rPr>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3</w:t>
      </w:r>
      <w:r w:rsidRPr="00670EC2">
        <w:rPr>
          <w:rFonts w:ascii="Cambria" w:hAnsi="Cambria"/>
          <w:color w:val="000000" w:themeColor="text1"/>
          <w:sz w:val="20"/>
        </w:rPr>
        <w:fldChar w:fldCharType="end"/>
      </w:r>
      <w:r w:rsidRPr="00670EC2">
        <w:rPr>
          <w:rFonts w:ascii="Cambria" w:hAnsi="Cambria"/>
          <w:color w:val="000000" w:themeColor="text1"/>
          <w:sz w:val="20"/>
        </w:rPr>
        <w:t>.  Summary of RCTs assessing the effectiveness of masks and respirators against respiratory infection (n=6)</w:t>
      </w:r>
      <w:bookmarkEnd w:id="13"/>
    </w:p>
    <w:p w14:paraId="69912336" w14:textId="77777777" w:rsidR="005B7548" w:rsidRPr="00670EC2" w:rsidRDefault="005B7548" w:rsidP="005B7548">
      <w:pPr>
        <w:spacing w:line="240" w:lineRule="auto"/>
        <w:rPr>
          <w:rFonts w:ascii="Cambria" w:hAnsi="Cambria"/>
          <w:color w:val="000000" w:themeColor="text1"/>
          <w:sz w:val="20"/>
        </w:rPr>
      </w:pPr>
    </w:p>
    <w:tbl>
      <w:tblPr>
        <w:tblW w:w="5000" w:type="pct"/>
        <w:tblInd w:w="93" w:type="dxa"/>
        <w:tblLayout w:type="fixed"/>
        <w:tblLook w:val="04A0" w:firstRow="1" w:lastRow="0" w:firstColumn="1" w:lastColumn="0" w:noHBand="0" w:noVBand="1"/>
      </w:tblPr>
      <w:tblGrid>
        <w:gridCol w:w="1078"/>
        <w:gridCol w:w="1195"/>
        <w:gridCol w:w="1196"/>
        <w:gridCol w:w="1588"/>
        <w:gridCol w:w="1326"/>
        <w:gridCol w:w="1197"/>
        <w:gridCol w:w="1196"/>
        <w:gridCol w:w="1457"/>
        <w:gridCol w:w="1196"/>
        <w:gridCol w:w="1283"/>
        <w:gridCol w:w="1238"/>
      </w:tblGrid>
      <w:tr w:rsidR="005B7548" w:rsidRPr="00670EC2" w14:paraId="03C2CBEB" w14:textId="77777777" w:rsidTr="00607A58">
        <w:trPr>
          <w:trHeight w:val="255"/>
        </w:trPr>
        <w:tc>
          <w:tcPr>
            <w:tcW w:w="1149" w:type="dxa"/>
            <w:tcBorders>
              <w:top w:val="single" w:sz="4" w:space="0" w:color="auto"/>
              <w:left w:val="single" w:sz="4" w:space="0" w:color="auto"/>
              <w:bottom w:val="single" w:sz="4" w:space="0" w:color="auto"/>
              <w:right w:val="nil"/>
            </w:tcBorders>
            <w:shd w:val="clear" w:color="auto" w:fill="auto"/>
          </w:tcPr>
          <w:p w14:paraId="0000B340"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Study</w:t>
            </w:r>
          </w:p>
        </w:tc>
        <w:tc>
          <w:tcPr>
            <w:tcW w:w="1276" w:type="dxa"/>
            <w:tcBorders>
              <w:top w:val="single" w:sz="4" w:space="0" w:color="auto"/>
              <w:left w:val="nil"/>
              <w:bottom w:val="single" w:sz="4" w:space="0" w:color="auto"/>
              <w:right w:val="nil"/>
            </w:tcBorders>
            <w:shd w:val="clear" w:color="auto" w:fill="auto"/>
          </w:tcPr>
          <w:p w14:paraId="35E94F8E"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Population</w:t>
            </w:r>
          </w:p>
        </w:tc>
        <w:tc>
          <w:tcPr>
            <w:tcW w:w="1276" w:type="dxa"/>
            <w:tcBorders>
              <w:top w:val="single" w:sz="4" w:space="0" w:color="auto"/>
              <w:left w:val="nil"/>
              <w:bottom w:val="single" w:sz="4" w:space="0" w:color="auto"/>
              <w:right w:val="nil"/>
            </w:tcBorders>
            <w:shd w:val="clear" w:color="auto" w:fill="auto"/>
          </w:tcPr>
          <w:p w14:paraId="529DC1FE"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Study design</w:t>
            </w:r>
          </w:p>
        </w:tc>
        <w:tc>
          <w:tcPr>
            <w:tcW w:w="1701" w:type="dxa"/>
            <w:tcBorders>
              <w:top w:val="single" w:sz="4" w:space="0" w:color="auto"/>
              <w:left w:val="nil"/>
              <w:bottom w:val="single" w:sz="4" w:space="0" w:color="auto"/>
              <w:right w:val="nil"/>
            </w:tcBorders>
            <w:shd w:val="clear" w:color="auto" w:fill="auto"/>
          </w:tcPr>
          <w:p w14:paraId="092818E0"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Intervention(s)</w:t>
            </w:r>
          </w:p>
        </w:tc>
        <w:tc>
          <w:tcPr>
            <w:tcW w:w="1417" w:type="dxa"/>
            <w:tcBorders>
              <w:top w:val="single" w:sz="4" w:space="0" w:color="auto"/>
              <w:left w:val="nil"/>
              <w:bottom w:val="single" w:sz="4" w:space="0" w:color="auto"/>
              <w:right w:val="nil"/>
            </w:tcBorders>
            <w:shd w:val="clear" w:color="auto" w:fill="auto"/>
          </w:tcPr>
          <w:p w14:paraId="624EF68E"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Comparison group(s)</w:t>
            </w:r>
          </w:p>
        </w:tc>
        <w:tc>
          <w:tcPr>
            <w:tcW w:w="1277" w:type="dxa"/>
            <w:tcBorders>
              <w:top w:val="single" w:sz="4" w:space="0" w:color="auto"/>
              <w:left w:val="nil"/>
              <w:bottom w:val="single" w:sz="4" w:space="0" w:color="auto"/>
              <w:right w:val="nil"/>
            </w:tcBorders>
            <w:shd w:val="clear" w:color="auto" w:fill="auto"/>
          </w:tcPr>
          <w:p w14:paraId="0A5593BC"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Primary outcomes</w:t>
            </w:r>
          </w:p>
        </w:tc>
        <w:tc>
          <w:tcPr>
            <w:tcW w:w="1276" w:type="dxa"/>
            <w:tcBorders>
              <w:top w:val="single" w:sz="4" w:space="0" w:color="auto"/>
              <w:left w:val="nil"/>
              <w:bottom w:val="single" w:sz="4" w:space="0" w:color="auto"/>
              <w:right w:val="nil"/>
            </w:tcBorders>
            <w:shd w:val="clear" w:color="auto" w:fill="auto"/>
          </w:tcPr>
          <w:p w14:paraId="1011473A"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Additional outcomes</w:t>
            </w:r>
          </w:p>
        </w:tc>
        <w:tc>
          <w:tcPr>
            <w:tcW w:w="1559" w:type="dxa"/>
            <w:tcBorders>
              <w:top w:val="single" w:sz="4" w:space="0" w:color="auto"/>
              <w:left w:val="nil"/>
              <w:bottom w:val="single" w:sz="4" w:space="0" w:color="auto"/>
              <w:right w:val="nil"/>
            </w:tcBorders>
            <w:shd w:val="clear" w:color="auto" w:fill="auto"/>
          </w:tcPr>
          <w:p w14:paraId="01E62AD4"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Follow-up</w:t>
            </w:r>
          </w:p>
        </w:tc>
        <w:tc>
          <w:tcPr>
            <w:tcW w:w="1276" w:type="dxa"/>
            <w:tcBorders>
              <w:top w:val="single" w:sz="4" w:space="0" w:color="auto"/>
              <w:left w:val="nil"/>
              <w:bottom w:val="single" w:sz="4" w:space="0" w:color="auto"/>
              <w:right w:val="nil"/>
            </w:tcBorders>
            <w:shd w:val="clear" w:color="auto" w:fill="auto"/>
          </w:tcPr>
          <w:p w14:paraId="7605C7AD"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Analysis</w:t>
            </w:r>
          </w:p>
        </w:tc>
        <w:tc>
          <w:tcPr>
            <w:tcW w:w="1370" w:type="dxa"/>
            <w:tcBorders>
              <w:top w:val="single" w:sz="4" w:space="0" w:color="auto"/>
              <w:left w:val="nil"/>
              <w:bottom w:val="single" w:sz="4" w:space="0" w:color="auto"/>
              <w:right w:val="nil"/>
            </w:tcBorders>
            <w:shd w:val="clear" w:color="auto" w:fill="auto"/>
          </w:tcPr>
          <w:p w14:paraId="56CA2EAF"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Results</w:t>
            </w:r>
          </w:p>
        </w:tc>
        <w:tc>
          <w:tcPr>
            <w:tcW w:w="1322" w:type="dxa"/>
            <w:tcBorders>
              <w:top w:val="single" w:sz="4" w:space="0" w:color="auto"/>
              <w:left w:val="nil"/>
              <w:bottom w:val="single" w:sz="4" w:space="0" w:color="auto"/>
              <w:right w:val="single" w:sz="4" w:space="0" w:color="auto"/>
            </w:tcBorders>
            <w:shd w:val="clear" w:color="auto" w:fill="auto"/>
          </w:tcPr>
          <w:p w14:paraId="256DE3A4"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Comments</w:t>
            </w:r>
          </w:p>
        </w:tc>
      </w:tr>
      <w:tr w:rsidR="005B7548" w:rsidRPr="00670EC2" w14:paraId="015F1EE8" w14:textId="77777777" w:rsidTr="00607A58">
        <w:trPr>
          <w:trHeight w:val="1271"/>
        </w:trPr>
        <w:tc>
          <w:tcPr>
            <w:tcW w:w="1149" w:type="dxa"/>
            <w:tcBorders>
              <w:top w:val="single" w:sz="4" w:space="0" w:color="auto"/>
              <w:left w:val="single" w:sz="4" w:space="0" w:color="auto"/>
              <w:bottom w:val="single" w:sz="4" w:space="0" w:color="auto"/>
              <w:right w:val="nil"/>
            </w:tcBorders>
            <w:shd w:val="clear" w:color="auto" w:fill="auto"/>
          </w:tcPr>
          <w:p w14:paraId="6315B8D5" w14:textId="6816638E" w:rsidR="005B7548" w:rsidRPr="00670EC2" w:rsidRDefault="005B7548" w:rsidP="00F742EC">
            <w:pPr>
              <w:spacing w:line="240" w:lineRule="auto"/>
              <w:rPr>
                <w:rFonts w:ascii="Cambria" w:eastAsia="Times New Roman" w:hAnsi="Cambria" w:cs="Calibri"/>
                <w:color w:val="000000" w:themeColor="text1"/>
                <w:sz w:val="16"/>
                <w:szCs w:val="20"/>
                <w:lang w:eastAsia="en-SG"/>
              </w:rPr>
            </w:pPr>
            <w:proofErr w:type="spellStart"/>
            <w:r w:rsidRPr="00670EC2">
              <w:rPr>
                <w:rFonts w:ascii="Cambria" w:hAnsi="Cambria"/>
                <w:b/>
                <w:color w:val="000000" w:themeColor="text1"/>
                <w:sz w:val="16"/>
              </w:rPr>
              <w:t>MacIntyre</w:t>
            </w:r>
            <w:proofErr w:type="spellEnd"/>
            <w:r w:rsidRPr="00670EC2">
              <w:rPr>
                <w:rFonts w:ascii="Cambria" w:hAnsi="Cambria"/>
                <w:b/>
                <w:color w:val="000000" w:themeColor="text1"/>
                <w:sz w:val="16"/>
              </w:rPr>
              <w:t xml:space="preserve"> 2011</w:t>
            </w:r>
            <w:r w:rsidRPr="00670EC2">
              <w:rPr>
                <w:rFonts w:ascii="Cambria" w:eastAsia="Times New Roman" w:hAnsi="Cambria" w:cs="Calibri"/>
                <w:b/>
                <w:bCs/>
                <w:color w:val="000000" w:themeColor="text1"/>
                <w:sz w:val="16"/>
                <w:szCs w:val="20"/>
                <w:lang w:eastAsia="en-SG"/>
              </w:rPr>
              <w:fldChar w:fldCharType="begin">
                <w:fldData xml:space="preserve">PEVuZE5vdGU+PENpdGU+PEF1dGhvcj5NYWNJbnR5cmU8L0F1dGhvcj48WWVhcj4yMDExPC9ZZWFy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</w:fldData>
              </w:fldChar>
            </w:r>
            <w:r w:rsidR="00F742EC" w:rsidRPr="00670EC2">
              <w:rPr>
                <w:rFonts w:ascii="Cambria" w:eastAsia="Times New Roman" w:hAnsi="Cambria" w:cs="Calibri"/>
                <w:b/>
                <w:bCs/>
                <w:color w:val="000000" w:themeColor="text1"/>
                <w:sz w:val="16"/>
                <w:szCs w:val="20"/>
                <w:lang w:eastAsia="en-SG"/>
              </w:rPr>
              <w:instrText xml:space="preserve"> ADDIN EN.CITE </w:instrText>
            </w:r>
            <w:r w:rsidR="00F742EC" w:rsidRPr="00670EC2">
              <w:rPr>
                <w:rFonts w:ascii="Cambria" w:eastAsia="Times New Roman" w:hAnsi="Cambria" w:cs="Calibri"/>
                <w:b/>
                <w:bCs/>
                <w:color w:val="000000" w:themeColor="text1"/>
                <w:sz w:val="16"/>
                <w:szCs w:val="20"/>
                <w:lang w:eastAsia="en-SG"/>
              </w:rPr>
              <w:fldChar w:fldCharType="begin">
                <w:fldData xml:space="preserve">PEVuZE5vdGU+PENpdGU+PEF1dGhvcj5NYWNJbnR5cmU8L0F1dGhvcj48WWVhcj4yMDExPC9ZZWFy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</w:fldData>
              </w:fldChar>
            </w:r>
            <w:r w:rsidR="00F742EC" w:rsidRPr="00670EC2">
              <w:rPr>
                <w:rFonts w:ascii="Cambria" w:eastAsia="Times New Roman" w:hAnsi="Cambria" w:cs="Calibri"/>
                <w:b/>
                <w:bCs/>
                <w:color w:val="000000" w:themeColor="text1"/>
                <w:sz w:val="16"/>
                <w:szCs w:val="20"/>
                <w:lang w:eastAsia="en-SG"/>
              </w:rPr>
              <w:instrText xml:space="preserve"> ADDIN EN.CITE.DATA </w:instrText>
            </w:r>
            <w:r w:rsidR="00F742EC" w:rsidRPr="00670EC2">
              <w:rPr>
                <w:rFonts w:ascii="Cambria" w:eastAsia="Times New Roman" w:hAnsi="Cambria" w:cs="Calibri"/>
                <w:b/>
                <w:bCs/>
                <w:color w:val="000000" w:themeColor="text1"/>
                <w:sz w:val="16"/>
                <w:szCs w:val="20"/>
                <w:lang w:eastAsia="en-SG"/>
              </w:rPr>
            </w:r>
            <w:r w:rsidR="00F742EC"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r>
            <w:r w:rsidRPr="00670EC2">
              <w:rPr>
                <w:rFonts w:ascii="Cambria" w:eastAsia="Times New Roman" w:hAnsi="Cambria" w:cs="Calibri"/>
                <w:b/>
                <w:bCs/>
                <w:color w:val="000000" w:themeColor="text1"/>
                <w:sz w:val="16"/>
                <w:szCs w:val="20"/>
                <w:lang w:eastAsia="en-SG"/>
              </w:rPr>
              <w:fldChar w:fldCharType="separate"/>
            </w:r>
            <w:r w:rsidR="00F742EC" w:rsidRPr="00670EC2">
              <w:rPr>
                <w:rFonts w:ascii="Cambria" w:eastAsia="Times New Roman" w:hAnsi="Cambria" w:cs="Calibri"/>
                <w:b/>
                <w:bCs/>
                <w:noProof/>
                <w:color w:val="000000" w:themeColor="text1"/>
                <w:sz w:val="16"/>
                <w:szCs w:val="20"/>
                <w:lang w:eastAsia="en-SG"/>
              </w:rPr>
              <w:t>(2)</w:t>
            </w:r>
            <w:r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Journal</w:t>
            </w:r>
            <w:r w:rsidRPr="00670EC2">
              <w:rPr>
                <w:rFonts w:ascii="Cambria" w:eastAsia="Times New Roman" w:hAnsi="Cambria" w:cs="Calibri"/>
                <w:color w:val="000000" w:themeColor="text1"/>
                <w:sz w:val="16"/>
                <w:szCs w:val="20"/>
                <w:lang w:eastAsia="en-SG"/>
              </w:rPr>
              <w:t xml:space="preserve">: Influenza Other </w:t>
            </w:r>
            <w:proofErr w:type="spellStart"/>
            <w:r w:rsidRPr="00670EC2">
              <w:rPr>
                <w:rFonts w:ascii="Cambria" w:eastAsia="Times New Roman" w:hAnsi="Cambria" w:cs="Calibri"/>
                <w:color w:val="000000" w:themeColor="text1"/>
                <w:sz w:val="16"/>
                <w:szCs w:val="20"/>
                <w:lang w:eastAsia="en-SG"/>
              </w:rPr>
              <w:t>Resp</w:t>
            </w:r>
            <w:proofErr w:type="spellEnd"/>
            <w:r w:rsidRPr="00670EC2">
              <w:rPr>
                <w:rFonts w:ascii="Cambria" w:eastAsia="Times New Roman" w:hAnsi="Cambria" w:cs="Calibri"/>
                <w:color w:val="000000" w:themeColor="text1"/>
                <w:sz w:val="16"/>
                <w:szCs w:val="20"/>
                <w:lang w:eastAsia="en-SG"/>
              </w:rPr>
              <w:t xml:space="preserve"> Diseases</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Country:</w:t>
            </w:r>
            <w:r w:rsidRPr="00670EC2">
              <w:rPr>
                <w:rFonts w:ascii="Cambria" w:eastAsia="Times New Roman" w:hAnsi="Cambria" w:cs="Calibri"/>
                <w:color w:val="000000" w:themeColor="text1"/>
                <w:sz w:val="16"/>
                <w:szCs w:val="20"/>
                <w:lang w:eastAsia="en-SG"/>
              </w:rPr>
              <w:t xml:space="preserve"> China</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br/>
              <w:t>Study period</w:t>
            </w:r>
            <w:r w:rsidRPr="00670EC2">
              <w:rPr>
                <w:rFonts w:ascii="Cambria" w:eastAsia="Times New Roman" w:hAnsi="Cambria" w:cs="Calibri"/>
                <w:color w:val="000000" w:themeColor="text1"/>
                <w:sz w:val="16"/>
                <w:szCs w:val="20"/>
                <w:lang w:eastAsia="en-SG"/>
              </w:rPr>
              <w:t>: December 2008 to January 2009</w:t>
            </w:r>
          </w:p>
        </w:tc>
        <w:tc>
          <w:tcPr>
            <w:tcW w:w="1276" w:type="dxa"/>
            <w:tcBorders>
              <w:top w:val="single" w:sz="4" w:space="0" w:color="auto"/>
              <w:left w:val="nil"/>
              <w:bottom w:val="single" w:sz="4" w:space="0" w:color="auto"/>
              <w:right w:val="nil"/>
            </w:tcBorders>
            <w:shd w:val="clear" w:color="auto" w:fill="auto"/>
          </w:tcPr>
          <w:p w14:paraId="5360A1A3"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Nurses or doctors who worked full-time in EDs or respiratory wards in 15 Beijing hospitals.</w:t>
            </w:r>
          </w:p>
        </w:tc>
        <w:tc>
          <w:tcPr>
            <w:tcW w:w="1276" w:type="dxa"/>
            <w:tcBorders>
              <w:top w:val="single" w:sz="4" w:space="0" w:color="auto"/>
              <w:left w:val="nil"/>
              <w:bottom w:val="single" w:sz="4" w:space="0" w:color="auto"/>
              <w:right w:val="nil"/>
            </w:tcBorders>
            <w:shd w:val="clear" w:color="auto" w:fill="auto"/>
          </w:tcPr>
          <w:p w14:paraId="3D25D763"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3-arm cluster randomization at hospital level, 4-week follow-up plus 1 week without masks for symptom development.</w:t>
            </w:r>
            <w:r w:rsidRPr="00670EC2">
              <w:rPr>
                <w:rFonts w:ascii="Cambria" w:eastAsia="Times New Roman" w:hAnsi="Cambria" w:cs="Calibri"/>
                <w:color w:val="000000" w:themeColor="text1"/>
                <w:sz w:val="16"/>
                <w:szCs w:val="20"/>
                <w:lang w:eastAsia="en-SG"/>
              </w:rPr>
              <w:br/>
              <w:t>Convenience sample of HCWs who did not routinely wear masks used as control.</w:t>
            </w:r>
          </w:p>
        </w:tc>
        <w:tc>
          <w:tcPr>
            <w:tcW w:w="1701" w:type="dxa"/>
            <w:tcBorders>
              <w:top w:val="single" w:sz="4" w:space="0" w:color="auto"/>
              <w:left w:val="nil"/>
              <w:bottom w:val="single" w:sz="4" w:space="0" w:color="auto"/>
              <w:right w:val="nil"/>
            </w:tcBorders>
            <w:shd w:val="clear" w:color="auto" w:fill="auto"/>
          </w:tcPr>
          <w:p w14:paraId="6FC4BD64"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Fit-</w:t>
            </w:r>
            <w:proofErr w:type="gramStart"/>
            <w:r w:rsidRPr="00670EC2">
              <w:rPr>
                <w:rFonts w:ascii="Cambria" w:eastAsia="Times New Roman" w:hAnsi="Cambria" w:cs="Calibri"/>
                <w:color w:val="000000" w:themeColor="text1"/>
                <w:sz w:val="16"/>
                <w:szCs w:val="20"/>
                <w:lang w:eastAsia="en-SG"/>
              </w:rPr>
              <w:t>tested  (</w:t>
            </w:r>
            <w:proofErr w:type="gramEnd"/>
            <w:r w:rsidRPr="00670EC2">
              <w:rPr>
                <w:rFonts w:ascii="Cambria" w:eastAsia="Times New Roman" w:hAnsi="Cambria" w:cs="Calibri"/>
                <w:color w:val="000000" w:themeColor="text1"/>
                <w:sz w:val="16"/>
                <w:szCs w:val="20"/>
                <w:lang w:eastAsia="en-SG"/>
              </w:rPr>
              <w:t>n=461) or non-fit-tested (n=488) N95 respirator, worn at every shift.</w:t>
            </w:r>
          </w:p>
        </w:tc>
        <w:tc>
          <w:tcPr>
            <w:tcW w:w="1417" w:type="dxa"/>
            <w:tcBorders>
              <w:top w:val="single" w:sz="4" w:space="0" w:color="auto"/>
              <w:left w:val="nil"/>
              <w:bottom w:val="single" w:sz="4" w:space="0" w:color="auto"/>
              <w:right w:val="nil"/>
            </w:tcBorders>
            <w:shd w:val="clear" w:color="auto" w:fill="auto"/>
          </w:tcPr>
          <w:p w14:paraId="69A289A8"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Medical masks (3M) (n=492); convenience sample (n=481).</w:t>
            </w:r>
          </w:p>
        </w:tc>
        <w:tc>
          <w:tcPr>
            <w:tcW w:w="1277" w:type="dxa"/>
            <w:tcBorders>
              <w:top w:val="single" w:sz="4" w:space="0" w:color="auto"/>
              <w:left w:val="nil"/>
              <w:bottom w:val="single" w:sz="4" w:space="0" w:color="auto"/>
              <w:right w:val="nil"/>
            </w:tcBorders>
            <w:shd w:val="clear" w:color="auto" w:fill="auto"/>
          </w:tcPr>
          <w:p w14:paraId="1B87D444"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CRI; ILI; laboratory-confirmed viral respiratory infection; laboratory-confirmed influenza A or B.</w:t>
            </w:r>
          </w:p>
        </w:tc>
        <w:tc>
          <w:tcPr>
            <w:tcW w:w="1276" w:type="dxa"/>
            <w:tcBorders>
              <w:top w:val="single" w:sz="4" w:space="0" w:color="auto"/>
              <w:left w:val="nil"/>
              <w:bottom w:val="single" w:sz="4" w:space="0" w:color="auto"/>
              <w:right w:val="nil"/>
            </w:tcBorders>
            <w:shd w:val="clear" w:color="auto" w:fill="auto"/>
          </w:tcPr>
          <w:p w14:paraId="44E6ED33"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Observed compliance with mask use (80% or more of work shift hours).</w:t>
            </w:r>
          </w:p>
        </w:tc>
        <w:tc>
          <w:tcPr>
            <w:tcW w:w="1559" w:type="dxa"/>
            <w:tcBorders>
              <w:top w:val="single" w:sz="4" w:space="0" w:color="auto"/>
              <w:left w:val="nil"/>
              <w:bottom w:val="single" w:sz="4" w:space="0" w:color="auto"/>
              <w:right w:val="nil"/>
            </w:tcBorders>
            <w:shd w:val="clear" w:color="auto" w:fill="auto"/>
          </w:tcPr>
          <w:p w14:paraId="6A2695B7"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Participants contacted daily by phone or face-to-face by head nurse to actively identify incident cases of respiratory infection, plus daily site monitoring through District CDC. Swabs of both</w:t>
            </w:r>
            <w:r w:rsidRPr="00670EC2">
              <w:rPr>
                <w:rFonts w:ascii="Cambria" w:eastAsia="Times New Roman" w:hAnsi="Cambria" w:cs="Calibri"/>
                <w:color w:val="000000" w:themeColor="text1"/>
                <w:sz w:val="16"/>
                <w:szCs w:val="20"/>
                <w:lang w:eastAsia="en-SG"/>
              </w:rPr>
              <w:br/>
              <w:t>tonsils and the posterior pharyngeal wall collected from symptomatic individuals.</w:t>
            </w:r>
          </w:p>
          <w:p w14:paraId="654A85AA"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p>
        </w:tc>
        <w:tc>
          <w:tcPr>
            <w:tcW w:w="1276" w:type="dxa"/>
            <w:tcBorders>
              <w:top w:val="single" w:sz="4" w:space="0" w:color="auto"/>
              <w:left w:val="nil"/>
              <w:bottom w:val="single" w:sz="4" w:space="0" w:color="auto"/>
              <w:right w:val="nil"/>
            </w:tcBorders>
            <w:shd w:val="clear" w:color="auto" w:fill="auto"/>
          </w:tcPr>
          <w:p w14:paraId="76F6B215"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ITT analysis. N95 groups combined and compared with medical mask group. Differences in proportions using χ2-test. Random effects logistic regression to adjust for clustering.</w:t>
            </w:r>
          </w:p>
        </w:tc>
        <w:tc>
          <w:tcPr>
            <w:tcW w:w="1370" w:type="dxa"/>
            <w:tcBorders>
              <w:top w:val="single" w:sz="4" w:space="0" w:color="auto"/>
              <w:left w:val="nil"/>
              <w:bottom w:val="single" w:sz="4" w:space="0" w:color="auto"/>
              <w:right w:val="nil"/>
            </w:tcBorders>
            <w:shd w:val="clear" w:color="auto" w:fill="auto"/>
          </w:tcPr>
          <w:p w14:paraId="711ABBF9"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CRI: OR=0.62 (0.28-1.35); </w:t>
            </w:r>
            <w:r w:rsidRPr="00670EC2">
              <w:rPr>
                <w:rFonts w:ascii="Cambria" w:eastAsia="Times New Roman" w:hAnsi="Cambria" w:cs="Calibri"/>
                <w:color w:val="000000" w:themeColor="text1"/>
                <w:sz w:val="16"/>
                <w:szCs w:val="20"/>
                <w:lang w:eastAsia="en-SG"/>
              </w:rPr>
              <w:br/>
              <w:t xml:space="preserve">ILI: 0.52 (0.10-2.57); </w:t>
            </w:r>
            <w:r w:rsidRPr="00670EC2">
              <w:rPr>
                <w:rFonts w:ascii="Cambria" w:eastAsia="Times New Roman" w:hAnsi="Cambria" w:cs="Calibri"/>
                <w:color w:val="000000" w:themeColor="text1"/>
                <w:sz w:val="16"/>
                <w:szCs w:val="20"/>
                <w:lang w:eastAsia="en-SG"/>
              </w:rPr>
              <w:br/>
              <w:t xml:space="preserve">Lab-confirmed virus: OR=0.54 (0.21-2.36); </w:t>
            </w:r>
            <w:r w:rsidRPr="00670EC2">
              <w:rPr>
                <w:rFonts w:ascii="Cambria" w:eastAsia="Times New Roman" w:hAnsi="Cambria" w:cs="Calibri"/>
                <w:color w:val="000000" w:themeColor="text1"/>
                <w:sz w:val="16"/>
                <w:szCs w:val="20"/>
                <w:lang w:eastAsia="en-SG"/>
              </w:rPr>
              <w:br/>
              <w:t>Influenza: OR=0.31 (0.07-1.32).</w:t>
            </w:r>
          </w:p>
        </w:tc>
        <w:tc>
          <w:tcPr>
            <w:tcW w:w="1322" w:type="dxa"/>
            <w:tcBorders>
              <w:top w:val="single" w:sz="4" w:space="0" w:color="auto"/>
              <w:left w:val="nil"/>
              <w:bottom w:val="single" w:sz="4" w:space="0" w:color="auto"/>
              <w:right w:val="single" w:sz="4" w:space="0" w:color="auto"/>
            </w:tcBorders>
            <w:shd w:val="clear" w:color="auto" w:fill="auto"/>
          </w:tcPr>
          <w:p w14:paraId="29AA3279"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p>
        </w:tc>
      </w:tr>
      <w:tr w:rsidR="005B7548" w:rsidRPr="00670EC2" w14:paraId="56FF6864" w14:textId="77777777" w:rsidTr="00607A58">
        <w:trPr>
          <w:trHeight w:val="3060"/>
        </w:trPr>
        <w:tc>
          <w:tcPr>
            <w:tcW w:w="1149" w:type="dxa"/>
            <w:tcBorders>
              <w:top w:val="single" w:sz="4" w:space="0" w:color="auto"/>
              <w:left w:val="single" w:sz="4" w:space="0" w:color="auto"/>
              <w:bottom w:val="single" w:sz="4" w:space="0" w:color="auto"/>
              <w:right w:val="nil"/>
            </w:tcBorders>
            <w:shd w:val="clear" w:color="auto" w:fill="auto"/>
          </w:tcPr>
          <w:p w14:paraId="393160AE" w14:textId="1FB5573E" w:rsidR="005B7548" w:rsidRPr="00670EC2" w:rsidRDefault="005B7548" w:rsidP="00F742EC">
            <w:pPr>
              <w:spacing w:line="240" w:lineRule="auto"/>
              <w:rPr>
                <w:rFonts w:ascii="Cambria" w:eastAsia="Times New Roman" w:hAnsi="Cambria" w:cs="Calibri"/>
                <w:color w:val="000000" w:themeColor="text1"/>
                <w:sz w:val="16"/>
                <w:szCs w:val="20"/>
                <w:lang w:eastAsia="en-SG"/>
              </w:rPr>
            </w:pPr>
            <w:proofErr w:type="spellStart"/>
            <w:r w:rsidRPr="00670EC2">
              <w:rPr>
                <w:rFonts w:ascii="Cambria" w:hAnsi="Cambria"/>
                <w:b/>
                <w:color w:val="000000" w:themeColor="text1"/>
                <w:sz w:val="16"/>
              </w:rPr>
              <w:lastRenderedPageBreak/>
              <w:t>MacIntyre</w:t>
            </w:r>
            <w:proofErr w:type="spellEnd"/>
            <w:r w:rsidRPr="00670EC2">
              <w:rPr>
                <w:rFonts w:ascii="Cambria" w:hAnsi="Cambria"/>
                <w:b/>
                <w:color w:val="000000" w:themeColor="text1"/>
                <w:sz w:val="16"/>
              </w:rPr>
              <w:t xml:space="preserve"> 2013</w:t>
            </w:r>
            <w:r w:rsidRPr="00670EC2">
              <w:rPr>
                <w:rFonts w:ascii="Cambria" w:eastAsia="Times New Roman" w:hAnsi="Cambria" w:cs="Calibri"/>
                <w:b/>
                <w:bCs/>
                <w:color w:val="000000" w:themeColor="text1"/>
                <w:sz w:val="16"/>
                <w:szCs w:val="20"/>
                <w:lang w:eastAsia="en-SG"/>
              </w:rPr>
              <w:fldChar w:fldCharType="begin">
                <w:fldData xml:space="preserve">PEVuZE5vdGU+PENpdGU+PEF1dGhvcj5NYWNJbnR5cmU8L0F1dGhvcj48WWVhcj4yMDEzPC9ZZWFy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ZT5BbSBKIFJlc3BpciBDcml0IENhcmUgTWVkPC9mdWxsLXRpdGxlPjxhYmJyLTE+QW1lcmljYW4g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</w:fldData>
              </w:fldChar>
            </w:r>
            <w:r w:rsidR="00F742EC" w:rsidRPr="00670EC2">
              <w:rPr>
                <w:rFonts w:ascii="Cambria" w:eastAsia="Times New Roman" w:hAnsi="Cambria" w:cs="Calibri"/>
                <w:b/>
                <w:bCs/>
                <w:color w:val="000000" w:themeColor="text1"/>
                <w:sz w:val="16"/>
                <w:szCs w:val="20"/>
                <w:lang w:eastAsia="en-SG"/>
              </w:rPr>
              <w:instrText xml:space="preserve"> ADDIN EN.CITE </w:instrText>
            </w:r>
            <w:r w:rsidR="00F742EC" w:rsidRPr="00670EC2">
              <w:rPr>
                <w:rFonts w:ascii="Cambria" w:eastAsia="Times New Roman" w:hAnsi="Cambria" w:cs="Calibri"/>
                <w:b/>
                <w:bCs/>
                <w:color w:val="000000" w:themeColor="text1"/>
                <w:sz w:val="16"/>
                <w:szCs w:val="20"/>
                <w:lang w:eastAsia="en-SG"/>
              </w:rPr>
              <w:fldChar w:fldCharType="begin">
                <w:fldData xml:space="preserve">PEVuZE5vdGU+PENpdGU+PEF1dGhvcj5NYWNJbnR5cmU8L0F1dGhvcj48WWVhcj4yMDEzPC9ZZWFy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ZT5BbSBKIFJlc3BpciBDcml0IENhcmUgTWVkPC9mdWxsLXRpdGxlPjxhYmJyLTE+QW1lcmljYW4g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</w:fldData>
              </w:fldChar>
            </w:r>
            <w:r w:rsidR="00F742EC" w:rsidRPr="00670EC2">
              <w:rPr>
                <w:rFonts w:ascii="Cambria" w:eastAsia="Times New Roman" w:hAnsi="Cambria" w:cs="Calibri"/>
                <w:b/>
                <w:bCs/>
                <w:color w:val="000000" w:themeColor="text1"/>
                <w:sz w:val="16"/>
                <w:szCs w:val="20"/>
                <w:lang w:eastAsia="en-SG"/>
              </w:rPr>
              <w:instrText xml:space="preserve"> ADDIN EN.CITE.DATA </w:instrText>
            </w:r>
            <w:r w:rsidR="00F742EC" w:rsidRPr="00670EC2">
              <w:rPr>
                <w:rFonts w:ascii="Cambria" w:eastAsia="Times New Roman" w:hAnsi="Cambria" w:cs="Calibri"/>
                <w:b/>
                <w:bCs/>
                <w:color w:val="000000" w:themeColor="text1"/>
                <w:sz w:val="16"/>
                <w:szCs w:val="20"/>
                <w:lang w:eastAsia="en-SG"/>
              </w:rPr>
            </w:r>
            <w:r w:rsidR="00F742EC"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r>
            <w:r w:rsidRPr="00670EC2">
              <w:rPr>
                <w:rFonts w:ascii="Cambria" w:eastAsia="Times New Roman" w:hAnsi="Cambria" w:cs="Calibri"/>
                <w:b/>
                <w:bCs/>
                <w:color w:val="000000" w:themeColor="text1"/>
                <w:sz w:val="16"/>
                <w:szCs w:val="20"/>
                <w:lang w:eastAsia="en-SG"/>
              </w:rPr>
              <w:fldChar w:fldCharType="separate"/>
            </w:r>
            <w:r w:rsidR="00F742EC" w:rsidRPr="00670EC2">
              <w:rPr>
                <w:rFonts w:ascii="Cambria" w:eastAsia="Times New Roman" w:hAnsi="Cambria" w:cs="Calibri"/>
                <w:b/>
                <w:bCs/>
                <w:noProof/>
                <w:color w:val="000000" w:themeColor="text1"/>
                <w:sz w:val="16"/>
                <w:szCs w:val="20"/>
                <w:lang w:eastAsia="en-SG"/>
              </w:rPr>
              <w:t>(3)</w:t>
            </w:r>
            <w:r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Journal</w:t>
            </w:r>
            <w:r w:rsidRPr="00670EC2">
              <w:rPr>
                <w:rFonts w:ascii="Cambria" w:eastAsia="Times New Roman" w:hAnsi="Cambria" w:cs="Calibri"/>
                <w:color w:val="000000" w:themeColor="text1"/>
                <w:sz w:val="16"/>
                <w:szCs w:val="20"/>
                <w:lang w:eastAsia="en-SG"/>
              </w:rPr>
              <w:t xml:space="preserve">: Am J </w:t>
            </w:r>
            <w:proofErr w:type="spellStart"/>
            <w:r w:rsidRPr="00670EC2">
              <w:rPr>
                <w:rFonts w:ascii="Cambria" w:eastAsia="Times New Roman" w:hAnsi="Cambria" w:cs="Calibri"/>
                <w:color w:val="000000" w:themeColor="text1"/>
                <w:sz w:val="16"/>
                <w:szCs w:val="20"/>
                <w:lang w:eastAsia="en-SG"/>
              </w:rPr>
              <w:t>Respir</w:t>
            </w:r>
            <w:proofErr w:type="spellEnd"/>
            <w:r w:rsidRPr="00670EC2">
              <w:rPr>
                <w:rFonts w:ascii="Cambria" w:eastAsia="Times New Roman" w:hAnsi="Cambria" w:cs="Calibri"/>
                <w:color w:val="000000" w:themeColor="text1"/>
                <w:sz w:val="16"/>
                <w:szCs w:val="20"/>
                <w:lang w:eastAsia="en-SG"/>
              </w:rPr>
              <w:t xml:space="preserve"> </w:t>
            </w:r>
            <w:proofErr w:type="spellStart"/>
            <w:r w:rsidRPr="00670EC2">
              <w:rPr>
                <w:rFonts w:ascii="Cambria" w:eastAsia="Times New Roman" w:hAnsi="Cambria" w:cs="Calibri"/>
                <w:color w:val="000000" w:themeColor="text1"/>
                <w:sz w:val="16"/>
                <w:szCs w:val="20"/>
                <w:lang w:eastAsia="en-SG"/>
              </w:rPr>
              <w:t>Crit</w:t>
            </w:r>
            <w:proofErr w:type="spellEnd"/>
            <w:r w:rsidRPr="00670EC2">
              <w:rPr>
                <w:rFonts w:ascii="Cambria" w:eastAsia="Times New Roman" w:hAnsi="Cambria" w:cs="Calibri"/>
                <w:color w:val="000000" w:themeColor="text1"/>
                <w:sz w:val="16"/>
                <w:szCs w:val="20"/>
                <w:lang w:eastAsia="en-SG"/>
              </w:rPr>
              <w:t xml:space="preserve"> Care Med</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Country:</w:t>
            </w:r>
            <w:r w:rsidRPr="00670EC2">
              <w:rPr>
                <w:rFonts w:ascii="Cambria" w:eastAsia="Times New Roman" w:hAnsi="Cambria" w:cs="Calibri"/>
                <w:color w:val="000000" w:themeColor="text1"/>
                <w:sz w:val="16"/>
                <w:szCs w:val="20"/>
                <w:lang w:eastAsia="en-SG"/>
              </w:rPr>
              <w:t xml:space="preserve"> China</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br/>
              <w:t>Study period</w:t>
            </w:r>
            <w:r w:rsidRPr="00670EC2">
              <w:rPr>
                <w:rFonts w:ascii="Cambria" w:eastAsia="Times New Roman" w:hAnsi="Cambria" w:cs="Calibri"/>
                <w:color w:val="000000" w:themeColor="text1"/>
                <w:sz w:val="16"/>
                <w:szCs w:val="20"/>
                <w:lang w:eastAsia="en-SG"/>
              </w:rPr>
              <w:t>: December 2009 to February 2010</w:t>
            </w:r>
          </w:p>
        </w:tc>
        <w:tc>
          <w:tcPr>
            <w:tcW w:w="1276" w:type="dxa"/>
            <w:tcBorders>
              <w:top w:val="single" w:sz="4" w:space="0" w:color="auto"/>
              <w:left w:val="nil"/>
              <w:bottom w:val="single" w:sz="4" w:space="0" w:color="auto"/>
              <w:right w:val="nil"/>
            </w:tcBorders>
            <w:shd w:val="clear" w:color="auto" w:fill="auto"/>
          </w:tcPr>
          <w:p w14:paraId="3656C81B"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HCWs in 68 EDs and respiratory wards of 19 tertiary hospitals in Beijing.</w:t>
            </w:r>
          </w:p>
        </w:tc>
        <w:tc>
          <w:tcPr>
            <w:tcW w:w="1276" w:type="dxa"/>
            <w:tcBorders>
              <w:top w:val="single" w:sz="4" w:space="0" w:color="auto"/>
              <w:left w:val="nil"/>
              <w:bottom w:val="single" w:sz="4" w:space="0" w:color="auto"/>
              <w:right w:val="nil"/>
            </w:tcBorders>
            <w:shd w:val="clear" w:color="auto" w:fill="auto"/>
          </w:tcPr>
          <w:p w14:paraId="3A479165"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3-arm cluster randomization at ward level, 4-week follow-up plus 1 week without masks for symptom development.</w:t>
            </w:r>
          </w:p>
        </w:tc>
        <w:tc>
          <w:tcPr>
            <w:tcW w:w="1701" w:type="dxa"/>
            <w:tcBorders>
              <w:top w:val="single" w:sz="4" w:space="0" w:color="auto"/>
              <w:left w:val="nil"/>
              <w:bottom w:val="single" w:sz="4" w:space="0" w:color="auto"/>
              <w:right w:val="nil"/>
            </w:tcBorders>
            <w:shd w:val="clear" w:color="auto" w:fill="auto"/>
          </w:tcPr>
          <w:p w14:paraId="66A1A482"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Continuous (n=581) or targeted (n=516) use of N95 respirators.</w:t>
            </w:r>
          </w:p>
        </w:tc>
        <w:tc>
          <w:tcPr>
            <w:tcW w:w="1417" w:type="dxa"/>
            <w:tcBorders>
              <w:top w:val="single" w:sz="4" w:space="0" w:color="auto"/>
              <w:left w:val="nil"/>
              <w:bottom w:val="single" w:sz="4" w:space="0" w:color="auto"/>
              <w:right w:val="nil"/>
            </w:tcBorders>
            <w:shd w:val="clear" w:color="auto" w:fill="auto"/>
          </w:tcPr>
          <w:p w14:paraId="623100BE"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Medical masks (3M) (n=572).</w:t>
            </w:r>
          </w:p>
        </w:tc>
        <w:tc>
          <w:tcPr>
            <w:tcW w:w="1277" w:type="dxa"/>
            <w:tcBorders>
              <w:top w:val="single" w:sz="4" w:space="0" w:color="auto"/>
              <w:left w:val="nil"/>
              <w:bottom w:val="single" w:sz="4" w:space="0" w:color="auto"/>
              <w:right w:val="nil"/>
            </w:tcBorders>
            <w:shd w:val="clear" w:color="auto" w:fill="auto"/>
          </w:tcPr>
          <w:p w14:paraId="0CF659FC"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CRI; ILI; laboratory-confirmed viral respiratory infection; laboratory-confirmed influenza A/B in symptomatic participants; laboratory-confirmed bacterial colonization in symptomatic participants. </w:t>
            </w:r>
          </w:p>
        </w:tc>
        <w:tc>
          <w:tcPr>
            <w:tcW w:w="1276" w:type="dxa"/>
            <w:tcBorders>
              <w:top w:val="single" w:sz="4" w:space="0" w:color="auto"/>
              <w:left w:val="nil"/>
              <w:bottom w:val="single" w:sz="4" w:space="0" w:color="auto"/>
              <w:right w:val="nil"/>
            </w:tcBorders>
            <w:shd w:val="clear" w:color="auto" w:fill="auto"/>
          </w:tcPr>
          <w:p w14:paraId="61E6CDAB"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Self-reported adherence to mask or N95 use.</w:t>
            </w:r>
          </w:p>
        </w:tc>
        <w:tc>
          <w:tcPr>
            <w:tcW w:w="1559" w:type="dxa"/>
            <w:tcBorders>
              <w:top w:val="single" w:sz="4" w:space="0" w:color="auto"/>
              <w:left w:val="nil"/>
              <w:bottom w:val="single" w:sz="4" w:space="0" w:color="auto"/>
              <w:right w:val="nil"/>
            </w:tcBorders>
            <w:shd w:val="clear" w:color="auto" w:fill="auto"/>
          </w:tcPr>
          <w:p w14:paraId="6E6D1101"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Participants contacted daily for symptoms, swabs of tonsils and posterior pharyngeal wall collected on same day.</w:t>
            </w:r>
            <w:r w:rsidRPr="00670EC2">
              <w:rPr>
                <w:rFonts w:ascii="Cambria" w:eastAsia="Times New Roman" w:hAnsi="Cambria" w:cs="Calibri"/>
                <w:color w:val="000000" w:themeColor="text1"/>
                <w:sz w:val="16"/>
                <w:szCs w:val="20"/>
                <w:lang w:eastAsia="en-SG"/>
              </w:rPr>
              <w:br/>
              <w:t>Adherence to mask use assessed through validated diary card collected at the end of each day.</w:t>
            </w:r>
          </w:p>
        </w:tc>
        <w:tc>
          <w:tcPr>
            <w:tcW w:w="1276" w:type="dxa"/>
            <w:tcBorders>
              <w:top w:val="single" w:sz="4" w:space="0" w:color="auto"/>
              <w:left w:val="nil"/>
              <w:bottom w:val="single" w:sz="4" w:space="0" w:color="auto"/>
              <w:right w:val="nil"/>
            </w:tcBorders>
            <w:shd w:val="clear" w:color="auto" w:fill="auto"/>
          </w:tcPr>
          <w:p w14:paraId="6932452D"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ITT analysis. χ2-tests and ICCs for event rates across groups. Kaplan-Meier survival curves and HRs from multivariable Cox regression with robust standard errors. Sensitivity analysis using per-protocol analysis.</w:t>
            </w:r>
          </w:p>
        </w:tc>
        <w:tc>
          <w:tcPr>
            <w:tcW w:w="1370" w:type="dxa"/>
            <w:tcBorders>
              <w:top w:val="single" w:sz="4" w:space="0" w:color="auto"/>
              <w:left w:val="nil"/>
              <w:bottom w:val="single" w:sz="4" w:space="0" w:color="auto"/>
              <w:right w:val="nil"/>
            </w:tcBorders>
            <w:shd w:val="clear" w:color="auto" w:fill="auto"/>
          </w:tcPr>
          <w:p w14:paraId="4894CC41"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CRI: N95 vs medical masks: HR=0.39 (0.21-0.71); targeted N95 vs medical masks: HR=0.70 (0.39-1.24); </w:t>
            </w:r>
            <w:r w:rsidRPr="00670EC2">
              <w:rPr>
                <w:rFonts w:ascii="Cambria" w:eastAsia="Times New Roman" w:hAnsi="Cambria" w:cs="Calibri"/>
                <w:color w:val="000000" w:themeColor="text1"/>
                <w:sz w:val="16"/>
                <w:szCs w:val="20"/>
                <w:lang w:eastAsia="en-SG"/>
              </w:rPr>
              <w:br/>
              <w:t xml:space="preserve">Bacterial: </w:t>
            </w:r>
            <w:r w:rsidRPr="00670EC2">
              <w:rPr>
                <w:rFonts w:ascii="Cambria" w:eastAsia="Times New Roman" w:hAnsi="Cambria" w:cs="Calibri"/>
                <w:color w:val="000000" w:themeColor="text1"/>
                <w:sz w:val="16"/>
                <w:szCs w:val="20"/>
                <w:lang w:eastAsia="en-SG"/>
              </w:rPr>
              <w:br/>
              <w:t xml:space="preserve">N95 vs medical masks: </w:t>
            </w:r>
            <w:r w:rsidRPr="00670EC2">
              <w:rPr>
                <w:rFonts w:ascii="Cambria" w:eastAsia="Times New Roman" w:hAnsi="Cambria" w:cs="Calibri"/>
                <w:color w:val="000000" w:themeColor="text1"/>
                <w:sz w:val="16"/>
                <w:szCs w:val="20"/>
                <w:lang w:eastAsia="en-SG"/>
              </w:rPr>
              <w:br/>
              <w:t xml:space="preserve">HR=0.40 (0.21-0.73); </w:t>
            </w:r>
            <w:r w:rsidRPr="00670EC2">
              <w:rPr>
                <w:rFonts w:ascii="Cambria" w:eastAsia="Times New Roman" w:hAnsi="Cambria" w:cs="Calibri"/>
                <w:color w:val="000000" w:themeColor="text1"/>
                <w:sz w:val="16"/>
                <w:szCs w:val="20"/>
                <w:lang w:eastAsia="en-SG"/>
              </w:rPr>
              <w:br/>
              <w:t xml:space="preserve">targeted N95 vs medical </w:t>
            </w:r>
            <w:proofErr w:type="spellStart"/>
            <w:r w:rsidRPr="00670EC2">
              <w:rPr>
                <w:rFonts w:ascii="Cambria" w:eastAsia="Times New Roman" w:hAnsi="Cambria" w:cs="Calibri"/>
                <w:color w:val="000000" w:themeColor="text1"/>
                <w:sz w:val="16"/>
                <w:szCs w:val="20"/>
                <w:lang w:eastAsia="en-SG"/>
              </w:rPr>
              <w:t>masks:HR</w:t>
            </w:r>
            <w:proofErr w:type="spellEnd"/>
            <w:r w:rsidRPr="00670EC2">
              <w:rPr>
                <w:rFonts w:ascii="Cambria" w:eastAsia="Times New Roman" w:hAnsi="Cambria" w:cs="Calibri"/>
                <w:color w:val="000000" w:themeColor="text1"/>
                <w:sz w:val="16"/>
                <w:szCs w:val="20"/>
                <w:lang w:eastAsia="en-SG"/>
              </w:rPr>
              <w:t>=0.70 (0.4-1.24)</w:t>
            </w:r>
          </w:p>
        </w:tc>
        <w:tc>
          <w:tcPr>
            <w:tcW w:w="1322" w:type="dxa"/>
            <w:tcBorders>
              <w:top w:val="single" w:sz="4" w:space="0" w:color="auto"/>
              <w:left w:val="nil"/>
              <w:bottom w:val="single" w:sz="4" w:space="0" w:color="auto"/>
              <w:right w:val="single" w:sz="4" w:space="0" w:color="auto"/>
            </w:tcBorders>
            <w:shd w:val="clear" w:color="auto" w:fill="auto"/>
          </w:tcPr>
          <w:p w14:paraId="0F6CAB97"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Targeted N95 arm had highest compliance (82%); Medical masks (66%); N95 (57%).</w:t>
            </w:r>
          </w:p>
        </w:tc>
      </w:tr>
      <w:tr w:rsidR="005B7548" w:rsidRPr="00670EC2" w14:paraId="19AD0E1F" w14:textId="77777777" w:rsidTr="00607A58">
        <w:trPr>
          <w:trHeight w:val="2805"/>
        </w:trPr>
        <w:tc>
          <w:tcPr>
            <w:tcW w:w="1149" w:type="dxa"/>
            <w:tcBorders>
              <w:top w:val="single" w:sz="4" w:space="0" w:color="auto"/>
              <w:left w:val="single" w:sz="4" w:space="0" w:color="auto"/>
              <w:bottom w:val="single" w:sz="4" w:space="0" w:color="auto"/>
              <w:right w:val="nil"/>
            </w:tcBorders>
            <w:shd w:val="clear" w:color="auto" w:fill="auto"/>
          </w:tcPr>
          <w:p w14:paraId="1F54A86F" w14:textId="3F274E0F" w:rsidR="005B7548" w:rsidRPr="00670EC2" w:rsidRDefault="005B7548" w:rsidP="00F742EC">
            <w:pPr>
              <w:spacing w:line="240" w:lineRule="auto"/>
              <w:rPr>
                <w:rFonts w:ascii="Cambria" w:eastAsia="Times New Roman" w:hAnsi="Cambria" w:cs="Calibri"/>
                <w:color w:val="000000" w:themeColor="text1"/>
                <w:sz w:val="16"/>
                <w:szCs w:val="20"/>
                <w:lang w:eastAsia="en-SG"/>
              </w:rPr>
            </w:pPr>
            <w:proofErr w:type="spellStart"/>
            <w:r w:rsidRPr="00670EC2">
              <w:rPr>
                <w:rFonts w:ascii="Cambria" w:hAnsi="Cambria"/>
                <w:b/>
                <w:color w:val="000000" w:themeColor="text1"/>
                <w:sz w:val="16"/>
              </w:rPr>
              <w:t>MacIntyre</w:t>
            </w:r>
            <w:proofErr w:type="spellEnd"/>
            <w:r w:rsidRPr="00670EC2">
              <w:rPr>
                <w:rFonts w:ascii="Cambria" w:hAnsi="Cambria"/>
                <w:b/>
                <w:color w:val="000000" w:themeColor="text1"/>
                <w:sz w:val="16"/>
              </w:rPr>
              <w:t xml:space="preserve"> 2014</w:t>
            </w:r>
            <w:r w:rsidRPr="00670EC2">
              <w:rPr>
                <w:rFonts w:ascii="Cambria" w:eastAsia="Times New Roman" w:hAnsi="Cambria" w:cs="Calibri"/>
                <w:b/>
                <w:bCs/>
                <w:color w:val="000000" w:themeColor="text1"/>
                <w:sz w:val="16"/>
                <w:szCs w:val="20"/>
                <w:lang w:eastAsia="en-SG"/>
              </w:rPr>
              <w:fldChar w:fldCharType="begin">
                <w:fldData xml:space="preserve">PEVuZE5vdGU+PENpdGU+PEF1dGhvcj5NYWNJbnR5cmU8L0F1dGhvcj48WWVhcj4yMDE0PC9ZZWFy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</w:fldData>
              </w:fldChar>
            </w:r>
            <w:r w:rsidR="00F742EC" w:rsidRPr="00670EC2">
              <w:rPr>
                <w:rFonts w:ascii="Cambria" w:eastAsia="Times New Roman" w:hAnsi="Cambria" w:cs="Calibri"/>
                <w:b/>
                <w:bCs/>
                <w:color w:val="000000" w:themeColor="text1"/>
                <w:sz w:val="16"/>
                <w:szCs w:val="20"/>
                <w:lang w:eastAsia="en-SG"/>
              </w:rPr>
              <w:instrText xml:space="preserve"> ADDIN EN.CITE </w:instrText>
            </w:r>
            <w:r w:rsidR="00F742EC" w:rsidRPr="00670EC2">
              <w:rPr>
                <w:rFonts w:ascii="Cambria" w:eastAsia="Times New Roman" w:hAnsi="Cambria" w:cs="Calibri"/>
                <w:b/>
                <w:bCs/>
                <w:color w:val="000000" w:themeColor="text1"/>
                <w:sz w:val="16"/>
                <w:szCs w:val="20"/>
                <w:lang w:eastAsia="en-SG"/>
              </w:rPr>
              <w:fldChar w:fldCharType="begin">
                <w:fldData xml:space="preserve">PEVuZE5vdGU+PENpdGU+PEF1dGhvcj5NYWNJbnR5cmU8L0F1dGhvcj48WWVhcj4yMDE0PC9ZZWFy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</w:fldData>
              </w:fldChar>
            </w:r>
            <w:r w:rsidR="00F742EC" w:rsidRPr="00670EC2">
              <w:rPr>
                <w:rFonts w:ascii="Cambria" w:eastAsia="Times New Roman" w:hAnsi="Cambria" w:cs="Calibri"/>
                <w:b/>
                <w:bCs/>
                <w:color w:val="000000" w:themeColor="text1"/>
                <w:sz w:val="16"/>
                <w:szCs w:val="20"/>
                <w:lang w:eastAsia="en-SG"/>
              </w:rPr>
              <w:instrText xml:space="preserve"> ADDIN EN.CITE.DATA </w:instrText>
            </w:r>
            <w:r w:rsidR="00F742EC" w:rsidRPr="00670EC2">
              <w:rPr>
                <w:rFonts w:ascii="Cambria" w:eastAsia="Times New Roman" w:hAnsi="Cambria" w:cs="Calibri"/>
                <w:b/>
                <w:bCs/>
                <w:color w:val="000000" w:themeColor="text1"/>
                <w:sz w:val="16"/>
                <w:szCs w:val="20"/>
                <w:lang w:eastAsia="en-SG"/>
              </w:rPr>
            </w:r>
            <w:r w:rsidR="00F742EC"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r>
            <w:r w:rsidRPr="00670EC2">
              <w:rPr>
                <w:rFonts w:ascii="Cambria" w:eastAsia="Times New Roman" w:hAnsi="Cambria" w:cs="Calibri"/>
                <w:b/>
                <w:bCs/>
                <w:color w:val="000000" w:themeColor="text1"/>
                <w:sz w:val="16"/>
                <w:szCs w:val="20"/>
                <w:lang w:eastAsia="en-SG"/>
              </w:rPr>
              <w:fldChar w:fldCharType="separate"/>
            </w:r>
            <w:r w:rsidR="00F742EC" w:rsidRPr="00670EC2">
              <w:rPr>
                <w:rFonts w:ascii="Cambria" w:eastAsia="Times New Roman" w:hAnsi="Cambria" w:cs="Calibri"/>
                <w:b/>
                <w:bCs/>
                <w:noProof/>
                <w:color w:val="000000" w:themeColor="text1"/>
                <w:sz w:val="16"/>
                <w:szCs w:val="20"/>
                <w:lang w:eastAsia="en-SG"/>
              </w:rPr>
              <w:t>(4)</w:t>
            </w:r>
            <w:r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Journal</w:t>
            </w:r>
            <w:r w:rsidRPr="00670EC2">
              <w:rPr>
                <w:rFonts w:ascii="Cambria" w:eastAsia="Times New Roman" w:hAnsi="Cambria" w:cs="Calibri"/>
                <w:color w:val="000000" w:themeColor="text1"/>
                <w:sz w:val="16"/>
                <w:szCs w:val="20"/>
                <w:lang w:eastAsia="en-SG"/>
              </w:rPr>
              <w:t xml:space="preserve">: </w:t>
            </w:r>
            <w:proofErr w:type="spellStart"/>
            <w:r w:rsidRPr="00670EC2">
              <w:rPr>
                <w:rFonts w:ascii="Cambria" w:eastAsia="Times New Roman" w:hAnsi="Cambria" w:cs="Calibri"/>
                <w:color w:val="000000" w:themeColor="text1"/>
                <w:sz w:val="16"/>
                <w:szCs w:val="20"/>
                <w:lang w:eastAsia="en-SG"/>
              </w:rPr>
              <w:t>Prev</w:t>
            </w:r>
            <w:proofErr w:type="spellEnd"/>
            <w:r w:rsidRPr="00670EC2">
              <w:rPr>
                <w:rFonts w:ascii="Cambria" w:eastAsia="Times New Roman" w:hAnsi="Cambria" w:cs="Calibri"/>
                <w:color w:val="000000" w:themeColor="text1"/>
                <w:sz w:val="16"/>
                <w:szCs w:val="20"/>
                <w:lang w:eastAsia="en-SG"/>
              </w:rPr>
              <w:t xml:space="preserve"> Med</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Country:</w:t>
            </w:r>
            <w:r w:rsidRPr="00670EC2">
              <w:rPr>
                <w:rFonts w:ascii="Cambria" w:eastAsia="Times New Roman" w:hAnsi="Cambria" w:cs="Calibri"/>
                <w:color w:val="000000" w:themeColor="text1"/>
                <w:sz w:val="16"/>
                <w:szCs w:val="20"/>
                <w:lang w:eastAsia="en-SG"/>
              </w:rPr>
              <w:t xml:space="preserve"> China</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Study period</w:t>
            </w:r>
            <w:r w:rsidRPr="00670EC2">
              <w:rPr>
                <w:rFonts w:ascii="Cambria" w:eastAsia="Times New Roman" w:hAnsi="Cambria" w:cs="Calibri"/>
                <w:color w:val="000000" w:themeColor="text1"/>
                <w:sz w:val="16"/>
                <w:szCs w:val="20"/>
                <w:lang w:eastAsia="en-SG"/>
              </w:rPr>
              <w:t>: December 2008 to January 2009</w:t>
            </w:r>
          </w:p>
        </w:tc>
        <w:tc>
          <w:tcPr>
            <w:tcW w:w="1276" w:type="dxa"/>
            <w:tcBorders>
              <w:top w:val="single" w:sz="4" w:space="0" w:color="auto"/>
              <w:left w:val="nil"/>
              <w:bottom w:val="single" w:sz="4" w:space="0" w:color="auto"/>
              <w:right w:val="nil"/>
            </w:tcBorders>
            <w:shd w:val="clear" w:color="auto" w:fill="auto"/>
          </w:tcPr>
          <w:p w14:paraId="0DCE7794"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Nurses or doctors who worked full-time in EDs or respiratory wards in 15 Beijing hospitals.</w:t>
            </w:r>
          </w:p>
        </w:tc>
        <w:tc>
          <w:tcPr>
            <w:tcW w:w="1276" w:type="dxa"/>
            <w:tcBorders>
              <w:top w:val="single" w:sz="4" w:space="0" w:color="auto"/>
              <w:left w:val="nil"/>
              <w:bottom w:val="single" w:sz="4" w:space="0" w:color="auto"/>
              <w:right w:val="nil"/>
            </w:tcBorders>
            <w:shd w:val="clear" w:color="auto" w:fill="auto"/>
          </w:tcPr>
          <w:p w14:paraId="44CE26A8"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3-arm cluster randomization at hospital level, 4-week follow-up plus 1 week without masks for symptom development. Convenience sample of HCWs who did not routinely wear masks used as control.</w:t>
            </w:r>
          </w:p>
        </w:tc>
        <w:tc>
          <w:tcPr>
            <w:tcW w:w="1701" w:type="dxa"/>
            <w:tcBorders>
              <w:top w:val="single" w:sz="4" w:space="0" w:color="auto"/>
              <w:left w:val="nil"/>
              <w:bottom w:val="single" w:sz="4" w:space="0" w:color="auto"/>
              <w:right w:val="nil"/>
            </w:tcBorders>
            <w:shd w:val="clear" w:color="auto" w:fill="auto"/>
          </w:tcPr>
          <w:p w14:paraId="33ADD638"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Fit-tested or </w:t>
            </w:r>
            <w:proofErr w:type="spellStart"/>
            <w:proofErr w:type="gramStart"/>
            <w:r w:rsidRPr="00670EC2">
              <w:rPr>
                <w:rFonts w:ascii="Cambria" w:eastAsia="Times New Roman" w:hAnsi="Cambria" w:cs="Calibri"/>
                <w:color w:val="000000" w:themeColor="text1"/>
                <w:sz w:val="16"/>
                <w:szCs w:val="20"/>
                <w:lang w:eastAsia="en-SG"/>
              </w:rPr>
              <w:t>non fit</w:t>
            </w:r>
            <w:proofErr w:type="spellEnd"/>
            <w:proofErr w:type="gramEnd"/>
            <w:r w:rsidRPr="00670EC2">
              <w:rPr>
                <w:rFonts w:ascii="Cambria" w:eastAsia="Times New Roman" w:hAnsi="Cambria" w:cs="Calibri"/>
                <w:color w:val="000000" w:themeColor="text1"/>
                <w:sz w:val="16"/>
                <w:szCs w:val="20"/>
                <w:lang w:eastAsia="en-SG"/>
              </w:rPr>
              <w:t>-tested N95 respirator, worn at every shift (n=949).</w:t>
            </w:r>
          </w:p>
        </w:tc>
        <w:tc>
          <w:tcPr>
            <w:tcW w:w="1417" w:type="dxa"/>
            <w:tcBorders>
              <w:top w:val="single" w:sz="4" w:space="0" w:color="auto"/>
              <w:left w:val="nil"/>
              <w:bottom w:val="single" w:sz="4" w:space="0" w:color="auto"/>
              <w:right w:val="nil"/>
            </w:tcBorders>
            <w:shd w:val="clear" w:color="auto" w:fill="auto"/>
          </w:tcPr>
          <w:p w14:paraId="2EFFFE5B"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Medical masks (3M) (n=492); Convenience controls (n=481).</w:t>
            </w:r>
          </w:p>
        </w:tc>
        <w:tc>
          <w:tcPr>
            <w:tcW w:w="1277" w:type="dxa"/>
            <w:tcBorders>
              <w:top w:val="single" w:sz="4" w:space="0" w:color="auto"/>
              <w:left w:val="nil"/>
              <w:bottom w:val="single" w:sz="4" w:space="0" w:color="auto"/>
              <w:right w:val="nil"/>
            </w:tcBorders>
            <w:shd w:val="clear" w:color="auto" w:fill="auto"/>
          </w:tcPr>
          <w:p w14:paraId="2DCDC4FF"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Laboratory-confirmed bacterial colonization in symptomatic patients. </w:t>
            </w:r>
          </w:p>
        </w:tc>
        <w:tc>
          <w:tcPr>
            <w:tcW w:w="1276" w:type="dxa"/>
            <w:tcBorders>
              <w:top w:val="single" w:sz="4" w:space="0" w:color="auto"/>
              <w:left w:val="nil"/>
              <w:bottom w:val="single" w:sz="4" w:space="0" w:color="auto"/>
              <w:right w:val="nil"/>
            </w:tcBorders>
            <w:shd w:val="clear" w:color="auto" w:fill="auto"/>
          </w:tcPr>
          <w:p w14:paraId="4A0B3F9B"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Co-colonization with &gt;1 bacteria; bacterial-viral co-infection.</w:t>
            </w:r>
          </w:p>
        </w:tc>
        <w:tc>
          <w:tcPr>
            <w:tcW w:w="1559" w:type="dxa"/>
            <w:tcBorders>
              <w:top w:val="single" w:sz="4" w:space="0" w:color="auto"/>
              <w:left w:val="nil"/>
              <w:bottom w:val="single" w:sz="4" w:space="0" w:color="auto"/>
              <w:right w:val="nil"/>
            </w:tcBorders>
            <w:shd w:val="clear" w:color="auto" w:fill="auto"/>
          </w:tcPr>
          <w:p w14:paraId="2C93F666"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Participants contacted daily to identify incident cases of CRI. Nose and throat swab collected from symptomatic patients.</w:t>
            </w:r>
          </w:p>
        </w:tc>
        <w:tc>
          <w:tcPr>
            <w:tcW w:w="1276" w:type="dxa"/>
            <w:tcBorders>
              <w:top w:val="single" w:sz="4" w:space="0" w:color="auto"/>
              <w:left w:val="nil"/>
              <w:bottom w:val="single" w:sz="4" w:space="0" w:color="auto"/>
              <w:right w:val="nil"/>
            </w:tcBorders>
            <w:shd w:val="clear" w:color="auto" w:fill="auto"/>
          </w:tcPr>
          <w:p w14:paraId="43607FC5"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ITT analysis. N95 groups combined. RR for N95 vs medical mask. Efficacy of N95 and medical masks against control. Multivariable log binomial model accounting for hospital-level clustering, adjusting for potential confounders.</w:t>
            </w:r>
          </w:p>
        </w:tc>
        <w:tc>
          <w:tcPr>
            <w:tcW w:w="1370" w:type="dxa"/>
            <w:tcBorders>
              <w:top w:val="single" w:sz="4" w:space="0" w:color="auto"/>
              <w:left w:val="nil"/>
              <w:bottom w:val="single" w:sz="4" w:space="0" w:color="auto"/>
              <w:right w:val="nil"/>
            </w:tcBorders>
            <w:shd w:val="clear" w:color="auto" w:fill="auto"/>
          </w:tcPr>
          <w:p w14:paraId="681284CD"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Bacterial detection: </w:t>
            </w:r>
            <w:r w:rsidRPr="00670EC2">
              <w:rPr>
                <w:rFonts w:ascii="Cambria" w:eastAsia="Times New Roman" w:hAnsi="Cambria" w:cs="Calibri"/>
                <w:color w:val="000000" w:themeColor="text1"/>
                <w:sz w:val="16"/>
                <w:szCs w:val="20"/>
                <w:lang w:eastAsia="en-SG"/>
              </w:rPr>
              <w:br/>
              <w:t xml:space="preserve">N95=2.8%; medical mask=5.3%; control=7.5%. </w:t>
            </w:r>
            <w:r w:rsidRPr="00670EC2">
              <w:rPr>
                <w:rFonts w:ascii="Cambria" w:eastAsia="Times New Roman" w:hAnsi="Cambria" w:cs="Calibri"/>
                <w:color w:val="000000" w:themeColor="text1"/>
                <w:sz w:val="16"/>
                <w:szCs w:val="20"/>
                <w:lang w:eastAsia="en-SG"/>
              </w:rPr>
              <w:br/>
              <w:t xml:space="preserve">Efficacy of N95: 46% against medical mask, 62% against control. </w:t>
            </w:r>
            <w:r w:rsidRPr="00670EC2">
              <w:rPr>
                <w:rFonts w:ascii="Cambria" w:eastAsia="Times New Roman" w:hAnsi="Cambria" w:cs="Calibri"/>
                <w:color w:val="000000" w:themeColor="text1"/>
                <w:sz w:val="16"/>
                <w:szCs w:val="20"/>
                <w:lang w:eastAsia="en-SG"/>
              </w:rPr>
              <w:br/>
              <w:t xml:space="preserve">Medical mask not significantly different from control. </w:t>
            </w:r>
            <w:r w:rsidRPr="00670EC2">
              <w:rPr>
                <w:rFonts w:ascii="Cambria" w:eastAsia="Times New Roman" w:hAnsi="Cambria" w:cs="Calibri"/>
                <w:color w:val="000000" w:themeColor="text1"/>
                <w:sz w:val="16"/>
                <w:szCs w:val="20"/>
                <w:lang w:eastAsia="en-SG"/>
              </w:rPr>
              <w:br/>
              <w:t>Multivariable cluster adjusted results: N95 vs control=66% for bacterial infection.</w:t>
            </w:r>
          </w:p>
          <w:p w14:paraId="297D9D51"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p>
        </w:tc>
        <w:tc>
          <w:tcPr>
            <w:tcW w:w="1322" w:type="dxa"/>
            <w:tcBorders>
              <w:top w:val="single" w:sz="4" w:space="0" w:color="auto"/>
              <w:left w:val="nil"/>
              <w:bottom w:val="single" w:sz="4" w:space="0" w:color="auto"/>
              <w:right w:val="single" w:sz="4" w:space="0" w:color="auto"/>
            </w:tcBorders>
            <w:shd w:val="clear" w:color="auto" w:fill="auto"/>
          </w:tcPr>
          <w:p w14:paraId="5308F508" w14:textId="23D589A6" w:rsidR="005B7548" w:rsidRPr="00670EC2" w:rsidRDefault="005B7548" w:rsidP="00F742EC">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Same study as </w:t>
            </w:r>
            <w:r w:rsidRPr="00670EC2">
              <w:rPr>
                <w:rFonts w:ascii="Cambria" w:eastAsia="Times New Roman" w:hAnsi="Cambria" w:cs="Calibri"/>
                <w:color w:val="000000" w:themeColor="text1"/>
                <w:sz w:val="16"/>
                <w:szCs w:val="20"/>
                <w:lang w:eastAsia="en-SG"/>
              </w:rPr>
              <w:fldChar w:fldCharType="begin">
                <w:fldData xml:space="preserve">PEVuZE5vdGU+PENpdGU+PEF1dGhvcj5NYWNJbnR5cmU8L0F1dGhvcj48WWVhcj4yMDExPC9ZZWFy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</w:fldData>
              </w:fldChar>
            </w:r>
            <w:r w:rsidR="00F742EC" w:rsidRPr="00670EC2">
              <w:rPr>
                <w:rFonts w:ascii="Cambria" w:eastAsia="Times New Roman" w:hAnsi="Cambria" w:cs="Calibri"/>
                <w:color w:val="000000" w:themeColor="text1"/>
                <w:sz w:val="16"/>
                <w:szCs w:val="20"/>
                <w:lang w:eastAsia="en-SG"/>
              </w:rPr>
              <w:instrText xml:space="preserve"> ADDIN EN.CITE </w:instrText>
            </w:r>
            <w:r w:rsidR="00F742EC" w:rsidRPr="00670EC2">
              <w:rPr>
                <w:rFonts w:ascii="Cambria" w:eastAsia="Times New Roman" w:hAnsi="Cambria" w:cs="Calibri"/>
                <w:color w:val="000000" w:themeColor="text1"/>
                <w:sz w:val="16"/>
                <w:szCs w:val="20"/>
                <w:lang w:eastAsia="en-SG"/>
              </w:rPr>
              <w:fldChar w:fldCharType="begin">
                <w:fldData xml:space="preserve">PEVuZE5vdGU+PENpdGU+PEF1dGhvcj5NYWNJbnR5cmU8L0F1dGhvcj48WWVhcj4yMDExPC9ZZWFy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</w:fldData>
              </w:fldChar>
            </w:r>
            <w:r w:rsidR="00F742EC" w:rsidRPr="00670EC2">
              <w:rPr>
                <w:rFonts w:ascii="Cambria" w:eastAsia="Times New Roman" w:hAnsi="Cambria" w:cs="Calibri"/>
                <w:color w:val="000000" w:themeColor="text1"/>
                <w:sz w:val="16"/>
                <w:szCs w:val="20"/>
                <w:lang w:eastAsia="en-SG"/>
              </w:rPr>
              <w:instrText xml:space="preserve"> ADDIN EN.CITE.DATA </w:instrText>
            </w:r>
            <w:r w:rsidR="00F742EC" w:rsidRPr="00670EC2">
              <w:rPr>
                <w:rFonts w:ascii="Cambria" w:eastAsia="Times New Roman" w:hAnsi="Cambria" w:cs="Calibri"/>
                <w:color w:val="000000" w:themeColor="text1"/>
                <w:sz w:val="16"/>
                <w:szCs w:val="20"/>
                <w:lang w:eastAsia="en-SG"/>
              </w:rPr>
            </w:r>
            <w:r w:rsidR="00F742EC" w:rsidRPr="00670EC2">
              <w:rPr>
                <w:rFonts w:ascii="Cambria" w:eastAsia="Times New Roman" w:hAnsi="Cambria" w:cs="Calibri"/>
                <w:color w:val="000000" w:themeColor="text1"/>
                <w:sz w:val="16"/>
                <w:szCs w:val="20"/>
                <w:lang w:eastAsia="en-SG"/>
              </w:rPr>
              <w:fldChar w:fldCharType="end"/>
            </w:r>
            <w:r w:rsidRPr="00670EC2">
              <w:rPr>
                <w:rFonts w:ascii="Cambria" w:eastAsia="Times New Roman" w:hAnsi="Cambria" w:cs="Calibri"/>
                <w:color w:val="000000" w:themeColor="text1"/>
                <w:sz w:val="16"/>
                <w:szCs w:val="20"/>
                <w:lang w:eastAsia="en-SG"/>
              </w:rPr>
            </w:r>
            <w:r w:rsidRPr="00670EC2">
              <w:rPr>
                <w:rFonts w:ascii="Cambria" w:eastAsia="Times New Roman" w:hAnsi="Cambria" w:cs="Calibri"/>
                <w:color w:val="000000" w:themeColor="text1"/>
                <w:sz w:val="16"/>
                <w:szCs w:val="20"/>
                <w:lang w:eastAsia="en-SG"/>
              </w:rPr>
              <w:fldChar w:fldCharType="separate"/>
            </w:r>
            <w:r w:rsidR="00F742EC" w:rsidRPr="00670EC2">
              <w:rPr>
                <w:rFonts w:ascii="Cambria" w:eastAsia="Times New Roman" w:hAnsi="Cambria" w:cs="Calibri"/>
                <w:noProof/>
                <w:color w:val="000000" w:themeColor="text1"/>
                <w:sz w:val="16"/>
                <w:szCs w:val="20"/>
                <w:lang w:eastAsia="en-SG"/>
              </w:rPr>
              <w:t>(2)</w:t>
            </w:r>
            <w:r w:rsidRPr="00670EC2">
              <w:rPr>
                <w:rFonts w:ascii="Cambria" w:eastAsia="Times New Roman" w:hAnsi="Cambria" w:cs="Calibri"/>
                <w:color w:val="000000" w:themeColor="text1"/>
                <w:sz w:val="16"/>
                <w:szCs w:val="20"/>
                <w:lang w:eastAsia="en-SG"/>
              </w:rPr>
              <w:fldChar w:fldCharType="end"/>
            </w:r>
            <w:r w:rsidRPr="00670EC2">
              <w:rPr>
                <w:rFonts w:ascii="Cambria" w:eastAsia="Times New Roman" w:hAnsi="Cambria" w:cs="Calibri"/>
                <w:color w:val="000000" w:themeColor="text1"/>
                <w:sz w:val="16"/>
                <w:szCs w:val="20"/>
                <w:lang w:eastAsia="en-SG"/>
              </w:rPr>
              <w:t>, conducted in a different influenza season? Control group selected from different hospitals where mask use was not routine.</w:t>
            </w:r>
          </w:p>
        </w:tc>
      </w:tr>
      <w:tr w:rsidR="005B7548" w:rsidRPr="00670EC2" w14:paraId="75E3F030" w14:textId="77777777" w:rsidTr="00607A58">
        <w:trPr>
          <w:trHeight w:val="2805"/>
        </w:trPr>
        <w:tc>
          <w:tcPr>
            <w:tcW w:w="1149" w:type="dxa"/>
            <w:tcBorders>
              <w:top w:val="single" w:sz="4" w:space="0" w:color="auto"/>
              <w:left w:val="single" w:sz="4" w:space="0" w:color="auto"/>
              <w:bottom w:val="single" w:sz="4" w:space="0" w:color="auto"/>
              <w:right w:val="nil"/>
            </w:tcBorders>
            <w:shd w:val="clear" w:color="auto" w:fill="auto"/>
          </w:tcPr>
          <w:p w14:paraId="1F03896A" w14:textId="312DC122" w:rsidR="005B7548" w:rsidRPr="00670EC2" w:rsidRDefault="005B7548" w:rsidP="00F742EC">
            <w:pPr>
              <w:spacing w:line="240" w:lineRule="auto"/>
              <w:rPr>
                <w:rFonts w:ascii="Cambria" w:eastAsia="Times New Roman" w:hAnsi="Cambria" w:cs="Calibri"/>
                <w:color w:val="000000" w:themeColor="text1"/>
                <w:sz w:val="16"/>
                <w:szCs w:val="20"/>
                <w:lang w:eastAsia="en-SG"/>
              </w:rPr>
            </w:pPr>
            <w:proofErr w:type="spellStart"/>
            <w:r w:rsidRPr="00670EC2">
              <w:rPr>
                <w:rFonts w:ascii="Cambria" w:hAnsi="Cambria"/>
                <w:b/>
                <w:color w:val="000000" w:themeColor="text1"/>
                <w:sz w:val="16"/>
              </w:rPr>
              <w:lastRenderedPageBreak/>
              <w:t>MacIntyre</w:t>
            </w:r>
            <w:proofErr w:type="spellEnd"/>
            <w:r w:rsidRPr="00670EC2">
              <w:rPr>
                <w:rFonts w:ascii="Cambria" w:hAnsi="Cambria"/>
                <w:b/>
                <w:color w:val="000000" w:themeColor="text1"/>
                <w:sz w:val="16"/>
              </w:rPr>
              <w:t xml:space="preserve"> 2015</w:t>
            </w:r>
            <w:r w:rsidRPr="00670EC2">
              <w:rPr>
                <w:rFonts w:ascii="Cambria" w:eastAsia="Times New Roman" w:hAnsi="Cambria" w:cs="Calibri"/>
                <w:b/>
                <w:bCs/>
                <w:color w:val="000000" w:themeColor="text1"/>
                <w:sz w:val="16"/>
                <w:szCs w:val="20"/>
                <w:lang w:eastAsia="en-SG"/>
              </w:rPr>
              <w:fldChar w:fldCharType="begin">
                <w:fldData xml:space="preserve">PEVuZE5vdGU+PENpdGU+PEF1dGhvcj5NYWNJbnR5cmU8L0F1dGhvcj48WWVhcj4yMDE1PC9ZZWFy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</w:fldData>
              </w:fldChar>
            </w:r>
            <w:r w:rsidR="00F742EC" w:rsidRPr="00670EC2">
              <w:rPr>
                <w:rFonts w:ascii="Cambria" w:eastAsia="Times New Roman" w:hAnsi="Cambria" w:cs="Calibri"/>
                <w:b/>
                <w:bCs/>
                <w:color w:val="000000" w:themeColor="text1"/>
                <w:sz w:val="16"/>
                <w:szCs w:val="20"/>
                <w:lang w:eastAsia="en-SG"/>
              </w:rPr>
              <w:instrText xml:space="preserve"> ADDIN EN.CITE </w:instrText>
            </w:r>
            <w:r w:rsidR="00F742EC" w:rsidRPr="00670EC2">
              <w:rPr>
                <w:rFonts w:ascii="Cambria" w:eastAsia="Times New Roman" w:hAnsi="Cambria" w:cs="Calibri"/>
                <w:b/>
                <w:bCs/>
                <w:color w:val="000000" w:themeColor="text1"/>
                <w:sz w:val="16"/>
                <w:szCs w:val="20"/>
                <w:lang w:eastAsia="en-SG"/>
              </w:rPr>
              <w:fldChar w:fldCharType="begin">
                <w:fldData xml:space="preserve">PEVuZE5vdGU+PENpdGU+PEF1dGhvcj5NYWNJbnR5cmU8L0F1dGhvcj48WWVhcj4yMDE1PC9ZZWFy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</w:fldData>
              </w:fldChar>
            </w:r>
            <w:r w:rsidR="00F742EC" w:rsidRPr="00670EC2">
              <w:rPr>
                <w:rFonts w:ascii="Cambria" w:eastAsia="Times New Roman" w:hAnsi="Cambria" w:cs="Calibri"/>
                <w:b/>
                <w:bCs/>
                <w:color w:val="000000" w:themeColor="text1"/>
                <w:sz w:val="16"/>
                <w:szCs w:val="20"/>
                <w:lang w:eastAsia="en-SG"/>
              </w:rPr>
              <w:instrText xml:space="preserve"> ADDIN EN.CITE.DATA </w:instrText>
            </w:r>
            <w:r w:rsidR="00F742EC" w:rsidRPr="00670EC2">
              <w:rPr>
                <w:rFonts w:ascii="Cambria" w:eastAsia="Times New Roman" w:hAnsi="Cambria" w:cs="Calibri"/>
                <w:b/>
                <w:bCs/>
                <w:color w:val="000000" w:themeColor="text1"/>
                <w:sz w:val="16"/>
                <w:szCs w:val="20"/>
                <w:lang w:eastAsia="en-SG"/>
              </w:rPr>
            </w:r>
            <w:r w:rsidR="00F742EC"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r>
            <w:r w:rsidRPr="00670EC2">
              <w:rPr>
                <w:rFonts w:ascii="Cambria" w:eastAsia="Times New Roman" w:hAnsi="Cambria" w:cs="Calibri"/>
                <w:b/>
                <w:bCs/>
                <w:color w:val="000000" w:themeColor="text1"/>
                <w:sz w:val="16"/>
                <w:szCs w:val="20"/>
                <w:lang w:eastAsia="en-SG"/>
              </w:rPr>
              <w:fldChar w:fldCharType="separate"/>
            </w:r>
            <w:r w:rsidR="00F742EC" w:rsidRPr="00670EC2">
              <w:rPr>
                <w:rFonts w:ascii="Cambria" w:eastAsia="Times New Roman" w:hAnsi="Cambria" w:cs="Calibri"/>
                <w:b/>
                <w:bCs/>
                <w:noProof/>
                <w:color w:val="000000" w:themeColor="text1"/>
                <w:sz w:val="16"/>
                <w:szCs w:val="20"/>
                <w:lang w:eastAsia="en-SG"/>
              </w:rPr>
              <w:t>(5)</w:t>
            </w:r>
            <w:r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Journal</w:t>
            </w:r>
            <w:r w:rsidRPr="00670EC2">
              <w:rPr>
                <w:rFonts w:ascii="Cambria" w:eastAsia="Times New Roman" w:hAnsi="Cambria" w:cs="Calibri"/>
                <w:color w:val="000000" w:themeColor="text1"/>
                <w:sz w:val="16"/>
                <w:szCs w:val="20"/>
                <w:lang w:eastAsia="en-SG"/>
              </w:rPr>
              <w:t>: BMJ Open</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Country:</w:t>
            </w:r>
            <w:r w:rsidRPr="00670EC2">
              <w:rPr>
                <w:rFonts w:ascii="Cambria" w:eastAsia="Times New Roman" w:hAnsi="Cambria" w:cs="Calibri"/>
                <w:color w:val="000000" w:themeColor="text1"/>
                <w:sz w:val="16"/>
                <w:szCs w:val="20"/>
                <w:lang w:eastAsia="en-SG"/>
              </w:rPr>
              <w:t xml:space="preserve"> Vietnam</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br/>
              <w:t>Study period</w:t>
            </w:r>
            <w:r w:rsidRPr="00670EC2">
              <w:rPr>
                <w:rFonts w:ascii="Cambria" w:eastAsia="Times New Roman" w:hAnsi="Cambria" w:cs="Calibri"/>
                <w:color w:val="000000" w:themeColor="text1"/>
                <w:sz w:val="16"/>
                <w:szCs w:val="20"/>
                <w:lang w:eastAsia="en-SG"/>
              </w:rPr>
              <w:t>: March 2011 for 4 weeks</w:t>
            </w:r>
          </w:p>
        </w:tc>
        <w:tc>
          <w:tcPr>
            <w:tcW w:w="1276" w:type="dxa"/>
            <w:tcBorders>
              <w:top w:val="single" w:sz="4" w:space="0" w:color="auto"/>
              <w:left w:val="nil"/>
              <w:bottom w:val="single" w:sz="4" w:space="0" w:color="auto"/>
              <w:right w:val="nil"/>
            </w:tcBorders>
            <w:shd w:val="clear" w:color="auto" w:fill="auto"/>
          </w:tcPr>
          <w:p w14:paraId="65BB6C4A"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HCWs in 14 hospitals in Hanoi.</w:t>
            </w:r>
          </w:p>
        </w:tc>
        <w:tc>
          <w:tcPr>
            <w:tcW w:w="1276" w:type="dxa"/>
            <w:tcBorders>
              <w:top w:val="single" w:sz="4" w:space="0" w:color="auto"/>
              <w:left w:val="nil"/>
              <w:bottom w:val="single" w:sz="4" w:space="0" w:color="auto"/>
              <w:right w:val="nil"/>
            </w:tcBorders>
            <w:shd w:val="clear" w:color="auto" w:fill="auto"/>
          </w:tcPr>
          <w:p w14:paraId="62364958"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3-arm RCT with cluster-randomization at ward level, 4-week follow-up plus 1 week without masks for symptom development.</w:t>
            </w:r>
          </w:p>
        </w:tc>
        <w:tc>
          <w:tcPr>
            <w:tcW w:w="1701" w:type="dxa"/>
            <w:tcBorders>
              <w:top w:val="single" w:sz="4" w:space="0" w:color="auto"/>
              <w:left w:val="nil"/>
              <w:bottom w:val="single" w:sz="4" w:space="0" w:color="auto"/>
              <w:right w:val="nil"/>
            </w:tcBorders>
            <w:shd w:val="clear" w:color="auto" w:fill="auto"/>
          </w:tcPr>
          <w:p w14:paraId="57A8957A"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Medical masks (n=580); cloth masks (n=569).</w:t>
            </w:r>
          </w:p>
        </w:tc>
        <w:tc>
          <w:tcPr>
            <w:tcW w:w="1417" w:type="dxa"/>
            <w:tcBorders>
              <w:top w:val="single" w:sz="4" w:space="0" w:color="auto"/>
              <w:left w:val="nil"/>
              <w:bottom w:val="single" w:sz="4" w:space="0" w:color="auto"/>
              <w:right w:val="nil"/>
            </w:tcBorders>
            <w:shd w:val="clear" w:color="auto" w:fill="auto"/>
          </w:tcPr>
          <w:p w14:paraId="797B415C"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Routine practice (n=458).</w:t>
            </w:r>
          </w:p>
        </w:tc>
        <w:tc>
          <w:tcPr>
            <w:tcW w:w="1277" w:type="dxa"/>
            <w:tcBorders>
              <w:top w:val="single" w:sz="4" w:space="0" w:color="auto"/>
              <w:left w:val="nil"/>
              <w:bottom w:val="single" w:sz="4" w:space="0" w:color="auto"/>
              <w:right w:val="nil"/>
            </w:tcBorders>
            <w:shd w:val="clear" w:color="auto" w:fill="auto"/>
          </w:tcPr>
          <w:p w14:paraId="088750AD"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CRI; ILI; laboratory-confirmed viral respiratory infection.</w:t>
            </w:r>
          </w:p>
        </w:tc>
        <w:tc>
          <w:tcPr>
            <w:tcW w:w="1276" w:type="dxa"/>
            <w:tcBorders>
              <w:top w:val="single" w:sz="4" w:space="0" w:color="auto"/>
              <w:left w:val="nil"/>
              <w:bottom w:val="single" w:sz="4" w:space="0" w:color="auto"/>
              <w:right w:val="nil"/>
            </w:tcBorders>
            <w:shd w:val="clear" w:color="auto" w:fill="auto"/>
          </w:tcPr>
          <w:p w14:paraId="4A2E9FD7"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Self-reported compliance with mask use (70% or more of work shift hours).</w:t>
            </w:r>
          </w:p>
        </w:tc>
        <w:tc>
          <w:tcPr>
            <w:tcW w:w="1559" w:type="dxa"/>
            <w:tcBorders>
              <w:top w:val="single" w:sz="4" w:space="0" w:color="auto"/>
              <w:left w:val="nil"/>
              <w:bottom w:val="single" w:sz="4" w:space="0" w:color="auto"/>
              <w:right w:val="nil"/>
            </w:tcBorders>
            <w:shd w:val="clear" w:color="auto" w:fill="auto"/>
          </w:tcPr>
          <w:p w14:paraId="79B6CE46"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Participants contacted daily for symptoms, swabs of tonsils and posterior pharyngeal wall collected on same day.</w:t>
            </w:r>
            <w:r w:rsidRPr="00670EC2">
              <w:rPr>
                <w:rFonts w:ascii="Cambria" w:eastAsia="Times New Roman" w:hAnsi="Cambria" w:cs="Calibri"/>
                <w:color w:val="000000" w:themeColor="text1"/>
                <w:sz w:val="16"/>
                <w:szCs w:val="20"/>
                <w:lang w:eastAsia="en-SG"/>
              </w:rPr>
              <w:br/>
              <w:t>Adherence to mask use assessed through validated diary card collected at the end of each day.</w:t>
            </w:r>
          </w:p>
        </w:tc>
        <w:tc>
          <w:tcPr>
            <w:tcW w:w="1276" w:type="dxa"/>
            <w:tcBorders>
              <w:top w:val="single" w:sz="4" w:space="0" w:color="auto"/>
              <w:left w:val="nil"/>
              <w:bottom w:val="single" w:sz="4" w:space="0" w:color="auto"/>
              <w:right w:val="nil"/>
            </w:tcBorders>
            <w:shd w:val="clear" w:color="auto" w:fill="auto"/>
          </w:tcPr>
          <w:p w14:paraId="75144518"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ITT analysis. RR estimated using log-binomial GEE model adjusting for clustering (ref=medical mask). Post-hoc analysis combining intervention arms with medical and cloth mask users from control group, with no adjustment for clustering.</w:t>
            </w:r>
          </w:p>
        </w:tc>
        <w:tc>
          <w:tcPr>
            <w:tcW w:w="1370" w:type="dxa"/>
            <w:tcBorders>
              <w:top w:val="single" w:sz="4" w:space="0" w:color="auto"/>
              <w:left w:val="nil"/>
              <w:bottom w:val="single" w:sz="4" w:space="0" w:color="auto"/>
              <w:right w:val="nil"/>
            </w:tcBorders>
            <w:shd w:val="clear" w:color="auto" w:fill="auto"/>
          </w:tcPr>
          <w:p w14:paraId="25AB98B1"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Cloth masks: </w:t>
            </w:r>
            <w:r w:rsidRPr="00670EC2">
              <w:rPr>
                <w:rFonts w:ascii="Cambria" w:eastAsia="Times New Roman" w:hAnsi="Cambria" w:cs="Calibri"/>
                <w:color w:val="000000" w:themeColor="text1"/>
                <w:sz w:val="16"/>
                <w:szCs w:val="20"/>
                <w:lang w:eastAsia="en-SG"/>
              </w:rPr>
              <w:br/>
              <w:t xml:space="preserve">CRI: RR=1.57 (0.99-2.48); </w:t>
            </w:r>
            <w:r w:rsidRPr="00670EC2">
              <w:rPr>
                <w:rFonts w:ascii="Cambria" w:eastAsia="Times New Roman" w:hAnsi="Cambria" w:cs="Calibri"/>
                <w:color w:val="000000" w:themeColor="text1"/>
                <w:sz w:val="16"/>
                <w:szCs w:val="20"/>
                <w:lang w:eastAsia="en-SG"/>
              </w:rPr>
              <w:br/>
              <w:t xml:space="preserve">ILI: RR=13.25 (1.74-100.97); </w:t>
            </w:r>
            <w:r w:rsidRPr="00670EC2">
              <w:rPr>
                <w:rFonts w:ascii="Cambria" w:eastAsia="Times New Roman" w:hAnsi="Cambria" w:cs="Calibri"/>
                <w:color w:val="000000" w:themeColor="text1"/>
                <w:sz w:val="16"/>
                <w:szCs w:val="20"/>
                <w:lang w:eastAsia="en-SG"/>
              </w:rPr>
              <w:br/>
              <w:t xml:space="preserve">viral infection: RR=1.66 (0.95-2.91); Control: </w:t>
            </w:r>
            <w:r w:rsidRPr="00670EC2">
              <w:rPr>
                <w:rFonts w:ascii="Cambria" w:eastAsia="Times New Roman" w:hAnsi="Cambria" w:cs="Calibri"/>
                <w:color w:val="000000" w:themeColor="text1"/>
                <w:sz w:val="16"/>
                <w:szCs w:val="20"/>
                <w:lang w:eastAsia="en-SG"/>
              </w:rPr>
              <w:br/>
              <w:t xml:space="preserve">CRI: RR=1.45 (0.88-2.37); </w:t>
            </w:r>
            <w:r w:rsidRPr="00670EC2">
              <w:rPr>
                <w:rFonts w:ascii="Cambria" w:eastAsia="Times New Roman" w:hAnsi="Cambria" w:cs="Calibri"/>
                <w:color w:val="000000" w:themeColor="text1"/>
                <w:sz w:val="16"/>
                <w:szCs w:val="20"/>
                <w:lang w:eastAsia="en-SG"/>
              </w:rPr>
              <w:br/>
              <w:t xml:space="preserve">ILI: RR=2.80 (0.40-36.40); </w:t>
            </w:r>
            <w:r w:rsidRPr="00670EC2">
              <w:rPr>
                <w:rFonts w:ascii="Cambria" w:eastAsia="Times New Roman" w:hAnsi="Cambria" w:cs="Calibri"/>
                <w:color w:val="000000" w:themeColor="text1"/>
                <w:sz w:val="16"/>
                <w:szCs w:val="20"/>
                <w:lang w:eastAsia="en-SG"/>
              </w:rPr>
              <w:br/>
              <w:t>viral infections: RR=1.20 (0.64-2.26);</w:t>
            </w:r>
            <w:r w:rsidRPr="00670EC2">
              <w:rPr>
                <w:rFonts w:ascii="Cambria" w:eastAsia="Times New Roman" w:hAnsi="Cambria" w:cs="Calibri"/>
                <w:color w:val="000000" w:themeColor="text1"/>
                <w:sz w:val="16"/>
                <w:szCs w:val="20"/>
                <w:lang w:eastAsia="en-SG"/>
              </w:rPr>
              <w:br/>
              <w:t>compliance was 56% in intervention groups and 23% in control group.</w:t>
            </w:r>
          </w:p>
        </w:tc>
        <w:tc>
          <w:tcPr>
            <w:tcW w:w="1322" w:type="dxa"/>
            <w:tcBorders>
              <w:top w:val="single" w:sz="4" w:space="0" w:color="auto"/>
              <w:left w:val="nil"/>
              <w:bottom w:val="single" w:sz="4" w:space="0" w:color="auto"/>
              <w:right w:val="single" w:sz="4" w:space="0" w:color="auto"/>
            </w:tcBorders>
            <w:shd w:val="clear" w:color="auto" w:fill="auto"/>
          </w:tcPr>
          <w:p w14:paraId="430D723A"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Unclear eligibility criteria for hospitals/wards. No description of 14% non-participants or reasons for non-participation. Filtration study showed very poor performance of both cloth (97% penetration) and medical (44% penetration) masks relative to N95 (0.01%).</w:t>
            </w:r>
          </w:p>
        </w:tc>
      </w:tr>
      <w:tr w:rsidR="005B7548" w:rsidRPr="00670EC2" w14:paraId="77DB92FA" w14:textId="77777777" w:rsidTr="00607A58">
        <w:trPr>
          <w:trHeight w:val="2550"/>
        </w:trPr>
        <w:tc>
          <w:tcPr>
            <w:tcW w:w="1149" w:type="dxa"/>
            <w:tcBorders>
              <w:top w:val="single" w:sz="4" w:space="0" w:color="auto"/>
              <w:left w:val="single" w:sz="4" w:space="0" w:color="auto"/>
              <w:bottom w:val="single" w:sz="4" w:space="0" w:color="auto"/>
              <w:right w:val="nil"/>
            </w:tcBorders>
            <w:shd w:val="clear" w:color="auto" w:fill="auto"/>
          </w:tcPr>
          <w:p w14:paraId="44824877" w14:textId="6A1F9A26" w:rsidR="005B7548" w:rsidRPr="00670EC2" w:rsidRDefault="005B7548" w:rsidP="00F742EC">
            <w:pPr>
              <w:spacing w:line="240" w:lineRule="auto"/>
              <w:rPr>
                <w:rFonts w:ascii="Cambria" w:eastAsia="Times New Roman" w:hAnsi="Cambria" w:cs="Calibri"/>
                <w:color w:val="000000" w:themeColor="text1"/>
                <w:sz w:val="16"/>
                <w:szCs w:val="20"/>
                <w:lang w:eastAsia="en-SG"/>
              </w:rPr>
            </w:pPr>
            <w:r w:rsidRPr="00670EC2">
              <w:rPr>
                <w:rFonts w:ascii="Cambria" w:hAnsi="Cambria"/>
                <w:b/>
                <w:color w:val="000000" w:themeColor="text1"/>
                <w:sz w:val="16"/>
              </w:rPr>
              <w:t>Loeb 2009</w:t>
            </w:r>
            <w:r w:rsidRPr="00670EC2">
              <w:rPr>
                <w:rFonts w:ascii="Cambria" w:eastAsia="Times New Roman" w:hAnsi="Cambria" w:cs="Calibri"/>
                <w:b/>
                <w:bCs/>
                <w:color w:val="000000" w:themeColor="text1"/>
                <w:sz w:val="16"/>
                <w:szCs w:val="20"/>
                <w:lang w:eastAsia="en-SG"/>
              </w:rPr>
              <w:fldChar w:fldCharType="begin">
                <w:fldData xml:space="preserve">PEVuZE5vdGU+PENpdGU+PEF1dGhvcj5Mb2ViPC9BdXRob3I+PFllYXI+MjAwOTwvWWVhcj48UmVj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YWx0LXBlcmlvZGljYWw+PHBhZ2VzPjE4NjUtNzE8L3BhZ2VzPjx2b2x1bWU+MzAyPC92b2x1bWU+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</w:fldData>
              </w:fldChar>
            </w:r>
            <w:r w:rsidR="00F742EC" w:rsidRPr="00670EC2">
              <w:rPr>
                <w:rFonts w:ascii="Cambria" w:eastAsia="Times New Roman" w:hAnsi="Cambria" w:cs="Calibri"/>
                <w:b/>
                <w:bCs/>
                <w:color w:val="000000" w:themeColor="text1"/>
                <w:sz w:val="16"/>
                <w:szCs w:val="20"/>
                <w:lang w:eastAsia="en-SG"/>
              </w:rPr>
              <w:instrText xml:space="preserve"> ADDIN EN.CITE </w:instrText>
            </w:r>
            <w:r w:rsidR="00F742EC" w:rsidRPr="00670EC2">
              <w:rPr>
                <w:rFonts w:ascii="Cambria" w:eastAsia="Times New Roman" w:hAnsi="Cambria" w:cs="Calibri"/>
                <w:b/>
                <w:bCs/>
                <w:color w:val="000000" w:themeColor="text1"/>
                <w:sz w:val="16"/>
                <w:szCs w:val="20"/>
                <w:lang w:eastAsia="en-SG"/>
              </w:rPr>
              <w:fldChar w:fldCharType="begin">
                <w:fldData xml:space="preserve">PEVuZE5vdGU+PENpdGU+PEF1dGhvcj5Mb2ViPC9BdXRob3I+PFllYXI+MjAwOTwvWWVhcj48UmVj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YWx0LXBlcmlvZGljYWw+PHBhZ2VzPjE4NjUtNzE8L3BhZ2VzPjx2b2x1bWU+MzAyPC92b2x1bWU+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</w:fldData>
              </w:fldChar>
            </w:r>
            <w:r w:rsidR="00F742EC" w:rsidRPr="00670EC2">
              <w:rPr>
                <w:rFonts w:ascii="Cambria" w:eastAsia="Times New Roman" w:hAnsi="Cambria" w:cs="Calibri"/>
                <w:b/>
                <w:bCs/>
                <w:color w:val="000000" w:themeColor="text1"/>
                <w:sz w:val="16"/>
                <w:szCs w:val="20"/>
                <w:lang w:eastAsia="en-SG"/>
              </w:rPr>
              <w:instrText xml:space="preserve"> ADDIN EN.CITE.DATA </w:instrText>
            </w:r>
            <w:r w:rsidR="00F742EC" w:rsidRPr="00670EC2">
              <w:rPr>
                <w:rFonts w:ascii="Cambria" w:eastAsia="Times New Roman" w:hAnsi="Cambria" w:cs="Calibri"/>
                <w:b/>
                <w:bCs/>
                <w:color w:val="000000" w:themeColor="text1"/>
                <w:sz w:val="16"/>
                <w:szCs w:val="20"/>
                <w:lang w:eastAsia="en-SG"/>
              </w:rPr>
            </w:r>
            <w:r w:rsidR="00F742EC"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r>
            <w:r w:rsidRPr="00670EC2">
              <w:rPr>
                <w:rFonts w:ascii="Cambria" w:eastAsia="Times New Roman" w:hAnsi="Cambria" w:cs="Calibri"/>
                <w:b/>
                <w:bCs/>
                <w:color w:val="000000" w:themeColor="text1"/>
                <w:sz w:val="16"/>
                <w:szCs w:val="20"/>
                <w:lang w:eastAsia="en-SG"/>
              </w:rPr>
              <w:fldChar w:fldCharType="separate"/>
            </w:r>
            <w:r w:rsidR="00F742EC" w:rsidRPr="00670EC2">
              <w:rPr>
                <w:rFonts w:ascii="Cambria" w:eastAsia="Times New Roman" w:hAnsi="Cambria" w:cs="Calibri"/>
                <w:b/>
                <w:bCs/>
                <w:noProof/>
                <w:color w:val="000000" w:themeColor="text1"/>
                <w:sz w:val="16"/>
                <w:szCs w:val="20"/>
                <w:lang w:eastAsia="en-SG"/>
              </w:rPr>
              <w:t>(6)</w:t>
            </w:r>
            <w:r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Journal</w:t>
            </w:r>
            <w:r w:rsidRPr="00670EC2">
              <w:rPr>
                <w:rFonts w:ascii="Cambria" w:eastAsia="Times New Roman" w:hAnsi="Cambria" w:cs="Calibri"/>
                <w:color w:val="000000" w:themeColor="text1"/>
                <w:sz w:val="16"/>
                <w:szCs w:val="20"/>
                <w:lang w:eastAsia="en-SG"/>
              </w:rPr>
              <w:t>: JAMA</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br/>
              <w:t>Country:</w:t>
            </w:r>
            <w:r w:rsidRPr="00670EC2">
              <w:rPr>
                <w:rFonts w:ascii="Cambria" w:eastAsia="Times New Roman" w:hAnsi="Cambria" w:cs="Calibri"/>
                <w:color w:val="000000" w:themeColor="text1"/>
                <w:sz w:val="16"/>
                <w:szCs w:val="20"/>
                <w:lang w:eastAsia="en-SG"/>
              </w:rPr>
              <w:t xml:space="preserve"> Canada</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Study period</w:t>
            </w:r>
            <w:r w:rsidRPr="00670EC2">
              <w:rPr>
                <w:rFonts w:ascii="Cambria" w:eastAsia="Times New Roman" w:hAnsi="Cambria" w:cs="Calibri"/>
                <w:color w:val="000000" w:themeColor="text1"/>
                <w:sz w:val="16"/>
                <w:szCs w:val="20"/>
                <w:lang w:eastAsia="en-SG"/>
              </w:rPr>
              <w:t>: September 2008 to April 2009</w:t>
            </w:r>
          </w:p>
        </w:tc>
        <w:tc>
          <w:tcPr>
            <w:tcW w:w="1276" w:type="dxa"/>
            <w:tcBorders>
              <w:top w:val="single" w:sz="4" w:space="0" w:color="auto"/>
              <w:left w:val="nil"/>
              <w:bottom w:val="single" w:sz="4" w:space="0" w:color="auto"/>
              <w:right w:val="nil"/>
            </w:tcBorders>
            <w:shd w:val="clear" w:color="auto" w:fill="auto"/>
          </w:tcPr>
          <w:p w14:paraId="5522CDC7"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Nurses in 8 Ontario tertiary care hospitals</w:t>
            </w:r>
          </w:p>
        </w:tc>
        <w:tc>
          <w:tcPr>
            <w:tcW w:w="1276" w:type="dxa"/>
            <w:tcBorders>
              <w:top w:val="single" w:sz="4" w:space="0" w:color="auto"/>
              <w:left w:val="nil"/>
              <w:bottom w:val="single" w:sz="4" w:space="0" w:color="auto"/>
              <w:right w:val="nil"/>
            </w:tcBorders>
            <w:shd w:val="clear" w:color="auto" w:fill="auto"/>
          </w:tcPr>
          <w:p w14:paraId="333D2F40"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2-arm non-inferiority RCT with blinded allocation and lab testing. Randomization was stratified by hospital and done in blocks of 4 participants.</w:t>
            </w:r>
          </w:p>
        </w:tc>
        <w:tc>
          <w:tcPr>
            <w:tcW w:w="1701" w:type="dxa"/>
            <w:tcBorders>
              <w:top w:val="single" w:sz="4" w:space="0" w:color="auto"/>
              <w:left w:val="nil"/>
              <w:bottom w:val="single" w:sz="4" w:space="0" w:color="auto"/>
              <w:right w:val="nil"/>
            </w:tcBorders>
            <w:shd w:val="clear" w:color="auto" w:fill="auto"/>
          </w:tcPr>
          <w:p w14:paraId="4D4A6990"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Surgical mask (n=225) when caring for patients with febrile respiratory illness (13 withdrew prior to follow-up).</w:t>
            </w:r>
          </w:p>
        </w:tc>
        <w:tc>
          <w:tcPr>
            <w:tcW w:w="1417" w:type="dxa"/>
            <w:tcBorders>
              <w:top w:val="single" w:sz="4" w:space="0" w:color="auto"/>
              <w:left w:val="nil"/>
              <w:bottom w:val="single" w:sz="4" w:space="0" w:color="auto"/>
              <w:right w:val="nil"/>
            </w:tcBorders>
            <w:shd w:val="clear" w:color="auto" w:fill="auto"/>
          </w:tcPr>
          <w:p w14:paraId="3AC0A5CF"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N95 respirators (n=221) when caring for patients with febrile respiratory illness (11 withdrew prior to follow-up).</w:t>
            </w:r>
          </w:p>
        </w:tc>
        <w:tc>
          <w:tcPr>
            <w:tcW w:w="1277" w:type="dxa"/>
            <w:tcBorders>
              <w:top w:val="single" w:sz="4" w:space="0" w:color="auto"/>
              <w:left w:val="nil"/>
              <w:bottom w:val="single" w:sz="4" w:space="0" w:color="auto"/>
              <w:right w:val="nil"/>
            </w:tcBorders>
            <w:shd w:val="clear" w:color="auto" w:fill="auto"/>
          </w:tcPr>
          <w:p w14:paraId="0BA5D0A4"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ILI; laboratory-confirmed influenza infection; non-influenza viral infections as detected by PCR.</w:t>
            </w:r>
          </w:p>
        </w:tc>
        <w:tc>
          <w:tcPr>
            <w:tcW w:w="1276" w:type="dxa"/>
            <w:tcBorders>
              <w:top w:val="single" w:sz="4" w:space="0" w:color="auto"/>
              <w:left w:val="nil"/>
              <w:bottom w:val="single" w:sz="4" w:space="0" w:color="auto"/>
              <w:right w:val="nil"/>
            </w:tcBorders>
            <w:shd w:val="clear" w:color="auto" w:fill="auto"/>
          </w:tcPr>
          <w:p w14:paraId="7341E044"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Serological infection defined as 4-fold increase in influenza-specific HA assay titre between baseline and end of study samples; work-related absenteeism and physician visits for respiratory infection. Observed compliance.</w:t>
            </w:r>
          </w:p>
        </w:tc>
        <w:tc>
          <w:tcPr>
            <w:tcW w:w="1559" w:type="dxa"/>
            <w:tcBorders>
              <w:top w:val="single" w:sz="4" w:space="0" w:color="auto"/>
              <w:left w:val="nil"/>
              <w:bottom w:val="single" w:sz="4" w:space="0" w:color="auto"/>
              <w:right w:val="nil"/>
            </w:tcBorders>
            <w:shd w:val="clear" w:color="auto" w:fill="auto"/>
          </w:tcPr>
          <w:p w14:paraId="414595DA"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Participants assessed for signs and symptoms of influenza twice weekly using web questionnaire, and nasal swab obtained from symptomatic participants.</w:t>
            </w:r>
          </w:p>
        </w:tc>
        <w:tc>
          <w:tcPr>
            <w:tcW w:w="1276" w:type="dxa"/>
            <w:tcBorders>
              <w:top w:val="single" w:sz="4" w:space="0" w:color="auto"/>
              <w:left w:val="nil"/>
              <w:bottom w:val="single" w:sz="4" w:space="0" w:color="auto"/>
              <w:right w:val="nil"/>
            </w:tcBorders>
            <w:shd w:val="clear" w:color="auto" w:fill="auto"/>
          </w:tcPr>
          <w:p w14:paraId="25929D7F"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ITT analysis. Difference in incidence of lab-confirmed influenza between arms using Fisher's exact test. Surgical masks considered non-inferior if lower limit of 95% CI for risk difference was greater than -9%.</w:t>
            </w:r>
          </w:p>
          <w:p w14:paraId="04B0C7B0"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p>
        </w:tc>
        <w:tc>
          <w:tcPr>
            <w:tcW w:w="1370" w:type="dxa"/>
            <w:tcBorders>
              <w:top w:val="single" w:sz="4" w:space="0" w:color="auto"/>
              <w:left w:val="nil"/>
              <w:bottom w:val="single" w:sz="4" w:space="0" w:color="auto"/>
              <w:right w:val="nil"/>
            </w:tcBorders>
            <w:shd w:val="clear" w:color="auto" w:fill="auto"/>
          </w:tcPr>
          <w:p w14:paraId="0CE96768"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23.6% influenza in surgical mask group vs 22.9% in N95 group (RD=-0.73%).</w:t>
            </w:r>
            <w:r w:rsidRPr="00670EC2">
              <w:rPr>
                <w:rFonts w:ascii="Cambria" w:eastAsia="Times New Roman" w:hAnsi="Cambria" w:cs="Calibri"/>
                <w:color w:val="000000" w:themeColor="text1"/>
                <w:sz w:val="16"/>
                <w:szCs w:val="20"/>
                <w:lang w:eastAsia="en-SG"/>
              </w:rPr>
              <w:br/>
              <w:t xml:space="preserve"> </w:t>
            </w:r>
          </w:p>
        </w:tc>
        <w:tc>
          <w:tcPr>
            <w:tcW w:w="1322" w:type="dxa"/>
            <w:tcBorders>
              <w:top w:val="single" w:sz="4" w:space="0" w:color="auto"/>
              <w:left w:val="nil"/>
              <w:bottom w:val="single" w:sz="4" w:space="0" w:color="auto"/>
              <w:right w:val="single" w:sz="4" w:space="0" w:color="auto"/>
            </w:tcBorders>
            <w:shd w:val="clear" w:color="auto" w:fill="auto"/>
          </w:tcPr>
          <w:p w14:paraId="7130CAA8"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Trial stopped early because of start of pH1N1 epidemic.</w:t>
            </w:r>
          </w:p>
        </w:tc>
      </w:tr>
      <w:tr w:rsidR="005B7548" w:rsidRPr="00670EC2" w14:paraId="4DFF5AE4" w14:textId="77777777" w:rsidTr="00607A58">
        <w:trPr>
          <w:trHeight w:val="1560"/>
        </w:trPr>
        <w:tc>
          <w:tcPr>
            <w:tcW w:w="1149" w:type="dxa"/>
            <w:tcBorders>
              <w:top w:val="single" w:sz="4" w:space="0" w:color="auto"/>
              <w:left w:val="single" w:sz="4" w:space="0" w:color="auto"/>
              <w:bottom w:val="single" w:sz="4" w:space="0" w:color="auto"/>
              <w:right w:val="nil"/>
            </w:tcBorders>
            <w:shd w:val="clear" w:color="auto" w:fill="auto"/>
          </w:tcPr>
          <w:p w14:paraId="3DA27C14" w14:textId="73545124" w:rsidR="005B7548" w:rsidRPr="00670EC2" w:rsidRDefault="005B7548" w:rsidP="00F742EC">
            <w:pPr>
              <w:spacing w:line="240" w:lineRule="auto"/>
              <w:rPr>
                <w:rFonts w:ascii="Cambria" w:eastAsia="Times New Roman" w:hAnsi="Cambria" w:cs="Calibri"/>
                <w:color w:val="000000" w:themeColor="text1"/>
                <w:sz w:val="16"/>
                <w:szCs w:val="20"/>
                <w:lang w:eastAsia="en-SG"/>
              </w:rPr>
            </w:pPr>
            <w:r w:rsidRPr="00670EC2">
              <w:rPr>
                <w:rFonts w:ascii="Cambria" w:hAnsi="Cambria"/>
                <w:b/>
                <w:color w:val="000000" w:themeColor="text1"/>
                <w:sz w:val="16"/>
              </w:rPr>
              <w:lastRenderedPageBreak/>
              <w:t>Jacobs 2009</w:t>
            </w:r>
            <w:r w:rsidRPr="00670EC2">
              <w:rPr>
                <w:rFonts w:ascii="Cambria" w:eastAsia="Times New Roman" w:hAnsi="Cambria" w:cs="Calibri"/>
                <w:b/>
                <w:bCs/>
                <w:color w:val="000000" w:themeColor="text1"/>
                <w:sz w:val="16"/>
                <w:szCs w:val="20"/>
                <w:lang w:eastAsia="en-SG"/>
              </w:rPr>
              <w:fldChar w:fldCharType="begin">
                <w:fldData xml:space="preserve">PEVuZE5vdGU+PENpdGU+PEF1dGhvcj5KYWNvYnM8L0F1dGhvcj48WWVhcj4yMDA5PC9ZZWFyPjxS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</w:fldData>
              </w:fldChar>
            </w:r>
            <w:r w:rsidR="00F742EC" w:rsidRPr="00670EC2">
              <w:rPr>
                <w:rFonts w:ascii="Cambria" w:eastAsia="Times New Roman" w:hAnsi="Cambria" w:cs="Calibri"/>
                <w:b/>
                <w:bCs/>
                <w:color w:val="000000" w:themeColor="text1"/>
                <w:sz w:val="16"/>
                <w:szCs w:val="20"/>
                <w:lang w:eastAsia="en-SG"/>
              </w:rPr>
              <w:instrText xml:space="preserve"> ADDIN EN.CITE </w:instrText>
            </w:r>
            <w:r w:rsidR="00F742EC" w:rsidRPr="00670EC2">
              <w:rPr>
                <w:rFonts w:ascii="Cambria" w:eastAsia="Times New Roman" w:hAnsi="Cambria" w:cs="Calibri"/>
                <w:b/>
                <w:bCs/>
                <w:color w:val="000000" w:themeColor="text1"/>
                <w:sz w:val="16"/>
                <w:szCs w:val="20"/>
                <w:lang w:eastAsia="en-SG"/>
              </w:rPr>
              <w:fldChar w:fldCharType="begin">
                <w:fldData xml:space="preserve">PEVuZE5vdGU+PENpdGU+PEF1dGhvcj5KYWNvYnM8L0F1dGhvcj48WWVhcj4yMDA5PC9ZZWFyPjxS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</w:fldData>
              </w:fldChar>
            </w:r>
            <w:r w:rsidR="00F742EC" w:rsidRPr="00670EC2">
              <w:rPr>
                <w:rFonts w:ascii="Cambria" w:eastAsia="Times New Roman" w:hAnsi="Cambria" w:cs="Calibri"/>
                <w:b/>
                <w:bCs/>
                <w:color w:val="000000" w:themeColor="text1"/>
                <w:sz w:val="16"/>
                <w:szCs w:val="20"/>
                <w:lang w:eastAsia="en-SG"/>
              </w:rPr>
              <w:instrText xml:space="preserve"> ADDIN EN.CITE.DATA </w:instrText>
            </w:r>
            <w:r w:rsidR="00F742EC" w:rsidRPr="00670EC2">
              <w:rPr>
                <w:rFonts w:ascii="Cambria" w:eastAsia="Times New Roman" w:hAnsi="Cambria" w:cs="Calibri"/>
                <w:b/>
                <w:bCs/>
                <w:color w:val="000000" w:themeColor="text1"/>
                <w:sz w:val="16"/>
                <w:szCs w:val="20"/>
                <w:lang w:eastAsia="en-SG"/>
              </w:rPr>
            </w:r>
            <w:r w:rsidR="00F742EC"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r>
            <w:r w:rsidRPr="00670EC2">
              <w:rPr>
                <w:rFonts w:ascii="Cambria" w:eastAsia="Times New Roman" w:hAnsi="Cambria" w:cs="Calibri"/>
                <w:b/>
                <w:bCs/>
                <w:color w:val="000000" w:themeColor="text1"/>
                <w:sz w:val="16"/>
                <w:szCs w:val="20"/>
                <w:lang w:eastAsia="en-SG"/>
              </w:rPr>
              <w:fldChar w:fldCharType="separate"/>
            </w:r>
            <w:r w:rsidR="00F742EC" w:rsidRPr="00670EC2">
              <w:rPr>
                <w:rFonts w:ascii="Cambria" w:eastAsia="Times New Roman" w:hAnsi="Cambria" w:cs="Calibri"/>
                <w:b/>
                <w:bCs/>
                <w:noProof/>
                <w:color w:val="000000" w:themeColor="text1"/>
                <w:sz w:val="16"/>
                <w:szCs w:val="20"/>
                <w:lang w:eastAsia="en-SG"/>
              </w:rPr>
              <w:t>(7)</w:t>
            </w:r>
            <w:r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Journal</w:t>
            </w:r>
            <w:r w:rsidRPr="00670EC2">
              <w:rPr>
                <w:rFonts w:ascii="Cambria" w:eastAsia="Times New Roman" w:hAnsi="Cambria" w:cs="Calibri"/>
                <w:color w:val="000000" w:themeColor="text1"/>
                <w:sz w:val="16"/>
                <w:szCs w:val="20"/>
                <w:lang w:eastAsia="en-SG"/>
              </w:rPr>
              <w:t>: Am J Infect Control</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Country:</w:t>
            </w:r>
            <w:r w:rsidRPr="00670EC2">
              <w:rPr>
                <w:rFonts w:ascii="Cambria" w:eastAsia="Times New Roman" w:hAnsi="Cambria" w:cs="Calibri"/>
                <w:color w:val="000000" w:themeColor="text1"/>
                <w:sz w:val="16"/>
                <w:szCs w:val="20"/>
                <w:lang w:eastAsia="en-SG"/>
              </w:rPr>
              <w:t xml:space="preserve"> Japan</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Study period</w:t>
            </w:r>
            <w:r w:rsidRPr="00670EC2">
              <w:rPr>
                <w:rFonts w:ascii="Cambria" w:eastAsia="Times New Roman" w:hAnsi="Cambria" w:cs="Calibri"/>
                <w:color w:val="000000" w:themeColor="text1"/>
                <w:sz w:val="16"/>
                <w:szCs w:val="20"/>
                <w:lang w:eastAsia="en-SG"/>
              </w:rPr>
              <w:t>: January 2008 for 77 days</w:t>
            </w:r>
          </w:p>
        </w:tc>
        <w:tc>
          <w:tcPr>
            <w:tcW w:w="1276" w:type="dxa"/>
            <w:tcBorders>
              <w:top w:val="single" w:sz="4" w:space="0" w:color="auto"/>
              <w:left w:val="nil"/>
              <w:bottom w:val="single" w:sz="4" w:space="0" w:color="auto"/>
              <w:right w:val="nil"/>
            </w:tcBorders>
            <w:shd w:val="clear" w:color="auto" w:fill="auto"/>
          </w:tcPr>
          <w:p w14:paraId="1D7EDD77"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HCWs at 520-bed tertiary care hospital in Tokyo.</w:t>
            </w:r>
          </w:p>
        </w:tc>
        <w:tc>
          <w:tcPr>
            <w:tcW w:w="1276" w:type="dxa"/>
            <w:tcBorders>
              <w:top w:val="single" w:sz="4" w:space="0" w:color="auto"/>
              <w:left w:val="nil"/>
              <w:bottom w:val="single" w:sz="4" w:space="0" w:color="auto"/>
              <w:right w:val="nil"/>
            </w:tcBorders>
            <w:shd w:val="clear" w:color="auto" w:fill="auto"/>
          </w:tcPr>
          <w:p w14:paraId="2702DBAC"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2-arm RCT with block randomization stratified by job category (nurses, doctors, other).</w:t>
            </w:r>
          </w:p>
        </w:tc>
        <w:tc>
          <w:tcPr>
            <w:tcW w:w="1701" w:type="dxa"/>
            <w:tcBorders>
              <w:top w:val="single" w:sz="4" w:space="0" w:color="auto"/>
              <w:left w:val="nil"/>
              <w:bottom w:val="single" w:sz="4" w:space="0" w:color="auto"/>
              <w:right w:val="nil"/>
            </w:tcBorders>
            <w:shd w:val="clear" w:color="auto" w:fill="auto"/>
          </w:tcPr>
          <w:p w14:paraId="33B22D3A"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Surgical masks (MA-3) while on hospital property (n=17).</w:t>
            </w:r>
          </w:p>
        </w:tc>
        <w:tc>
          <w:tcPr>
            <w:tcW w:w="1417" w:type="dxa"/>
            <w:tcBorders>
              <w:top w:val="single" w:sz="4" w:space="0" w:color="auto"/>
              <w:left w:val="nil"/>
              <w:bottom w:val="single" w:sz="4" w:space="0" w:color="auto"/>
              <w:right w:val="nil"/>
            </w:tcBorders>
            <w:shd w:val="clear" w:color="auto" w:fill="auto"/>
          </w:tcPr>
          <w:p w14:paraId="557DD872"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Refrained from wearing mask while on hospital property unless required to do so as part of job duties (n=15).</w:t>
            </w:r>
          </w:p>
        </w:tc>
        <w:tc>
          <w:tcPr>
            <w:tcW w:w="1277" w:type="dxa"/>
            <w:tcBorders>
              <w:top w:val="single" w:sz="4" w:space="0" w:color="auto"/>
              <w:left w:val="nil"/>
              <w:bottom w:val="single" w:sz="4" w:space="0" w:color="auto"/>
              <w:right w:val="nil"/>
            </w:tcBorders>
            <w:shd w:val="clear" w:color="auto" w:fill="auto"/>
          </w:tcPr>
          <w:p w14:paraId="57E5671A"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URI based on daily self-reporting of 8 symptoms. </w:t>
            </w:r>
          </w:p>
        </w:tc>
        <w:tc>
          <w:tcPr>
            <w:tcW w:w="1276" w:type="dxa"/>
            <w:tcBorders>
              <w:top w:val="single" w:sz="4" w:space="0" w:color="auto"/>
              <w:left w:val="nil"/>
              <w:bottom w:val="single" w:sz="4" w:space="0" w:color="auto"/>
              <w:right w:val="nil"/>
            </w:tcBorders>
            <w:shd w:val="clear" w:color="auto" w:fill="auto"/>
          </w:tcPr>
          <w:p w14:paraId="16B13A8C"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p>
        </w:tc>
        <w:tc>
          <w:tcPr>
            <w:tcW w:w="1559" w:type="dxa"/>
            <w:tcBorders>
              <w:top w:val="single" w:sz="4" w:space="0" w:color="auto"/>
              <w:left w:val="nil"/>
              <w:bottom w:val="single" w:sz="4" w:space="0" w:color="auto"/>
              <w:right w:val="nil"/>
            </w:tcBorders>
            <w:shd w:val="clear" w:color="auto" w:fill="auto"/>
          </w:tcPr>
          <w:p w14:paraId="281FC821"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Daily health diary of participants recording any of 8 symptoms of URI on a 4-point scale (0, none; 1, mild; 2, moderate; 3, severe; for fever: 0, absent; 1, present). URI defined as a 2-day total symptom score &gt;14.</w:t>
            </w:r>
          </w:p>
        </w:tc>
        <w:tc>
          <w:tcPr>
            <w:tcW w:w="1276" w:type="dxa"/>
            <w:tcBorders>
              <w:top w:val="single" w:sz="4" w:space="0" w:color="auto"/>
              <w:left w:val="nil"/>
              <w:bottom w:val="single" w:sz="4" w:space="0" w:color="auto"/>
              <w:right w:val="nil"/>
            </w:tcBorders>
            <w:shd w:val="clear" w:color="auto" w:fill="auto"/>
          </w:tcPr>
          <w:p w14:paraId="664D6776"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ITT analysis. Fisher's exact test for differences in URI between arms.</w:t>
            </w:r>
          </w:p>
        </w:tc>
        <w:tc>
          <w:tcPr>
            <w:tcW w:w="1370" w:type="dxa"/>
            <w:tcBorders>
              <w:top w:val="single" w:sz="4" w:space="0" w:color="auto"/>
              <w:left w:val="nil"/>
              <w:bottom w:val="single" w:sz="4" w:space="0" w:color="auto"/>
              <w:right w:val="nil"/>
            </w:tcBorders>
            <w:shd w:val="clear" w:color="auto" w:fill="auto"/>
          </w:tcPr>
          <w:p w14:paraId="42871307"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1/17 in mask and 1/15 in non-mask group had URI.</w:t>
            </w:r>
          </w:p>
        </w:tc>
        <w:tc>
          <w:tcPr>
            <w:tcW w:w="1322" w:type="dxa"/>
            <w:tcBorders>
              <w:top w:val="single" w:sz="4" w:space="0" w:color="auto"/>
              <w:left w:val="nil"/>
              <w:bottom w:val="single" w:sz="4" w:space="0" w:color="auto"/>
              <w:right w:val="single" w:sz="4" w:space="0" w:color="auto"/>
            </w:tcBorders>
            <w:shd w:val="clear" w:color="auto" w:fill="auto"/>
          </w:tcPr>
          <w:p w14:paraId="52F1C25E"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Very small study (sample size large enough to detect absolute reduction in URI of 60% in mask group), no details of how block randomization was done, no statistical testing of primary outcome, and other analyses presented appear to be post-hoc.</w:t>
            </w:r>
          </w:p>
          <w:p w14:paraId="1FBA6D49"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p>
        </w:tc>
      </w:tr>
    </w:tbl>
    <w:p w14:paraId="584EC0B5" w14:textId="77777777" w:rsidR="005B7548" w:rsidRPr="00670EC2" w:rsidRDefault="005B7548" w:rsidP="005B7548">
      <w:pPr>
        <w:tabs>
          <w:tab w:val="left" w:pos="3885"/>
        </w:tabs>
        <w:spacing w:line="240" w:lineRule="auto"/>
        <w:rPr>
          <w:rFonts w:ascii="Cambria" w:hAnsi="Cambria"/>
          <w:color w:val="000000" w:themeColor="text1"/>
          <w:sz w:val="20"/>
          <w:szCs w:val="22"/>
        </w:rPr>
      </w:pPr>
      <w:r w:rsidRPr="00670EC2">
        <w:rPr>
          <w:rFonts w:ascii="Cambria" w:hAnsi="Cambria"/>
          <w:color w:val="000000" w:themeColor="text1"/>
          <w:sz w:val="20"/>
          <w:szCs w:val="22"/>
        </w:rPr>
        <w:t>ED= emergency department</w:t>
      </w:r>
      <w:r w:rsidRPr="00670EC2">
        <w:rPr>
          <w:rFonts w:ascii="Cambria" w:hAnsi="Cambria"/>
          <w:color w:val="000000" w:themeColor="text1"/>
          <w:sz w:val="20"/>
          <w:szCs w:val="22"/>
        </w:rPr>
        <w:tab/>
      </w:r>
    </w:p>
    <w:p w14:paraId="6043BE76"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CRI= clinical respiratory illness</w:t>
      </w:r>
    </w:p>
    <w:p w14:paraId="21EEA57D"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ILI= influenza-like illness</w:t>
      </w:r>
    </w:p>
    <w:p w14:paraId="5B4F601C"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 xml:space="preserve">CDC= </w:t>
      </w:r>
      <w:proofErr w:type="spellStart"/>
      <w:r w:rsidRPr="00670EC2">
        <w:rPr>
          <w:rFonts w:ascii="Cambria" w:hAnsi="Cambria"/>
          <w:color w:val="000000" w:themeColor="text1"/>
          <w:sz w:val="20"/>
          <w:szCs w:val="22"/>
        </w:rPr>
        <w:t>Centers</w:t>
      </w:r>
      <w:proofErr w:type="spellEnd"/>
      <w:r w:rsidRPr="00670EC2">
        <w:rPr>
          <w:rFonts w:ascii="Cambria" w:hAnsi="Cambria"/>
          <w:color w:val="000000" w:themeColor="text1"/>
          <w:sz w:val="20"/>
          <w:szCs w:val="22"/>
        </w:rPr>
        <w:t xml:space="preserve"> for Disease Control and Prevention</w:t>
      </w:r>
    </w:p>
    <w:p w14:paraId="0F26F8C1"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ITT= intention to treat</w:t>
      </w:r>
    </w:p>
    <w:p w14:paraId="6521AAC6"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OR= odds ratio</w:t>
      </w:r>
    </w:p>
    <w:p w14:paraId="57A163A4"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HR= hazard ratio</w:t>
      </w:r>
    </w:p>
    <w:p w14:paraId="65787221"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RR= risk ratio</w:t>
      </w:r>
    </w:p>
    <w:p w14:paraId="58BF36E0"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 xml:space="preserve">GEE= generalised estimating equation </w:t>
      </w:r>
    </w:p>
    <w:p w14:paraId="3AA915E1"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PCR= polymerase chain reaction</w:t>
      </w:r>
    </w:p>
    <w:p w14:paraId="03B91ECD"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HA=</w:t>
      </w:r>
      <w:r w:rsidRPr="00670EC2">
        <w:rPr>
          <w:rFonts w:ascii="Cambria" w:hAnsi="Cambria"/>
          <w:color w:val="000000" w:themeColor="text1"/>
          <w:sz w:val="20"/>
        </w:rPr>
        <w:t xml:space="preserve"> </w:t>
      </w:r>
      <w:proofErr w:type="spellStart"/>
      <w:r w:rsidRPr="00670EC2">
        <w:rPr>
          <w:rFonts w:ascii="Cambria" w:hAnsi="Cambria"/>
          <w:color w:val="000000" w:themeColor="text1"/>
          <w:sz w:val="20"/>
          <w:szCs w:val="22"/>
        </w:rPr>
        <w:t>haemagglutination</w:t>
      </w:r>
      <w:proofErr w:type="spellEnd"/>
      <w:r w:rsidRPr="00670EC2">
        <w:rPr>
          <w:rFonts w:ascii="Cambria" w:hAnsi="Cambria"/>
          <w:color w:val="000000" w:themeColor="text1"/>
          <w:sz w:val="20"/>
          <w:szCs w:val="22"/>
        </w:rPr>
        <w:t xml:space="preserve"> assay</w:t>
      </w:r>
    </w:p>
    <w:p w14:paraId="6FDF4B94"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RD= risk difference</w:t>
      </w:r>
    </w:p>
    <w:p w14:paraId="646353F1"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pH1N1= pandemic H1N1 influenza</w:t>
      </w:r>
    </w:p>
    <w:p w14:paraId="51982309"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rPr>
        <w:t>URI= upper respiratory tract infection</w:t>
      </w:r>
    </w:p>
    <w:p w14:paraId="5484EBFB" w14:textId="77777777" w:rsidR="005B7548" w:rsidRPr="00670EC2" w:rsidRDefault="005B7548" w:rsidP="005B7548">
      <w:pPr>
        <w:spacing w:after="200" w:line="240" w:lineRule="auto"/>
        <w:rPr>
          <w:rFonts w:ascii="Cambria" w:hAnsi="Cambria"/>
          <w:b/>
          <w:bCs/>
          <w:color w:val="000000" w:themeColor="text1"/>
          <w:sz w:val="20"/>
          <w:szCs w:val="28"/>
        </w:rPr>
      </w:pPr>
      <w:r w:rsidRPr="00670EC2">
        <w:rPr>
          <w:rFonts w:ascii="Cambria" w:hAnsi="Cambria"/>
          <w:color w:val="000000" w:themeColor="text1"/>
          <w:sz w:val="20"/>
        </w:rPr>
        <w:br w:type="page"/>
      </w:r>
    </w:p>
    <w:p w14:paraId="0A5DE29D" w14:textId="77777777" w:rsidR="005B7548" w:rsidRPr="00670EC2" w:rsidRDefault="005B7548" w:rsidP="005B7548">
      <w:pPr>
        <w:pStyle w:val="Heading3"/>
        <w:spacing w:line="240" w:lineRule="auto"/>
        <w:rPr>
          <w:rFonts w:ascii="Cambria" w:hAnsi="Cambria"/>
          <w:color w:val="000000" w:themeColor="text1"/>
          <w:sz w:val="20"/>
        </w:rPr>
      </w:pPr>
      <w:bookmarkStart w:id="14" w:name="_Toc487789006"/>
      <w:r w:rsidRPr="00670EC2">
        <w:rPr>
          <w:rFonts w:ascii="Cambria" w:hAnsi="Cambria"/>
          <w:color w:val="000000" w:themeColor="text1"/>
          <w:sz w:val="20"/>
        </w:rPr>
        <w:lastRenderedPageBreak/>
        <w:t>Observational studies</w:t>
      </w:r>
      <w:bookmarkEnd w:id="14"/>
      <w:r w:rsidRPr="00670EC2">
        <w:rPr>
          <w:rFonts w:ascii="Cambria" w:hAnsi="Cambria"/>
          <w:color w:val="000000" w:themeColor="text1"/>
          <w:sz w:val="20"/>
        </w:rPr>
        <w:t xml:space="preserve"> </w:t>
      </w:r>
    </w:p>
    <w:p w14:paraId="4ECB6020" w14:textId="77777777" w:rsidR="005B7548" w:rsidRPr="00670EC2" w:rsidRDefault="005B7548" w:rsidP="005B7548">
      <w:pPr>
        <w:pStyle w:val="Heading4"/>
        <w:numPr>
          <w:ilvl w:val="0"/>
          <w:numId w:val="0"/>
        </w:numPr>
        <w:spacing w:line="240" w:lineRule="auto"/>
        <w:ind w:left="1080"/>
        <w:rPr>
          <w:rFonts w:ascii="Cambria" w:hAnsi="Cambria"/>
          <w:color w:val="000000" w:themeColor="text1"/>
          <w:sz w:val="20"/>
        </w:rPr>
      </w:pPr>
      <w:r w:rsidRPr="00670EC2">
        <w:rPr>
          <w:rFonts w:ascii="Cambria" w:hAnsi="Cambria"/>
          <w:color w:val="000000" w:themeColor="text1"/>
          <w:sz w:val="20"/>
        </w:rPr>
        <w:t xml:space="preserve"> </w:t>
      </w:r>
    </w:p>
    <w:p w14:paraId="6B338337" w14:textId="77777777" w:rsidR="005B7548" w:rsidRPr="00670EC2" w:rsidRDefault="005B7548" w:rsidP="005B7548">
      <w:pPr>
        <w:pStyle w:val="Heading4"/>
        <w:spacing w:line="240" w:lineRule="auto"/>
        <w:rPr>
          <w:rFonts w:ascii="Cambria" w:hAnsi="Cambria"/>
          <w:color w:val="000000" w:themeColor="text1"/>
          <w:sz w:val="20"/>
        </w:rPr>
      </w:pPr>
      <w:bookmarkStart w:id="15" w:name="_Toc487789007"/>
      <w:r w:rsidRPr="00670EC2">
        <w:rPr>
          <w:rFonts w:ascii="Cambria" w:hAnsi="Cambria"/>
          <w:color w:val="000000" w:themeColor="text1"/>
          <w:sz w:val="20"/>
        </w:rPr>
        <w:t>Severe Acute Respiratory Syndrome (SARS)</w:t>
      </w:r>
      <w:bookmarkEnd w:id="15"/>
      <w:r w:rsidRPr="00670EC2">
        <w:rPr>
          <w:rFonts w:ascii="Cambria" w:hAnsi="Cambria"/>
          <w:color w:val="000000" w:themeColor="text1"/>
          <w:sz w:val="20"/>
        </w:rPr>
        <w:t xml:space="preserve"> </w:t>
      </w:r>
    </w:p>
    <w:p w14:paraId="323DBBC9" w14:textId="77777777" w:rsidR="005B7548" w:rsidRPr="00670EC2" w:rsidRDefault="005B7548" w:rsidP="005B7548">
      <w:pPr>
        <w:pStyle w:val="TabFigTitles"/>
        <w:rPr>
          <w:rFonts w:ascii="Cambria" w:hAnsi="Cambria"/>
          <w:color w:val="000000" w:themeColor="text1"/>
          <w:sz w:val="20"/>
        </w:rPr>
      </w:pPr>
    </w:p>
    <w:p w14:paraId="0559C997" w14:textId="77777777" w:rsidR="005B7548" w:rsidRPr="00670EC2" w:rsidRDefault="005B7548" w:rsidP="005B7548">
      <w:pPr>
        <w:pStyle w:val="TabFigTitles"/>
        <w:rPr>
          <w:rFonts w:ascii="Cambria" w:hAnsi="Cambria"/>
          <w:color w:val="000000" w:themeColor="text1"/>
          <w:sz w:val="20"/>
        </w:rPr>
      </w:pPr>
      <w:bookmarkStart w:id="16" w:name="_Toc487789008"/>
      <w:r w:rsidRPr="00670EC2">
        <w:rPr>
          <w:rFonts w:ascii="Cambria" w:hAnsi="Cambria"/>
          <w:color w:val="000000" w:themeColor="text1"/>
          <w:sz w:val="20"/>
        </w:rPr>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4</w:t>
      </w:r>
      <w:r w:rsidRPr="00670EC2">
        <w:rPr>
          <w:rFonts w:ascii="Cambria" w:hAnsi="Cambria"/>
          <w:color w:val="000000" w:themeColor="text1"/>
          <w:sz w:val="20"/>
        </w:rPr>
        <w:fldChar w:fldCharType="end"/>
      </w:r>
      <w:r w:rsidRPr="00670EC2">
        <w:rPr>
          <w:rFonts w:ascii="Cambria" w:hAnsi="Cambria"/>
          <w:color w:val="000000" w:themeColor="text1"/>
          <w:sz w:val="20"/>
        </w:rPr>
        <w:t>. Summary of case-control studies assessing the effectiveness of masks and respirators against SARS infection (n=8)</w:t>
      </w:r>
      <w:bookmarkEnd w:id="16"/>
    </w:p>
    <w:p w14:paraId="609768D7" w14:textId="77777777" w:rsidR="005B7548" w:rsidRPr="00670EC2" w:rsidRDefault="005B7548" w:rsidP="005B7548">
      <w:pPr>
        <w:spacing w:line="240" w:lineRule="auto"/>
        <w:rPr>
          <w:rFonts w:ascii="Cambria" w:hAnsi="Cambria"/>
          <w:color w:val="000000" w:themeColor="text1"/>
          <w:sz w:val="20"/>
        </w:rPr>
      </w:pPr>
    </w:p>
    <w:tbl>
      <w:tblPr>
        <w:tblW w:w="5000" w:type="pct"/>
        <w:tblInd w:w="88" w:type="dxa"/>
        <w:tblLayout w:type="fixed"/>
        <w:tblLook w:val="0000" w:firstRow="0" w:lastRow="0" w:firstColumn="0" w:lastColumn="0" w:noHBand="0" w:noVBand="0"/>
      </w:tblPr>
      <w:tblGrid>
        <w:gridCol w:w="1140"/>
        <w:gridCol w:w="702"/>
        <w:gridCol w:w="1243"/>
        <w:gridCol w:w="1252"/>
        <w:gridCol w:w="1529"/>
        <w:gridCol w:w="1529"/>
        <w:gridCol w:w="1252"/>
        <w:gridCol w:w="1252"/>
        <w:gridCol w:w="1944"/>
        <w:gridCol w:w="2107"/>
      </w:tblGrid>
      <w:tr w:rsidR="005B7548" w:rsidRPr="00670EC2" w14:paraId="2A38F00A" w14:textId="77777777" w:rsidTr="00607A58">
        <w:trPr>
          <w:trHeight w:val="520"/>
        </w:trPr>
        <w:tc>
          <w:tcPr>
            <w:tcW w:w="1160" w:type="dxa"/>
            <w:tcBorders>
              <w:top w:val="single" w:sz="4" w:space="0" w:color="auto"/>
              <w:left w:val="single" w:sz="4" w:space="0" w:color="auto"/>
              <w:bottom w:val="single" w:sz="4" w:space="0" w:color="auto"/>
              <w:right w:val="nil"/>
            </w:tcBorders>
            <w:shd w:val="clear" w:color="auto" w:fill="auto"/>
          </w:tcPr>
          <w:p w14:paraId="2B9DE8C8"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Study</w:t>
            </w:r>
          </w:p>
        </w:tc>
        <w:tc>
          <w:tcPr>
            <w:tcW w:w="713" w:type="dxa"/>
            <w:tcBorders>
              <w:top w:val="single" w:sz="4" w:space="0" w:color="auto"/>
              <w:left w:val="nil"/>
              <w:bottom w:val="single" w:sz="4" w:space="0" w:color="auto"/>
              <w:right w:val="nil"/>
            </w:tcBorders>
            <w:shd w:val="clear" w:color="auto" w:fill="auto"/>
          </w:tcPr>
          <w:p w14:paraId="63F810FA"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Mask</w:t>
            </w:r>
          </w:p>
        </w:tc>
        <w:tc>
          <w:tcPr>
            <w:tcW w:w="1266" w:type="dxa"/>
            <w:tcBorders>
              <w:top w:val="single" w:sz="4" w:space="0" w:color="auto"/>
              <w:left w:val="nil"/>
              <w:bottom w:val="single" w:sz="4" w:space="0" w:color="auto"/>
              <w:right w:val="nil"/>
            </w:tcBorders>
            <w:shd w:val="clear" w:color="auto" w:fill="auto"/>
          </w:tcPr>
          <w:p w14:paraId="3EB03C3C"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Cases</w:t>
            </w:r>
          </w:p>
        </w:tc>
        <w:tc>
          <w:tcPr>
            <w:tcW w:w="1276" w:type="dxa"/>
            <w:tcBorders>
              <w:top w:val="single" w:sz="4" w:space="0" w:color="auto"/>
              <w:left w:val="nil"/>
              <w:bottom w:val="single" w:sz="4" w:space="0" w:color="auto"/>
              <w:right w:val="nil"/>
            </w:tcBorders>
            <w:shd w:val="clear" w:color="auto" w:fill="auto"/>
          </w:tcPr>
          <w:p w14:paraId="0A03957A"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Controls</w:t>
            </w:r>
          </w:p>
        </w:tc>
        <w:tc>
          <w:tcPr>
            <w:tcW w:w="1559" w:type="dxa"/>
            <w:tcBorders>
              <w:top w:val="single" w:sz="4" w:space="0" w:color="auto"/>
              <w:left w:val="nil"/>
              <w:bottom w:val="single" w:sz="4" w:space="0" w:color="auto"/>
              <w:right w:val="nil"/>
            </w:tcBorders>
            <w:shd w:val="clear" w:color="auto" w:fill="auto"/>
          </w:tcPr>
          <w:p w14:paraId="468A2E54"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Ascertainment of exposure</w:t>
            </w:r>
          </w:p>
        </w:tc>
        <w:tc>
          <w:tcPr>
            <w:tcW w:w="1559" w:type="dxa"/>
            <w:tcBorders>
              <w:top w:val="single" w:sz="4" w:space="0" w:color="auto"/>
              <w:left w:val="nil"/>
              <w:bottom w:val="single" w:sz="4" w:space="0" w:color="auto"/>
              <w:right w:val="nil"/>
            </w:tcBorders>
            <w:shd w:val="clear" w:color="auto" w:fill="auto"/>
          </w:tcPr>
          <w:p w14:paraId="3E203185"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Assessment of outcome</w:t>
            </w:r>
          </w:p>
        </w:tc>
        <w:tc>
          <w:tcPr>
            <w:tcW w:w="1276" w:type="dxa"/>
            <w:tcBorders>
              <w:top w:val="single" w:sz="4" w:space="0" w:color="auto"/>
              <w:left w:val="nil"/>
              <w:bottom w:val="single" w:sz="4" w:space="0" w:color="auto"/>
              <w:right w:val="nil"/>
            </w:tcBorders>
            <w:shd w:val="clear" w:color="auto" w:fill="auto"/>
          </w:tcPr>
          <w:p w14:paraId="74188F75"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Analysis Methods</w:t>
            </w:r>
          </w:p>
        </w:tc>
        <w:tc>
          <w:tcPr>
            <w:tcW w:w="1276" w:type="dxa"/>
            <w:tcBorders>
              <w:top w:val="single" w:sz="4" w:space="0" w:color="auto"/>
              <w:left w:val="nil"/>
              <w:bottom w:val="single" w:sz="4" w:space="0" w:color="auto"/>
              <w:right w:val="nil"/>
            </w:tcBorders>
            <w:shd w:val="clear" w:color="auto" w:fill="auto"/>
          </w:tcPr>
          <w:p w14:paraId="6D447B08"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Response rates</w:t>
            </w:r>
          </w:p>
        </w:tc>
        <w:tc>
          <w:tcPr>
            <w:tcW w:w="1984" w:type="dxa"/>
            <w:tcBorders>
              <w:top w:val="single" w:sz="4" w:space="0" w:color="auto"/>
              <w:left w:val="nil"/>
              <w:bottom w:val="single" w:sz="4" w:space="0" w:color="auto"/>
              <w:right w:val="nil"/>
            </w:tcBorders>
            <w:shd w:val="clear" w:color="auto" w:fill="auto"/>
          </w:tcPr>
          <w:p w14:paraId="7730C1BD"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Main conclusions</w:t>
            </w:r>
          </w:p>
        </w:tc>
        <w:tc>
          <w:tcPr>
            <w:tcW w:w="2151" w:type="dxa"/>
            <w:tcBorders>
              <w:top w:val="single" w:sz="4" w:space="0" w:color="auto"/>
              <w:left w:val="nil"/>
              <w:bottom w:val="single" w:sz="4" w:space="0" w:color="auto"/>
              <w:right w:val="single" w:sz="4" w:space="0" w:color="auto"/>
            </w:tcBorders>
            <w:shd w:val="clear" w:color="auto" w:fill="auto"/>
          </w:tcPr>
          <w:p w14:paraId="248555CA"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Limitations</w:t>
            </w:r>
          </w:p>
        </w:tc>
      </w:tr>
      <w:tr w:rsidR="005B7548" w:rsidRPr="00670EC2" w14:paraId="68DBCE71" w14:textId="77777777" w:rsidTr="00607A58">
        <w:trPr>
          <w:trHeight w:val="520"/>
        </w:trPr>
        <w:tc>
          <w:tcPr>
            <w:tcW w:w="1160" w:type="dxa"/>
            <w:tcBorders>
              <w:top w:val="single" w:sz="4" w:space="0" w:color="auto"/>
              <w:left w:val="single" w:sz="4" w:space="0" w:color="auto"/>
              <w:bottom w:val="single" w:sz="4" w:space="0" w:color="auto"/>
              <w:right w:val="nil"/>
            </w:tcBorders>
            <w:shd w:val="clear" w:color="auto" w:fill="auto"/>
          </w:tcPr>
          <w:p w14:paraId="655D7850" w14:textId="2C57DAC9" w:rsidR="005B7548" w:rsidRPr="00670EC2" w:rsidRDefault="005B7548" w:rsidP="00607A58">
            <w:pPr>
              <w:spacing w:beforeLines="1" w:before="2" w:afterLines="1" w:after="2" w:line="240" w:lineRule="auto"/>
              <w:rPr>
                <w:rFonts w:ascii="Cambria" w:hAnsi="Cambria"/>
                <w:b/>
                <w:color w:val="000000" w:themeColor="text1"/>
                <w:sz w:val="16"/>
                <w:szCs w:val="20"/>
              </w:rPr>
            </w:pPr>
            <w:r w:rsidRPr="00670EC2">
              <w:rPr>
                <w:rFonts w:ascii="Cambria" w:hAnsi="Cambria"/>
                <w:b/>
                <w:color w:val="000000" w:themeColor="text1"/>
                <w:sz w:val="16"/>
              </w:rPr>
              <w:t>Chen 2009</w:t>
            </w:r>
            <w:r w:rsidRPr="00670EC2">
              <w:rPr>
                <w:rFonts w:ascii="Cambria" w:hAnsi="Cambria"/>
                <w:b/>
                <w:color w:val="000000" w:themeColor="text1"/>
                <w:sz w:val="16"/>
                <w:szCs w:val="20"/>
              </w:rPr>
              <w:fldChar w:fldCharType="begin"/>
            </w:r>
            <w:r w:rsidR="00F742EC" w:rsidRPr="00670EC2">
              <w:rPr>
                <w:rFonts w:ascii="Cambria" w:hAnsi="Cambria"/>
                <w:b/>
                <w:color w:val="000000" w:themeColor="text1"/>
                <w:sz w:val="16"/>
                <w:szCs w:val="20"/>
              </w:rPr>
              <w:instrText xml:space="preserve"> ADDIN EN.CITE &lt;EndNote&gt;&lt;Cite&gt;&lt;Author&gt;Chen&lt;/Author&gt;&lt;Year&gt;2009&lt;/Year&gt;&lt;RecNum&gt;219&lt;/RecNum&gt;&lt;DisplayText&gt;(8)&lt;/DisplayText&gt;&lt;record&gt;&lt;rec-number&gt;219&lt;/rec-number&gt;&lt;foreign-keys&gt;&lt;key app="EN" db-id="2r9vtf5eqrxas8ev9fkp0et9pf9pesfzrtvz" timestamp="1466565017"&gt;219&lt;/key&gt;&lt;/foreign-keys&gt;&lt;ref-type name="Journal Article"&gt;17&lt;/ref-type&gt;&lt;contributors&gt;&lt;authors&gt;&lt;author&gt;Chen, W. Q.&lt;/author&gt;&lt;author&gt;Ling, W. H.&lt;/author&gt;&lt;author&gt;Lu, C. Y.&lt;/author&gt;&lt;author&gt;Hao, Y. T.&lt;/author&gt;&lt;author&gt;Lin, Z. N.&lt;/author&gt;&lt;author&gt;Ling, L.&lt;/author&gt;&lt;author&gt;Huang, J.&lt;/author&gt;&lt;author&gt;Li, G.&lt;/author&gt;&lt;author&gt;Yan, G. M.&lt;/author&gt;&lt;/authors&gt;&lt;/contributors&gt;&lt;auth-address&gt;Department of Biostatistics and Epidemiology, School of Public Health, Sun Yat-Sen University, 74 Zhongshan Road II, Guangzhou, PR China. chenwq@mail.sysu.edu.cn&lt;/auth-address&gt;&lt;titles&gt;&lt;title&gt;Which preventive measures might protect health care workers from SARS?&lt;/title&gt;&lt;secondary-title&gt;BMC Public Health&lt;/secondary-title&gt;&lt;/titles&gt;&lt;periodical&gt;&lt;full-title&gt;BMC Public Health&lt;/full-title&gt;&lt;/periodical&gt;&lt;pages&gt;81&lt;/pages&gt;&lt;volume&gt;9&lt;/volume&gt;&lt;keywords&gt;&lt;keyword&gt;Adult&lt;/keyword&gt;&lt;keyword&gt;China&lt;/keyword&gt;&lt;keyword&gt;Female&lt;/keyword&gt;&lt;keyword&gt;Health Personnel/*psychology&lt;/keyword&gt;&lt;keyword&gt;Humans&lt;/keyword&gt;&lt;keyword&gt;Infectious Disease Transmission, Patient-to-Professional/*prevention &amp;amp; control&lt;/keyword&gt;&lt;keyword&gt;Logistic Models&lt;/keyword&gt;&lt;keyword&gt;Male&lt;/keyword&gt;&lt;keyword&gt;Middle Aged&lt;/keyword&gt;&lt;keyword&gt;Retrospective Studies&lt;/keyword&gt;&lt;keyword&gt;Risk Factors&lt;/keyword&gt;&lt;keyword&gt;Severe Acute Respiratory Syndrome/*prevention &amp;amp; control/transmission&lt;/keyword&gt;&lt;/keywords&gt;&lt;dates&gt;&lt;year&gt;2009&lt;/year&gt;&lt;/dates&gt;&lt;isbn&gt;1471-2458 (Electronic)&amp;#xD;1471-2458 (Linking)&lt;/isbn&gt;&lt;accession-num&gt;19284644&lt;/accession-num&gt;&lt;urls&gt;&lt;related-urls&gt;&lt;url&gt;http://www.ncbi.nlm.nih.gov/pubmed/19284644&lt;/url&gt;&lt;/related-urls&gt;&lt;/urls&gt;&lt;custom2&gt;PMC2666722&lt;/custom2&gt;&lt;electronic-resource-num&gt;10.1186/1471-2458-9-81&lt;/electronic-resource-num&gt;&lt;/record&gt;&lt;/Cite&gt;&lt;/EndNote&gt;</w:instrText>
            </w:r>
            <w:r w:rsidRPr="00670EC2">
              <w:rPr>
                <w:rFonts w:ascii="Cambria" w:hAnsi="Cambria"/>
                <w:b/>
                <w:color w:val="000000" w:themeColor="text1"/>
                <w:sz w:val="16"/>
                <w:szCs w:val="20"/>
              </w:rPr>
              <w:fldChar w:fldCharType="separate"/>
            </w:r>
            <w:r w:rsidR="00F742EC" w:rsidRPr="00670EC2">
              <w:rPr>
                <w:rFonts w:ascii="Cambria" w:hAnsi="Cambria"/>
                <w:b/>
                <w:noProof/>
                <w:color w:val="000000" w:themeColor="text1"/>
                <w:sz w:val="16"/>
                <w:szCs w:val="20"/>
              </w:rPr>
              <w:t>(8)</w:t>
            </w:r>
            <w:r w:rsidRPr="00670EC2">
              <w:rPr>
                <w:rFonts w:ascii="Cambria" w:hAnsi="Cambria"/>
                <w:b/>
                <w:color w:val="000000" w:themeColor="text1"/>
                <w:sz w:val="16"/>
                <w:szCs w:val="20"/>
              </w:rPr>
              <w:fldChar w:fldCharType="end"/>
            </w:r>
          </w:p>
          <w:p w14:paraId="4DDD763E" w14:textId="77777777" w:rsidR="005B7548" w:rsidRPr="00670EC2" w:rsidRDefault="005B7548" w:rsidP="00607A58">
            <w:pPr>
              <w:spacing w:beforeLines="1" w:before="2" w:afterLines="1" w:after="2" w:line="240" w:lineRule="auto"/>
              <w:rPr>
                <w:rFonts w:ascii="Cambria" w:hAnsi="Cambria"/>
                <w:b/>
                <w:color w:val="000000" w:themeColor="text1"/>
                <w:sz w:val="16"/>
                <w:szCs w:val="20"/>
              </w:rPr>
            </w:pPr>
          </w:p>
          <w:p w14:paraId="440E18EA"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b/>
                <w:color w:val="000000" w:themeColor="text1"/>
                <w:sz w:val="16"/>
                <w:szCs w:val="20"/>
              </w:rPr>
              <w:t xml:space="preserve">Journal: </w:t>
            </w:r>
            <w:r w:rsidRPr="00670EC2">
              <w:rPr>
                <w:rFonts w:ascii="Cambria" w:hAnsi="Cambria"/>
                <w:color w:val="000000" w:themeColor="text1"/>
                <w:sz w:val="16"/>
                <w:szCs w:val="20"/>
              </w:rPr>
              <w:t xml:space="preserve">BMC Public Health </w:t>
            </w:r>
          </w:p>
          <w:p w14:paraId="6BDEB487" w14:textId="77777777" w:rsidR="005B7548" w:rsidRPr="00670EC2" w:rsidRDefault="005B7548" w:rsidP="00607A58">
            <w:pPr>
              <w:spacing w:beforeLines="1" w:before="2" w:afterLines="1" w:after="2" w:line="240" w:lineRule="auto"/>
              <w:rPr>
                <w:rFonts w:ascii="Cambria" w:hAnsi="Cambria"/>
                <w:b/>
                <w:color w:val="000000" w:themeColor="text1"/>
                <w:sz w:val="16"/>
                <w:szCs w:val="20"/>
              </w:rPr>
            </w:pPr>
          </w:p>
          <w:p w14:paraId="59C091FB" w14:textId="77777777" w:rsidR="005B7548" w:rsidRPr="00670EC2" w:rsidRDefault="005B7548" w:rsidP="00607A58">
            <w:pPr>
              <w:spacing w:beforeLines="1" w:before="2" w:afterLines="1" w:after="2" w:line="240" w:lineRule="auto"/>
              <w:rPr>
                <w:rFonts w:ascii="Cambria" w:hAnsi="Cambria"/>
                <w:b/>
                <w:color w:val="000000" w:themeColor="text1"/>
                <w:sz w:val="16"/>
                <w:szCs w:val="20"/>
              </w:rPr>
            </w:pPr>
            <w:r w:rsidRPr="00670EC2">
              <w:rPr>
                <w:rFonts w:ascii="Cambria" w:hAnsi="Cambria"/>
                <w:b/>
                <w:color w:val="000000" w:themeColor="text1"/>
                <w:sz w:val="16"/>
                <w:szCs w:val="20"/>
              </w:rPr>
              <w:t xml:space="preserve">Location: </w:t>
            </w:r>
            <w:r w:rsidRPr="00670EC2">
              <w:rPr>
                <w:rFonts w:ascii="Cambria" w:hAnsi="Cambria"/>
                <w:color w:val="000000" w:themeColor="text1"/>
                <w:sz w:val="16"/>
                <w:szCs w:val="20"/>
              </w:rPr>
              <w:t>Two University hospitals in Guangzhou, China</w:t>
            </w:r>
          </w:p>
          <w:p w14:paraId="4BAD3C99" w14:textId="77777777" w:rsidR="005B7548" w:rsidRPr="00670EC2" w:rsidRDefault="005B7548" w:rsidP="00607A58">
            <w:pPr>
              <w:spacing w:beforeLines="1" w:before="2" w:afterLines="1" w:after="2" w:line="240" w:lineRule="auto"/>
              <w:rPr>
                <w:rFonts w:ascii="Cambria" w:hAnsi="Cambria"/>
                <w:b/>
                <w:color w:val="000000" w:themeColor="text1"/>
                <w:sz w:val="16"/>
                <w:szCs w:val="20"/>
              </w:rPr>
            </w:pPr>
          </w:p>
          <w:p w14:paraId="4FFAA16F"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color w:val="000000" w:themeColor="text1"/>
                <w:sz w:val="16"/>
                <w:szCs w:val="20"/>
              </w:rPr>
              <w:t xml:space="preserve">SARS outbreak: </w:t>
            </w:r>
            <w:r w:rsidRPr="00670EC2">
              <w:rPr>
                <w:rFonts w:ascii="Cambria" w:hAnsi="Cambria"/>
                <w:color w:val="000000" w:themeColor="text1"/>
                <w:sz w:val="16"/>
                <w:szCs w:val="20"/>
              </w:rPr>
              <w:t>early 2003</w:t>
            </w:r>
          </w:p>
        </w:tc>
        <w:tc>
          <w:tcPr>
            <w:tcW w:w="713" w:type="dxa"/>
            <w:tcBorders>
              <w:top w:val="single" w:sz="4" w:space="0" w:color="auto"/>
              <w:left w:val="nil"/>
              <w:bottom w:val="single" w:sz="4" w:space="0" w:color="auto"/>
              <w:right w:val="nil"/>
            </w:tcBorders>
            <w:shd w:val="clear" w:color="auto" w:fill="auto"/>
          </w:tcPr>
          <w:p w14:paraId="5D0FEFB9"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rPr>
              <w:t>Multi-layered cotton mask.</w:t>
            </w:r>
          </w:p>
        </w:tc>
        <w:tc>
          <w:tcPr>
            <w:tcW w:w="1266" w:type="dxa"/>
            <w:tcBorders>
              <w:top w:val="single" w:sz="4" w:space="0" w:color="auto"/>
              <w:left w:val="nil"/>
              <w:bottom w:val="single" w:sz="4" w:space="0" w:color="auto"/>
              <w:right w:val="nil"/>
            </w:tcBorders>
            <w:shd w:val="clear" w:color="auto" w:fill="auto"/>
          </w:tcPr>
          <w:p w14:paraId="476C6239"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t xml:space="preserve">HCWs who tended to SARS patients and were </w:t>
            </w:r>
            <w:proofErr w:type="spellStart"/>
            <w:r w:rsidRPr="00670EC2">
              <w:rPr>
                <w:rFonts w:ascii="Cambria" w:hAnsi="Cambria"/>
                <w:color w:val="000000" w:themeColor="text1"/>
                <w:sz w:val="16"/>
                <w:szCs w:val="20"/>
              </w:rPr>
              <w:t>sero</w:t>
            </w:r>
            <w:proofErr w:type="spellEnd"/>
            <w:r w:rsidRPr="00670EC2">
              <w:rPr>
                <w:rFonts w:ascii="Cambria" w:hAnsi="Cambria"/>
                <w:color w:val="000000" w:themeColor="text1"/>
                <w:sz w:val="16"/>
                <w:szCs w:val="20"/>
              </w:rPr>
              <w:t>-positive against SARS.</w:t>
            </w:r>
          </w:p>
          <w:p w14:paraId="240112A1"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szCs w:val="20"/>
              </w:rPr>
              <w:t>(n=91)</w:t>
            </w:r>
          </w:p>
        </w:tc>
        <w:tc>
          <w:tcPr>
            <w:tcW w:w="1276" w:type="dxa"/>
            <w:tcBorders>
              <w:top w:val="single" w:sz="4" w:space="0" w:color="auto"/>
              <w:left w:val="nil"/>
              <w:bottom w:val="single" w:sz="4" w:space="0" w:color="auto"/>
              <w:right w:val="nil"/>
            </w:tcBorders>
            <w:shd w:val="clear" w:color="auto" w:fill="auto"/>
          </w:tcPr>
          <w:p w14:paraId="58346FDF"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t xml:space="preserve">HCWs who tended to SARS patients but were not </w:t>
            </w:r>
            <w:proofErr w:type="spellStart"/>
            <w:r w:rsidRPr="00670EC2">
              <w:rPr>
                <w:rFonts w:ascii="Cambria" w:hAnsi="Cambria"/>
                <w:color w:val="000000" w:themeColor="text1"/>
                <w:sz w:val="16"/>
                <w:szCs w:val="20"/>
              </w:rPr>
              <w:t>sero</w:t>
            </w:r>
            <w:proofErr w:type="spellEnd"/>
            <w:r w:rsidRPr="00670EC2">
              <w:rPr>
                <w:rFonts w:ascii="Cambria" w:hAnsi="Cambria"/>
                <w:color w:val="000000" w:themeColor="text1"/>
                <w:sz w:val="16"/>
                <w:szCs w:val="20"/>
              </w:rPr>
              <w:t>-positive against SARS.</w:t>
            </w:r>
          </w:p>
          <w:p w14:paraId="6EB49F7E"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szCs w:val="20"/>
              </w:rPr>
              <w:t>(n=657)</w:t>
            </w:r>
          </w:p>
        </w:tc>
        <w:tc>
          <w:tcPr>
            <w:tcW w:w="1559" w:type="dxa"/>
            <w:tcBorders>
              <w:top w:val="single" w:sz="4" w:space="0" w:color="auto"/>
              <w:left w:val="nil"/>
              <w:bottom w:val="single" w:sz="4" w:space="0" w:color="auto"/>
              <w:right w:val="nil"/>
            </w:tcBorders>
            <w:shd w:val="clear" w:color="auto" w:fill="auto"/>
          </w:tcPr>
          <w:p w14:paraId="22578AAE"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rPr>
              <w:t>Standardized interview with structured questionnaire conducted 4 months after the SARS outbreak.</w:t>
            </w:r>
          </w:p>
        </w:tc>
        <w:tc>
          <w:tcPr>
            <w:tcW w:w="1559" w:type="dxa"/>
            <w:tcBorders>
              <w:top w:val="single" w:sz="4" w:space="0" w:color="auto"/>
              <w:left w:val="nil"/>
              <w:bottom w:val="single" w:sz="4" w:space="0" w:color="auto"/>
              <w:right w:val="nil"/>
            </w:tcBorders>
            <w:shd w:val="clear" w:color="auto" w:fill="auto"/>
          </w:tcPr>
          <w:p w14:paraId="136FE9E3"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rPr>
              <w:t>IgG-ELISA against SARS-</w:t>
            </w:r>
            <w:proofErr w:type="spellStart"/>
            <w:r w:rsidRPr="00670EC2">
              <w:rPr>
                <w:rFonts w:ascii="Cambria" w:hAnsi="Cambria"/>
                <w:color w:val="000000" w:themeColor="text1"/>
                <w:sz w:val="16"/>
              </w:rPr>
              <w:t>CoV</w:t>
            </w:r>
            <w:proofErr w:type="spellEnd"/>
            <w:r w:rsidRPr="00670EC2">
              <w:rPr>
                <w:rFonts w:ascii="Cambria" w:hAnsi="Cambria"/>
                <w:color w:val="000000" w:themeColor="text1"/>
                <w:sz w:val="16"/>
              </w:rPr>
              <w:t>.</w:t>
            </w:r>
          </w:p>
        </w:tc>
        <w:tc>
          <w:tcPr>
            <w:tcW w:w="1276" w:type="dxa"/>
            <w:tcBorders>
              <w:top w:val="single" w:sz="4" w:space="0" w:color="auto"/>
              <w:left w:val="nil"/>
              <w:bottom w:val="single" w:sz="4" w:space="0" w:color="auto"/>
              <w:right w:val="nil"/>
            </w:tcBorders>
            <w:shd w:val="clear" w:color="auto" w:fill="auto"/>
          </w:tcPr>
          <w:p w14:paraId="476C778A"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rPr>
              <w:t xml:space="preserve">Factors with p&lt;0.1 in univariate </w:t>
            </w:r>
            <w:proofErr w:type="spellStart"/>
            <w:r w:rsidRPr="00670EC2">
              <w:rPr>
                <w:rFonts w:ascii="Cambria" w:hAnsi="Cambria"/>
                <w:color w:val="000000" w:themeColor="text1"/>
                <w:sz w:val="16"/>
              </w:rPr>
              <w:t>analyzed</w:t>
            </w:r>
            <w:proofErr w:type="spellEnd"/>
            <w:r w:rsidRPr="00670EC2">
              <w:rPr>
                <w:rFonts w:ascii="Cambria" w:hAnsi="Cambria"/>
                <w:color w:val="000000" w:themeColor="text1"/>
                <w:sz w:val="16"/>
              </w:rPr>
              <w:t xml:space="preserve"> in multivariate logistic regression </w:t>
            </w:r>
            <w:proofErr w:type="gramStart"/>
            <w:r w:rsidRPr="00670EC2">
              <w:rPr>
                <w:rFonts w:ascii="Cambria" w:hAnsi="Cambria"/>
                <w:color w:val="000000" w:themeColor="text1"/>
                <w:sz w:val="16"/>
              </w:rPr>
              <w:t>with  forward</w:t>
            </w:r>
            <w:proofErr w:type="gramEnd"/>
            <w:r w:rsidRPr="00670EC2">
              <w:rPr>
                <w:rFonts w:ascii="Cambria" w:hAnsi="Cambria"/>
                <w:color w:val="000000" w:themeColor="text1"/>
                <w:sz w:val="16"/>
              </w:rPr>
              <w:t>-stepwise procedure. Adjusted for age, gender, marital status, educational level, professional title and department.</w:t>
            </w:r>
          </w:p>
        </w:tc>
        <w:tc>
          <w:tcPr>
            <w:tcW w:w="1276" w:type="dxa"/>
            <w:tcBorders>
              <w:top w:val="single" w:sz="4" w:space="0" w:color="auto"/>
              <w:left w:val="nil"/>
              <w:bottom w:val="single" w:sz="4" w:space="0" w:color="auto"/>
              <w:right w:val="nil"/>
            </w:tcBorders>
            <w:shd w:val="clear" w:color="auto" w:fill="auto"/>
          </w:tcPr>
          <w:p w14:paraId="2732CD50"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rPr>
              <w:t xml:space="preserve">Excluded 88 HCWs (10%) who were not on duty during the survey. 90 of 112 (80.4%) HCWs who were cases according to the </w:t>
            </w:r>
            <w:proofErr w:type="spellStart"/>
            <w:r w:rsidRPr="00670EC2">
              <w:rPr>
                <w:rFonts w:ascii="Cambria" w:hAnsi="Cambria"/>
                <w:color w:val="000000" w:themeColor="text1"/>
                <w:sz w:val="16"/>
              </w:rPr>
              <w:t>MoH</w:t>
            </w:r>
            <w:proofErr w:type="spellEnd"/>
            <w:r w:rsidRPr="00670EC2">
              <w:rPr>
                <w:rFonts w:ascii="Cambria" w:hAnsi="Cambria"/>
                <w:color w:val="000000" w:themeColor="text1"/>
                <w:sz w:val="16"/>
              </w:rPr>
              <w:t xml:space="preserve"> SARS definition and were on duty during the </w:t>
            </w:r>
            <w:proofErr w:type="spellStart"/>
            <w:r w:rsidRPr="00670EC2">
              <w:rPr>
                <w:rFonts w:ascii="Cambria" w:hAnsi="Cambria"/>
                <w:color w:val="000000" w:themeColor="text1"/>
                <w:sz w:val="16"/>
              </w:rPr>
              <w:t>suvey</w:t>
            </w:r>
            <w:proofErr w:type="spellEnd"/>
            <w:r w:rsidRPr="00670EC2">
              <w:rPr>
                <w:rFonts w:ascii="Cambria" w:hAnsi="Cambria"/>
                <w:color w:val="000000" w:themeColor="text1"/>
                <w:sz w:val="16"/>
              </w:rPr>
              <w:t xml:space="preserve"> were successfully interviewed. </w:t>
            </w:r>
          </w:p>
        </w:tc>
        <w:tc>
          <w:tcPr>
            <w:tcW w:w="1984" w:type="dxa"/>
            <w:tcBorders>
              <w:top w:val="single" w:sz="4" w:space="0" w:color="auto"/>
              <w:left w:val="nil"/>
              <w:bottom w:val="single" w:sz="4" w:space="0" w:color="auto"/>
              <w:right w:val="nil"/>
            </w:tcBorders>
            <w:shd w:val="clear" w:color="auto" w:fill="auto"/>
          </w:tcPr>
          <w:p w14:paraId="62FB4A48"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rPr>
              <w:t>Wearing multi-layered cotton masks not associated with protection from SARS infection.</w:t>
            </w:r>
          </w:p>
        </w:tc>
        <w:tc>
          <w:tcPr>
            <w:tcW w:w="2151" w:type="dxa"/>
            <w:tcBorders>
              <w:top w:val="single" w:sz="4" w:space="0" w:color="auto"/>
              <w:left w:val="nil"/>
              <w:bottom w:val="single" w:sz="4" w:space="0" w:color="auto"/>
              <w:right w:val="single" w:sz="4" w:space="0" w:color="auto"/>
            </w:tcBorders>
            <w:shd w:val="clear" w:color="auto" w:fill="auto"/>
          </w:tcPr>
          <w:p w14:paraId="5D5D8C4A"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rPr>
              <w:t>University hospitals not necessarily representative. Case definitions by clinical symptoms and serology discordant. Existence of concomitant interventions.</w:t>
            </w:r>
          </w:p>
        </w:tc>
      </w:tr>
      <w:tr w:rsidR="005B7548" w:rsidRPr="00670EC2" w14:paraId="71679034" w14:textId="77777777" w:rsidTr="00607A58">
        <w:trPr>
          <w:trHeight w:val="520"/>
        </w:trPr>
        <w:tc>
          <w:tcPr>
            <w:tcW w:w="1160" w:type="dxa"/>
            <w:tcBorders>
              <w:top w:val="single" w:sz="4" w:space="0" w:color="auto"/>
              <w:left w:val="single" w:sz="4" w:space="0" w:color="auto"/>
              <w:bottom w:val="single" w:sz="4" w:space="0" w:color="auto"/>
              <w:right w:val="nil"/>
            </w:tcBorders>
            <w:shd w:val="clear" w:color="auto" w:fill="auto"/>
          </w:tcPr>
          <w:p w14:paraId="538BC3E7" w14:textId="265A93FC" w:rsidR="005B7548" w:rsidRPr="00670EC2" w:rsidRDefault="005B7548" w:rsidP="00607A58">
            <w:pPr>
              <w:spacing w:beforeLines="1" w:before="2" w:afterLines="1" w:after="2" w:line="240" w:lineRule="auto"/>
              <w:rPr>
                <w:rFonts w:ascii="Cambria" w:hAnsi="Cambria"/>
                <w:b/>
                <w:color w:val="000000" w:themeColor="text1"/>
                <w:sz w:val="16"/>
                <w:szCs w:val="20"/>
              </w:rPr>
            </w:pPr>
            <w:r w:rsidRPr="00670EC2">
              <w:rPr>
                <w:rFonts w:ascii="Cambria" w:hAnsi="Cambria"/>
                <w:b/>
                <w:color w:val="000000" w:themeColor="text1"/>
                <w:sz w:val="16"/>
                <w:szCs w:val="20"/>
              </w:rPr>
              <w:t>Lau 2004</w:t>
            </w:r>
            <w:r w:rsidRPr="00670EC2">
              <w:rPr>
                <w:rFonts w:ascii="Cambria" w:hAnsi="Cambria"/>
                <w:b/>
                <w:color w:val="000000" w:themeColor="text1"/>
                <w:sz w:val="16"/>
                <w:szCs w:val="20"/>
              </w:rPr>
              <w:fldChar w:fldCharType="begin">
                <w:fldData xml:space="preserve">PEVuZE5vdGU+PENpdGU+PEF1dGhvcj5MYXU8L0F1dGhvcj48WWVhcj4yMDA0PC9ZZWFyPjxSZWNO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</w:fldData>
              </w:fldChar>
            </w:r>
            <w:r w:rsidR="00F742EC" w:rsidRPr="00670EC2">
              <w:rPr>
                <w:rFonts w:ascii="Cambria" w:hAnsi="Cambria"/>
                <w:b/>
                <w:color w:val="000000" w:themeColor="text1"/>
                <w:sz w:val="16"/>
                <w:szCs w:val="20"/>
              </w:rPr>
              <w:instrText xml:space="preserve"> ADDIN EN.CITE </w:instrText>
            </w:r>
            <w:r w:rsidR="00F742EC" w:rsidRPr="00670EC2">
              <w:rPr>
                <w:rFonts w:ascii="Cambria" w:hAnsi="Cambria"/>
                <w:b/>
                <w:color w:val="000000" w:themeColor="text1"/>
                <w:sz w:val="16"/>
                <w:szCs w:val="20"/>
              </w:rPr>
              <w:fldChar w:fldCharType="begin">
                <w:fldData xml:space="preserve">PEVuZE5vdGU+PENpdGU+PEF1dGhvcj5MYXU8L0F1dGhvcj48WWVhcj4yMDA0PC9ZZWFyPjxSZWNO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</w:fldData>
              </w:fldChar>
            </w:r>
            <w:r w:rsidR="00F742EC" w:rsidRPr="00670EC2">
              <w:rPr>
                <w:rFonts w:ascii="Cambria" w:hAnsi="Cambria"/>
                <w:b/>
                <w:color w:val="000000" w:themeColor="text1"/>
                <w:sz w:val="16"/>
                <w:szCs w:val="20"/>
              </w:rPr>
              <w:instrText xml:space="preserve"> ADDIN EN.CITE.DATA </w:instrText>
            </w:r>
            <w:r w:rsidR="00F742EC" w:rsidRPr="00670EC2">
              <w:rPr>
                <w:rFonts w:ascii="Cambria" w:hAnsi="Cambria"/>
                <w:b/>
                <w:color w:val="000000" w:themeColor="text1"/>
                <w:sz w:val="16"/>
                <w:szCs w:val="20"/>
              </w:rPr>
            </w:r>
            <w:r w:rsidR="00F742EC" w:rsidRPr="00670EC2">
              <w:rPr>
                <w:rFonts w:ascii="Cambria" w:hAnsi="Cambria"/>
                <w:b/>
                <w:color w:val="000000" w:themeColor="text1"/>
                <w:sz w:val="16"/>
                <w:szCs w:val="20"/>
              </w:rPr>
              <w:fldChar w:fldCharType="end"/>
            </w:r>
            <w:r w:rsidRPr="00670EC2">
              <w:rPr>
                <w:rFonts w:ascii="Cambria" w:hAnsi="Cambria"/>
                <w:b/>
                <w:color w:val="000000" w:themeColor="text1"/>
                <w:sz w:val="16"/>
                <w:szCs w:val="20"/>
              </w:rPr>
            </w:r>
            <w:r w:rsidRPr="00670EC2">
              <w:rPr>
                <w:rFonts w:ascii="Cambria" w:hAnsi="Cambria"/>
                <w:b/>
                <w:color w:val="000000" w:themeColor="text1"/>
                <w:sz w:val="16"/>
                <w:szCs w:val="20"/>
              </w:rPr>
              <w:fldChar w:fldCharType="separate"/>
            </w:r>
            <w:r w:rsidR="00F742EC" w:rsidRPr="00670EC2">
              <w:rPr>
                <w:rFonts w:ascii="Cambria" w:hAnsi="Cambria"/>
                <w:b/>
                <w:noProof/>
                <w:color w:val="000000" w:themeColor="text1"/>
                <w:sz w:val="16"/>
                <w:szCs w:val="20"/>
              </w:rPr>
              <w:t>(9)</w:t>
            </w:r>
            <w:r w:rsidRPr="00670EC2">
              <w:rPr>
                <w:rFonts w:ascii="Cambria" w:hAnsi="Cambria"/>
                <w:b/>
                <w:color w:val="000000" w:themeColor="text1"/>
                <w:sz w:val="16"/>
                <w:szCs w:val="20"/>
              </w:rPr>
              <w:fldChar w:fldCharType="end"/>
            </w:r>
          </w:p>
          <w:p w14:paraId="33E7629D" w14:textId="77777777" w:rsidR="005B7548" w:rsidRPr="00670EC2" w:rsidRDefault="005B7548" w:rsidP="00607A58">
            <w:pPr>
              <w:spacing w:beforeLines="1" w:before="2" w:afterLines="1" w:after="2" w:line="240" w:lineRule="auto"/>
              <w:rPr>
                <w:rFonts w:ascii="Cambria" w:hAnsi="Cambria"/>
                <w:b/>
                <w:color w:val="000000" w:themeColor="text1"/>
                <w:sz w:val="16"/>
                <w:szCs w:val="20"/>
              </w:rPr>
            </w:pPr>
          </w:p>
          <w:p w14:paraId="4EBEF7E0" w14:textId="77777777" w:rsidR="005B7548" w:rsidRPr="00670EC2" w:rsidRDefault="005B7548" w:rsidP="00607A58">
            <w:pPr>
              <w:spacing w:beforeLines="1" w:before="2" w:afterLines="1" w:after="2" w:line="240" w:lineRule="auto"/>
              <w:rPr>
                <w:rFonts w:ascii="Cambria" w:hAnsi="Cambria"/>
                <w:b/>
                <w:color w:val="000000" w:themeColor="text1"/>
                <w:sz w:val="16"/>
                <w:szCs w:val="20"/>
              </w:rPr>
            </w:pPr>
            <w:r w:rsidRPr="00670EC2">
              <w:rPr>
                <w:rFonts w:ascii="Cambria" w:hAnsi="Cambria"/>
                <w:b/>
                <w:color w:val="000000" w:themeColor="text1"/>
                <w:sz w:val="16"/>
                <w:szCs w:val="20"/>
              </w:rPr>
              <w:t>Location</w:t>
            </w:r>
            <w:r w:rsidRPr="00670EC2">
              <w:rPr>
                <w:rFonts w:ascii="Cambria" w:hAnsi="Cambria"/>
                <w:color w:val="000000" w:themeColor="text1"/>
                <w:sz w:val="16"/>
                <w:szCs w:val="20"/>
              </w:rPr>
              <w:t>:</w:t>
            </w:r>
            <w:r w:rsidRPr="00670EC2">
              <w:rPr>
                <w:rFonts w:ascii="Cambria" w:hAnsi="Cambria"/>
                <w:b/>
                <w:color w:val="000000" w:themeColor="text1"/>
                <w:sz w:val="16"/>
                <w:szCs w:val="20"/>
              </w:rPr>
              <w:t xml:space="preserve"> </w:t>
            </w:r>
            <w:r w:rsidRPr="00670EC2">
              <w:rPr>
                <w:rFonts w:ascii="Cambria" w:hAnsi="Cambria"/>
                <w:color w:val="000000" w:themeColor="text1"/>
                <w:sz w:val="16"/>
                <w:szCs w:val="20"/>
              </w:rPr>
              <w:t>5 hospitals of the New Territories East cluster in Hong Kong</w:t>
            </w:r>
          </w:p>
          <w:p w14:paraId="0F383A39" w14:textId="77777777" w:rsidR="005B7548" w:rsidRPr="00670EC2" w:rsidRDefault="005B7548" w:rsidP="00607A58">
            <w:pPr>
              <w:spacing w:beforeLines="1" w:before="2" w:afterLines="1" w:after="2" w:line="240" w:lineRule="auto"/>
              <w:rPr>
                <w:rFonts w:ascii="Cambria" w:hAnsi="Cambria"/>
                <w:b/>
                <w:color w:val="000000" w:themeColor="text1"/>
                <w:sz w:val="16"/>
                <w:szCs w:val="20"/>
              </w:rPr>
            </w:pPr>
          </w:p>
          <w:p w14:paraId="7B1E5B1E"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color w:val="000000" w:themeColor="text1"/>
                <w:sz w:val="16"/>
                <w:szCs w:val="20"/>
              </w:rPr>
              <w:t>SARS outbreak</w:t>
            </w:r>
            <w:r w:rsidRPr="00670EC2">
              <w:rPr>
                <w:rFonts w:ascii="Cambria" w:hAnsi="Cambria"/>
                <w:color w:val="000000" w:themeColor="text1"/>
                <w:sz w:val="16"/>
                <w:szCs w:val="20"/>
              </w:rPr>
              <w:t>: March 20-May 25, 2003</w:t>
            </w:r>
          </w:p>
        </w:tc>
        <w:tc>
          <w:tcPr>
            <w:tcW w:w="713" w:type="dxa"/>
            <w:tcBorders>
              <w:top w:val="single" w:sz="4" w:space="0" w:color="auto"/>
              <w:left w:val="nil"/>
              <w:bottom w:val="single" w:sz="4" w:space="0" w:color="auto"/>
              <w:right w:val="nil"/>
            </w:tcBorders>
            <w:shd w:val="clear" w:color="auto" w:fill="auto"/>
          </w:tcPr>
          <w:p w14:paraId="569A99DD"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rPr>
              <w:t>N95 respirator and surgical mask.</w:t>
            </w:r>
          </w:p>
        </w:tc>
        <w:tc>
          <w:tcPr>
            <w:tcW w:w="1266" w:type="dxa"/>
            <w:tcBorders>
              <w:top w:val="single" w:sz="4" w:space="0" w:color="auto"/>
              <w:left w:val="nil"/>
              <w:bottom w:val="single" w:sz="4" w:space="0" w:color="auto"/>
              <w:right w:val="nil"/>
            </w:tcBorders>
            <w:shd w:val="clear" w:color="auto" w:fill="auto"/>
          </w:tcPr>
          <w:p w14:paraId="040D98D1"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t xml:space="preserve">All HCWs who worked in SARS wards and were registered as SARS cases by the Department of Health's </w:t>
            </w:r>
            <w:proofErr w:type="spellStart"/>
            <w:r w:rsidRPr="00670EC2">
              <w:rPr>
                <w:rFonts w:ascii="Cambria" w:hAnsi="Cambria"/>
                <w:color w:val="000000" w:themeColor="text1"/>
                <w:sz w:val="16"/>
                <w:szCs w:val="20"/>
              </w:rPr>
              <w:t>eSARS</w:t>
            </w:r>
            <w:proofErr w:type="spellEnd"/>
            <w:r w:rsidRPr="00670EC2">
              <w:rPr>
                <w:rFonts w:ascii="Cambria" w:hAnsi="Cambria"/>
                <w:color w:val="000000" w:themeColor="text1"/>
                <w:sz w:val="16"/>
                <w:szCs w:val="20"/>
              </w:rPr>
              <w:t xml:space="preserve"> registry and hospitalized; 48 medical and nursing staff and 24 assistants).</w:t>
            </w:r>
          </w:p>
          <w:p w14:paraId="18AC4220"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szCs w:val="20"/>
              </w:rPr>
              <w:lastRenderedPageBreak/>
              <w:t>(n=72)</w:t>
            </w:r>
          </w:p>
        </w:tc>
        <w:tc>
          <w:tcPr>
            <w:tcW w:w="1276" w:type="dxa"/>
            <w:tcBorders>
              <w:top w:val="single" w:sz="4" w:space="0" w:color="auto"/>
              <w:left w:val="nil"/>
              <w:bottom w:val="single" w:sz="4" w:space="0" w:color="auto"/>
              <w:right w:val="nil"/>
            </w:tcBorders>
            <w:shd w:val="clear" w:color="auto" w:fill="auto"/>
          </w:tcPr>
          <w:p w14:paraId="237181F2"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 xml:space="preserve">HCWs working in the same ward, in the same job position and in proximity of the case-patient before he became ill. Did not show influenza-like or SARS-related symptoms during the study and </w:t>
            </w:r>
            <w:r w:rsidRPr="00670EC2">
              <w:rPr>
                <w:rFonts w:ascii="Cambria" w:hAnsi="Cambria"/>
                <w:color w:val="000000" w:themeColor="text1"/>
                <w:sz w:val="16"/>
                <w:szCs w:val="20"/>
              </w:rPr>
              <w:lastRenderedPageBreak/>
              <w:t>were not identified as suspected SARS cases as of August 15, 2003.</w:t>
            </w:r>
          </w:p>
          <w:p w14:paraId="5492DCDB"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t>114 nominated by cases, 57 of which filled out the questionnaire. 30 HCWs plus 57 replacement HCWs for named controls who did not fill out the questionnaire randomly selected from the duty roster of the day before the case felt unwell, matching for job position.</w:t>
            </w:r>
          </w:p>
          <w:p w14:paraId="212FA363"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szCs w:val="20"/>
              </w:rPr>
              <w:t>(n=143)</w:t>
            </w:r>
          </w:p>
        </w:tc>
        <w:tc>
          <w:tcPr>
            <w:tcW w:w="1559" w:type="dxa"/>
            <w:tcBorders>
              <w:top w:val="single" w:sz="4" w:space="0" w:color="auto"/>
              <w:left w:val="nil"/>
              <w:bottom w:val="single" w:sz="4" w:space="0" w:color="auto"/>
              <w:right w:val="nil"/>
            </w:tcBorders>
            <w:shd w:val="clear" w:color="auto" w:fill="auto"/>
          </w:tcPr>
          <w:p w14:paraId="3B9BE109"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Self-administered (medical and nursing staff) or infection control nurse-administered (</w:t>
            </w:r>
            <w:proofErr w:type="gramStart"/>
            <w:r w:rsidRPr="00670EC2">
              <w:rPr>
                <w:rFonts w:ascii="Cambria" w:hAnsi="Cambria"/>
                <w:color w:val="000000" w:themeColor="text1"/>
                <w:sz w:val="16"/>
                <w:szCs w:val="20"/>
              </w:rPr>
              <w:t>other</w:t>
            </w:r>
            <w:proofErr w:type="gramEnd"/>
            <w:r w:rsidRPr="00670EC2">
              <w:rPr>
                <w:rFonts w:ascii="Cambria" w:hAnsi="Cambria"/>
                <w:color w:val="000000" w:themeColor="text1"/>
                <w:sz w:val="16"/>
                <w:szCs w:val="20"/>
              </w:rPr>
              <w:t xml:space="preserve"> staff) structured questionnaire. Asking frequency of using different types of </w:t>
            </w:r>
            <w:proofErr w:type="spellStart"/>
            <w:r w:rsidRPr="00670EC2">
              <w:rPr>
                <w:rFonts w:ascii="Cambria" w:hAnsi="Cambria"/>
                <w:color w:val="000000" w:themeColor="text1"/>
                <w:sz w:val="16"/>
                <w:szCs w:val="20"/>
              </w:rPr>
              <w:t>respirtaory</w:t>
            </w:r>
            <w:proofErr w:type="spellEnd"/>
            <w:r w:rsidRPr="00670EC2">
              <w:rPr>
                <w:rFonts w:ascii="Cambria" w:hAnsi="Cambria"/>
                <w:color w:val="000000" w:themeColor="text1"/>
                <w:sz w:val="16"/>
                <w:szCs w:val="20"/>
              </w:rPr>
              <w:t xml:space="preserve"> protection while having</w:t>
            </w:r>
          </w:p>
          <w:p w14:paraId="6614E877"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1. direct contact with SARS patients;</w:t>
            </w:r>
          </w:p>
          <w:p w14:paraId="4B270109"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t>2. contact with SARS or non-SARS patients;</w:t>
            </w:r>
          </w:p>
          <w:p w14:paraId="325F8E03"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t>3. no patient contact.</w:t>
            </w:r>
          </w:p>
          <w:p w14:paraId="16D7D778"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szCs w:val="20"/>
              </w:rPr>
              <w:t xml:space="preserve">Participants were also asked whether masks fitted well and about frequency of touching mask. </w:t>
            </w:r>
            <w:proofErr w:type="spellStart"/>
            <w:r w:rsidRPr="00670EC2">
              <w:rPr>
                <w:rFonts w:ascii="Cambria" w:hAnsi="Cambria"/>
                <w:color w:val="000000" w:themeColor="text1"/>
                <w:sz w:val="16"/>
                <w:szCs w:val="20"/>
              </w:rPr>
              <w:t>Quastionnaire</w:t>
            </w:r>
            <w:proofErr w:type="spellEnd"/>
            <w:r w:rsidRPr="00670EC2">
              <w:rPr>
                <w:rFonts w:ascii="Cambria" w:hAnsi="Cambria"/>
                <w:color w:val="000000" w:themeColor="text1"/>
                <w:sz w:val="16"/>
                <w:szCs w:val="20"/>
              </w:rPr>
              <w:t xml:space="preserve"> administered within one week.</w:t>
            </w:r>
          </w:p>
        </w:tc>
        <w:tc>
          <w:tcPr>
            <w:tcW w:w="1559" w:type="dxa"/>
            <w:tcBorders>
              <w:top w:val="single" w:sz="4" w:space="0" w:color="auto"/>
              <w:left w:val="nil"/>
              <w:bottom w:val="single" w:sz="4" w:space="0" w:color="auto"/>
              <w:right w:val="nil"/>
            </w:tcBorders>
            <w:shd w:val="clear" w:color="auto" w:fill="auto"/>
          </w:tcPr>
          <w:p w14:paraId="7171C9EB"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Probable cases: WHO definition.</w:t>
            </w:r>
          </w:p>
          <w:p w14:paraId="355C2678"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t xml:space="preserve">Suspected cases: did not completely </w:t>
            </w:r>
            <w:proofErr w:type="spellStart"/>
            <w:r w:rsidRPr="00670EC2">
              <w:rPr>
                <w:rFonts w:ascii="Cambria" w:hAnsi="Cambria"/>
                <w:color w:val="000000" w:themeColor="text1"/>
                <w:sz w:val="16"/>
                <w:szCs w:val="20"/>
              </w:rPr>
              <w:t>fulfill</w:t>
            </w:r>
            <w:proofErr w:type="spellEnd"/>
            <w:r w:rsidRPr="00670EC2">
              <w:rPr>
                <w:rFonts w:ascii="Cambria" w:hAnsi="Cambria"/>
                <w:color w:val="000000" w:themeColor="text1"/>
                <w:sz w:val="16"/>
                <w:szCs w:val="20"/>
              </w:rPr>
              <w:t xml:space="preserve"> the WHO definition </w:t>
            </w:r>
            <w:proofErr w:type="gramStart"/>
            <w:r w:rsidRPr="00670EC2">
              <w:rPr>
                <w:rFonts w:ascii="Cambria" w:hAnsi="Cambria"/>
                <w:color w:val="000000" w:themeColor="text1"/>
                <w:sz w:val="16"/>
                <w:szCs w:val="20"/>
              </w:rPr>
              <w:t>but  considered</w:t>
            </w:r>
            <w:proofErr w:type="gramEnd"/>
            <w:r w:rsidRPr="00670EC2">
              <w:rPr>
                <w:rFonts w:ascii="Cambria" w:hAnsi="Cambria"/>
                <w:color w:val="000000" w:themeColor="text1"/>
                <w:sz w:val="16"/>
                <w:szCs w:val="20"/>
              </w:rPr>
              <w:t xml:space="preserve"> to be likely cases on the basis of clinical judgment. </w:t>
            </w:r>
          </w:p>
          <w:p w14:paraId="2B3CAB3A"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t xml:space="preserve">Laboratory confirmation by one or more of the following: RT-PCR; culture from throat wash, urine, </w:t>
            </w:r>
            <w:r w:rsidRPr="00670EC2">
              <w:rPr>
                <w:rFonts w:ascii="Cambria" w:hAnsi="Cambria"/>
                <w:color w:val="000000" w:themeColor="text1"/>
                <w:sz w:val="16"/>
                <w:szCs w:val="20"/>
              </w:rPr>
              <w:lastRenderedPageBreak/>
              <w:t xml:space="preserve">stool and nasal swab specimens taken at days 1, 3, and </w:t>
            </w:r>
            <w:proofErr w:type="gramStart"/>
            <w:r w:rsidRPr="00670EC2">
              <w:rPr>
                <w:rFonts w:ascii="Cambria" w:hAnsi="Cambria"/>
                <w:color w:val="000000" w:themeColor="text1"/>
                <w:sz w:val="16"/>
                <w:szCs w:val="20"/>
              </w:rPr>
              <w:t>5;  paired</w:t>
            </w:r>
            <w:proofErr w:type="gramEnd"/>
            <w:r w:rsidRPr="00670EC2">
              <w:rPr>
                <w:rFonts w:ascii="Cambria" w:hAnsi="Cambria"/>
                <w:color w:val="000000" w:themeColor="text1"/>
                <w:sz w:val="16"/>
                <w:szCs w:val="20"/>
              </w:rPr>
              <w:t xml:space="preserve"> serologic assay from clotted blood taken at day 1 and 21.</w:t>
            </w:r>
          </w:p>
          <w:p w14:paraId="51819D8C"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szCs w:val="20"/>
              </w:rPr>
              <w:t>No blood test conducted among controls to determine whether they were asymptomatic SARS cases.</w:t>
            </w:r>
          </w:p>
        </w:tc>
        <w:tc>
          <w:tcPr>
            <w:tcW w:w="1276" w:type="dxa"/>
            <w:tcBorders>
              <w:top w:val="single" w:sz="4" w:space="0" w:color="auto"/>
              <w:left w:val="nil"/>
              <w:bottom w:val="single" w:sz="4" w:space="0" w:color="auto"/>
              <w:right w:val="nil"/>
            </w:tcBorders>
            <w:shd w:val="clear" w:color="auto" w:fill="auto"/>
          </w:tcPr>
          <w:p w14:paraId="7485D6A7"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 xml:space="preserve">Use of respiratory protection coded into 2 categories: “never or occasionally" or “used most or all of the time”. </w:t>
            </w:r>
          </w:p>
          <w:p w14:paraId="4D88B9DB"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szCs w:val="20"/>
              </w:rPr>
              <w:t>Multivariate conditional logistic regression fitted using a forward-</w:t>
            </w:r>
            <w:r w:rsidRPr="00670EC2">
              <w:rPr>
                <w:rFonts w:ascii="Cambria" w:hAnsi="Cambria"/>
                <w:color w:val="000000" w:themeColor="text1"/>
                <w:sz w:val="16"/>
                <w:szCs w:val="20"/>
              </w:rPr>
              <w:lastRenderedPageBreak/>
              <w:t>stepwise procedure with all variables that had p&lt;0.10 in univariate analysis. Outcome: matched odds ratios and exact 95% CIs.</w:t>
            </w:r>
          </w:p>
        </w:tc>
        <w:tc>
          <w:tcPr>
            <w:tcW w:w="1276" w:type="dxa"/>
            <w:tcBorders>
              <w:top w:val="single" w:sz="4" w:space="0" w:color="auto"/>
              <w:left w:val="nil"/>
              <w:bottom w:val="single" w:sz="4" w:space="0" w:color="auto"/>
              <w:right w:val="nil"/>
            </w:tcBorders>
            <w:shd w:val="clear" w:color="auto" w:fill="auto"/>
          </w:tcPr>
          <w:p w14:paraId="114EE3B3"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rPr>
              <w:lastRenderedPageBreak/>
              <w:t xml:space="preserve">72 of 77 </w:t>
            </w:r>
            <w:proofErr w:type="gramStart"/>
            <w:r w:rsidRPr="00670EC2">
              <w:rPr>
                <w:rFonts w:ascii="Cambria" w:hAnsi="Cambria"/>
                <w:color w:val="000000" w:themeColor="text1"/>
                <w:sz w:val="16"/>
              </w:rPr>
              <w:t>probable</w:t>
            </w:r>
            <w:proofErr w:type="gramEnd"/>
            <w:r w:rsidRPr="00670EC2">
              <w:rPr>
                <w:rFonts w:ascii="Cambria" w:hAnsi="Cambria"/>
                <w:color w:val="000000" w:themeColor="text1"/>
                <w:sz w:val="16"/>
              </w:rPr>
              <w:t xml:space="preserve"> and suspected SARS cases (93.5%) participated. 1 of 144 controls later became a suspected case.</w:t>
            </w:r>
          </w:p>
        </w:tc>
        <w:tc>
          <w:tcPr>
            <w:tcW w:w="1984" w:type="dxa"/>
            <w:tcBorders>
              <w:top w:val="single" w:sz="4" w:space="0" w:color="auto"/>
              <w:left w:val="nil"/>
              <w:bottom w:val="single" w:sz="4" w:space="0" w:color="auto"/>
              <w:right w:val="nil"/>
            </w:tcBorders>
            <w:shd w:val="clear" w:color="auto" w:fill="auto"/>
          </w:tcPr>
          <w:p w14:paraId="1A81F50A" w14:textId="77777777" w:rsidR="005B7548" w:rsidRPr="00670EC2" w:rsidRDefault="005B7548" w:rsidP="00607A58">
            <w:pPr>
              <w:spacing w:beforeLines="1" w:before="2" w:afterLines="1" w:after="2" w:line="240" w:lineRule="auto"/>
              <w:rPr>
                <w:rFonts w:ascii="Cambria" w:hAnsi="Cambria"/>
                <w:color w:val="000000" w:themeColor="text1"/>
                <w:sz w:val="16"/>
                <w:szCs w:val="20"/>
              </w:rPr>
            </w:pPr>
            <w:r w:rsidRPr="00670EC2">
              <w:rPr>
                <w:rFonts w:ascii="Cambria" w:hAnsi="Cambria"/>
                <w:color w:val="000000" w:themeColor="text1"/>
                <w:sz w:val="16"/>
                <w:szCs w:val="20"/>
              </w:rPr>
              <w:t>Breakthrough transmission likely responsible for SARS infections, since N95 and masks were used consistently by almost all cases. Respiratory PPE alone not sufficient to eliminate SARS transmission</w:t>
            </w:r>
          </w:p>
          <w:p w14:paraId="06A23E27"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szCs w:val="20"/>
              </w:rPr>
              <w:t>among HCWs.</w:t>
            </w:r>
          </w:p>
        </w:tc>
        <w:tc>
          <w:tcPr>
            <w:tcW w:w="2151" w:type="dxa"/>
            <w:tcBorders>
              <w:top w:val="single" w:sz="4" w:space="0" w:color="auto"/>
              <w:left w:val="nil"/>
              <w:bottom w:val="single" w:sz="4" w:space="0" w:color="auto"/>
              <w:right w:val="single" w:sz="4" w:space="0" w:color="auto"/>
            </w:tcBorders>
            <w:shd w:val="clear" w:color="auto" w:fill="auto"/>
          </w:tcPr>
          <w:p w14:paraId="19371684"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color w:val="000000" w:themeColor="text1"/>
                <w:sz w:val="16"/>
              </w:rPr>
              <w:t>Recall bias, although exposure assessed within a week.</w:t>
            </w:r>
          </w:p>
        </w:tc>
      </w:tr>
      <w:tr w:rsidR="005B7548" w:rsidRPr="00670EC2" w14:paraId="014B2D81" w14:textId="77777777" w:rsidTr="00607A58">
        <w:trPr>
          <w:trHeight w:val="3109"/>
        </w:trPr>
        <w:tc>
          <w:tcPr>
            <w:tcW w:w="1160" w:type="dxa"/>
            <w:tcBorders>
              <w:top w:val="single" w:sz="4" w:space="0" w:color="auto"/>
              <w:left w:val="single" w:sz="4" w:space="0" w:color="auto"/>
              <w:bottom w:val="single" w:sz="4" w:space="0" w:color="auto"/>
              <w:right w:val="nil"/>
            </w:tcBorders>
            <w:shd w:val="clear" w:color="auto" w:fill="auto"/>
          </w:tcPr>
          <w:p w14:paraId="2D141B52" w14:textId="43A13706" w:rsidR="005B7548" w:rsidRPr="00670EC2" w:rsidRDefault="005B7548" w:rsidP="00F742EC">
            <w:pPr>
              <w:spacing w:after="200" w:line="240" w:lineRule="auto"/>
              <w:rPr>
                <w:rFonts w:ascii="Cambria" w:hAnsi="Cambria"/>
                <w:b/>
                <w:bCs/>
                <w:color w:val="000000" w:themeColor="text1"/>
                <w:sz w:val="16"/>
                <w:szCs w:val="20"/>
              </w:rPr>
            </w:pPr>
            <w:r w:rsidRPr="00670EC2">
              <w:rPr>
                <w:rFonts w:ascii="Cambria" w:hAnsi="Cambria"/>
                <w:b/>
                <w:color w:val="000000" w:themeColor="text1"/>
                <w:sz w:val="16"/>
              </w:rPr>
              <w:lastRenderedPageBreak/>
              <w:t>Liu 2009</w:t>
            </w:r>
            <w:r w:rsidRPr="00670EC2">
              <w:rPr>
                <w:rFonts w:ascii="Cambria" w:hAnsi="Cambria"/>
                <w:b/>
                <w:bCs/>
                <w:color w:val="000000" w:themeColor="text1"/>
                <w:sz w:val="16"/>
                <w:szCs w:val="20"/>
              </w:rPr>
              <w:fldChar w:fldCharType="begin">
                <w:fldData xml:space="preserve">PEVuZE5vdGU+PENpdGU+PEF1dGhvcj5MaXU8L0F1dGhvcj48WWVhcj4yMDA5PC9ZZWFyPjxSZWNO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PEVuZE5vdGU+PENpdGU+PEF1dGhvcj5MaXU8L0F1dGhvcj48WWVhcj4yMDA5PC9ZZWFyPjxSZWNO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(10)</w:t>
            </w:r>
            <w:r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br/>
            </w:r>
            <w:r w:rsidRPr="00670EC2">
              <w:rPr>
                <w:rFonts w:ascii="Cambria" w:hAnsi="Cambria"/>
                <w:b/>
                <w:bCs/>
                <w:color w:val="000000" w:themeColor="text1"/>
                <w:sz w:val="16"/>
                <w:szCs w:val="20"/>
              </w:rPr>
              <w:br/>
              <w:t>Journal:</w:t>
            </w:r>
            <w:r w:rsidRPr="00670EC2">
              <w:rPr>
                <w:rFonts w:ascii="Cambria" w:hAnsi="Cambria"/>
                <w:color w:val="000000" w:themeColor="text1"/>
                <w:sz w:val="16"/>
                <w:szCs w:val="20"/>
              </w:rPr>
              <w:t xml:space="preserve"> Trop Med &amp; Intern Health</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xml:space="preserve">: Armed Forces Hospital </w:t>
            </w:r>
            <w:proofErr w:type="spellStart"/>
            <w:r w:rsidRPr="00670EC2">
              <w:rPr>
                <w:rFonts w:ascii="Cambria" w:hAnsi="Cambria"/>
                <w:color w:val="000000" w:themeColor="text1"/>
                <w:sz w:val="16"/>
                <w:szCs w:val="20"/>
              </w:rPr>
              <w:t>hospital</w:t>
            </w:r>
            <w:proofErr w:type="spellEnd"/>
            <w:r w:rsidRPr="00670EC2">
              <w:rPr>
                <w:rFonts w:ascii="Cambria" w:hAnsi="Cambria"/>
                <w:color w:val="000000" w:themeColor="text1"/>
                <w:sz w:val="16"/>
                <w:szCs w:val="20"/>
              </w:rPr>
              <w:t xml:space="preserve"> in Beijing</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SARS outbreak</w:t>
            </w:r>
            <w:r w:rsidRPr="00670EC2">
              <w:rPr>
                <w:rFonts w:ascii="Cambria" w:hAnsi="Cambria"/>
                <w:color w:val="000000" w:themeColor="text1"/>
                <w:sz w:val="16"/>
                <w:szCs w:val="20"/>
              </w:rPr>
              <w:t>: March 5 - May 17, 2003</w:t>
            </w:r>
          </w:p>
        </w:tc>
        <w:tc>
          <w:tcPr>
            <w:tcW w:w="713" w:type="dxa"/>
            <w:tcBorders>
              <w:top w:val="single" w:sz="4" w:space="0" w:color="auto"/>
              <w:left w:val="nil"/>
              <w:bottom w:val="single" w:sz="4" w:space="0" w:color="auto"/>
              <w:right w:val="nil"/>
            </w:tcBorders>
            <w:shd w:val="clear" w:color="auto" w:fill="auto"/>
          </w:tcPr>
          <w:p w14:paraId="7768D926"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Disposable, surgical,</w:t>
            </w:r>
            <w:r w:rsidRPr="00670EC2">
              <w:rPr>
                <w:rFonts w:ascii="Cambria" w:hAnsi="Cambria"/>
                <w:color w:val="000000" w:themeColor="text1"/>
                <w:sz w:val="16"/>
                <w:szCs w:val="20"/>
              </w:rPr>
              <w:br/>
              <w:t>12- or 16-layer cotton mask, N95, and higher-level protective respirator.</w:t>
            </w:r>
          </w:p>
        </w:tc>
        <w:tc>
          <w:tcPr>
            <w:tcW w:w="1266" w:type="dxa"/>
            <w:tcBorders>
              <w:top w:val="single" w:sz="4" w:space="0" w:color="auto"/>
              <w:left w:val="nil"/>
              <w:bottom w:val="single" w:sz="4" w:space="0" w:color="auto"/>
              <w:right w:val="nil"/>
            </w:tcBorders>
            <w:shd w:val="clear" w:color="auto" w:fill="auto"/>
          </w:tcPr>
          <w:p w14:paraId="0C5F8822"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HCWs diagnosed as probable SARS cases admitted to the hospital during the study period.</w:t>
            </w:r>
            <w:r w:rsidRPr="00670EC2">
              <w:rPr>
                <w:rFonts w:ascii="Cambria" w:hAnsi="Cambria"/>
                <w:color w:val="000000" w:themeColor="text1"/>
                <w:sz w:val="16"/>
                <w:szCs w:val="20"/>
              </w:rPr>
              <w:br/>
              <w:t>(n=51)</w:t>
            </w:r>
          </w:p>
        </w:tc>
        <w:tc>
          <w:tcPr>
            <w:tcW w:w="1276" w:type="dxa"/>
            <w:tcBorders>
              <w:top w:val="single" w:sz="4" w:space="0" w:color="auto"/>
              <w:left w:val="nil"/>
              <w:bottom w:val="single" w:sz="4" w:space="0" w:color="auto"/>
              <w:right w:val="nil"/>
            </w:tcBorders>
            <w:shd w:val="clear" w:color="auto" w:fill="auto"/>
          </w:tcPr>
          <w:p w14:paraId="47F6479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HCWs working in the same hospital who had self-reported close exposure to a SARS </w:t>
            </w:r>
            <w:proofErr w:type="gramStart"/>
            <w:r w:rsidRPr="00670EC2">
              <w:rPr>
                <w:rFonts w:ascii="Cambria" w:hAnsi="Cambria"/>
                <w:color w:val="000000" w:themeColor="text1"/>
                <w:sz w:val="16"/>
                <w:szCs w:val="20"/>
              </w:rPr>
              <w:t>patient  (</w:t>
            </w:r>
            <w:proofErr w:type="gramEnd"/>
            <w:r w:rsidRPr="00670EC2">
              <w:rPr>
                <w:rFonts w:ascii="Cambria" w:hAnsi="Cambria"/>
                <w:color w:val="000000" w:themeColor="text1"/>
                <w:sz w:val="16"/>
                <w:szCs w:val="20"/>
              </w:rPr>
              <w:t>according to WHO criteria: 1m physical proximity), but were not diagnosed with SARS.</w:t>
            </w:r>
            <w:r w:rsidRPr="00670EC2">
              <w:rPr>
                <w:rFonts w:ascii="Cambria" w:hAnsi="Cambria"/>
                <w:color w:val="000000" w:themeColor="text1"/>
                <w:sz w:val="16"/>
                <w:szCs w:val="20"/>
              </w:rPr>
              <w:br/>
              <w:t>(n=426)</w:t>
            </w:r>
          </w:p>
        </w:tc>
        <w:tc>
          <w:tcPr>
            <w:tcW w:w="1559" w:type="dxa"/>
            <w:tcBorders>
              <w:top w:val="single" w:sz="4" w:space="0" w:color="auto"/>
              <w:left w:val="nil"/>
              <w:bottom w:val="single" w:sz="4" w:space="0" w:color="auto"/>
              <w:right w:val="nil"/>
            </w:tcBorders>
            <w:shd w:val="clear" w:color="auto" w:fill="auto"/>
          </w:tcPr>
          <w:p w14:paraId="4E25FB8B"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Interviews with cases and controls by pre-tested questionnaire between June and July 2003.</w:t>
            </w:r>
          </w:p>
        </w:tc>
        <w:tc>
          <w:tcPr>
            <w:tcW w:w="1559" w:type="dxa"/>
            <w:tcBorders>
              <w:top w:val="single" w:sz="4" w:space="0" w:color="auto"/>
              <w:left w:val="nil"/>
              <w:bottom w:val="single" w:sz="4" w:space="0" w:color="auto"/>
              <w:right w:val="nil"/>
            </w:tcBorders>
            <w:shd w:val="clear" w:color="auto" w:fill="auto"/>
          </w:tcPr>
          <w:p w14:paraId="222FF577"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WHO definition for probable SARS cases; all cases and controls confirmed by IgG-ELISA against SARS-</w:t>
            </w:r>
            <w:proofErr w:type="spellStart"/>
            <w:r w:rsidRPr="00670EC2">
              <w:rPr>
                <w:rFonts w:ascii="Cambria" w:hAnsi="Cambria"/>
                <w:color w:val="000000" w:themeColor="text1"/>
                <w:sz w:val="16"/>
                <w:szCs w:val="20"/>
              </w:rPr>
              <w:t>CoV</w:t>
            </w:r>
            <w:proofErr w:type="spellEnd"/>
            <w:r w:rsidRPr="00670EC2">
              <w:rPr>
                <w:rFonts w:ascii="Cambria" w:hAnsi="Cambria"/>
                <w:color w:val="000000" w:themeColor="text1"/>
                <w:sz w:val="16"/>
                <w:szCs w:val="20"/>
              </w:rPr>
              <w:t>.</w:t>
            </w:r>
          </w:p>
        </w:tc>
        <w:tc>
          <w:tcPr>
            <w:tcW w:w="1276" w:type="dxa"/>
            <w:tcBorders>
              <w:top w:val="single" w:sz="4" w:space="0" w:color="auto"/>
              <w:left w:val="nil"/>
              <w:bottom w:val="single" w:sz="4" w:space="0" w:color="auto"/>
              <w:right w:val="nil"/>
            </w:tcBorders>
            <w:shd w:val="clear" w:color="auto" w:fill="auto"/>
          </w:tcPr>
          <w:p w14:paraId="24E89446"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Univariate and multivariate logistic regression using stepwise-forward procedure with all variables with p-value&lt; 0.1 in univariate analyses; statistical tests based on two-tailed probability.</w:t>
            </w:r>
          </w:p>
        </w:tc>
        <w:tc>
          <w:tcPr>
            <w:tcW w:w="1276" w:type="dxa"/>
            <w:tcBorders>
              <w:top w:val="single" w:sz="4" w:space="0" w:color="auto"/>
              <w:left w:val="nil"/>
              <w:bottom w:val="single" w:sz="4" w:space="0" w:color="auto"/>
              <w:right w:val="nil"/>
            </w:tcBorders>
            <w:shd w:val="clear" w:color="auto" w:fill="auto"/>
          </w:tcPr>
          <w:p w14:paraId="098D0432"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Questionnaires filled out by 51⁄67 of all infected</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survived staff in the hospital (76%);</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426 controls = 90% of all HCWs exposed to SARS.</w:t>
            </w:r>
          </w:p>
        </w:tc>
        <w:tc>
          <w:tcPr>
            <w:tcW w:w="1984" w:type="dxa"/>
            <w:tcBorders>
              <w:top w:val="single" w:sz="4" w:space="0" w:color="auto"/>
              <w:left w:val="nil"/>
              <w:bottom w:val="single" w:sz="4" w:space="0" w:color="auto"/>
              <w:right w:val="nil"/>
            </w:tcBorders>
            <w:shd w:val="clear" w:color="auto" w:fill="auto"/>
          </w:tcPr>
          <w:p w14:paraId="01E69F93"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Wearing masks is important to prevent infection. Both 16-layer and 12-layer cotton surgical masks, but not N95 or disposable masks, were highly effective.</w:t>
            </w:r>
            <w:r w:rsidRPr="00670EC2">
              <w:rPr>
                <w:rFonts w:ascii="Cambria" w:hAnsi="Cambria"/>
                <w:color w:val="000000" w:themeColor="text1"/>
                <w:sz w:val="16"/>
                <w:szCs w:val="20"/>
              </w:rPr>
              <w:br/>
              <w:t>Two or more layers of masks are more protective than a single layer.</w:t>
            </w:r>
            <w:r w:rsidRPr="00670EC2">
              <w:rPr>
                <w:rFonts w:ascii="Cambria" w:hAnsi="Cambria"/>
                <w:color w:val="000000" w:themeColor="text1"/>
                <w:sz w:val="16"/>
                <w:szCs w:val="20"/>
              </w:rPr>
              <w:br/>
              <w:t>The effect of protective measures can be enhanced through training. Compliance may not always be adequate when dealing with SARS patients.</w:t>
            </w:r>
          </w:p>
        </w:tc>
        <w:tc>
          <w:tcPr>
            <w:tcW w:w="2151" w:type="dxa"/>
            <w:tcBorders>
              <w:top w:val="single" w:sz="4" w:space="0" w:color="auto"/>
              <w:left w:val="nil"/>
              <w:bottom w:val="single" w:sz="4" w:space="0" w:color="auto"/>
              <w:right w:val="single" w:sz="4" w:space="0" w:color="auto"/>
            </w:tcBorders>
            <w:shd w:val="clear" w:color="auto" w:fill="auto"/>
          </w:tcPr>
          <w:p w14:paraId="078480BB"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Recall bias (although the study was conducted shortly after the outbreak and ORs were relatively high).</w:t>
            </w:r>
            <w:r w:rsidRPr="00670EC2">
              <w:rPr>
                <w:rFonts w:ascii="Cambria" w:hAnsi="Cambria"/>
                <w:color w:val="000000" w:themeColor="text1"/>
                <w:sz w:val="16"/>
                <w:szCs w:val="20"/>
              </w:rPr>
              <w:br/>
              <w:t>Cases attributed their infection to some high risky performance and less efficient protection (wearing 1 layer of mask while attending patients), while the control group did the opposite.</w:t>
            </w:r>
            <w:r w:rsidRPr="00670EC2">
              <w:rPr>
                <w:rFonts w:ascii="Cambria" w:hAnsi="Cambria"/>
                <w:color w:val="000000" w:themeColor="text1"/>
                <w:sz w:val="16"/>
                <w:szCs w:val="20"/>
              </w:rPr>
              <w:br/>
              <w:t>Number of N95 users was not large enough to give a significant p-value, which may have led to failure to detect an effect.</w:t>
            </w:r>
          </w:p>
        </w:tc>
      </w:tr>
      <w:tr w:rsidR="005B7548" w:rsidRPr="00670EC2" w14:paraId="0A9DAADC" w14:textId="77777777" w:rsidTr="00607A58">
        <w:trPr>
          <w:trHeight w:val="2895"/>
        </w:trPr>
        <w:tc>
          <w:tcPr>
            <w:tcW w:w="1160" w:type="dxa"/>
            <w:tcBorders>
              <w:top w:val="single" w:sz="4" w:space="0" w:color="auto"/>
              <w:left w:val="single" w:sz="4" w:space="0" w:color="auto"/>
              <w:bottom w:val="single" w:sz="4" w:space="0" w:color="auto"/>
              <w:right w:val="nil"/>
            </w:tcBorders>
            <w:shd w:val="clear" w:color="auto" w:fill="auto"/>
          </w:tcPr>
          <w:p w14:paraId="3C1D4E60" w14:textId="7EA43D50" w:rsidR="005B7548" w:rsidRPr="00670EC2" w:rsidRDefault="005B7548" w:rsidP="00F742EC">
            <w:pPr>
              <w:spacing w:after="200" w:line="240" w:lineRule="auto"/>
              <w:rPr>
                <w:rFonts w:ascii="Cambria" w:hAnsi="Cambria"/>
                <w:b/>
                <w:bCs/>
                <w:color w:val="000000" w:themeColor="text1"/>
                <w:sz w:val="16"/>
                <w:szCs w:val="20"/>
              </w:rPr>
            </w:pPr>
            <w:r w:rsidRPr="00670EC2">
              <w:rPr>
                <w:rFonts w:ascii="Cambria" w:hAnsi="Cambria"/>
                <w:b/>
                <w:color w:val="000000" w:themeColor="text1"/>
                <w:sz w:val="16"/>
              </w:rPr>
              <w:t>Ma 2004</w:t>
            </w:r>
            <w:r w:rsidRPr="00670EC2">
              <w:rPr>
                <w:rFonts w:ascii="Cambria" w:hAnsi="Cambria"/>
                <w:b/>
                <w:bCs/>
                <w:color w:val="000000" w:themeColor="text1"/>
                <w:sz w:val="16"/>
                <w:szCs w:val="20"/>
              </w:rPr>
              <w:fldChar w:fldCharType="begin">
                <w:fldData xml:space="preserve">PEVuZE5vdGU+PENpdGU+PEF1dGhvcj5NYTwvQXV0aG9yPjxZZWFyPjIwMDQ8L1llYXI+PFJlY051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aWNhbD48cGFnZXM+NzQxLTQ8L3BhZ2VzPjx2b2x1bWU+MjU8L3ZvbHVtZT48bnVtYmVyPjk8L251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PEVuZE5vdGU+PENpdGU+PEF1dGhvcj5NYTwvQXV0aG9yPjxZZWFyPjIwMDQ8L1llYXI+PFJlY051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aWNhbD48cGFnZXM+NzQxLTQ8L3BhZ2VzPjx2b2x1bWU+MjU8L3ZvbHVtZT48bnVtYmVyPjk8L251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(11)</w:t>
            </w:r>
            <w:r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br/>
            </w:r>
            <w:r w:rsidRPr="00670EC2">
              <w:rPr>
                <w:rFonts w:ascii="Cambria" w:hAnsi="Cambria"/>
                <w:b/>
                <w:bCs/>
                <w:color w:val="000000" w:themeColor="text1"/>
                <w:sz w:val="16"/>
                <w:szCs w:val="20"/>
              </w:rPr>
              <w:br/>
              <w:t xml:space="preserve">Journal: </w:t>
            </w:r>
            <w:r w:rsidRPr="00670EC2">
              <w:rPr>
                <w:rFonts w:ascii="Cambria" w:hAnsi="Cambria"/>
                <w:color w:val="000000" w:themeColor="text1"/>
                <w:sz w:val="16"/>
                <w:szCs w:val="20"/>
              </w:rPr>
              <w:t xml:space="preserve">Chin J </w:t>
            </w:r>
            <w:proofErr w:type="spellStart"/>
            <w:r w:rsidRPr="00670EC2">
              <w:rPr>
                <w:rFonts w:ascii="Cambria" w:hAnsi="Cambria"/>
                <w:color w:val="000000" w:themeColor="text1"/>
                <w:sz w:val="16"/>
                <w:szCs w:val="20"/>
              </w:rPr>
              <w:t>Epidemiol</w:t>
            </w:r>
            <w:proofErr w:type="spellEnd"/>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Mainland China</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SARS outbreak</w:t>
            </w:r>
            <w:r w:rsidRPr="00670EC2">
              <w:rPr>
                <w:rFonts w:ascii="Cambria" w:hAnsi="Cambria"/>
                <w:color w:val="000000" w:themeColor="text1"/>
                <w:sz w:val="16"/>
                <w:szCs w:val="20"/>
              </w:rPr>
              <w:t>: 2003</w:t>
            </w:r>
          </w:p>
        </w:tc>
        <w:tc>
          <w:tcPr>
            <w:tcW w:w="713" w:type="dxa"/>
            <w:tcBorders>
              <w:top w:val="single" w:sz="4" w:space="0" w:color="auto"/>
              <w:left w:val="nil"/>
              <w:bottom w:val="single" w:sz="4" w:space="0" w:color="auto"/>
              <w:right w:val="nil"/>
            </w:tcBorders>
            <w:shd w:val="clear" w:color="auto" w:fill="auto"/>
          </w:tcPr>
          <w:p w14:paraId="4B547D04"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≤12- or ≥16 layers cotton mask, single-use mask, N95 and pig-mouth style mask.</w:t>
            </w:r>
          </w:p>
        </w:tc>
        <w:tc>
          <w:tcPr>
            <w:tcW w:w="1266" w:type="dxa"/>
            <w:tcBorders>
              <w:top w:val="single" w:sz="4" w:space="0" w:color="auto"/>
              <w:left w:val="nil"/>
              <w:bottom w:val="single" w:sz="4" w:space="0" w:color="auto"/>
              <w:right w:val="nil"/>
            </w:tcBorders>
            <w:shd w:val="clear" w:color="auto" w:fill="auto"/>
          </w:tcPr>
          <w:p w14:paraId="034CCD16"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Medical personnel from 5 hospitals who were diagnosed with SARS. </w:t>
            </w:r>
            <w:r w:rsidRPr="00670EC2">
              <w:rPr>
                <w:rFonts w:ascii="Cambria" w:hAnsi="Cambria"/>
                <w:color w:val="000000" w:themeColor="text1"/>
                <w:sz w:val="16"/>
                <w:szCs w:val="20"/>
              </w:rPr>
              <w:br/>
              <w:t>(n=47)</w:t>
            </w:r>
          </w:p>
        </w:tc>
        <w:tc>
          <w:tcPr>
            <w:tcW w:w="1276" w:type="dxa"/>
            <w:tcBorders>
              <w:top w:val="single" w:sz="4" w:space="0" w:color="auto"/>
              <w:left w:val="nil"/>
              <w:bottom w:val="single" w:sz="4" w:space="0" w:color="auto"/>
              <w:right w:val="nil"/>
            </w:tcBorders>
            <w:shd w:val="clear" w:color="auto" w:fill="auto"/>
          </w:tcPr>
          <w:p w14:paraId="3464752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Medical personnel from the same department as cases working in the same period of time, who were not diagnosed with SARS.</w:t>
            </w:r>
            <w:r w:rsidRPr="00670EC2">
              <w:rPr>
                <w:rFonts w:ascii="Cambria" w:hAnsi="Cambria"/>
                <w:color w:val="000000" w:themeColor="text1"/>
                <w:sz w:val="16"/>
                <w:szCs w:val="20"/>
              </w:rPr>
              <w:br/>
              <w:t>(n=426)</w:t>
            </w:r>
          </w:p>
        </w:tc>
        <w:tc>
          <w:tcPr>
            <w:tcW w:w="1559" w:type="dxa"/>
            <w:tcBorders>
              <w:top w:val="single" w:sz="4" w:space="0" w:color="auto"/>
              <w:left w:val="nil"/>
              <w:bottom w:val="single" w:sz="4" w:space="0" w:color="auto"/>
              <w:right w:val="nil"/>
            </w:tcBorders>
            <w:shd w:val="clear" w:color="auto" w:fill="auto"/>
          </w:tcPr>
          <w:p w14:paraId="0CEFEAF6"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Standardized questionnaire with 49 questions administered by trained researchers.</w:t>
            </w:r>
          </w:p>
        </w:tc>
        <w:tc>
          <w:tcPr>
            <w:tcW w:w="1559" w:type="dxa"/>
            <w:tcBorders>
              <w:top w:val="single" w:sz="4" w:space="0" w:color="auto"/>
              <w:left w:val="nil"/>
              <w:bottom w:val="single" w:sz="4" w:space="0" w:color="auto"/>
              <w:right w:val="nil"/>
            </w:tcBorders>
            <w:shd w:val="clear" w:color="auto" w:fill="auto"/>
          </w:tcPr>
          <w:p w14:paraId="6B159EE7"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SARS according to Chinese </w:t>
            </w:r>
            <w:proofErr w:type="spellStart"/>
            <w:r w:rsidRPr="00670EC2">
              <w:rPr>
                <w:rFonts w:ascii="Cambria" w:hAnsi="Cambria"/>
                <w:color w:val="000000" w:themeColor="text1"/>
                <w:sz w:val="16"/>
                <w:szCs w:val="20"/>
              </w:rPr>
              <w:t>MoH</w:t>
            </w:r>
            <w:proofErr w:type="spellEnd"/>
            <w:r w:rsidRPr="00670EC2">
              <w:rPr>
                <w:rFonts w:ascii="Cambria" w:hAnsi="Cambria"/>
                <w:color w:val="000000" w:themeColor="text1"/>
                <w:sz w:val="16"/>
                <w:szCs w:val="20"/>
              </w:rPr>
              <w:t xml:space="preserve"> definition.</w:t>
            </w:r>
          </w:p>
        </w:tc>
        <w:tc>
          <w:tcPr>
            <w:tcW w:w="1276" w:type="dxa"/>
            <w:tcBorders>
              <w:top w:val="single" w:sz="4" w:space="0" w:color="auto"/>
              <w:left w:val="nil"/>
              <w:bottom w:val="single" w:sz="4" w:space="0" w:color="auto"/>
              <w:right w:val="nil"/>
            </w:tcBorders>
            <w:shd w:val="clear" w:color="auto" w:fill="auto"/>
          </w:tcPr>
          <w:p w14:paraId="377E0552"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χ2-test </w:t>
            </w:r>
            <w:proofErr w:type="gramStart"/>
            <w:r w:rsidRPr="00670EC2">
              <w:rPr>
                <w:rFonts w:ascii="Cambria" w:hAnsi="Cambria"/>
                <w:color w:val="000000" w:themeColor="text1"/>
                <w:sz w:val="16"/>
                <w:szCs w:val="20"/>
              </w:rPr>
              <w:t>for  univariate</w:t>
            </w:r>
            <w:proofErr w:type="gramEnd"/>
            <w:r w:rsidRPr="00670EC2">
              <w:rPr>
                <w:rFonts w:ascii="Cambria" w:hAnsi="Cambria"/>
                <w:color w:val="000000" w:themeColor="text1"/>
                <w:sz w:val="16"/>
                <w:szCs w:val="20"/>
              </w:rPr>
              <w:t xml:space="preserve"> analysis. For variables that are statistically significant, multivariate logistic regression analysis.</w:t>
            </w:r>
          </w:p>
        </w:tc>
        <w:tc>
          <w:tcPr>
            <w:tcW w:w="1276" w:type="dxa"/>
            <w:tcBorders>
              <w:top w:val="single" w:sz="4" w:space="0" w:color="auto"/>
              <w:left w:val="nil"/>
              <w:bottom w:val="single" w:sz="4" w:space="0" w:color="auto"/>
              <w:right w:val="nil"/>
            </w:tcBorders>
            <w:shd w:val="clear" w:color="auto" w:fill="auto"/>
          </w:tcPr>
          <w:p w14:paraId="789EE8F0"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Unknown</w:t>
            </w:r>
          </w:p>
        </w:tc>
        <w:tc>
          <w:tcPr>
            <w:tcW w:w="1984" w:type="dxa"/>
            <w:tcBorders>
              <w:top w:val="single" w:sz="4" w:space="0" w:color="auto"/>
              <w:left w:val="nil"/>
              <w:bottom w:val="single" w:sz="4" w:space="0" w:color="auto"/>
              <w:right w:val="nil"/>
            </w:tcBorders>
            <w:shd w:val="clear" w:color="auto" w:fill="auto"/>
          </w:tcPr>
          <w:p w14:paraId="035B2A57"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HCWs are recommended to use adequate masks, eye-protection and protective </w:t>
            </w:r>
            <w:proofErr w:type="gramStart"/>
            <w:r w:rsidRPr="00670EC2">
              <w:rPr>
                <w:rFonts w:ascii="Cambria" w:hAnsi="Cambria"/>
                <w:color w:val="000000" w:themeColor="text1"/>
                <w:sz w:val="16"/>
                <w:szCs w:val="20"/>
              </w:rPr>
              <w:t>gowns  during</w:t>
            </w:r>
            <w:proofErr w:type="gramEnd"/>
            <w:r w:rsidRPr="00670EC2">
              <w:rPr>
                <w:rFonts w:ascii="Cambria" w:hAnsi="Cambria"/>
                <w:color w:val="000000" w:themeColor="text1"/>
                <w:sz w:val="16"/>
                <w:szCs w:val="20"/>
              </w:rPr>
              <w:t xml:space="preserve"> the process of clinical diagnosis and treatment of SARS patients.</w:t>
            </w:r>
          </w:p>
        </w:tc>
        <w:tc>
          <w:tcPr>
            <w:tcW w:w="2151" w:type="dxa"/>
            <w:tcBorders>
              <w:top w:val="single" w:sz="4" w:space="0" w:color="auto"/>
              <w:left w:val="nil"/>
              <w:bottom w:val="single" w:sz="4" w:space="0" w:color="auto"/>
              <w:right w:val="single" w:sz="4" w:space="0" w:color="auto"/>
            </w:tcBorders>
            <w:shd w:val="clear" w:color="auto" w:fill="auto"/>
          </w:tcPr>
          <w:p w14:paraId="5B73F57D"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1:10 case to control ratio. </w:t>
            </w:r>
          </w:p>
        </w:tc>
      </w:tr>
      <w:tr w:rsidR="005B7548" w:rsidRPr="00670EC2" w14:paraId="1B8764DA" w14:textId="77777777" w:rsidTr="00607A58">
        <w:trPr>
          <w:trHeight w:val="1838"/>
        </w:trPr>
        <w:tc>
          <w:tcPr>
            <w:tcW w:w="1160" w:type="dxa"/>
            <w:tcBorders>
              <w:top w:val="single" w:sz="4" w:space="0" w:color="auto"/>
              <w:left w:val="single" w:sz="4" w:space="0" w:color="auto"/>
              <w:bottom w:val="single" w:sz="4" w:space="0" w:color="auto"/>
              <w:right w:val="nil"/>
            </w:tcBorders>
            <w:shd w:val="clear" w:color="auto" w:fill="auto"/>
          </w:tcPr>
          <w:p w14:paraId="5DB0635B" w14:textId="2E72E11D" w:rsidR="005B7548" w:rsidRPr="00670EC2" w:rsidRDefault="005B7548" w:rsidP="00F742EC">
            <w:pPr>
              <w:spacing w:after="200" w:line="240" w:lineRule="auto"/>
              <w:rPr>
                <w:rFonts w:ascii="Cambria" w:hAnsi="Cambria"/>
                <w:b/>
                <w:bCs/>
                <w:color w:val="000000" w:themeColor="text1"/>
                <w:sz w:val="16"/>
                <w:szCs w:val="20"/>
              </w:rPr>
            </w:pPr>
            <w:r w:rsidRPr="00670EC2">
              <w:rPr>
                <w:rFonts w:ascii="Cambria" w:hAnsi="Cambria"/>
                <w:b/>
                <w:color w:val="000000" w:themeColor="text1"/>
                <w:sz w:val="16"/>
              </w:rPr>
              <w:t>Nishiura 2005</w:t>
            </w:r>
            <w:r w:rsidRPr="00670EC2">
              <w:rPr>
                <w:rFonts w:ascii="Cambria" w:hAnsi="Cambria"/>
                <w:b/>
                <w:bCs/>
                <w:color w:val="000000" w:themeColor="text1"/>
                <w:sz w:val="16"/>
                <w:szCs w:val="20"/>
              </w:rPr>
              <w:fldChar w:fldCharType="begin">
                <w:fldData xml:space="preserve">PEVuZE5vdGU+PENpdGU+PEF1dGhvcj5OaXNoaXVyYTwvQXV0aG9yPjxZZWFyPjIwMDU8L1llYXI+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=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PEVuZE5vdGU+PENpdGU+PEF1dGhvcj5OaXNoaXVyYTwvQXV0aG9yPjxZZWFyPjIwMDU8L1llYXI+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=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(12)</w:t>
            </w:r>
            <w:r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br/>
            </w:r>
            <w:r w:rsidRPr="00670EC2">
              <w:rPr>
                <w:rFonts w:ascii="Cambria" w:hAnsi="Cambria"/>
                <w:b/>
                <w:bCs/>
                <w:color w:val="000000" w:themeColor="text1"/>
                <w:sz w:val="16"/>
                <w:szCs w:val="20"/>
              </w:rPr>
              <w:br/>
              <w:t xml:space="preserve">Journal: </w:t>
            </w:r>
            <w:r w:rsidRPr="00670EC2">
              <w:rPr>
                <w:rFonts w:ascii="Cambria" w:hAnsi="Cambria"/>
                <w:color w:val="000000" w:themeColor="text1"/>
                <w:sz w:val="16"/>
                <w:szCs w:val="20"/>
              </w:rPr>
              <w:t xml:space="preserve">Am J Trop Med </w:t>
            </w:r>
            <w:proofErr w:type="spellStart"/>
            <w:r w:rsidRPr="00670EC2">
              <w:rPr>
                <w:rFonts w:ascii="Cambria" w:hAnsi="Cambria"/>
                <w:color w:val="000000" w:themeColor="text1"/>
                <w:sz w:val="16"/>
                <w:szCs w:val="20"/>
              </w:rPr>
              <w:t>Hyg</w:t>
            </w:r>
            <w:proofErr w:type="spellEnd"/>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Hanoi French</w:t>
            </w:r>
            <w:r w:rsidRPr="00670EC2">
              <w:rPr>
                <w:rFonts w:ascii="Cambria" w:hAnsi="Cambria"/>
                <w:color w:val="000000" w:themeColor="text1"/>
                <w:sz w:val="16"/>
                <w:szCs w:val="20"/>
              </w:rPr>
              <w:br/>
              <w:t>Hospital (56-</w:t>
            </w:r>
            <w:r w:rsidRPr="00670EC2">
              <w:rPr>
                <w:rFonts w:ascii="Cambria" w:hAnsi="Cambria"/>
                <w:color w:val="000000" w:themeColor="text1"/>
                <w:sz w:val="16"/>
                <w:szCs w:val="20"/>
              </w:rPr>
              <w:lastRenderedPageBreak/>
              <w:t>beds</w:t>
            </w:r>
            <w:proofErr w:type="gramStart"/>
            <w:r w:rsidRPr="00670EC2">
              <w:rPr>
                <w:rFonts w:ascii="Cambria" w:hAnsi="Cambria"/>
                <w:color w:val="000000" w:themeColor="text1"/>
                <w:sz w:val="16"/>
                <w:szCs w:val="20"/>
              </w:rPr>
              <w:t>),  Vietnam</w:t>
            </w:r>
            <w:proofErr w:type="gramEnd"/>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SARS outbreak</w:t>
            </w:r>
            <w:r w:rsidRPr="00670EC2">
              <w:rPr>
                <w:rFonts w:ascii="Cambria" w:hAnsi="Cambria"/>
                <w:color w:val="000000" w:themeColor="text1"/>
                <w:sz w:val="16"/>
                <w:szCs w:val="20"/>
              </w:rPr>
              <w:t>: February 26 - April 7, 2003</w:t>
            </w:r>
          </w:p>
        </w:tc>
        <w:tc>
          <w:tcPr>
            <w:tcW w:w="713" w:type="dxa"/>
            <w:tcBorders>
              <w:top w:val="single" w:sz="4" w:space="0" w:color="auto"/>
              <w:left w:val="nil"/>
              <w:bottom w:val="single" w:sz="4" w:space="0" w:color="auto"/>
              <w:right w:val="nil"/>
            </w:tcBorders>
            <w:shd w:val="clear" w:color="auto" w:fill="auto"/>
          </w:tcPr>
          <w:p w14:paraId="52E0850E"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Surgical mask.</w:t>
            </w:r>
          </w:p>
        </w:tc>
        <w:tc>
          <w:tcPr>
            <w:tcW w:w="1266" w:type="dxa"/>
            <w:tcBorders>
              <w:top w:val="single" w:sz="4" w:space="0" w:color="auto"/>
              <w:left w:val="nil"/>
              <w:bottom w:val="single" w:sz="4" w:space="0" w:color="auto"/>
              <w:right w:val="nil"/>
            </w:tcBorders>
            <w:shd w:val="clear" w:color="auto" w:fill="auto"/>
          </w:tcPr>
          <w:p w14:paraId="0A5D529D"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HCWs with laboratory-confirmed SARS; 28 hospital employees (3 doctors, 13 nurses and nursing assistants, 10 </w:t>
            </w:r>
            <w:r w:rsidRPr="00670EC2">
              <w:rPr>
                <w:rFonts w:ascii="Cambria" w:hAnsi="Cambria"/>
                <w:color w:val="000000" w:themeColor="text1"/>
                <w:sz w:val="16"/>
                <w:szCs w:val="20"/>
              </w:rPr>
              <w:lastRenderedPageBreak/>
              <w:t xml:space="preserve">radiologists and other co-medical workers, and 2 administrative staff) and 1 relative of a patient. </w:t>
            </w:r>
            <w:r w:rsidRPr="00670EC2">
              <w:rPr>
                <w:rFonts w:ascii="Cambria" w:hAnsi="Cambria"/>
                <w:color w:val="000000" w:themeColor="text1"/>
                <w:sz w:val="16"/>
                <w:szCs w:val="20"/>
              </w:rPr>
              <w:br/>
              <w:t>(n=29)</w:t>
            </w:r>
          </w:p>
        </w:tc>
        <w:tc>
          <w:tcPr>
            <w:tcW w:w="1276" w:type="dxa"/>
            <w:tcBorders>
              <w:top w:val="single" w:sz="4" w:space="0" w:color="auto"/>
              <w:left w:val="nil"/>
              <w:bottom w:val="single" w:sz="4" w:space="0" w:color="auto"/>
              <w:right w:val="nil"/>
            </w:tcBorders>
            <w:shd w:val="clear" w:color="auto" w:fill="auto"/>
          </w:tcPr>
          <w:p w14:paraId="3937136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 xml:space="preserve">Vietnamese HCWs &gt;20 </w:t>
            </w:r>
            <w:proofErr w:type="gramStart"/>
            <w:r w:rsidRPr="00670EC2">
              <w:rPr>
                <w:rFonts w:ascii="Cambria" w:hAnsi="Cambria"/>
                <w:color w:val="000000" w:themeColor="text1"/>
                <w:sz w:val="16"/>
                <w:szCs w:val="20"/>
              </w:rPr>
              <w:t>years  employed</w:t>
            </w:r>
            <w:proofErr w:type="gramEnd"/>
            <w:r w:rsidRPr="00670EC2">
              <w:rPr>
                <w:rFonts w:ascii="Cambria" w:hAnsi="Cambria"/>
                <w:color w:val="000000" w:themeColor="text1"/>
                <w:sz w:val="16"/>
                <w:szCs w:val="20"/>
              </w:rPr>
              <w:t xml:space="preserve"> in the hospital, who had contact with confirmed cases or were exposed to </w:t>
            </w:r>
            <w:r w:rsidRPr="00670EC2">
              <w:rPr>
                <w:rFonts w:ascii="Cambria" w:hAnsi="Cambria"/>
                <w:color w:val="000000" w:themeColor="text1"/>
                <w:sz w:val="16"/>
                <w:szCs w:val="20"/>
              </w:rPr>
              <w:lastRenderedPageBreak/>
              <w:t>patients’ relatives; 57 hospital employees (13 doctors, 20 nurses and nursing assistants, 13 radiologists and other co-medical workers, 11 receptionists and administrative staffs) and 41 relatives of patients.</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(n=98)</w:t>
            </w:r>
          </w:p>
        </w:tc>
        <w:tc>
          <w:tcPr>
            <w:tcW w:w="1559" w:type="dxa"/>
            <w:tcBorders>
              <w:top w:val="single" w:sz="4" w:space="0" w:color="auto"/>
              <w:left w:val="nil"/>
              <w:bottom w:val="single" w:sz="4" w:space="0" w:color="auto"/>
              <w:right w:val="nil"/>
            </w:tcBorders>
            <w:shd w:val="clear" w:color="auto" w:fill="auto"/>
          </w:tcPr>
          <w:p w14:paraId="10F0ED87"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 xml:space="preserve">Exposures investigated in two phases: </w:t>
            </w:r>
            <w:r w:rsidRPr="00670EC2">
              <w:rPr>
                <w:rFonts w:ascii="Cambria" w:hAnsi="Cambria"/>
                <w:color w:val="000000" w:themeColor="text1"/>
                <w:sz w:val="16"/>
                <w:szCs w:val="20"/>
              </w:rPr>
              <w:br/>
            </w:r>
            <w:r w:rsidRPr="00670EC2">
              <w:rPr>
                <w:rFonts w:ascii="Cambria" w:hAnsi="Cambria"/>
                <w:color w:val="000000" w:themeColor="text1"/>
                <w:sz w:val="16"/>
                <w:szCs w:val="20"/>
                <w:u w:val="single"/>
              </w:rPr>
              <w:t>Stage 1</w:t>
            </w:r>
            <w:r w:rsidRPr="00670EC2">
              <w:rPr>
                <w:rFonts w:ascii="Cambria" w:hAnsi="Cambria"/>
                <w:color w:val="000000" w:themeColor="text1"/>
                <w:sz w:val="16"/>
                <w:szCs w:val="20"/>
              </w:rPr>
              <w:t>: February</w:t>
            </w:r>
            <w:r w:rsidRPr="00670EC2">
              <w:rPr>
                <w:rFonts w:ascii="Cambria" w:hAnsi="Cambria"/>
                <w:color w:val="000000" w:themeColor="text1"/>
                <w:sz w:val="16"/>
                <w:szCs w:val="20"/>
              </w:rPr>
              <w:br/>
              <w:t>26–March 4, from admission of index case to the onset of</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secondary cases;</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u w:val="single"/>
              </w:rPr>
              <w:t>Stages 2 and 3</w:t>
            </w:r>
            <w:r w:rsidRPr="00670EC2">
              <w:rPr>
                <w:rFonts w:ascii="Cambria" w:hAnsi="Cambria"/>
                <w:color w:val="000000" w:themeColor="text1"/>
                <w:sz w:val="16"/>
                <w:szCs w:val="20"/>
              </w:rPr>
              <w:t xml:space="preserve">: from suspicion of </w:t>
            </w:r>
            <w:r w:rsidRPr="00670EC2">
              <w:rPr>
                <w:rFonts w:ascii="Cambria" w:hAnsi="Cambria"/>
                <w:color w:val="000000" w:themeColor="text1"/>
                <w:sz w:val="16"/>
                <w:szCs w:val="20"/>
              </w:rPr>
              <w:lastRenderedPageBreak/>
              <w:t>nosocomial spread (March 5) to local eradication in mid-March.</w:t>
            </w:r>
            <w:r w:rsidRPr="00670EC2">
              <w:rPr>
                <w:rFonts w:ascii="Cambria" w:hAnsi="Cambria"/>
                <w:color w:val="000000" w:themeColor="text1"/>
                <w:sz w:val="16"/>
                <w:szCs w:val="20"/>
              </w:rPr>
              <w:br/>
              <w:t>Standardized</w:t>
            </w:r>
            <w:r w:rsidRPr="00670EC2">
              <w:rPr>
                <w:rFonts w:ascii="Cambria" w:hAnsi="Cambria"/>
                <w:color w:val="000000" w:themeColor="text1"/>
                <w:sz w:val="16"/>
                <w:szCs w:val="20"/>
              </w:rPr>
              <w:br/>
              <w:t>questionnaires requiring one of two possible answers for each precaution (“performed” or “not performed”) followed by identical</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confirmation survey.</w:t>
            </w:r>
          </w:p>
        </w:tc>
        <w:tc>
          <w:tcPr>
            <w:tcW w:w="1559" w:type="dxa"/>
            <w:tcBorders>
              <w:top w:val="single" w:sz="4" w:space="0" w:color="auto"/>
              <w:left w:val="nil"/>
              <w:bottom w:val="single" w:sz="4" w:space="0" w:color="auto"/>
              <w:right w:val="nil"/>
            </w:tcBorders>
            <w:shd w:val="clear" w:color="auto" w:fill="auto"/>
          </w:tcPr>
          <w:p w14:paraId="05D51EFA"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Laboratory-confirmed SARS by ELISA.</w:t>
            </w:r>
          </w:p>
        </w:tc>
        <w:tc>
          <w:tcPr>
            <w:tcW w:w="1276" w:type="dxa"/>
            <w:tcBorders>
              <w:top w:val="single" w:sz="4" w:space="0" w:color="auto"/>
              <w:left w:val="nil"/>
              <w:bottom w:val="single" w:sz="4" w:space="0" w:color="auto"/>
              <w:right w:val="nil"/>
            </w:tcBorders>
            <w:shd w:val="clear" w:color="auto" w:fill="auto"/>
          </w:tcPr>
          <w:p w14:paraId="5C120282"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Univariate: χ2 or Fisher’s exact test. </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u w:val="single"/>
              </w:rPr>
              <w:t>stage1</w:t>
            </w:r>
            <w:r w:rsidRPr="00670EC2">
              <w:rPr>
                <w:rFonts w:ascii="Cambria" w:hAnsi="Cambria"/>
                <w:color w:val="000000" w:themeColor="text1"/>
                <w:sz w:val="16"/>
                <w:szCs w:val="20"/>
              </w:rPr>
              <w:t>: multivariate logistic regression (forward stepwise selection).</w:t>
            </w:r>
            <w:r w:rsidRPr="00670EC2">
              <w:rPr>
                <w:rFonts w:ascii="Cambria" w:hAnsi="Cambria"/>
                <w:color w:val="000000" w:themeColor="text1"/>
                <w:sz w:val="16"/>
                <w:szCs w:val="20"/>
              </w:rPr>
              <w:br/>
            </w:r>
            <w:r w:rsidRPr="00670EC2">
              <w:rPr>
                <w:rFonts w:ascii="Cambria" w:hAnsi="Cambria"/>
                <w:color w:val="000000" w:themeColor="text1"/>
                <w:sz w:val="16"/>
                <w:szCs w:val="20"/>
                <w:u w:val="single"/>
              </w:rPr>
              <w:lastRenderedPageBreak/>
              <w:t>Stages 2/3</w:t>
            </w:r>
            <w:r w:rsidRPr="00670EC2">
              <w:rPr>
                <w:rFonts w:ascii="Cambria" w:hAnsi="Cambria"/>
                <w:color w:val="000000" w:themeColor="text1"/>
                <w:sz w:val="16"/>
                <w:szCs w:val="20"/>
              </w:rPr>
              <w:t xml:space="preserve">: restricted to </w:t>
            </w:r>
            <w:r w:rsidRPr="00670EC2">
              <w:rPr>
                <w:rFonts w:ascii="Cambria" w:hAnsi="Cambria"/>
                <w:color w:val="000000" w:themeColor="text1"/>
                <w:sz w:val="16"/>
                <w:szCs w:val="20"/>
              </w:rPr>
              <w:br/>
              <w:t>1) those with probable contacts</w:t>
            </w:r>
            <w:r w:rsidRPr="00670EC2">
              <w:rPr>
                <w:rFonts w:ascii="Cambria" w:hAnsi="Cambria"/>
                <w:color w:val="000000" w:themeColor="text1"/>
                <w:sz w:val="16"/>
                <w:szCs w:val="20"/>
              </w:rPr>
              <w:br/>
              <w:t xml:space="preserve">2) those developing symptoms whose incubation period was within the greater than 95% CI of having occurred after the beginning of Stage 2 </w:t>
            </w:r>
            <w:r w:rsidRPr="00670EC2">
              <w:rPr>
                <w:rFonts w:ascii="Cambria" w:hAnsi="Cambria"/>
                <w:color w:val="000000" w:themeColor="text1"/>
                <w:sz w:val="16"/>
                <w:szCs w:val="20"/>
              </w:rPr>
              <w:br/>
              <w:t>3) doctors and nurses;</w:t>
            </w:r>
            <w:r w:rsidRPr="00670EC2">
              <w:rPr>
                <w:rFonts w:ascii="Cambria" w:hAnsi="Cambria"/>
                <w:color w:val="000000" w:themeColor="text1"/>
                <w:sz w:val="16"/>
                <w:szCs w:val="20"/>
              </w:rPr>
              <w:br/>
              <w:t>All variables significant in univariate analyses entered in final model.</w:t>
            </w:r>
          </w:p>
        </w:tc>
        <w:tc>
          <w:tcPr>
            <w:tcW w:w="1276" w:type="dxa"/>
            <w:tcBorders>
              <w:top w:val="single" w:sz="4" w:space="0" w:color="auto"/>
              <w:left w:val="nil"/>
              <w:bottom w:val="single" w:sz="4" w:space="0" w:color="auto"/>
              <w:right w:val="nil"/>
            </w:tcBorders>
            <w:shd w:val="clear" w:color="auto" w:fill="auto"/>
          </w:tcPr>
          <w:p w14:paraId="39F71D14"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25/29 or 4/29 laboratory-confirmed</w:t>
            </w:r>
            <w:r w:rsidRPr="00670EC2">
              <w:rPr>
                <w:rFonts w:ascii="Cambria" w:hAnsi="Cambria"/>
                <w:color w:val="000000" w:themeColor="text1"/>
                <w:sz w:val="16"/>
                <w:szCs w:val="20"/>
              </w:rPr>
              <w:br/>
              <w:t xml:space="preserve">SARS cases responded in phase 1 </w:t>
            </w:r>
            <w:proofErr w:type="gramStart"/>
            <w:r w:rsidRPr="00670EC2">
              <w:rPr>
                <w:rFonts w:ascii="Cambria" w:hAnsi="Cambria"/>
                <w:color w:val="000000" w:themeColor="text1"/>
                <w:sz w:val="16"/>
                <w:szCs w:val="20"/>
              </w:rPr>
              <w:t>and  phase</w:t>
            </w:r>
            <w:proofErr w:type="gramEnd"/>
            <w:r w:rsidRPr="00670EC2">
              <w:rPr>
                <w:rFonts w:ascii="Cambria" w:hAnsi="Cambria"/>
                <w:color w:val="000000" w:themeColor="text1"/>
                <w:sz w:val="16"/>
                <w:szCs w:val="20"/>
              </w:rPr>
              <w:t xml:space="preserve"> 2/3, respectively;</w:t>
            </w:r>
            <w:r w:rsidRPr="00670EC2">
              <w:rPr>
                <w:rFonts w:ascii="Cambria" w:hAnsi="Cambria"/>
                <w:color w:val="000000" w:themeColor="text1"/>
                <w:sz w:val="16"/>
                <w:szCs w:val="20"/>
              </w:rPr>
              <w:br/>
              <w:t xml:space="preserve"> 90/98  or 26/98 controls </w:t>
            </w:r>
            <w:r w:rsidRPr="00670EC2">
              <w:rPr>
                <w:rFonts w:ascii="Cambria" w:hAnsi="Cambria"/>
                <w:color w:val="000000" w:themeColor="text1"/>
                <w:sz w:val="16"/>
                <w:szCs w:val="20"/>
              </w:rPr>
              <w:lastRenderedPageBreak/>
              <w:t xml:space="preserve">responded in phase 1 and phase 2/3, respectively. </w:t>
            </w:r>
          </w:p>
        </w:tc>
        <w:tc>
          <w:tcPr>
            <w:tcW w:w="1984" w:type="dxa"/>
            <w:tcBorders>
              <w:top w:val="single" w:sz="4" w:space="0" w:color="auto"/>
              <w:left w:val="nil"/>
              <w:bottom w:val="single" w:sz="4" w:space="0" w:color="auto"/>
              <w:right w:val="nil"/>
            </w:tcBorders>
            <w:shd w:val="clear" w:color="auto" w:fill="auto"/>
          </w:tcPr>
          <w:p w14:paraId="582358AA"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 xml:space="preserve">The use of masks was significantly associated with the prevention of SARS transmission, although it did not reduce the reproduction number below 0 in a simulation model, i.e. it </w:t>
            </w:r>
            <w:r w:rsidRPr="00670EC2">
              <w:rPr>
                <w:rFonts w:ascii="Cambria" w:hAnsi="Cambria"/>
                <w:color w:val="000000" w:themeColor="text1"/>
                <w:sz w:val="16"/>
                <w:szCs w:val="20"/>
              </w:rPr>
              <w:lastRenderedPageBreak/>
              <w:t>would be insufficient to contain an epidemic.</w:t>
            </w:r>
          </w:p>
        </w:tc>
        <w:tc>
          <w:tcPr>
            <w:tcW w:w="2151" w:type="dxa"/>
            <w:tcBorders>
              <w:top w:val="single" w:sz="4" w:space="0" w:color="auto"/>
              <w:left w:val="nil"/>
              <w:bottom w:val="single" w:sz="4" w:space="0" w:color="auto"/>
              <w:right w:val="single" w:sz="4" w:space="0" w:color="auto"/>
            </w:tcBorders>
            <w:shd w:val="clear" w:color="auto" w:fill="auto"/>
          </w:tcPr>
          <w:p w14:paraId="5F0D47C6"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Selection bias (non-matched design);</w:t>
            </w:r>
            <w:r w:rsidRPr="00670EC2">
              <w:rPr>
                <w:rFonts w:ascii="Cambria" w:hAnsi="Cambria"/>
                <w:color w:val="000000" w:themeColor="text1"/>
                <w:sz w:val="16"/>
                <w:szCs w:val="20"/>
              </w:rPr>
              <w:br/>
              <w:t xml:space="preserve">Recall bias (exposure has a strong intuitive causal link with outcome); </w:t>
            </w:r>
            <w:r w:rsidRPr="00670EC2">
              <w:rPr>
                <w:rFonts w:ascii="Cambria" w:hAnsi="Cambria"/>
                <w:color w:val="000000" w:themeColor="text1"/>
                <w:sz w:val="16"/>
                <w:szCs w:val="20"/>
              </w:rPr>
              <w:br/>
              <w:t xml:space="preserve">potential random misclassification, as records  completed 1 year after the outbreak; </w:t>
            </w:r>
            <w:r w:rsidRPr="00670EC2">
              <w:rPr>
                <w:rFonts w:ascii="Cambria" w:hAnsi="Cambria"/>
                <w:color w:val="000000" w:themeColor="text1"/>
                <w:sz w:val="16"/>
                <w:szCs w:val="20"/>
              </w:rPr>
              <w:br/>
              <w:t xml:space="preserve">frequent use of masks </w:t>
            </w:r>
            <w:r w:rsidRPr="00670EC2">
              <w:rPr>
                <w:rFonts w:ascii="Cambria" w:hAnsi="Cambria"/>
                <w:color w:val="000000" w:themeColor="text1"/>
                <w:sz w:val="16"/>
                <w:szCs w:val="20"/>
              </w:rPr>
              <w:lastRenderedPageBreak/>
              <w:t>among controls may have reduced the effect;</w:t>
            </w:r>
            <w:r w:rsidRPr="00670EC2">
              <w:rPr>
                <w:rFonts w:ascii="Cambria" w:hAnsi="Cambria"/>
                <w:color w:val="000000" w:themeColor="text1"/>
                <w:sz w:val="16"/>
                <w:szCs w:val="20"/>
              </w:rPr>
              <w:br/>
              <w:t>unknown external confounding factors (e.g. reduced frequency of contacts and quarantine);</w:t>
            </w:r>
            <w:r w:rsidRPr="00670EC2">
              <w:rPr>
                <w:rFonts w:ascii="Cambria" w:hAnsi="Cambria"/>
                <w:color w:val="000000" w:themeColor="text1"/>
                <w:sz w:val="16"/>
                <w:szCs w:val="20"/>
              </w:rPr>
              <w:br/>
              <w:t xml:space="preserve">simplicity of model (e.g. differential human susceptibility, variance in severity and prognosis, heterogeneous SARS </w:t>
            </w:r>
            <w:proofErr w:type="spellStart"/>
            <w:r w:rsidRPr="00670EC2">
              <w:rPr>
                <w:rFonts w:ascii="Cambria" w:hAnsi="Cambria"/>
                <w:color w:val="000000" w:themeColor="text1"/>
                <w:sz w:val="16"/>
                <w:szCs w:val="20"/>
              </w:rPr>
              <w:t>transmssion</w:t>
            </w:r>
            <w:proofErr w:type="spellEnd"/>
            <w:r w:rsidRPr="00670EC2">
              <w:rPr>
                <w:rFonts w:ascii="Cambria" w:hAnsi="Cambria"/>
                <w:color w:val="000000" w:themeColor="text1"/>
                <w:sz w:val="16"/>
                <w:szCs w:val="20"/>
              </w:rPr>
              <w:t>);</w:t>
            </w:r>
            <w:r w:rsidRPr="00670EC2">
              <w:rPr>
                <w:rFonts w:ascii="Cambria" w:hAnsi="Cambria"/>
                <w:color w:val="000000" w:themeColor="text1"/>
                <w:sz w:val="16"/>
                <w:szCs w:val="20"/>
              </w:rPr>
              <w:br/>
              <w:t>estimates of coverage may be biased, because taken from a non-representative sample (case-control design).</w:t>
            </w:r>
          </w:p>
        </w:tc>
      </w:tr>
      <w:tr w:rsidR="005B7548" w:rsidRPr="00670EC2" w14:paraId="06574D09" w14:textId="77777777" w:rsidTr="00607A58">
        <w:trPr>
          <w:trHeight w:val="3401"/>
        </w:trPr>
        <w:tc>
          <w:tcPr>
            <w:tcW w:w="1160" w:type="dxa"/>
            <w:tcBorders>
              <w:top w:val="single" w:sz="4" w:space="0" w:color="auto"/>
              <w:left w:val="single" w:sz="4" w:space="0" w:color="auto"/>
              <w:bottom w:val="single" w:sz="4" w:space="0" w:color="auto"/>
              <w:right w:val="nil"/>
            </w:tcBorders>
            <w:shd w:val="clear" w:color="auto" w:fill="auto"/>
          </w:tcPr>
          <w:p w14:paraId="3434C494" w14:textId="4F2642E5" w:rsidR="005B7548" w:rsidRPr="00670EC2" w:rsidRDefault="005B7548" w:rsidP="00F742EC">
            <w:pPr>
              <w:spacing w:after="200" w:line="240" w:lineRule="auto"/>
              <w:rPr>
                <w:rFonts w:ascii="Cambria" w:hAnsi="Cambria"/>
                <w:b/>
                <w:bCs/>
                <w:color w:val="000000" w:themeColor="text1"/>
                <w:sz w:val="16"/>
                <w:szCs w:val="20"/>
              </w:rPr>
            </w:pPr>
            <w:proofErr w:type="spellStart"/>
            <w:r w:rsidRPr="00670EC2">
              <w:rPr>
                <w:rFonts w:ascii="Cambria" w:hAnsi="Cambria"/>
                <w:b/>
                <w:color w:val="000000" w:themeColor="text1"/>
                <w:sz w:val="16"/>
              </w:rPr>
              <w:lastRenderedPageBreak/>
              <w:t>Seto</w:t>
            </w:r>
            <w:proofErr w:type="spellEnd"/>
            <w:r w:rsidRPr="00670EC2">
              <w:rPr>
                <w:rFonts w:ascii="Cambria" w:hAnsi="Cambria"/>
                <w:b/>
                <w:color w:val="000000" w:themeColor="text1"/>
                <w:sz w:val="16"/>
              </w:rPr>
              <w:t xml:space="preserve"> 2005</w:t>
            </w:r>
            <w:r w:rsidRPr="00670EC2">
              <w:rPr>
                <w:rFonts w:ascii="Cambria" w:hAnsi="Cambria"/>
                <w:b/>
                <w:bCs/>
                <w:color w:val="000000" w:themeColor="text1"/>
                <w:sz w:val="16"/>
                <w:szCs w:val="20"/>
              </w:rPr>
              <w:fldChar w:fldCharType="begin">
                <w:fldData xml:space="preserve">PEVuZE5vdGU+PENpdGU+PEF1dGhvcj5TZXRvPC9BdXRob3I+PFllYXI+MjAwMzwvWWVhcj48UmVj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Z2VzPjE1MTktMjA8L3BhZ2VzPjx2b2x1bWU+MzYxPC92b2x1bWU+PG51bWJlcj45MzY4PC9udW1i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==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PEVuZE5vdGU+PENpdGU+PEF1dGhvcj5TZXRvPC9BdXRob3I+PFllYXI+MjAwMzwvWWVhcj48UmVj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Z2VzPjE1MTktMjA8L3BhZ2VzPjx2b2x1bWU+MzYxPC92b2x1bWU+PG51bWJlcj45MzY4PC9udW1i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==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(13)</w:t>
            </w:r>
            <w:r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br/>
            </w:r>
            <w:r w:rsidRPr="00670EC2">
              <w:rPr>
                <w:rFonts w:ascii="Cambria" w:hAnsi="Cambria"/>
                <w:b/>
                <w:bCs/>
                <w:color w:val="000000" w:themeColor="text1"/>
                <w:sz w:val="16"/>
                <w:szCs w:val="20"/>
              </w:rPr>
              <w:br/>
              <w:t>Journal:</w:t>
            </w:r>
            <w:r w:rsidRPr="00670EC2">
              <w:rPr>
                <w:rFonts w:ascii="Cambria" w:hAnsi="Cambria"/>
                <w:color w:val="000000" w:themeColor="text1"/>
                <w:sz w:val="16"/>
                <w:szCs w:val="20"/>
              </w:rPr>
              <w:t xml:space="preserve"> Lancet</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5 hospitals in Hong Kong</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SARS outbreak</w:t>
            </w:r>
            <w:r w:rsidRPr="00670EC2">
              <w:rPr>
                <w:rFonts w:ascii="Cambria" w:hAnsi="Cambria"/>
                <w:color w:val="000000" w:themeColor="text1"/>
                <w:sz w:val="16"/>
                <w:szCs w:val="20"/>
              </w:rPr>
              <w:t>: 2003</w:t>
            </w:r>
          </w:p>
        </w:tc>
        <w:tc>
          <w:tcPr>
            <w:tcW w:w="713" w:type="dxa"/>
            <w:tcBorders>
              <w:top w:val="single" w:sz="4" w:space="0" w:color="auto"/>
              <w:left w:val="nil"/>
              <w:bottom w:val="single" w:sz="4" w:space="0" w:color="auto"/>
              <w:right w:val="nil"/>
            </w:tcBorders>
            <w:shd w:val="clear" w:color="auto" w:fill="auto"/>
          </w:tcPr>
          <w:p w14:paraId="6766433F"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Paper mask, surgical mask, or N95.</w:t>
            </w:r>
          </w:p>
        </w:tc>
        <w:tc>
          <w:tcPr>
            <w:tcW w:w="1266" w:type="dxa"/>
            <w:tcBorders>
              <w:top w:val="single" w:sz="4" w:space="0" w:color="auto"/>
              <w:left w:val="nil"/>
              <w:bottom w:val="single" w:sz="4" w:space="0" w:color="auto"/>
              <w:right w:val="nil"/>
            </w:tcBorders>
            <w:shd w:val="clear" w:color="auto" w:fill="auto"/>
          </w:tcPr>
          <w:p w14:paraId="592EADCA"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HCWs with documented exposures (patient care within 0.91m of an index patient with SARS symptoms) to 11 SARS index patients, who acquired SARS 2–7 days after exposure and had no exposure outside the </w:t>
            </w:r>
            <w:r w:rsidRPr="00670EC2">
              <w:rPr>
                <w:rFonts w:ascii="Cambria" w:hAnsi="Cambria"/>
                <w:color w:val="000000" w:themeColor="text1"/>
                <w:sz w:val="16"/>
                <w:szCs w:val="20"/>
              </w:rPr>
              <w:lastRenderedPageBreak/>
              <w:t xml:space="preserve">hospital. </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 xml:space="preserve">(n=13) </w:t>
            </w:r>
          </w:p>
        </w:tc>
        <w:tc>
          <w:tcPr>
            <w:tcW w:w="1276" w:type="dxa"/>
            <w:tcBorders>
              <w:top w:val="single" w:sz="4" w:space="0" w:color="auto"/>
              <w:left w:val="nil"/>
              <w:bottom w:val="single" w:sz="4" w:space="0" w:color="auto"/>
              <w:right w:val="nil"/>
            </w:tcBorders>
            <w:shd w:val="clear" w:color="auto" w:fill="auto"/>
          </w:tcPr>
          <w:p w14:paraId="6ECDF96B"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Uninfected HCWs with the same exposure characteristics.</w:t>
            </w:r>
            <w:r w:rsidRPr="00670EC2">
              <w:rPr>
                <w:rFonts w:ascii="Cambria" w:hAnsi="Cambria"/>
                <w:color w:val="000000" w:themeColor="text1"/>
                <w:sz w:val="16"/>
                <w:szCs w:val="20"/>
              </w:rPr>
              <w:br/>
              <w:t xml:space="preserve">(n=241)  </w:t>
            </w:r>
          </w:p>
        </w:tc>
        <w:tc>
          <w:tcPr>
            <w:tcW w:w="1559" w:type="dxa"/>
            <w:tcBorders>
              <w:top w:val="single" w:sz="4" w:space="0" w:color="auto"/>
              <w:left w:val="nil"/>
              <w:bottom w:val="single" w:sz="4" w:space="0" w:color="auto"/>
              <w:right w:val="nil"/>
            </w:tcBorders>
            <w:shd w:val="clear" w:color="auto" w:fill="auto"/>
          </w:tcPr>
          <w:p w14:paraId="6EE6724F"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Questionnaire to all staff in clinical regions caring for index patients between 15-24 March, 2003.</w:t>
            </w:r>
          </w:p>
        </w:tc>
        <w:tc>
          <w:tcPr>
            <w:tcW w:w="1559" w:type="dxa"/>
            <w:tcBorders>
              <w:top w:val="single" w:sz="4" w:space="0" w:color="auto"/>
              <w:left w:val="nil"/>
              <w:bottom w:val="single" w:sz="4" w:space="0" w:color="auto"/>
              <w:right w:val="nil"/>
            </w:tcBorders>
            <w:shd w:val="clear" w:color="auto" w:fill="auto"/>
          </w:tcPr>
          <w:p w14:paraId="19BC2508"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Fever ≥38° C, radiological</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infiltrates compatible with pneumonia, and two of: chills,</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new cough, malaise, and signs of consolidation;</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sera from infected hospital staff tested by IFA.</w:t>
            </w:r>
          </w:p>
        </w:tc>
        <w:tc>
          <w:tcPr>
            <w:tcW w:w="1276" w:type="dxa"/>
            <w:tcBorders>
              <w:top w:val="single" w:sz="4" w:space="0" w:color="auto"/>
              <w:left w:val="nil"/>
              <w:bottom w:val="single" w:sz="4" w:space="0" w:color="auto"/>
              <w:right w:val="nil"/>
            </w:tcBorders>
            <w:shd w:val="clear" w:color="auto" w:fill="auto"/>
          </w:tcPr>
          <w:p w14:paraId="61E55FC6"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χ2 or Fisher’s exact test for univariate analysis and forward stepwise selection for multivariable logistic regression.</w:t>
            </w:r>
          </w:p>
        </w:tc>
        <w:tc>
          <w:tcPr>
            <w:tcW w:w="1276" w:type="dxa"/>
            <w:tcBorders>
              <w:top w:val="single" w:sz="4" w:space="0" w:color="auto"/>
              <w:left w:val="nil"/>
              <w:bottom w:val="single" w:sz="4" w:space="0" w:color="auto"/>
              <w:right w:val="nil"/>
            </w:tcBorders>
            <w:shd w:val="clear" w:color="auto" w:fill="auto"/>
          </w:tcPr>
          <w:p w14:paraId="37980DCA"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13 of 13 infected staff responded (100%);</w:t>
            </w:r>
            <w:r w:rsidRPr="00670EC2">
              <w:rPr>
                <w:rFonts w:ascii="Cambria" w:hAnsi="Cambria"/>
                <w:color w:val="000000" w:themeColor="text1"/>
                <w:sz w:val="16"/>
                <w:szCs w:val="20"/>
              </w:rPr>
              <w:br/>
              <w:t>questionnaire distributed to all uninfected staff.</w:t>
            </w:r>
          </w:p>
        </w:tc>
        <w:tc>
          <w:tcPr>
            <w:tcW w:w="1984" w:type="dxa"/>
            <w:tcBorders>
              <w:top w:val="single" w:sz="4" w:space="0" w:color="auto"/>
              <w:left w:val="nil"/>
              <w:bottom w:val="single" w:sz="4" w:space="0" w:color="auto"/>
              <w:right w:val="nil"/>
            </w:tcBorders>
            <w:shd w:val="clear" w:color="auto" w:fill="auto"/>
          </w:tcPr>
          <w:p w14:paraId="5F55D692" w14:textId="77777777" w:rsidR="005B7548" w:rsidRPr="00670EC2" w:rsidRDefault="005B7548" w:rsidP="00607A58">
            <w:pPr>
              <w:spacing w:after="240" w:line="240" w:lineRule="auto"/>
              <w:rPr>
                <w:rFonts w:ascii="Cambria" w:hAnsi="Cambria"/>
                <w:color w:val="000000" w:themeColor="text1"/>
                <w:sz w:val="16"/>
                <w:szCs w:val="20"/>
              </w:rPr>
            </w:pPr>
            <w:r w:rsidRPr="00670EC2">
              <w:rPr>
                <w:rFonts w:ascii="Cambria" w:hAnsi="Cambria"/>
                <w:color w:val="000000" w:themeColor="text1"/>
                <w:sz w:val="16"/>
                <w:szCs w:val="20"/>
              </w:rPr>
              <w:t xml:space="preserve">Surgical masks and N95, but not paper masks, </w:t>
            </w:r>
            <w:proofErr w:type="gramStart"/>
            <w:r w:rsidRPr="00670EC2">
              <w:rPr>
                <w:rFonts w:ascii="Cambria" w:hAnsi="Cambria"/>
                <w:color w:val="000000" w:themeColor="text1"/>
                <w:sz w:val="16"/>
                <w:szCs w:val="20"/>
              </w:rPr>
              <w:t>were  effective</w:t>
            </w:r>
            <w:proofErr w:type="gramEnd"/>
            <w:r w:rsidRPr="00670EC2">
              <w:rPr>
                <w:rFonts w:ascii="Cambria" w:hAnsi="Cambria"/>
                <w:color w:val="000000" w:themeColor="text1"/>
                <w:sz w:val="16"/>
                <w:szCs w:val="20"/>
              </w:rPr>
              <w:t xml:space="preserve"> in reducing the risk of infection significantly.  Only mask usage was significant in stepwise logistic regression, indicating that masks may be essential to protect HCWs. This, together with the finding that 30% of non-infected staff did not use masks, supports that in hospitals infection is </w:t>
            </w:r>
            <w:r w:rsidRPr="00670EC2">
              <w:rPr>
                <w:rFonts w:ascii="Cambria" w:hAnsi="Cambria"/>
                <w:color w:val="000000" w:themeColor="text1"/>
                <w:sz w:val="16"/>
                <w:szCs w:val="20"/>
              </w:rPr>
              <w:lastRenderedPageBreak/>
              <w:t>transmitted by droplets rather than airborne.</w:t>
            </w:r>
          </w:p>
        </w:tc>
        <w:tc>
          <w:tcPr>
            <w:tcW w:w="2151" w:type="dxa"/>
            <w:tcBorders>
              <w:top w:val="single" w:sz="4" w:space="0" w:color="auto"/>
              <w:left w:val="nil"/>
              <w:bottom w:val="single" w:sz="4" w:space="0" w:color="auto"/>
              <w:right w:val="single" w:sz="4" w:space="0" w:color="auto"/>
            </w:tcBorders>
            <w:shd w:val="clear" w:color="auto" w:fill="auto"/>
          </w:tcPr>
          <w:p w14:paraId="7B159739"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lastRenderedPageBreak/>
              <w:t>Recall bias</w:t>
            </w:r>
          </w:p>
        </w:tc>
      </w:tr>
      <w:tr w:rsidR="005B7548" w:rsidRPr="00670EC2" w14:paraId="293526D9" w14:textId="77777777" w:rsidTr="00607A58">
        <w:trPr>
          <w:trHeight w:val="4252"/>
        </w:trPr>
        <w:tc>
          <w:tcPr>
            <w:tcW w:w="1160" w:type="dxa"/>
            <w:tcBorders>
              <w:top w:val="single" w:sz="4" w:space="0" w:color="auto"/>
              <w:left w:val="single" w:sz="4" w:space="0" w:color="auto"/>
              <w:bottom w:val="single" w:sz="4" w:space="0" w:color="auto"/>
              <w:right w:val="nil"/>
            </w:tcBorders>
            <w:shd w:val="clear" w:color="auto" w:fill="auto"/>
          </w:tcPr>
          <w:p w14:paraId="5E331853" w14:textId="1D0D2653" w:rsidR="005B7548" w:rsidRPr="00670EC2" w:rsidRDefault="005B7548" w:rsidP="00F742EC">
            <w:pPr>
              <w:spacing w:after="200" w:line="240" w:lineRule="auto"/>
              <w:rPr>
                <w:rFonts w:ascii="Cambria" w:hAnsi="Cambria"/>
                <w:b/>
                <w:bCs/>
                <w:color w:val="000000" w:themeColor="text1"/>
                <w:sz w:val="16"/>
                <w:szCs w:val="20"/>
              </w:rPr>
            </w:pPr>
            <w:proofErr w:type="spellStart"/>
            <w:r w:rsidRPr="00670EC2">
              <w:rPr>
                <w:rFonts w:ascii="Cambria" w:hAnsi="Cambria"/>
                <w:b/>
                <w:color w:val="000000" w:themeColor="text1"/>
                <w:sz w:val="16"/>
              </w:rPr>
              <w:lastRenderedPageBreak/>
              <w:t>Teleman</w:t>
            </w:r>
            <w:proofErr w:type="spellEnd"/>
            <w:r w:rsidRPr="00670EC2">
              <w:rPr>
                <w:rFonts w:ascii="Cambria" w:hAnsi="Cambria"/>
                <w:b/>
                <w:color w:val="000000" w:themeColor="text1"/>
                <w:sz w:val="16"/>
              </w:rPr>
              <w:t xml:space="preserve"> 2004</w:t>
            </w:r>
            <w:r w:rsidRPr="00670EC2">
              <w:rPr>
                <w:rFonts w:ascii="Cambria" w:hAnsi="Cambria"/>
                <w:b/>
                <w:bCs/>
                <w:color w:val="000000" w:themeColor="text1"/>
                <w:sz w:val="16"/>
                <w:szCs w:val="20"/>
              </w:rPr>
              <w:fldChar w:fldCharType="begin">
                <w:fldData xml:space="preserve">PEVuZE5vdGU+PENpdGU+PEF1dGhvcj5UZWxlbWFuPC9BdXRob3I+PFllYXI+MjAwNDwvWWVhcj48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PEVuZE5vdGU+PENpdGU+PEF1dGhvcj5UZWxlbWFuPC9BdXRob3I+PFllYXI+MjAwNDwvWWVhcj48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(14)</w:t>
            </w:r>
            <w:r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br/>
            </w:r>
            <w:r w:rsidRPr="00670EC2">
              <w:rPr>
                <w:rFonts w:ascii="Cambria" w:hAnsi="Cambria"/>
                <w:b/>
                <w:bCs/>
                <w:color w:val="000000" w:themeColor="text1"/>
                <w:sz w:val="16"/>
                <w:szCs w:val="20"/>
              </w:rPr>
              <w:br/>
              <w:t xml:space="preserve">Journal: </w:t>
            </w:r>
            <w:proofErr w:type="spellStart"/>
            <w:r w:rsidRPr="00670EC2">
              <w:rPr>
                <w:rFonts w:ascii="Cambria" w:hAnsi="Cambria"/>
                <w:color w:val="000000" w:themeColor="text1"/>
                <w:sz w:val="16"/>
                <w:szCs w:val="20"/>
              </w:rPr>
              <w:t>Epidemiol</w:t>
            </w:r>
            <w:proofErr w:type="spellEnd"/>
            <w:r w:rsidRPr="00670EC2">
              <w:rPr>
                <w:rFonts w:ascii="Cambria" w:hAnsi="Cambria"/>
                <w:color w:val="000000" w:themeColor="text1"/>
                <w:sz w:val="16"/>
                <w:szCs w:val="20"/>
              </w:rPr>
              <w:t xml:space="preserve"> Infect</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xml:space="preserve">: Tan </w:t>
            </w:r>
            <w:proofErr w:type="spellStart"/>
            <w:r w:rsidRPr="00670EC2">
              <w:rPr>
                <w:rFonts w:ascii="Cambria" w:hAnsi="Cambria"/>
                <w:color w:val="000000" w:themeColor="text1"/>
                <w:sz w:val="16"/>
                <w:szCs w:val="20"/>
              </w:rPr>
              <w:t>Tock</w:t>
            </w:r>
            <w:proofErr w:type="spellEnd"/>
            <w:r w:rsidRPr="00670EC2">
              <w:rPr>
                <w:rFonts w:ascii="Cambria" w:hAnsi="Cambria"/>
                <w:color w:val="000000" w:themeColor="text1"/>
                <w:sz w:val="16"/>
                <w:szCs w:val="20"/>
              </w:rPr>
              <w:t xml:space="preserve"> Seng Hospital, Singapore</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SARS outbreak</w:t>
            </w:r>
            <w:r w:rsidRPr="00670EC2">
              <w:rPr>
                <w:rFonts w:ascii="Cambria" w:hAnsi="Cambria"/>
                <w:color w:val="000000" w:themeColor="text1"/>
                <w:sz w:val="16"/>
                <w:szCs w:val="20"/>
              </w:rPr>
              <w:t>: March 1-22, 2003</w:t>
            </w:r>
          </w:p>
        </w:tc>
        <w:tc>
          <w:tcPr>
            <w:tcW w:w="713" w:type="dxa"/>
            <w:tcBorders>
              <w:top w:val="single" w:sz="4" w:space="0" w:color="auto"/>
              <w:left w:val="nil"/>
              <w:bottom w:val="single" w:sz="4" w:space="0" w:color="auto"/>
              <w:right w:val="nil"/>
            </w:tcBorders>
            <w:shd w:val="clear" w:color="auto" w:fill="auto"/>
          </w:tcPr>
          <w:p w14:paraId="693921F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N95.</w:t>
            </w:r>
          </w:p>
        </w:tc>
        <w:tc>
          <w:tcPr>
            <w:tcW w:w="1266" w:type="dxa"/>
            <w:tcBorders>
              <w:top w:val="single" w:sz="4" w:space="0" w:color="auto"/>
              <w:left w:val="nil"/>
              <w:bottom w:val="single" w:sz="4" w:space="0" w:color="auto"/>
              <w:right w:val="nil"/>
            </w:tcBorders>
            <w:shd w:val="clear" w:color="auto" w:fill="auto"/>
          </w:tcPr>
          <w:p w14:paraId="4FD9A7B9"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HCWs with probable SARS admitted between March 1 and March 31, 2003.</w:t>
            </w:r>
            <w:r w:rsidRPr="00670EC2">
              <w:rPr>
                <w:rFonts w:ascii="Cambria" w:hAnsi="Cambria"/>
                <w:color w:val="000000" w:themeColor="text1"/>
                <w:sz w:val="16"/>
                <w:szCs w:val="20"/>
              </w:rPr>
              <w:br/>
              <w:t>(n=36)</w:t>
            </w:r>
          </w:p>
        </w:tc>
        <w:tc>
          <w:tcPr>
            <w:tcW w:w="1276" w:type="dxa"/>
            <w:tcBorders>
              <w:top w:val="single" w:sz="4" w:space="0" w:color="auto"/>
              <w:left w:val="nil"/>
              <w:bottom w:val="single" w:sz="4" w:space="0" w:color="auto"/>
              <w:right w:val="nil"/>
            </w:tcBorders>
            <w:shd w:val="clear" w:color="auto" w:fill="auto"/>
          </w:tcPr>
          <w:p w14:paraId="6C04429D"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Healthy HCWs working in</w:t>
            </w:r>
            <w:r w:rsidRPr="00670EC2">
              <w:rPr>
                <w:rFonts w:ascii="Cambria" w:hAnsi="Cambria"/>
                <w:color w:val="000000" w:themeColor="text1"/>
                <w:sz w:val="16"/>
                <w:szCs w:val="20"/>
              </w:rPr>
              <w:br/>
              <w:t xml:space="preserve">SARS-affected wards during the same period, who reported exposure (&lt;1m) to a patient subsequently confirmed with SARS. </w:t>
            </w:r>
            <w:r w:rsidRPr="00670EC2">
              <w:rPr>
                <w:rFonts w:ascii="Cambria" w:hAnsi="Cambria"/>
                <w:color w:val="000000" w:themeColor="text1"/>
                <w:sz w:val="16"/>
                <w:szCs w:val="20"/>
              </w:rPr>
              <w:br/>
              <w:t>(n=50)</w:t>
            </w:r>
          </w:p>
        </w:tc>
        <w:tc>
          <w:tcPr>
            <w:tcW w:w="1559" w:type="dxa"/>
            <w:tcBorders>
              <w:top w:val="single" w:sz="4" w:space="0" w:color="auto"/>
              <w:left w:val="nil"/>
              <w:bottom w:val="single" w:sz="4" w:space="0" w:color="auto"/>
              <w:right w:val="nil"/>
            </w:tcBorders>
            <w:shd w:val="clear" w:color="auto" w:fill="auto"/>
          </w:tcPr>
          <w:p w14:paraId="7A7C7C24"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Telephone interviews with closed questionnaire at the time of the outbreak.</w:t>
            </w:r>
          </w:p>
        </w:tc>
        <w:tc>
          <w:tcPr>
            <w:tcW w:w="1559" w:type="dxa"/>
            <w:tcBorders>
              <w:top w:val="single" w:sz="4" w:space="0" w:color="auto"/>
              <w:left w:val="nil"/>
              <w:bottom w:val="single" w:sz="4" w:space="0" w:color="auto"/>
              <w:right w:val="nil"/>
            </w:tcBorders>
            <w:shd w:val="clear" w:color="auto" w:fill="auto"/>
          </w:tcPr>
          <w:p w14:paraId="14B35BB4"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WHO definition, confirmed by serology.</w:t>
            </w:r>
          </w:p>
        </w:tc>
        <w:tc>
          <w:tcPr>
            <w:tcW w:w="1276" w:type="dxa"/>
            <w:tcBorders>
              <w:top w:val="single" w:sz="4" w:space="0" w:color="auto"/>
              <w:left w:val="nil"/>
              <w:bottom w:val="single" w:sz="4" w:space="0" w:color="auto"/>
              <w:right w:val="nil"/>
            </w:tcBorders>
            <w:shd w:val="clear" w:color="auto" w:fill="auto"/>
          </w:tcPr>
          <w:p w14:paraId="3FD1CE26"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χ2 or Fisher’s exact test for univariate analysis.  Multivariate forward logistic </w:t>
            </w:r>
            <w:proofErr w:type="gramStart"/>
            <w:r w:rsidRPr="00670EC2">
              <w:rPr>
                <w:rFonts w:ascii="Cambria" w:hAnsi="Cambria"/>
                <w:color w:val="000000" w:themeColor="text1"/>
                <w:sz w:val="16"/>
                <w:szCs w:val="20"/>
              </w:rPr>
              <w:t>regression  including</w:t>
            </w:r>
            <w:proofErr w:type="gramEnd"/>
            <w:r w:rsidRPr="00670EC2">
              <w:rPr>
                <w:rFonts w:ascii="Cambria" w:hAnsi="Cambria"/>
                <w:color w:val="000000" w:themeColor="text1"/>
                <w:sz w:val="16"/>
                <w:szCs w:val="20"/>
              </w:rPr>
              <w:t xml:space="preserve"> factors found significant in univariate analysis.</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Potential confounders selected among variables with p-values&lt;0.2 in  univariate analysis.</w:t>
            </w:r>
          </w:p>
        </w:tc>
        <w:tc>
          <w:tcPr>
            <w:tcW w:w="1276" w:type="dxa"/>
            <w:tcBorders>
              <w:top w:val="single" w:sz="4" w:space="0" w:color="auto"/>
              <w:left w:val="nil"/>
              <w:bottom w:val="single" w:sz="4" w:space="0" w:color="auto"/>
              <w:right w:val="nil"/>
            </w:tcBorders>
            <w:shd w:val="clear" w:color="auto" w:fill="auto"/>
          </w:tcPr>
          <w:p w14:paraId="6EDE65C3"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Interviewed 36 of 44 cases generated by source patients (83%); 6 too ill, 2 died before the interview;</w:t>
            </w:r>
            <w:r w:rsidRPr="00670EC2">
              <w:rPr>
                <w:rFonts w:ascii="Cambria" w:hAnsi="Cambria"/>
                <w:color w:val="000000" w:themeColor="text1"/>
                <w:sz w:val="16"/>
                <w:szCs w:val="20"/>
              </w:rPr>
              <w:br/>
              <w:t>50 controls selected from the same wards, all were interviewed.</w:t>
            </w:r>
          </w:p>
        </w:tc>
        <w:tc>
          <w:tcPr>
            <w:tcW w:w="1984" w:type="dxa"/>
            <w:tcBorders>
              <w:top w:val="single" w:sz="4" w:space="0" w:color="auto"/>
              <w:left w:val="nil"/>
              <w:bottom w:val="single" w:sz="4" w:space="0" w:color="auto"/>
              <w:right w:val="nil"/>
            </w:tcBorders>
            <w:shd w:val="clear" w:color="auto" w:fill="auto"/>
          </w:tcPr>
          <w:p w14:paraId="64F2E180"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N95 is strongly protective against SARS infection.</w:t>
            </w:r>
          </w:p>
        </w:tc>
        <w:tc>
          <w:tcPr>
            <w:tcW w:w="2151" w:type="dxa"/>
            <w:tcBorders>
              <w:top w:val="single" w:sz="4" w:space="0" w:color="auto"/>
              <w:left w:val="nil"/>
              <w:bottom w:val="single" w:sz="4" w:space="0" w:color="auto"/>
              <w:right w:val="single" w:sz="4" w:space="0" w:color="auto"/>
            </w:tcBorders>
            <w:shd w:val="clear" w:color="auto" w:fill="auto"/>
          </w:tcPr>
          <w:p w14:paraId="54C1C87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No adjustment for </w:t>
            </w:r>
            <w:proofErr w:type="spellStart"/>
            <w:r w:rsidRPr="00670EC2">
              <w:rPr>
                <w:rFonts w:ascii="Cambria" w:hAnsi="Cambria"/>
                <w:color w:val="000000" w:themeColor="text1"/>
                <w:sz w:val="16"/>
                <w:szCs w:val="20"/>
              </w:rPr>
              <w:t>superspreaders</w:t>
            </w:r>
            <w:proofErr w:type="spellEnd"/>
            <w:r w:rsidRPr="00670EC2">
              <w:rPr>
                <w:rFonts w:ascii="Cambria" w:hAnsi="Cambria"/>
                <w:color w:val="000000" w:themeColor="text1"/>
                <w:sz w:val="16"/>
                <w:szCs w:val="20"/>
              </w:rPr>
              <w:t xml:space="preserve"> or for decrease in infectiousness over successive generations of cases.</w:t>
            </w:r>
            <w:r w:rsidRPr="00670EC2">
              <w:rPr>
                <w:rFonts w:ascii="Cambria" w:hAnsi="Cambria"/>
                <w:color w:val="000000" w:themeColor="text1"/>
                <w:sz w:val="16"/>
                <w:szCs w:val="20"/>
              </w:rPr>
              <w:br/>
              <w:t>All exposures treated as equivalent, regardless of timing within the outbreak or source of infection.</w:t>
            </w:r>
            <w:r w:rsidRPr="00670EC2">
              <w:rPr>
                <w:rFonts w:ascii="Cambria" w:hAnsi="Cambria"/>
                <w:color w:val="000000" w:themeColor="text1"/>
                <w:sz w:val="16"/>
                <w:szCs w:val="20"/>
              </w:rPr>
              <w:br/>
              <w:t>Precise exposure history not available.</w:t>
            </w:r>
            <w:r w:rsidRPr="00670EC2">
              <w:rPr>
                <w:rFonts w:ascii="Cambria" w:hAnsi="Cambria"/>
                <w:color w:val="000000" w:themeColor="text1"/>
                <w:sz w:val="16"/>
                <w:szCs w:val="20"/>
              </w:rPr>
              <w:br/>
              <w:t>Viral load measurements not available for any patient (may explain wide range of infectiousness).</w:t>
            </w:r>
            <w:r w:rsidRPr="00670EC2">
              <w:rPr>
                <w:rFonts w:ascii="Cambria" w:hAnsi="Cambria"/>
                <w:color w:val="000000" w:themeColor="text1"/>
                <w:sz w:val="16"/>
                <w:szCs w:val="20"/>
              </w:rPr>
              <w:br/>
              <w:t xml:space="preserve"> Data on times of first and last exposure incomplete.</w:t>
            </w:r>
            <w:r w:rsidRPr="00670EC2">
              <w:rPr>
                <w:rFonts w:ascii="Cambria" w:hAnsi="Cambria"/>
                <w:color w:val="000000" w:themeColor="text1"/>
                <w:sz w:val="16"/>
                <w:szCs w:val="20"/>
              </w:rPr>
              <w:br/>
              <w:t>Potential recall bias, although the study was contemporaneous with the outbreak, serology was available and ORs were large.</w:t>
            </w:r>
          </w:p>
        </w:tc>
      </w:tr>
      <w:tr w:rsidR="005B7548" w:rsidRPr="00670EC2" w14:paraId="40E532FC" w14:textId="77777777" w:rsidTr="00607A58">
        <w:trPr>
          <w:trHeight w:val="2693"/>
        </w:trPr>
        <w:tc>
          <w:tcPr>
            <w:tcW w:w="1160" w:type="dxa"/>
            <w:tcBorders>
              <w:top w:val="single" w:sz="4" w:space="0" w:color="auto"/>
              <w:left w:val="single" w:sz="4" w:space="0" w:color="auto"/>
              <w:bottom w:val="single" w:sz="4" w:space="0" w:color="auto"/>
              <w:right w:val="nil"/>
            </w:tcBorders>
            <w:shd w:val="clear" w:color="auto" w:fill="auto"/>
          </w:tcPr>
          <w:p w14:paraId="77201896" w14:textId="191A2AB7" w:rsidR="005B7548" w:rsidRPr="00670EC2" w:rsidRDefault="005B7548" w:rsidP="00F742EC">
            <w:pPr>
              <w:spacing w:after="200" w:line="240" w:lineRule="auto"/>
              <w:rPr>
                <w:rFonts w:ascii="Cambria" w:hAnsi="Cambria"/>
                <w:b/>
                <w:bCs/>
                <w:color w:val="000000" w:themeColor="text1"/>
                <w:sz w:val="16"/>
                <w:szCs w:val="20"/>
              </w:rPr>
            </w:pPr>
            <w:r w:rsidRPr="00670EC2">
              <w:rPr>
                <w:rFonts w:ascii="Cambria" w:hAnsi="Cambria"/>
                <w:b/>
                <w:color w:val="000000" w:themeColor="text1"/>
                <w:sz w:val="16"/>
              </w:rPr>
              <w:lastRenderedPageBreak/>
              <w:t>Yin 2004</w:t>
            </w:r>
            <w:r w:rsidRPr="00670EC2">
              <w:rPr>
                <w:rFonts w:ascii="Cambria" w:hAnsi="Cambria"/>
                <w:b/>
                <w:bCs/>
                <w:color w:val="000000" w:themeColor="text1"/>
                <w:sz w:val="16"/>
                <w:szCs w:val="20"/>
              </w:rPr>
              <w:fldChar w:fldCharType="begin">
                <w:fldData xml:space="preserve">PEVuZE5vdGU+PENpdGU+PEF1dGhvcj5ZaW48L0F1dGhvcj48WWVhcj4yMDA0PC9ZZWFyPjxSZWNO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PEVuZE5vdGU+PENpdGU+PEF1dGhvcj5ZaW48L0F1dGhvcj48WWVhcj4yMDA0PC9ZZWFyPjxSZWNO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(15)</w:t>
            </w:r>
            <w:r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br/>
            </w:r>
            <w:r w:rsidRPr="00670EC2">
              <w:rPr>
                <w:rFonts w:ascii="Cambria" w:hAnsi="Cambria"/>
                <w:b/>
                <w:bCs/>
                <w:color w:val="000000" w:themeColor="text1"/>
                <w:sz w:val="16"/>
                <w:szCs w:val="20"/>
              </w:rPr>
              <w:br/>
              <w:t xml:space="preserve">Journal: </w:t>
            </w:r>
            <w:r w:rsidRPr="00670EC2">
              <w:rPr>
                <w:rFonts w:ascii="Cambria" w:hAnsi="Cambria"/>
                <w:color w:val="000000" w:themeColor="text1"/>
                <w:sz w:val="16"/>
                <w:szCs w:val="20"/>
              </w:rPr>
              <w:t xml:space="preserve">Chin J </w:t>
            </w:r>
            <w:proofErr w:type="spellStart"/>
            <w:r w:rsidRPr="00670EC2">
              <w:rPr>
                <w:rFonts w:ascii="Cambria" w:hAnsi="Cambria"/>
                <w:color w:val="000000" w:themeColor="text1"/>
                <w:sz w:val="16"/>
                <w:szCs w:val="20"/>
              </w:rPr>
              <w:t>Epidemiol</w:t>
            </w:r>
            <w:proofErr w:type="spellEnd"/>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Guangdong, China</w:t>
            </w:r>
            <w:r w:rsidRPr="00670EC2">
              <w:rPr>
                <w:rFonts w:ascii="Cambria" w:hAnsi="Cambria"/>
                <w:color w:val="000000" w:themeColor="text1"/>
                <w:sz w:val="16"/>
                <w:szCs w:val="20"/>
              </w:rPr>
              <w:br/>
            </w:r>
            <w:r w:rsidRPr="00670EC2">
              <w:rPr>
                <w:rFonts w:ascii="Cambria" w:hAnsi="Cambria"/>
                <w:b/>
                <w:bCs/>
                <w:color w:val="000000" w:themeColor="text1"/>
                <w:sz w:val="16"/>
                <w:szCs w:val="20"/>
              </w:rPr>
              <w:br/>
              <w:t>SARS outbreak</w:t>
            </w:r>
            <w:r w:rsidRPr="00670EC2">
              <w:rPr>
                <w:rFonts w:ascii="Cambria" w:hAnsi="Cambria"/>
                <w:color w:val="000000" w:themeColor="text1"/>
                <w:sz w:val="16"/>
                <w:szCs w:val="20"/>
              </w:rPr>
              <w:t>: 2003</w:t>
            </w:r>
          </w:p>
        </w:tc>
        <w:tc>
          <w:tcPr>
            <w:tcW w:w="713" w:type="dxa"/>
            <w:tcBorders>
              <w:top w:val="single" w:sz="4" w:space="0" w:color="auto"/>
              <w:left w:val="nil"/>
              <w:bottom w:val="single" w:sz="4" w:space="0" w:color="auto"/>
              <w:right w:val="nil"/>
            </w:tcBorders>
            <w:shd w:val="clear" w:color="auto" w:fill="auto"/>
          </w:tcPr>
          <w:p w14:paraId="255C36D1"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≥12 layers  </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 xml:space="preserve">S mask or disposable mask. </w:t>
            </w:r>
          </w:p>
        </w:tc>
        <w:tc>
          <w:tcPr>
            <w:tcW w:w="1266" w:type="dxa"/>
            <w:tcBorders>
              <w:top w:val="single" w:sz="4" w:space="0" w:color="auto"/>
              <w:left w:val="nil"/>
              <w:bottom w:val="single" w:sz="4" w:space="0" w:color="auto"/>
              <w:right w:val="nil"/>
            </w:tcBorders>
            <w:shd w:val="clear" w:color="auto" w:fill="auto"/>
          </w:tcPr>
          <w:p w14:paraId="5DAFC15F"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SARS-infected HCWs from 10 major hospitals, who accessed the isolation units and/or participated in direct first aid for SARS patients. </w:t>
            </w:r>
            <w:r w:rsidRPr="00670EC2">
              <w:rPr>
                <w:rFonts w:ascii="Cambria" w:hAnsi="Cambria"/>
                <w:color w:val="000000" w:themeColor="text1"/>
                <w:sz w:val="16"/>
                <w:szCs w:val="20"/>
              </w:rPr>
              <w:br/>
              <w:t>(n=77)</w:t>
            </w:r>
          </w:p>
        </w:tc>
        <w:tc>
          <w:tcPr>
            <w:tcW w:w="1276" w:type="dxa"/>
            <w:tcBorders>
              <w:top w:val="single" w:sz="4" w:space="0" w:color="auto"/>
              <w:left w:val="nil"/>
              <w:bottom w:val="single" w:sz="4" w:space="0" w:color="auto"/>
              <w:right w:val="nil"/>
            </w:tcBorders>
            <w:shd w:val="clear" w:color="auto" w:fill="auto"/>
          </w:tcPr>
          <w:p w14:paraId="3A9A445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HCWs who were not infected with SARS.</w:t>
            </w:r>
            <w:r w:rsidRPr="00670EC2">
              <w:rPr>
                <w:rFonts w:ascii="Cambria" w:hAnsi="Cambria"/>
                <w:color w:val="000000" w:themeColor="text1"/>
                <w:sz w:val="16"/>
                <w:szCs w:val="20"/>
              </w:rPr>
              <w:br/>
              <w:t xml:space="preserve">(n=180) </w:t>
            </w:r>
          </w:p>
        </w:tc>
        <w:tc>
          <w:tcPr>
            <w:tcW w:w="1559" w:type="dxa"/>
            <w:tcBorders>
              <w:top w:val="single" w:sz="4" w:space="0" w:color="auto"/>
              <w:left w:val="nil"/>
              <w:bottom w:val="single" w:sz="4" w:space="0" w:color="auto"/>
              <w:right w:val="nil"/>
            </w:tcBorders>
            <w:shd w:val="clear" w:color="auto" w:fill="auto"/>
          </w:tcPr>
          <w:p w14:paraId="4B3D5803"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Research team handed out questionnaire to HCWs to fill in on the spot.</w:t>
            </w:r>
          </w:p>
        </w:tc>
        <w:tc>
          <w:tcPr>
            <w:tcW w:w="1559" w:type="dxa"/>
            <w:tcBorders>
              <w:top w:val="single" w:sz="4" w:space="0" w:color="auto"/>
              <w:left w:val="nil"/>
              <w:bottom w:val="single" w:sz="4" w:space="0" w:color="auto"/>
              <w:right w:val="nil"/>
            </w:tcBorders>
            <w:shd w:val="clear" w:color="auto" w:fill="auto"/>
          </w:tcPr>
          <w:p w14:paraId="0B6635B9"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Chinese MOH’s criteria from May 3, 2003.</w:t>
            </w:r>
          </w:p>
        </w:tc>
        <w:tc>
          <w:tcPr>
            <w:tcW w:w="1276" w:type="dxa"/>
            <w:tcBorders>
              <w:top w:val="single" w:sz="4" w:space="0" w:color="auto"/>
              <w:left w:val="nil"/>
              <w:bottom w:val="single" w:sz="4" w:space="0" w:color="auto"/>
              <w:right w:val="nil"/>
            </w:tcBorders>
            <w:shd w:val="clear" w:color="auto" w:fill="auto"/>
          </w:tcPr>
          <w:p w14:paraId="6B27AA62"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χ2 test or Fisher’s exact test for univariate </w:t>
            </w:r>
            <w:proofErr w:type="gramStart"/>
            <w:r w:rsidRPr="00670EC2">
              <w:rPr>
                <w:rFonts w:ascii="Cambria" w:hAnsi="Cambria"/>
                <w:color w:val="000000" w:themeColor="text1"/>
                <w:sz w:val="16"/>
                <w:szCs w:val="20"/>
              </w:rPr>
              <w:t>analysis;  logistic</w:t>
            </w:r>
            <w:proofErr w:type="gramEnd"/>
            <w:r w:rsidRPr="00670EC2">
              <w:rPr>
                <w:rFonts w:ascii="Cambria" w:hAnsi="Cambria"/>
                <w:color w:val="000000" w:themeColor="text1"/>
                <w:sz w:val="16"/>
                <w:szCs w:val="20"/>
              </w:rPr>
              <w:t xml:space="preserve"> regression with forward stepwise selection (</w:t>
            </w:r>
            <w:proofErr w:type="spellStart"/>
            <w:r w:rsidRPr="00670EC2">
              <w:rPr>
                <w:rFonts w:ascii="Cambria" w:hAnsi="Cambria"/>
                <w:color w:val="000000" w:themeColor="text1"/>
                <w:sz w:val="16"/>
                <w:szCs w:val="20"/>
              </w:rPr>
              <w:t>Waldesian</w:t>
            </w:r>
            <w:proofErr w:type="spellEnd"/>
            <w:r w:rsidRPr="00670EC2">
              <w:rPr>
                <w:rFonts w:ascii="Cambria" w:hAnsi="Cambria"/>
                <w:color w:val="000000" w:themeColor="text1"/>
                <w:sz w:val="16"/>
                <w:szCs w:val="20"/>
              </w:rPr>
              <w:t>).</w:t>
            </w:r>
          </w:p>
        </w:tc>
        <w:tc>
          <w:tcPr>
            <w:tcW w:w="1276" w:type="dxa"/>
            <w:tcBorders>
              <w:top w:val="single" w:sz="4" w:space="0" w:color="auto"/>
              <w:left w:val="nil"/>
              <w:bottom w:val="single" w:sz="4" w:space="0" w:color="auto"/>
              <w:right w:val="nil"/>
            </w:tcBorders>
            <w:shd w:val="clear" w:color="auto" w:fill="auto"/>
          </w:tcPr>
          <w:p w14:paraId="6BC069EF"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Questionnaire filled in on the spot by 77 cases and 180 controls, but unclear whether all possible cases enrolled.</w:t>
            </w:r>
          </w:p>
        </w:tc>
        <w:tc>
          <w:tcPr>
            <w:tcW w:w="1984" w:type="dxa"/>
            <w:tcBorders>
              <w:top w:val="single" w:sz="4" w:space="0" w:color="auto"/>
              <w:left w:val="nil"/>
              <w:bottom w:val="single" w:sz="4" w:space="0" w:color="auto"/>
              <w:right w:val="nil"/>
            </w:tcBorders>
            <w:shd w:val="clear" w:color="auto" w:fill="auto"/>
          </w:tcPr>
          <w:p w14:paraId="4FACEB3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SARS nosocomial infection can be prevented effectively through droplet and contact precautions. HCWs should comply to WHO and Chinese MOH regulations.</w:t>
            </w:r>
          </w:p>
        </w:tc>
        <w:tc>
          <w:tcPr>
            <w:tcW w:w="2151" w:type="dxa"/>
            <w:tcBorders>
              <w:top w:val="single" w:sz="4" w:space="0" w:color="auto"/>
              <w:left w:val="nil"/>
              <w:bottom w:val="single" w:sz="4" w:space="0" w:color="auto"/>
              <w:right w:val="single" w:sz="4" w:space="0" w:color="auto"/>
            </w:tcBorders>
            <w:shd w:val="clear" w:color="auto" w:fill="auto"/>
            <w:noWrap/>
            <w:vAlign w:val="bottom"/>
          </w:tcPr>
          <w:p w14:paraId="37C94EEA" w14:textId="77777777" w:rsidR="005B7548" w:rsidRPr="00670EC2" w:rsidRDefault="005B7548" w:rsidP="00607A58">
            <w:pPr>
              <w:spacing w:after="200" w:line="240" w:lineRule="auto"/>
              <w:rPr>
                <w:rFonts w:ascii="Cambria" w:hAnsi="Cambria"/>
                <w:color w:val="000000" w:themeColor="text1"/>
                <w:sz w:val="16"/>
                <w:szCs w:val="20"/>
              </w:rPr>
            </w:pPr>
          </w:p>
        </w:tc>
      </w:tr>
    </w:tbl>
    <w:p w14:paraId="33E1CE6E" w14:textId="77777777" w:rsidR="005B7548" w:rsidRPr="00670EC2" w:rsidRDefault="005B7548" w:rsidP="005B7548">
      <w:pPr>
        <w:spacing w:line="240" w:lineRule="auto"/>
        <w:rPr>
          <w:rFonts w:ascii="Cambria" w:hAnsi="Cambria"/>
          <w:color w:val="000000" w:themeColor="text1"/>
          <w:sz w:val="20"/>
          <w:szCs w:val="22"/>
        </w:rPr>
      </w:pPr>
    </w:p>
    <w:p w14:paraId="78B9267A" w14:textId="77777777" w:rsidR="005B7548" w:rsidRPr="00670EC2" w:rsidRDefault="005B7548" w:rsidP="005B7548">
      <w:pPr>
        <w:pStyle w:val="TabFigTitles"/>
        <w:rPr>
          <w:rFonts w:ascii="Cambria" w:hAnsi="Cambria"/>
          <w:color w:val="000000" w:themeColor="text1"/>
          <w:sz w:val="20"/>
        </w:rPr>
      </w:pPr>
      <w:r w:rsidRPr="00670EC2">
        <w:rPr>
          <w:rFonts w:ascii="Cambria" w:hAnsi="Cambria"/>
          <w:bCs/>
          <w:color w:val="000000" w:themeColor="text1"/>
          <w:sz w:val="20"/>
        </w:rPr>
        <w:br w:type="page"/>
      </w:r>
      <w:bookmarkStart w:id="17" w:name="_Toc487789009"/>
      <w:r w:rsidRPr="00670EC2">
        <w:rPr>
          <w:rFonts w:ascii="Cambria" w:hAnsi="Cambria"/>
          <w:color w:val="000000" w:themeColor="text1"/>
          <w:sz w:val="20"/>
        </w:rPr>
        <w:lastRenderedPageBreak/>
        <w:t>Table S</w:t>
      </w:r>
      <w:r w:rsidRPr="00670EC2">
        <w:rPr>
          <w:rFonts w:ascii="Cambria" w:hAnsi="Cambria"/>
          <w:bCs/>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bCs/>
          <w:color w:val="000000" w:themeColor="text1"/>
          <w:sz w:val="20"/>
        </w:rPr>
        <w:fldChar w:fldCharType="separate"/>
      </w:r>
      <w:r w:rsidRPr="00670EC2">
        <w:rPr>
          <w:rFonts w:ascii="Cambria" w:hAnsi="Cambria"/>
          <w:noProof/>
          <w:color w:val="000000" w:themeColor="text1"/>
          <w:sz w:val="20"/>
        </w:rPr>
        <w:t>5</w:t>
      </w:r>
      <w:r w:rsidRPr="00670EC2">
        <w:rPr>
          <w:rFonts w:ascii="Cambria" w:hAnsi="Cambria"/>
          <w:bCs/>
          <w:color w:val="000000" w:themeColor="text1"/>
          <w:sz w:val="20"/>
        </w:rPr>
        <w:fldChar w:fldCharType="end"/>
      </w:r>
      <w:r w:rsidRPr="00670EC2">
        <w:rPr>
          <w:rFonts w:ascii="Cambria" w:hAnsi="Cambria"/>
          <w:color w:val="000000" w:themeColor="text1"/>
          <w:sz w:val="20"/>
        </w:rPr>
        <w:t>. Summary of retrospective cohort studies assessing the effectiveness of masks and respirators against SARS infection (n=4)</w:t>
      </w:r>
      <w:bookmarkEnd w:id="17"/>
    </w:p>
    <w:p w14:paraId="72061253" w14:textId="77777777" w:rsidR="005B7548" w:rsidRPr="00670EC2" w:rsidRDefault="005B7548" w:rsidP="005B7548">
      <w:pPr>
        <w:spacing w:line="240" w:lineRule="auto"/>
        <w:rPr>
          <w:rFonts w:ascii="Cambria" w:hAnsi="Cambria"/>
          <w:b/>
          <w:color w:val="000000" w:themeColor="text1"/>
          <w:sz w:val="20"/>
        </w:rPr>
      </w:pPr>
    </w:p>
    <w:tbl>
      <w:tblPr>
        <w:tblW w:w="5000" w:type="pct"/>
        <w:tblInd w:w="88" w:type="dxa"/>
        <w:tblLayout w:type="fixed"/>
        <w:tblLook w:val="0000" w:firstRow="0" w:lastRow="0" w:firstColumn="0" w:lastColumn="0" w:noHBand="0" w:noVBand="0"/>
      </w:tblPr>
      <w:tblGrid>
        <w:gridCol w:w="1252"/>
        <w:gridCol w:w="858"/>
        <w:gridCol w:w="1391"/>
        <w:gridCol w:w="1668"/>
        <w:gridCol w:w="2647"/>
        <w:gridCol w:w="1097"/>
        <w:gridCol w:w="1505"/>
        <w:gridCol w:w="1839"/>
        <w:gridCol w:w="1693"/>
      </w:tblGrid>
      <w:tr w:rsidR="005B7548" w:rsidRPr="00670EC2" w14:paraId="0620A0A7" w14:textId="77777777" w:rsidTr="00607A58">
        <w:trPr>
          <w:trHeight w:val="960"/>
        </w:trPr>
        <w:tc>
          <w:tcPr>
            <w:tcW w:w="1275" w:type="dxa"/>
            <w:tcBorders>
              <w:top w:val="single" w:sz="4" w:space="0" w:color="auto"/>
              <w:left w:val="single" w:sz="4" w:space="0" w:color="auto"/>
              <w:bottom w:val="single" w:sz="4" w:space="0" w:color="auto"/>
              <w:right w:val="nil"/>
            </w:tcBorders>
            <w:shd w:val="clear" w:color="auto" w:fill="auto"/>
          </w:tcPr>
          <w:p w14:paraId="6DF9EBAB"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Study</w:t>
            </w:r>
          </w:p>
        </w:tc>
        <w:tc>
          <w:tcPr>
            <w:tcW w:w="872" w:type="dxa"/>
            <w:tcBorders>
              <w:top w:val="single" w:sz="4" w:space="0" w:color="auto"/>
              <w:left w:val="nil"/>
              <w:bottom w:val="single" w:sz="4" w:space="0" w:color="auto"/>
              <w:right w:val="nil"/>
            </w:tcBorders>
            <w:shd w:val="clear" w:color="auto" w:fill="auto"/>
          </w:tcPr>
          <w:p w14:paraId="27D2E028"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Masks</w:t>
            </w:r>
          </w:p>
        </w:tc>
        <w:tc>
          <w:tcPr>
            <w:tcW w:w="1417" w:type="dxa"/>
            <w:tcBorders>
              <w:top w:val="single" w:sz="4" w:space="0" w:color="auto"/>
              <w:left w:val="nil"/>
              <w:bottom w:val="single" w:sz="4" w:space="0" w:color="auto"/>
              <w:right w:val="nil"/>
            </w:tcBorders>
            <w:shd w:val="clear" w:color="auto" w:fill="auto"/>
          </w:tcPr>
          <w:p w14:paraId="5FEE1AB2"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Cohort</w:t>
            </w:r>
          </w:p>
        </w:tc>
        <w:tc>
          <w:tcPr>
            <w:tcW w:w="1701" w:type="dxa"/>
            <w:tcBorders>
              <w:top w:val="single" w:sz="4" w:space="0" w:color="auto"/>
              <w:left w:val="nil"/>
              <w:bottom w:val="single" w:sz="4" w:space="0" w:color="auto"/>
              <w:right w:val="nil"/>
            </w:tcBorders>
            <w:shd w:val="clear" w:color="auto" w:fill="auto"/>
          </w:tcPr>
          <w:p w14:paraId="4C831965"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Ascertainment of exposure (mask use)</w:t>
            </w:r>
          </w:p>
        </w:tc>
        <w:tc>
          <w:tcPr>
            <w:tcW w:w="2702" w:type="dxa"/>
            <w:tcBorders>
              <w:top w:val="single" w:sz="4" w:space="0" w:color="auto"/>
              <w:left w:val="nil"/>
              <w:bottom w:val="single" w:sz="4" w:space="0" w:color="auto"/>
              <w:right w:val="nil"/>
            </w:tcBorders>
            <w:shd w:val="clear" w:color="auto" w:fill="auto"/>
          </w:tcPr>
          <w:p w14:paraId="5C7225C2"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Assessment of outcome</w:t>
            </w:r>
          </w:p>
        </w:tc>
        <w:tc>
          <w:tcPr>
            <w:tcW w:w="1117" w:type="dxa"/>
            <w:tcBorders>
              <w:top w:val="single" w:sz="4" w:space="0" w:color="auto"/>
              <w:left w:val="nil"/>
              <w:bottom w:val="single" w:sz="4" w:space="0" w:color="auto"/>
              <w:right w:val="nil"/>
            </w:tcBorders>
            <w:shd w:val="clear" w:color="auto" w:fill="auto"/>
          </w:tcPr>
          <w:p w14:paraId="221F7D2A"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Analysis Methods</w:t>
            </w:r>
          </w:p>
        </w:tc>
        <w:tc>
          <w:tcPr>
            <w:tcW w:w="1534" w:type="dxa"/>
            <w:tcBorders>
              <w:top w:val="single" w:sz="4" w:space="0" w:color="auto"/>
              <w:left w:val="nil"/>
              <w:bottom w:val="single" w:sz="4" w:space="0" w:color="auto"/>
              <w:right w:val="nil"/>
            </w:tcBorders>
            <w:shd w:val="clear" w:color="auto" w:fill="auto"/>
          </w:tcPr>
          <w:p w14:paraId="2D116723"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Follow-up period</w:t>
            </w:r>
          </w:p>
        </w:tc>
        <w:tc>
          <w:tcPr>
            <w:tcW w:w="1876" w:type="dxa"/>
            <w:tcBorders>
              <w:top w:val="single" w:sz="4" w:space="0" w:color="auto"/>
              <w:left w:val="nil"/>
              <w:bottom w:val="single" w:sz="4" w:space="0" w:color="auto"/>
              <w:right w:val="nil"/>
            </w:tcBorders>
            <w:shd w:val="clear" w:color="auto" w:fill="auto"/>
          </w:tcPr>
          <w:p w14:paraId="0FAE6A02"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Main conclusions</w:t>
            </w:r>
          </w:p>
        </w:tc>
        <w:tc>
          <w:tcPr>
            <w:tcW w:w="1726" w:type="dxa"/>
            <w:tcBorders>
              <w:top w:val="single" w:sz="4" w:space="0" w:color="auto"/>
              <w:left w:val="nil"/>
              <w:bottom w:val="single" w:sz="4" w:space="0" w:color="auto"/>
              <w:right w:val="single" w:sz="4" w:space="0" w:color="auto"/>
            </w:tcBorders>
            <w:shd w:val="clear" w:color="auto" w:fill="auto"/>
          </w:tcPr>
          <w:p w14:paraId="31257C5C"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Limitations</w:t>
            </w:r>
          </w:p>
        </w:tc>
      </w:tr>
      <w:tr w:rsidR="005B7548" w:rsidRPr="00670EC2" w14:paraId="7F12FA1E" w14:textId="77777777" w:rsidTr="00607A58">
        <w:trPr>
          <w:trHeight w:val="3805"/>
        </w:trPr>
        <w:tc>
          <w:tcPr>
            <w:tcW w:w="1275" w:type="dxa"/>
            <w:tcBorders>
              <w:top w:val="single" w:sz="4" w:space="0" w:color="auto"/>
              <w:left w:val="single" w:sz="4" w:space="0" w:color="auto"/>
              <w:bottom w:val="single" w:sz="4" w:space="0" w:color="auto"/>
              <w:right w:val="nil"/>
            </w:tcBorders>
            <w:shd w:val="clear" w:color="auto" w:fill="auto"/>
          </w:tcPr>
          <w:p w14:paraId="2CBFE83B" w14:textId="2D27126D" w:rsidR="005B7548" w:rsidRPr="00670EC2" w:rsidRDefault="005B7548" w:rsidP="00F742EC">
            <w:pPr>
              <w:spacing w:after="200" w:line="240" w:lineRule="auto"/>
              <w:rPr>
                <w:rFonts w:ascii="Cambria" w:hAnsi="Cambria"/>
                <w:b/>
                <w:bCs/>
                <w:color w:val="000000" w:themeColor="text1"/>
                <w:sz w:val="16"/>
                <w:szCs w:val="20"/>
              </w:rPr>
            </w:pPr>
            <w:r w:rsidRPr="00670EC2">
              <w:rPr>
                <w:rFonts w:ascii="Cambria" w:hAnsi="Cambria"/>
                <w:b/>
                <w:color w:val="000000" w:themeColor="text1"/>
                <w:sz w:val="16"/>
              </w:rPr>
              <w:t>Loeb 2004</w:t>
            </w:r>
            <w:r w:rsidRPr="00670EC2">
              <w:rPr>
                <w:rFonts w:ascii="Cambria" w:hAnsi="Cambria"/>
                <w:b/>
                <w:bCs/>
                <w:color w:val="000000" w:themeColor="text1"/>
                <w:sz w:val="16"/>
                <w:szCs w:val="20"/>
              </w:rPr>
              <w:fldChar w:fldCharType="begin">
                <w:fldData xml:space="preserve">PEVuZE5vdGU+PENpdGU+PEF1dGhvcj5Mb2ViPC9BdXRob3I+PFllYXI+MjAwNDwvWWVhcj48UmVj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PEVuZE5vdGU+PENpdGU+PEF1dGhvcj5Mb2ViPC9BdXRob3I+PFllYXI+MjAwNDwvWWVhcj48UmVj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(16)</w:t>
            </w:r>
            <w:r w:rsidRPr="00670EC2">
              <w:rPr>
                <w:rFonts w:ascii="Cambria" w:hAnsi="Cambria"/>
                <w:b/>
                <w:bCs/>
                <w:color w:val="000000" w:themeColor="text1"/>
                <w:sz w:val="16"/>
                <w:szCs w:val="20"/>
              </w:rPr>
              <w:fldChar w:fldCharType="end"/>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Journal:</w:t>
            </w:r>
            <w:r w:rsidRPr="00670EC2">
              <w:rPr>
                <w:rFonts w:ascii="Cambria" w:hAnsi="Cambria"/>
                <w:color w:val="000000" w:themeColor="text1"/>
                <w:sz w:val="16"/>
                <w:szCs w:val="20"/>
              </w:rPr>
              <w:t xml:space="preserve"> EID</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xml:space="preserve">  </w:t>
            </w:r>
            <w:proofErr w:type="gramStart"/>
            <w:r w:rsidRPr="00670EC2">
              <w:rPr>
                <w:rFonts w:ascii="Cambria" w:hAnsi="Cambria"/>
                <w:color w:val="000000" w:themeColor="text1"/>
                <w:sz w:val="16"/>
                <w:szCs w:val="20"/>
              </w:rPr>
              <w:t>Two  critical</w:t>
            </w:r>
            <w:proofErr w:type="gramEnd"/>
            <w:r w:rsidRPr="00670EC2">
              <w:rPr>
                <w:rFonts w:ascii="Cambria" w:hAnsi="Cambria"/>
                <w:color w:val="000000" w:themeColor="text1"/>
                <w:sz w:val="16"/>
                <w:szCs w:val="20"/>
              </w:rPr>
              <w:t xml:space="preserve"> care units in a 256-bed community hospital in Toronto, Canada</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 xml:space="preserve">SARS outbreak: </w:t>
            </w:r>
            <w:r w:rsidRPr="00670EC2">
              <w:rPr>
                <w:rFonts w:ascii="Cambria" w:hAnsi="Cambria"/>
                <w:color w:val="000000" w:themeColor="text1"/>
                <w:sz w:val="16"/>
                <w:szCs w:val="20"/>
              </w:rPr>
              <w:t>March 8–April 3, 2003 (ICU) and March</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14–26, 2003 (CCU)</w:t>
            </w:r>
          </w:p>
        </w:tc>
        <w:tc>
          <w:tcPr>
            <w:tcW w:w="872" w:type="dxa"/>
            <w:tcBorders>
              <w:top w:val="single" w:sz="4" w:space="0" w:color="auto"/>
              <w:left w:val="nil"/>
              <w:bottom w:val="single" w:sz="4" w:space="0" w:color="auto"/>
              <w:right w:val="nil"/>
            </w:tcBorders>
            <w:shd w:val="clear" w:color="auto" w:fill="auto"/>
          </w:tcPr>
          <w:p w14:paraId="593CF6C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Surgical mask; N95.</w:t>
            </w:r>
          </w:p>
        </w:tc>
        <w:tc>
          <w:tcPr>
            <w:tcW w:w="1417" w:type="dxa"/>
            <w:tcBorders>
              <w:top w:val="single" w:sz="4" w:space="0" w:color="auto"/>
              <w:left w:val="nil"/>
              <w:bottom w:val="single" w:sz="4" w:space="0" w:color="auto"/>
              <w:right w:val="nil"/>
            </w:tcBorders>
            <w:shd w:val="clear" w:color="auto" w:fill="auto"/>
          </w:tcPr>
          <w:p w14:paraId="12D4E85F"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Nurses who worked at least one shift while SARS-patients were present and entered patient’s room.</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 xml:space="preserve">(n=32) </w:t>
            </w:r>
          </w:p>
        </w:tc>
        <w:tc>
          <w:tcPr>
            <w:tcW w:w="1701" w:type="dxa"/>
            <w:tcBorders>
              <w:top w:val="single" w:sz="4" w:space="0" w:color="auto"/>
              <w:left w:val="nil"/>
              <w:bottom w:val="single" w:sz="4" w:space="0" w:color="auto"/>
              <w:right w:val="nil"/>
            </w:tcBorders>
            <w:shd w:val="clear" w:color="auto" w:fill="auto"/>
          </w:tcPr>
          <w:p w14:paraId="0CE34C72"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Standardized data collection form to extract information about patient care activities, corroborated by subsequent interviews with nurses.</w:t>
            </w:r>
          </w:p>
        </w:tc>
        <w:tc>
          <w:tcPr>
            <w:tcW w:w="2702" w:type="dxa"/>
            <w:tcBorders>
              <w:top w:val="single" w:sz="4" w:space="0" w:color="auto"/>
              <w:left w:val="nil"/>
              <w:bottom w:val="single" w:sz="4" w:space="0" w:color="auto"/>
              <w:right w:val="nil"/>
            </w:tcBorders>
            <w:shd w:val="clear" w:color="auto" w:fill="auto"/>
          </w:tcPr>
          <w:p w14:paraId="06F87348"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Health Canada’s definitions for suspected and probable cases, in accordance with WHO's clinical case definitions; SARS </w:t>
            </w:r>
            <w:proofErr w:type="spellStart"/>
            <w:r w:rsidRPr="00670EC2">
              <w:rPr>
                <w:rFonts w:ascii="Cambria" w:hAnsi="Cambria"/>
                <w:color w:val="000000" w:themeColor="text1"/>
                <w:sz w:val="16"/>
                <w:szCs w:val="20"/>
              </w:rPr>
              <w:t>seroprevalence</w:t>
            </w:r>
            <w:proofErr w:type="spellEnd"/>
            <w:r w:rsidRPr="00670EC2">
              <w:rPr>
                <w:rFonts w:ascii="Cambria" w:hAnsi="Cambria"/>
                <w:color w:val="000000" w:themeColor="text1"/>
                <w:sz w:val="16"/>
                <w:szCs w:val="20"/>
              </w:rPr>
              <w:t xml:space="preserve"> confirmed by immunofluorescence.</w:t>
            </w:r>
          </w:p>
        </w:tc>
        <w:tc>
          <w:tcPr>
            <w:tcW w:w="1117" w:type="dxa"/>
            <w:tcBorders>
              <w:top w:val="single" w:sz="4" w:space="0" w:color="auto"/>
              <w:left w:val="nil"/>
              <w:bottom w:val="single" w:sz="4" w:space="0" w:color="auto"/>
              <w:right w:val="nil"/>
            </w:tcBorders>
            <w:shd w:val="clear" w:color="auto" w:fill="auto"/>
          </w:tcPr>
          <w:p w14:paraId="046B37A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Fischer’s exact two-sided tests.</w:t>
            </w:r>
          </w:p>
        </w:tc>
        <w:tc>
          <w:tcPr>
            <w:tcW w:w="1534" w:type="dxa"/>
            <w:tcBorders>
              <w:top w:val="single" w:sz="4" w:space="0" w:color="auto"/>
              <w:left w:val="nil"/>
              <w:bottom w:val="single" w:sz="4" w:space="0" w:color="auto"/>
              <w:right w:val="nil"/>
            </w:tcBorders>
            <w:shd w:val="clear" w:color="auto" w:fill="auto"/>
          </w:tcPr>
          <w:p w14:paraId="204382E6"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For each nurse, from the first exposure to a source patient until 10 days (one incubation period) after the last exposure.</w:t>
            </w:r>
          </w:p>
        </w:tc>
        <w:tc>
          <w:tcPr>
            <w:tcW w:w="1876" w:type="dxa"/>
            <w:tcBorders>
              <w:top w:val="single" w:sz="4" w:space="0" w:color="auto"/>
              <w:left w:val="nil"/>
              <w:bottom w:val="single" w:sz="4" w:space="0" w:color="auto"/>
              <w:right w:val="nil"/>
            </w:tcBorders>
            <w:shd w:val="clear" w:color="auto" w:fill="auto"/>
          </w:tcPr>
          <w:p w14:paraId="59017AF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80% reduction in risk of SARS-infection for nurses who consistently wear a N95 or surgical mask. If the entire cohort had used masks consistently, the risk of </w:t>
            </w:r>
            <w:proofErr w:type="gramStart"/>
            <w:r w:rsidRPr="00670EC2">
              <w:rPr>
                <w:rFonts w:ascii="Cambria" w:hAnsi="Cambria"/>
                <w:color w:val="000000" w:themeColor="text1"/>
                <w:sz w:val="16"/>
                <w:szCs w:val="20"/>
              </w:rPr>
              <w:t>SARS  would</w:t>
            </w:r>
            <w:proofErr w:type="gramEnd"/>
            <w:r w:rsidRPr="00670EC2">
              <w:rPr>
                <w:rFonts w:ascii="Cambria" w:hAnsi="Cambria"/>
                <w:color w:val="000000" w:themeColor="text1"/>
                <w:sz w:val="16"/>
                <w:szCs w:val="20"/>
              </w:rPr>
              <w:t xml:space="preserve"> have been reduced from 6% to 1.4%. N95 may offer more protection than a surgical mask, but the small sample size may have prevented the study from detecting a significant effect.</w:t>
            </w:r>
          </w:p>
        </w:tc>
        <w:tc>
          <w:tcPr>
            <w:tcW w:w="1726" w:type="dxa"/>
            <w:tcBorders>
              <w:top w:val="single" w:sz="4" w:space="0" w:color="auto"/>
              <w:left w:val="nil"/>
              <w:bottom w:val="single" w:sz="4" w:space="0" w:color="auto"/>
              <w:right w:val="single" w:sz="4" w:space="0" w:color="auto"/>
            </w:tcBorders>
            <w:shd w:val="clear" w:color="auto" w:fill="auto"/>
          </w:tcPr>
          <w:p w14:paraId="28D7EFB0"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Potential recall bias, although minimized by corroboration with medical records;</w:t>
            </w:r>
            <w:r w:rsidRPr="00670EC2">
              <w:rPr>
                <w:rFonts w:ascii="Cambria" w:hAnsi="Cambria"/>
                <w:color w:val="000000" w:themeColor="text1"/>
                <w:sz w:val="16"/>
                <w:szCs w:val="20"/>
              </w:rPr>
              <w:br/>
              <w:t>small sample size.</w:t>
            </w:r>
          </w:p>
        </w:tc>
      </w:tr>
      <w:tr w:rsidR="005B7548" w:rsidRPr="00670EC2" w14:paraId="71DDA84F" w14:textId="77777777" w:rsidTr="00607A58">
        <w:trPr>
          <w:trHeight w:val="3118"/>
        </w:trPr>
        <w:tc>
          <w:tcPr>
            <w:tcW w:w="1275" w:type="dxa"/>
            <w:tcBorders>
              <w:top w:val="single" w:sz="4" w:space="0" w:color="auto"/>
              <w:left w:val="single" w:sz="4" w:space="0" w:color="auto"/>
              <w:bottom w:val="single" w:sz="4" w:space="0" w:color="auto"/>
              <w:right w:val="nil"/>
            </w:tcBorders>
            <w:shd w:val="clear" w:color="auto" w:fill="auto"/>
          </w:tcPr>
          <w:p w14:paraId="1612402B" w14:textId="06E67969" w:rsidR="005B7548" w:rsidRPr="00670EC2" w:rsidRDefault="005B7548" w:rsidP="00607A58">
            <w:pPr>
              <w:spacing w:after="200" w:line="240" w:lineRule="auto"/>
              <w:rPr>
                <w:rFonts w:ascii="Cambria" w:hAnsi="Cambria"/>
                <w:b/>
                <w:bCs/>
                <w:color w:val="000000" w:themeColor="text1"/>
                <w:sz w:val="16"/>
                <w:szCs w:val="20"/>
              </w:rPr>
            </w:pPr>
            <w:proofErr w:type="spellStart"/>
            <w:r w:rsidRPr="00670EC2">
              <w:rPr>
                <w:rFonts w:ascii="Cambria" w:hAnsi="Cambria"/>
                <w:b/>
                <w:color w:val="000000" w:themeColor="text1"/>
                <w:sz w:val="16"/>
              </w:rPr>
              <w:lastRenderedPageBreak/>
              <w:t>Nishiyama</w:t>
            </w:r>
            <w:proofErr w:type="spellEnd"/>
            <w:r w:rsidRPr="00670EC2">
              <w:rPr>
                <w:rFonts w:ascii="Cambria" w:hAnsi="Cambria"/>
                <w:b/>
                <w:color w:val="000000" w:themeColor="text1"/>
                <w:sz w:val="16"/>
              </w:rPr>
              <w:t xml:space="preserve"> 2008</w:t>
            </w:r>
            <w:r w:rsidRPr="00670EC2">
              <w:rPr>
                <w:rFonts w:ascii="Cambria" w:hAnsi="Cambria"/>
                <w:b/>
                <w:bCs/>
                <w:color w:val="000000" w:themeColor="text1"/>
                <w:sz w:val="16"/>
                <w:szCs w:val="20"/>
              </w:rPr>
              <w:fldChar w:fldCharType="begin">
                <w:fldData xml:space="preserve">PEVuZE5vdGU+PENpdGU+PEF1dGhvcj5OaXNoaXlhbWE8L0F1dGhvcj48WWVhcj4yMDA4PC9ZZWFy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PEVuZE5vdGU+PENpdGU+PEF1dGhvcj5OaXNoaXlhbWE8L0F1dGhvcj48WWVhcj4yMDA4PC9ZZWFy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(17)</w:t>
            </w:r>
            <w:r w:rsidRPr="00670EC2">
              <w:rPr>
                <w:rFonts w:ascii="Cambria" w:hAnsi="Cambria"/>
                <w:b/>
                <w:bCs/>
                <w:color w:val="000000" w:themeColor="text1"/>
                <w:sz w:val="16"/>
                <w:szCs w:val="20"/>
              </w:rPr>
              <w:fldChar w:fldCharType="end"/>
            </w:r>
          </w:p>
          <w:p w14:paraId="5534816B"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Journal</w:t>
            </w:r>
            <w:r w:rsidRPr="00670EC2">
              <w:rPr>
                <w:rFonts w:ascii="Cambria" w:hAnsi="Cambria"/>
                <w:bCs/>
                <w:color w:val="000000" w:themeColor="text1"/>
                <w:sz w:val="16"/>
                <w:szCs w:val="20"/>
              </w:rPr>
              <w:t>:</w:t>
            </w:r>
            <w:r w:rsidRPr="00670EC2">
              <w:rPr>
                <w:rFonts w:ascii="Cambria" w:hAnsi="Cambria"/>
                <w:b/>
                <w:bCs/>
                <w:color w:val="000000" w:themeColor="text1"/>
                <w:sz w:val="16"/>
                <w:szCs w:val="20"/>
              </w:rPr>
              <w:t xml:space="preserve"> </w:t>
            </w:r>
            <w:proofErr w:type="spellStart"/>
            <w:r w:rsidRPr="00670EC2">
              <w:rPr>
                <w:rFonts w:ascii="Cambria" w:hAnsi="Cambria"/>
                <w:bCs/>
                <w:color w:val="000000" w:themeColor="text1"/>
                <w:sz w:val="16"/>
                <w:szCs w:val="20"/>
              </w:rPr>
              <w:t>Jpn</w:t>
            </w:r>
            <w:proofErr w:type="spellEnd"/>
            <w:r w:rsidRPr="00670EC2">
              <w:rPr>
                <w:rFonts w:ascii="Cambria" w:hAnsi="Cambria"/>
                <w:bCs/>
                <w:color w:val="000000" w:themeColor="text1"/>
                <w:sz w:val="16"/>
                <w:szCs w:val="20"/>
              </w:rPr>
              <w:t>. J. Infect. Dis</w:t>
            </w:r>
          </w:p>
          <w:p w14:paraId="5A55D0DE" w14:textId="77777777" w:rsidR="005B7548" w:rsidRPr="00670EC2" w:rsidRDefault="005B7548" w:rsidP="00607A58">
            <w:pPr>
              <w:spacing w:after="200" w:line="240" w:lineRule="auto"/>
              <w:rPr>
                <w:rFonts w:ascii="Cambria" w:hAnsi="Cambria"/>
                <w:bCs/>
                <w:color w:val="000000" w:themeColor="text1"/>
                <w:sz w:val="16"/>
                <w:szCs w:val="20"/>
              </w:rPr>
            </w:pPr>
            <w:r w:rsidRPr="00670EC2">
              <w:rPr>
                <w:rFonts w:ascii="Cambria" w:hAnsi="Cambria"/>
                <w:b/>
                <w:bCs/>
                <w:color w:val="000000" w:themeColor="text1"/>
                <w:sz w:val="16"/>
                <w:szCs w:val="20"/>
              </w:rPr>
              <w:t xml:space="preserve">Location: </w:t>
            </w:r>
            <w:r w:rsidRPr="00670EC2">
              <w:rPr>
                <w:rFonts w:ascii="Cambria" w:hAnsi="Cambria"/>
                <w:bCs/>
                <w:color w:val="000000" w:themeColor="text1"/>
                <w:sz w:val="16"/>
                <w:szCs w:val="20"/>
              </w:rPr>
              <w:t>Hanoi French Hospital, Vietnam</w:t>
            </w:r>
          </w:p>
          <w:p w14:paraId="293ABD2D"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SARS outbreak</w:t>
            </w:r>
            <w:r w:rsidRPr="00670EC2">
              <w:rPr>
                <w:rFonts w:ascii="Cambria" w:hAnsi="Cambria"/>
                <w:bCs/>
                <w:color w:val="000000" w:themeColor="text1"/>
                <w:sz w:val="16"/>
                <w:szCs w:val="20"/>
              </w:rPr>
              <w:t>: March 3–17, 2003</w:t>
            </w:r>
          </w:p>
        </w:tc>
        <w:tc>
          <w:tcPr>
            <w:tcW w:w="872" w:type="dxa"/>
            <w:tcBorders>
              <w:top w:val="single" w:sz="4" w:space="0" w:color="auto"/>
              <w:left w:val="nil"/>
              <w:bottom w:val="single" w:sz="4" w:space="0" w:color="auto"/>
              <w:right w:val="nil"/>
            </w:tcBorders>
            <w:shd w:val="clear" w:color="auto" w:fill="auto"/>
          </w:tcPr>
          <w:p w14:paraId="4D7829BC" w14:textId="77777777" w:rsidR="005B7548" w:rsidRPr="00670EC2" w:rsidRDefault="005B7548" w:rsidP="00607A58">
            <w:pPr>
              <w:spacing w:after="240" w:line="240" w:lineRule="auto"/>
              <w:rPr>
                <w:rFonts w:ascii="Cambria" w:hAnsi="Cambria"/>
                <w:color w:val="000000" w:themeColor="text1"/>
                <w:sz w:val="16"/>
                <w:szCs w:val="20"/>
              </w:rPr>
            </w:pPr>
            <w:r w:rsidRPr="00670EC2">
              <w:rPr>
                <w:rFonts w:ascii="Cambria" w:hAnsi="Cambria"/>
                <w:color w:val="000000" w:themeColor="text1"/>
                <w:sz w:val="16"/>
                <w:szCs w:val="20"/>
              </w:rPr>
              <w:t>Mask.</w:t>
            </w:r>
          </w:p>
        </w:tc>
        <w:tc>
          <w:tcPr>
            <w:tcW w:w="1417" w:type="dxa"/>
            <w:tcBorders>
              <w:top w:val="single" w:sz="4" w:space="0" w:color="auto"/>
              <w:left w:val="nil"/>
              <w:bottom w:val="single" w:sz="4" w:space="0" w:color="auto"/>
              <w:right w:val="nil"/>
            </w:tcBorders>
            <w:shd w:val="clear" w:color="auto" w:fill="auto"/>
          </w:tcPr>
          <w:p w14:paraId="15E5E897" w14:textId="77777777" w:rsidR="005B7548" w:rsidRPr="00670EC2" w:rsidRDefault="005B7548" w:rsidP="00607A58">
            <w:pPr>
              <w:spacing w:line="240" w:lineRule="auto"/>
              <w:rPr>
                <w:rFonts w:ascii="Cambria" w:hAnsi="Cambria"/>
                <w:color w:val="000000" w:themeColor="text1"/>
                <w:sz w:val="16"/>
                <w:szCs w:val="20"/>
              </w:rPr>
            </w:pPr>
            <w:r w:rsidRPr="00670EC2">
              <w:rPr>
                <w:rFonts w:ascii="Cambria" w:hAnsi="Cambria"/>
                <w:color w:val="000000" w:themeColor="text1"/>
                <w:sz w:val="16"/>
                <w:szCs w:val="20"/>
              </w:rPr>
              <w:t>Staff who had contact with SARS patients and did or did not subsequently develop SARS.</w:t>
            </w:r>
          </w:p>
          <w:p w14:paraId="3018B3C9" w14:textId="77777777" w:rsidR="005B7548" w:rsidRPr="00670EC2" w:rsidRDefault="005B7548" w:rsidP="00607A58">
            <w:pPr>
              <w:spacing w:after="240" w:line="240" w:lineRule="auto"/>
              <w:rPr>
                <w:rFonts w:ascii="Cambria" w:hAnsi="Cambria"/>
                <w:color w:val="000000" w:themeColor="text1"/>
                <w:sz w:val="16"/>
                <w:szCs w:val="20"/>
              </w:rPr>
            </w:pPr>
            <w:r w:rsidRPr="00670EC2">
              <w:rPr>
                <w:rFonts w:ascii="Cambria" w:hAnsi="Cambria"/>
                <w:color w:val="000000" w:themeColor="text1"/>
                <w:sz w:val="16"/>
                <w:szCs w:val="20"/>
              </w:rPr>
              <w:t>(n=85)</w:t>
            </w:r>
          </w:p>
        </w:tc>
        <w:tc>
          <w:tcPr>
            <w:tcW w:w="1701" w:type="dxa"/>
            <w:tcBorders>
              <w:top w:val="single" w:sz="4" w:space="0" w:color="auto"/>
              <w:left w:val="nil"/>
              <w:bottom w:val="single" w:sz="4" w:space="0" w:color="auto"/>
              <w:right w:val="nil"/>
            </w:tcBorders>
            <w:shd w:val="clear" w:color="auto" w:fill="auto"/>
          </w:tcPr>
          <w:p w14:paraId="3EB5F212" w14:textId="77777777" w:rsidR="005B7548" w:rsidRPr="00670EC2" w:rsidRDefault="005B7548" w:rsidP="00607A58">
            <w:pPr>
              <w:spacing w:after="240" w:line="240" w:lineRule="auto"/>
              <w:rPr>
                <w:rFonts w:ascii="Cambria" w:hAnsi="Cambria"/>
                <w:color w:val="000000" w:themeColor="text1"/>
                <w:sz w:val="16"/>
                <w:szCs w:val="20"/>
              </w:rPr>
            </w:pPr>
            <w:r w:rsidRPr="00670EC2">
              <w:rPr>
                <w:rFonts w:ascii="Cambria" w:hAnsi="Cambria"/>
                <w:color w:val="000000" w:themeColor="text1"/>
                <w:sz w:val="16"/>
                <w:szCs w:val="20"/>
              </w:rPr>
              <w:t>Physician-administered interview.</w:t>
            </w:r>
          </w:p>
        </w:tc>
        <w:tc>
          <w:tcPr>
            <w:tcW w:w="2702" w:type="dxa"/>
            <w:tcBorders>
              <w:top w:val="single" w:sz="4" w:space="0" w:color="auto"/>
              <w:left w:val="nil"/>
              <w:bottom w:val="single" w:sz="4" w:space="0" w:color="auto"/>
              <w:right w:val="nil"/>
            </w:tcBorders>
            <w:shd w:val="clear" w:color="auto" w:fill="auto"/>
          </w:tcPr>
          <w:p w14:paraId="65148463" w14:textId="77777777" w:rsidR="005B7548" w:rsidRPr="00670EC2" w:rsidRDefault="005B7548" w:rsidP="00607A58">
            <w:pPr>
              <w:spacing w:after="240" w:line="240" w:lineRule="auto"/>
              <w:rPr>
                <w:rFonts w:ascii="Cambria" w:hAnsi="Cambria"/>
                <w:color w:val="000000" w:themeColor="text1"/>
                <w:sz w:val="16"/>
                <w:szCs w:val="20"/>
              </w:rPr>
            </w:pPr>
            <w:r w:rsidRPr="00670EC2">
              <w:rPr>
                <w:rFonts w:ascii="Cambria" w:hAnsi="Cambria"/>
                <w:color w:val="000000" w:themeColor="text1"/>
                <w:sz w:val="16"/>
                <w:szCs w:val="20"/>
              </w:rPr>
              <w:t>Diagnosis according to WHO definition, confirmed by ELISA on serum samples drawn 6 months after the outbreak.</w:t>
            </w:r>
          </w:p>
        </w:tc>
        <w:tc>
          <w:tcPr>
            <w:tcW w:w="1117" w:type="dxa"/>
            <w:tcBorders>
              <w:top w:val="single" w:sz="4" w:space="0" w:color="auto"/>
              <w:left w:val="nil"/>
              <w:bottom w:val="single" w:sz="4" w:space="0" w:color="auto"/>
              <w:right w:val="nil"/>
            </w:tcBorders>
            <w:shd w:val="clear" w:color="auto" w:fill="auto"/>
          </w:tcPr>
          <w:p w14:paraId="5F27C0B9" w14:textId="77777777" w:rsidR="005B7548" w:rsidRPr="00670EC2" w:rsidRDefault="005B7548" w:rsidP="00607A58">
            <w:pPr>
              <w:spacing w:after="240" w:line="240" w:lineRule="auto"/>
              <w:rPr>
                <w:rFonts w:ascii="Cambria" w:hAnsi="Cambria"/>
                <w:color w:val="000000" w:themeColor="text1"/>
                <w:sz w:val="16"/>
                <w:szCs w:val="20"/>
              </w:rPr>
            </w:pPr>
            <w:r w:rsidRPr="00670EC2">
              <w:rPr>
                <w:rFonts w:ascii="Cambria" w:hAnsi="Cambria"/>
                <w:color w:val="000000" w:themeColor="text1"/>
                <w:sz w:val="16"/>
                <w:szCs w:val="20"/>
              </w:rPr>
              <w:t>Multivariate logistic regression.</w:t>
            </w:r>
          </w:p>
        </w:tc>
        <w:tc>
          <w:tcPr>
            <w:tcW w:w="1534" w:type="dxa"/>
            <w:tcBorders>
              <w:top w:val="single" w:sz="4" w:space="0" w:color="auto"/>
              <w:left w:val="nil"/>
              <w:bottom w:val="single" w:sz="4" w:space="0" w:color="auto"/>
              <w:right w:val="nil"/>
            </w:tcBorders>
            <w:shd w:val="clear" w:color="auto" w:fill="auto"/>
          </w:tcPr>
          <w:p w14:paraId="13197597" w14:textId="77777777" w:rsidR="005B7548" w:rsidRPr="00670EC2" w:rsidRDefault="005B7548" w:rsidP="00607A58">
            <w:pPr>
              <w:spacing w:after="240" w:line="240" w:lineRule="auto"/>
              <w:rPr>
                <w:rFonts w:ascii="Cambria" w:hAnsi="Cambria"/>
                <w:color w:val="000000" w:themeColor="text1"/>
                <w:sz w:val="16"/>
                <w:szCs w:val="20"/>
              </w:rPr>
            </w:pPr>
            <w:r w:rsidRPr="00670EC2">
              <w:rPr>
                <w:rFonts w:ascii="Cambria" w:hAnsi="Cambria"/>
                <w:color w:val="000000" w:themeColor="text1"/>
                <w:sz w:val="16"/>
                <w:szCs w:val="20"/>
              </w:rPr>
              <w:t>Exposure assessed retrospectively in October-November 2003 in 85/146 HCWs exposed to SARS at hospital A.</w:t>
            </w:r>
          </w:p>
        </w:tc>
        <w:tc>
          <w:tcPr>
            <w:tcW w:w="1876" w:type="dxa"/>
            <w:tcBorders>
              <w:top w:val="single" w:sz="4" w:space="0" w:color="auto"/>
              <w:left w:val="nil"/>
              <w:bottom w:val="single" w:sz="4" w:space="0" w:color="auto"/>
              <w:right w:val="nil"/>
            </w:tcBorders>
            <w:shd w:val="clear" w:color="auto" w:fill="auto"/>
          </w:tcPr>
          <w:p w14:paraId="52C0E969" w14:textId="77777777" w:rsidR="005B7548" w:rsidRPr="00670EC2" w:rsidRDefault="005B7548" w:rsidP="00607A58">
            <w:pPr>
              <w:spacing w:after="240" w:line="240" w:lineRule="auto"/>
              <w:rPr>
                <w:rFonts w:ascii="Cambria" w:hAnsi="Cambria"/>
                <w:color w:val="000000" w:themeColor="text1"/>
                <w:sz w:val="16"/>
                <w:szCs w:val="20"/>
              </w:rPr>
            </w:pPr>
            <w:r w:rsidRPr="00670EC2">
              <w:rPr>
                <w:rFonts w:ascii="Cambria" w:hAnsi="Cambria"/>
                <w:color w:val="000000" w:themeColor="text1"/>
                <w:sz w:val="16"/>
                <w:szCs w:val="20"/>
              </w:rPr>
              <w:t>Compared to individuals wearing a mask, the risk of developing SARS was 12.6 times higher in individuals not using respiratory protection.</w:t>
            </w:r>
          </w:p>
        </w:tc>
        <w:tc>
          <w:tcPr>
            <w:tcW w:w="1726" w:type="dxa"/>
            <w:tcBorders>
              <w:top w:val="single" w:sz="4" w:space="0" w:color="auto"/>
              <w:left w:val="nil"/>
              <w:bottom w:val="single" w:sz="4" w:space="0" w:color="auto"/>
              <w:right w:val="single" w:sz="4" w:space="0" w:color="auto"/>
            </w:tcBorders>
            <w:shd w:val="clear" w:color="auto" w:fill="auto"/>
          </w:tcPr>
          <w:p w14:paraId="4DC74CE4" w14:textId="77777777" w:rsidR="005B7548" w:rsidRPr="00670EC2" w:rsidRDefault="005B7548" w:rsidP="00607A58">
            <w:pPr>
              <w:spacing w:after="240" w:line="240" w:lineRule="auto"/>
              <w:rPr>
                <w:rFonts w:ascii="Cambria" w:hAnsi="Cambria"/>
                <w:color w:val="000000" w:themeColor="text1"/>
                <w:sz w:val="16"/>
                <w:szCs w:val="20"/>
              </w:rPr>
            </w:pPr>
          </w:p>
        </w:tc>
      </w:tr>
      <w:tr w:rsidR="005B7548" w:rsidRPr="00670EC2" w14:paraId="22E62308" w14:textId="77777777" w:rsidTr="00607A58">
        <w:trPr>
          <w:trHeight w:val="3965"/>
        </w:trPr>
        <w:tc>
          <w:tcPr>
            <w:tcW w:w="1275" w:type="dxa"/>
            <w:tcBorders>
              <w:top w:val="single" w:sz="4" w:space="0" w:color="auto"/>
              <w:left w:val="single" w:sz="4" w:space="0" w:color="auto"/>
              <w:bottom w:val="single" w:sz="4" w:space="0" w:color="auto"/>
              <w:right w:val="nil"/>
            </w:tcBorders>
            <w:shd w:val="clear" w:color="auto" w:fill="auto"/>
          </w:tcPr>
          <w:p w14:paraId="5F8EC49A" w14:textId="16C04635" w:rsidR="005B7548" w:rsidRPr="00670EC2" w:rsidRDefault="005B7548" w:rsidP="00F742EC">
            <w:pPr>
              <w:spacing w:after="200" w:line="240" w:lineRule="auto"/>
              <w:rPr>
                <w:rFonts w:ascii="Cambria" w:hAnsi="Cambria"/>
                <w:b/>
                <w:bCs/>
                <w:color w:val="000000" w:themeColor="text1"/>
                <w:sz w:val="16"/>
                <w:szCs w:val="20"/>
              </w:rPr>
            </w:pPr>
            <w:r w:rsidRPr="00670EC2">
              <w:rPr>
                <w:rFonts w:ascii="Cambria" w:hAnsi="Cambria"/>
                <w:b/>
                <w:color w:val="000000" w:themeColor="text1"/>
                <w:sz w:val="16"/>
              </w:rPr>
              <w:t>Scales 2003</w:t>
            </w:r>
            <w:r w:rsidRPr="00670EC2">
              <w:rPr>
                <w:rFonts w:ascii="Cambria" w:hAnsi="Cambria"/>
                <w:b/>
                <w:bCs/>
                <w:color w:val="000000" w:themeColor="text1"/>
                <w:sz w:val="16"/>
                <w:szCs w:val="20"/>
              </w:rPr>
              <w:fldChar w:fldCharType="begin"/>
            </w:r>
            <w:r w:rsidR="00F742EC" w:rsidRPr="00670EC2">
              <w:rPr>
                <w:rFonts w:ascii="Cambria" w:hAnsi="Cambria"/>
                <w:b/>
                <w:bCs/>
                <w:color w:val="000000" w:themeColor="text1"/>
                <w:sz w:val="16"/>
                <w:szCs w:val="20"/>
              </w:rPr>
              <w:instrText xml:space="preserve"> ADDIN EN.CITE &lt;EndNote&gt;&lt;Cite&gt;&lt;Author&gt;Scales&lt;/Author&gt;&lt;Year&gt;2003&lt;/Year&gt;&lt;RecNum&gt;91&lt;/RecNum&gt;&lt;DisplayText&gt;(18)&lt;/DisplayText&gt;&lt;record&gt;&lt;rec-number&gt;91&lt;/rec-number&gt;&lt;foreign-keys&gt;&lt;key app="EN" db-id="2r9vtf5eqrxas8ev9fkp0et9pf9pesfzrtvz" timestamp="1452238934"&gt;91&lt;/key&gt;&lt;/foreign-keys&gt;&lt;ref-type name="Journal Article"&gt;17&lt;/ref-type&gt;&lt;contributors&gt;&lt;authors&gt;&lt;author&gt;Scales, D. C.&lt;/author&gt;&lt;author&gt;Green, K.&lt;/author&gt;&lt;author&gt;Chan, A. K.&lt;/author&gt;&lt;author&gt;Poutanen, S. M.&lt;/author&gt;&lt;author&gt;Foster, D.&lt;/author&gt;&lt;author&gt;Nowak, K.&lt;/author&gt;&lt;author&gt;Raboud, J. M.&lt;/author&gt;&lt;author&gt;Saskin, R.&lt;/author&gt;&lt;author&gt;Lapinsky, S. E.&lt;/author&gt;&lt;author&gt;Stewart, T. E.&lt;/author&gt;&lt;/authors&gt;&lt;/contributors&gt;&lt;auth-address&gt;Mt Sinai Hosp, Toronto, ON M5G 1X5, Canada. Univ Hlth Network, Toronto, ON M5G 1X5, Canada.&amp;#xD;Stewart, TE (reprint author), Mt Sinai Hosp, 600 Univ Ave,Suite 1818, Toronto, ON M5G 1X5, Canada.&lt;/auth-address&gt;&lt;titles&gt;&lt;title&gt;Illness in intensive care staff after brief exposure to severe acute respiratory syndrome&lt;/title&gt;&lt;secondary-title&gt;Emerging Infectious Diseases&lt;/secondary-title&gt;&lt;/titles&gt;&lt;periodical&gt;&lt;full-title&gt;Emerging Infectious Diseases&lt;/full-title&gt;&lt;/periodical&gt;&lt;pages&gt;1205-1210&lt;/pages&gt;&lt;volume&gt;9&lt;/volume&gt;&lt;number&gt;10&lt;/number&gt;&lt;keywords&gt;&lt;keyword&gt;hong-kong&lt;/keyword&gt;&lt;keyword&gt;outbreak&lt;/keyword&gt;&lt;keyword&gt;sars&lt;/keyword&gt;&lt;keyword&gt;Immunology&lt;/keyword&gt;&lt;keyword&gt;Infectious Diseases&lt;/keyword&gt;&lt;/keywords&gt;&lt;dates&gt;&lt;year&gt;2003&lt;/year&gt;&lt;pub-dates&gt;&lt;date&gt;Oct&lt;/date&gt;&lt;/pub-dates&gt;&lt;/dates&gt;&lt;isbn&gt;1080-6040&lt;/isbn&gt;&lt;accession-num&gt;WOS:000185836000002&lt;/accession-num&gt;&lt;work-type&gt;Article&lt;/work-type&gt;&lt;urls&gt;&lt;related-urls&gt;&lt;url&gt;&amp;lt;Go to ISI&amp;gt;://WOS:000185836000002&lt;/url&gt;&lt;url&gt;http://www.ncbi.nlm.nih.gov/pmc/articles/PMC3033076/pdf/03-0525.pdf&lt;/url&gt;&lt;/related-urls&gt;&lt;/urls&gt;&lt;custom1&gt; WoS&lt;/custom1&gt;&lt;language&gt;English&lt;/language&gt;&lt;/record&gt;&lt;/Cite&gt;&lt;/EndNote&gt;</w:instrText>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(18)</w:t>
            </w:r>
            <w:r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br/>
            </w:r>
            <w:r w:rsidRPr="00670EC2">
              <w:rPr>
                <w:rFonts w:ascii="Cambria" w:hAnsi="Cambria"/>
                <w:color w:val="000000" w:themeColor="text1"/>
                <w:sz w:val="16"/>
                <w:szCs w:val="20"/>
              </w:rPr>
              <w:br/>
            </w:r>
            <w:proofErr w:type="spellStart"/>
            <w:r w:rsidRPr="00670EC2">
              <w:rPr>
                <w:rFonts w:ascii="Cambria" w:hAnsi="Cambria"/>
                <w:b/>
                <w:bCs/>
                <w:color w:val="000000" w:themeColor="text1"/>
                <w:sz w:val="16"/>
                <w:szCs w:val="20"/>
              </w:rPr>
              <w:t>Jounal</w:t>
            </w:r>
            <w:proofErr w:type="spellEnd"/>
            <w:r w:rsidRPr="00670EC2">
              <w:rPr>
                <w:rFonts w:ascii="Cambria" w:hAnsi="Cambria"/>
                <w:b/>
                <w:bCs/>
                <w:color w:val="000000" w:themeColor="text1"/>
                <w:sz w:val="16"/>
                <w:szCs w:val="20"/>
              </w:rPr>
              <w:t>:</w:t>
            </w:r>
            <w:r w:rsidRPr="00670EC2">
              <w:rPr>
                <w:rFonts w:ascii="Cambria" w:hAnsi="Cambria"/>
                <w:color w:val="000000" w:themeColor="text1"/>
                <w:sz w:val="16"/>
                <w:szCs w:val="20"/>
              </w:rPr>
              <w:t xml:space="preserve"> EID</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xml:space="preserve">  Mount Sinai Hospital, Toronto, Canada</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SARS outbreak</w:t>
            </w:r>
            <w:r w:rsidRPr="00670EC2">
              <w:rPr>
                <w:rFonts w:ascii="Cambria" w:hAnsi="Cambria"/>
                <w:color w:val="000000" w:themeColor="text1"/>
                <w:sz w:val="16"/>
                <w:szCs w:val="20"/>
              </w:rPr>
              <w:t>: March 23, 2003 for ~31 hours</w:t>
            </w:r>
          </w:p>
        </w:tc>
        <w:tc>
          <w:tcPr>
            <w:tcW w:w="872" w:type="dxa"/>
            <w:tcBorders>
              <w:top w:val="single" w:sz="4" w:space="0" w:color="auto"/>
              <w:left w:val="nil"/>
              <w:bottom w:val="single" w:sz="4" w:space="0" w:color="auto"/>
              <w:right w:val="nil"/>
            </w:tcBorders>
            <w:shd w:val="clear" w:color="auto" w:fill="auto"/>
          </w:tcPr>
          <w:p w14:paraId="031922FD"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Surgical mask or N95.</w:t>
            </w:r>
          </w:p>
        </w:tc>
        <w:tc>
          <w:tcPr>
            <w:tcW w:w="1417" w:type="dxa"/>
            <w:tcBorders>
              <w:top w:val="single" w:sz="4" w:space="0" w:color="auto"/>
              <w:left w:val="nil"/>
              <w:bottom w:val="single" w:sz="4" w:space="0" w:color="auto"/>
              <w:right w:val="nil"/>
            </w:tcBorders>
            <w:shd w:val="clear" w:color="auto" w:fill="auto"/>
          </w:tcPr>
          <w:p w14:paraId="765FEB9F" w14:textId="77777777" w:rsidR="005B7548" w:rsidRPr="00670EC2" w:rsidRDefault="005B7548" w:rsidP="00607A58">
            <w:pPr>
              <w:spacing w:after="240" w:line="240" w:lineRule="auto"/>
              <w:rPr>
                <w:rFonts w:ascii="Cambria" w:hAnsi="Cambria"/>
                <w:color w:val="000000" w:themeColor="text1"/>
                <w:sz w:val="16"/>
                <w:szCs w:val="20"/>
              </w:rPr>
            </w:pPr>
            <w:r w:rsidRPr="00670EC2">
              <w:rPr>
                <w:rFonts w:ascii="Cambria" w:hAnsi="Cambria"/>
                <w:color w:val="000000" w:themeColor="text1"/>
                <w:sz w:val="16"/>
                <w:szCs w:val="20"/>
              </w:rPr>
              <w:t xml:space="preserve">Quarantined ICU staff who entered an undiagnosed index patient’s room. </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(n=31)</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HCWs present at the time of NPPV on a SARS patient.</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(n=22)</w:t>
            </w:r>
          </w:p>
        </w:tc>
        <w:tc>
          <w:tcPr>
            <w:tcW w:w="1701" w:type="dxa"/>
            <w:tcBorders>
              <w:top w:val="single" w:sz="4" w:space="0" w:color="auto"/>
              <w:left w:val="nil"/>
              <w:bottom w:val="single" w:sz="4" w:space="0" w:color="auto"/>
              <w:right w:val="nil"/>
            </w:tcBorders>
            <w:shd w:val="clear" w:color="auto" w:fill="auto"/>
          </w:tcPr>
          <w:p w14:paraId="58DF16F1"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Interview with structured questionnaire.</w:t>
            </w:r>
          </w:p>
        </w:tc>
        <w:tc>
          <w:tcPr>
            <w:tcW w:w="2702" w:type="dxa"/>
            <w:tcBorders>
              <w:top w:val="single" w:sz="4" w:space="0" w:color="auto"/>
              <w:left w:val="nil"/>
              <w:bottom w:val="single" w:sz="4" w:space="0" w:color="auto"/>
              <w:right w:val="nil"/>
            </w:tcBorders>
            <w:shd w:val="clear" w:color="auto" w:fill="auto"/>
          </w:tcPr>
          <w:p w14:paraId="018006C7"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SARS infection according to the WHO definition.</w:t>
            </w:r>
          </w:p>
        </w:tc>
        <w:tc>
          <w:tcPr>
            <w:tcW w:w="1117" w:type="dxa"/>
            <w:tcBorders>
              <w:top w:val="single" w:sz="4" w:space="0" w:color="auto"/>
              <w:left w:val="nil"/>
              <w:bottom w:val="single" w:sz="4" w:space="0" w:color="auto"/>
              <w:right w:val="nil"/>
            </w:tcBorders>
            <w:shd w:val="clear" w:color="auto" w:fill="auto"/>
          </w:tcPr>
          <w:p w14:paraId="2790B100"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Fisher's exact test.</w:t>
            </w:r>
          </w:p>
        </w:tc>
        <w:tc>
          <w:tcPr>
            <w:tcW w:w="1534" w:type="dxa"/>
            <w:tcBorders>
              <w:top w:val="single" w:sz="4" w:space="0" w:color="auto"/>
              <w:left w:val="nil"/>
              <w:bottom w:val="single" w:sz="4" w:space="0" w:color="auto"/>
              <w:right w:val="nil"/>
            </w:tcBorders>
            <w:shd w:val="clear" w:color="auto" w:fill="auto"/>
          </w:tcPr>
          <w:p w14:paraId="74E30306"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Follow-up for symptoms that developed during or after the quarantine period. 63 of 69 quarantined HCWs were interviewed (5 declined, 1 was not contacted).</w:t>
            </w:r>
          </w:p>
        </w:tc>
        <w:tc>
          <w:tcPr>
            <w:tcW w:w="1876" w:type="dxa"/>
            <w:tcBorders>
              <w:top w:val="single" w:sz="4" w:space="0" w:color="auto"/>
              <w:left w:val="nil"/>
              <w:bottom w:val="single" w:sz="4" w:space="0" w:color="auto"/>
              <w:right w:val="nil"/>
            </w:tcBorders>
            <w:shd w:val="clear" w:color="auto" w:fill="auto"/>
          </w:tcPr>
          <w:p w14:paraId="43F7E119"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The use of gowns, gloves and masks may reduce the risk of SARS transmission in some, but not all situations.</w:t>
            </w:r>
          </w:p>
        </w:tc>
        <w:tc>
          <w:tcPr>
            <w:tcW w:w="1726" w:type="dxa"/>
            <w:tcBorders>
              <w:top w:val="single" w:sz="4" w:space="0" w:color="auto"/>
              <w:left w:val="nil"/>
              <w:bottom w:val="single" w:sz="4" w:space="0" w:color="auto"/>
              <w:right w:val="single" w:sz="4" w:space="0" w:color="auto"/>
            </w:tcBorders>
            <w:shd w:val="clear" w:color="auto" w:fill="auto"/>
          </w:tcPr>
          <w:p w14:paraId="17834B22"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Small sample size, although exposure was well defined (less potential for confounding).</w:t>
            </w:r>
          </w:p>
        </w:tc>
      </w:tr>
      <w:tr w:rsidR="005B7548" w:rsidRPr="00670EC2" w14:paraId="740304ED" w14:textId="77777777" w:rsidTr="00607A58">
        <w:trPr>
          <w:trHeight w:val="2542"/>
        </w:trPr>
        <w:tc>
          <w:tcPr>
            <w:tcW w:w="1275" w:type="dxa"/>
            <w:tcBorders>
              <w:top w:val="single" w:sz="4" w:space="0" w:color="auto"/>
              <w:left w:val="single" w:sz="4" w:space="0" w:color="auto"/>
              <w:bottom w:val="single" w:sz="4" w:space="0" w:color="auto"/>
              <w:right w:val="nil"/>
            </w:tcBorders>
            <w:shd w:val="clear" w:color="auto" w:fill="auto"/>
          </w:tcPr>
          <w:p w14:paraId="71DAAEEA" w14:textId="4FE26E79" w:rsidR="005B7548" w:rsidRPr="00670EC2" w:rsidRDefault="005B7548" w:rsidP="00F742EC">
            <w:pPr>
              <w:spacing w:after="200" w:line="240" w:lineRule="auto"/>
              <w:rPr>
                <w:rFonts w:ascii="Cambria" w:hAnsi="Cambria"/>
                <w:b/>
                <w:bCs/>
                <w:color w:val="000000" w:themeColor="text1"/>
                <w:sz w:val="16"/>
                <w:szCs w:val="20"/>
              </w:rPr>
            </w:pPr>
            <w:r w:rsidRPr="00670EC2">
              <w:rPr>
                <w:rFonts w:ascii="Cambria" w:hAnsi="Cambria"/>
                <w:b/>
                <w:color w:val="000000" w:themeColor="text1"/>
                <w:sz w:val="16"/>
                <w:szCs w:val="20"/>
              </w:rPr>
              <w:lastRenderedPageBreak/>
              <w:t>Wilder-Smith 2005</w:t>
            </w:r>
            <w:r w:rsidRPr="00670EC2">
              <w:rPr>
                <w:rFonts w:ascii="Cambria" w:hAnsi="Cambria"/>
                <w:b/>
                <w:bCs/>
                <w:color w:val="000000" w:themeColor="text1"/>
                <w:sz w:val="16"/>
                <w:szCs w:val="20"/>
              </w:rPr>
              <w:fldChar w:fldCharType="begin">
                <w:fldData xml:space="preserve">PEVuZE5vdGU+PENpdGU+PEF1dGhvcj5XaWxkZXItU21pdGg8L0F1dGhvcj48WWVhcj4yMDA1PC9Z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PEVuZE5vdGU+PENpdGU+PEF1dGhvcj5XaWxkZXItU21pdGg8L0F1dGhvcj48WWVhcj4yMDA1PC9Z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(19)</w:t>
            </w:r>
            <w:r w:rsidRPr="00670EC2">
              <w:rPr>
                <w:rFonts w:ascii="Cambria" w:hAnsi="Cambria"/>
                <w:b/>
                <w:bCs/>
                <w:color w:val="000000" w:themeColor="text1"/>
                <w:sz w:val="16"/>
                <w:szCs w:val="20"/>
              </w:rPr>
              <w:fldChar w:fldCharType="end"/>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Journal:</w:t>
            </w:r>
            <w:r w:rsidRPr="00670EC2">
              <w:rPr>
                <w:rFonts w:ascii="Cambria" w:hAnsi="Cambria"/>
                <w:color w:val="000000" w:themeColor="text1"/>
                <w:sz w:val="16"/>
                <w:szCs w:val="20"/>
              </w:rPr>
              <w:t xml:space="preserve"> EID</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xml:space="preserve"> TTSH, Singapore</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SARS outbreak</w:t>
            </w:r>
            <w:r w:rsidRPr="00670EC2">
              <w:rPr>
                <w:rFonts w:ascii="Cambria" w:hAnsi="Cambria"/>
                <w:color w:val="000000" w:themeColor="text1"/>
                <w:sz w:val="16"/>
                <w:szCs w:val="20"/>
              </w:rPr>
              <w:t>: from March 1, 2003</w:t>
            </w:r>
          </w:p>
        </w:tc>
        <w:tc>
          <w:tcPr>
            <w:tcW w:w="872" w:type="dxa"/>
            <w:tcBorders>
              <w:top w:val="single" w:sz="4" w:space="0" w:color="auto"/>
              <w:left w:val="nil"/>
              <w:bottom w:val="single" w:sz="4" w:space="0" w:color="auto"/>
              <w:right w:val="nil"/>
            </w:tcBorders>
            <w:shd w:val="clear" w:color="auto" w:fill="auto"/>
          </w:tcPr>
          <w:p w14:paraId="6D752C02"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N95.</w:t>
            </w:r>
          </w:p>
        </w:tc>
        <w:tc>
          <w:tcPr>
            <w:tcW w:w="1417" w:type="dxa"/>
            <w:tcBorders>
              <w:top w:val="single" w:sz="4" w:space="0" w:color="auto"/>
              <w:left w:val="nil"/>
              <w:bottom w:val="single" w:sz="4" w:space="0" w:color="auto"/>
              <w:right w:val="nil"/>
            </w:tcBorders>
            <w:shd w:val="clear" w:color="auto" w:fill="auto"/>
          </w:tcPr>
          <w:p w14:paraId="4326433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HCWs who had contact with 3 SARS patients before mandatory infection control measures and consented to questionnaire and serologic test.</w:t>
            </w:r>
            <w:r w:rsidRPr="00670EC2">
              <w:rPr>
                <w:rFonts w:ascii="Cambria" w:hAnsi="Cambria"/>
                <w:color w:val="000000" w:themeColor="text1"/>
                <w:sz w:val="16"/>
                <w:szCs w:val="20"/>
              </w:rPr>
              <w:br/>
              <w:t>(n=98)</w:t>
            </w:r>
          </w:p>
        </w:tc>
        <w:tc>
          <w:tcPr>
            <w:tcW w:w="1701" w:type="dxa"/>
            <w:tcBorders>
              <w:top w:val="single" w:sz="4" w:space="0" w:color="auto"/>
              <w:left w:val="nil"/>
              <w:bottom w:val="single" w:sz="4" w:space="0" w:color="auto"/>
              <w:right w:val="nil"/>
            </w:tcBorders>
            <w:shd w:val="clear" w:color="auto" w:fill="auto"/>
          </w:tcPr>
          <w:p w14:paraId="2DEE2E0A"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Telephone interviews with closed questionnaire in April 2003.</w:t>
            </w:r>
          </w:p>
        </w:tc>
        <w:tc>
          <w:tcPr>
            <w:tcW w:w="2702" w:type="dxa"/>
            <w:tcBorders>
              <w:top w:val="single" w:sz="4" w:space="0" w:color="auto"/>
              <w:left w:val="nil"/>
              <w:bottom w:val="single" w:sz="4" w:space="0" w:color="auto"/>
              <w:right w:val="nil"/>
            </w:tcBorders>
            <w:shd w:val="clear" w:color="auto" w:fill="auto"/>
          </w:tcPr>
          <w:p w14:paraId="2568F5E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ELISA on serum taken 8-10 weeks after exposure, confirmation by IFA and neutralization test.</w:t>
            </w:r>
            <w:r w:rsidRPr="00670EC2">
              <w:rPr>
                <w:rFonts w:ascii="Cambria" w:hAnsi="Cambria"/>
                <w:color w:val="000000" w:themeColor="text1"/>
                <w:sz w:val="16"/>
                <w:szCs w:val="20"/>
              </w:rPr>
              <w:br/>
            </w:r>
            <w:proofErr w:type="spellStart"/>
            <w:r w:rsidRPr="00670EC2">
              <w:rPr>
                <w:rFonts w:ascii="Cambria" w:hAnsi="Cambria"/>
                <w:color w:val="000000" w:themeColor="text1"/>
                <w:sz w:val="16"/>
                <w:szCs w:val="20"/>
                <w:u w:val="single"/>
              </w:rPr>
              <w:t>Penumonic</w:t>
            </w:r>
            <w:proofErr w:type="spellEnd"/>
            <w:r w:rsidRPr="00670EC2">
              <w:rPr>
                <w:rFonts w:ascii="Cambria" w:hAnsi="Cambria"/>
                <w:color w:val="000000" w:themeColor="text1"/>
                <w:sz w:val="16"/>
                <w:szCs w:val="20"/>
                <w:u w:val="single"/>
              </w:rPr>
              <w:t xml:space="preserve"> SARS</w:t>
            </w:r>
            <w:r w:rsidRPr="00670EC2">
              <w:rPr>
                <w:rFonts w:ascii="Cambria" w:hAnsi="Cambria"/>
                <w:color w:val="000000" w:themeColor="text1"/>
                <w:sz w:val="16"/>
                <w:szCs w:val="20"/>
              </w:rPr>
              <w:t xml:space="preserve">: </w:t>
            </w:r>
            <w:proofErr w:type="spellStart"/>
            <w:r w:rsidRPr="00670EC2">
              <w:rPr>
                <w:rFonts w:ascii="Cambria" w:hAnsi="Cambria"/>
                <w:color w:val="000000" w:themeColor="text1"/>
                <w:sz w:val="16"/>
                <w:szCs w:val="20"/>
              </w:rPr>
              <w:t>sero</w:t>
            </w:r>
            <w:proofErr w:type="spellEnd"/>
            <w:r w:rsidRPr="00670EC2">
              <w:rPr>
                <w:rFonts w:ascii="Cambria" w:hAnsi="Cambria"/>
                <w:color w:val="000000" w:themeColor="text1"/>
                <w:sz w:val="16"/>
                <w:szCs w:val="20"/>
              </w:rPr>
              <w:t>-positive, fever, respiratory symptoms and pneumonic symptoms by radiology.</w:t>
            </w:r>
            <w:r w:rsidRPr="00670EC2">
              <w:rPr>
                <w:rFonts w:ascii="Cambria" w:hAnsi="Cambria"/>
                <w:color w:val="000000" w:themeColor="text1"/>
                <w:sz w:val="16"/>
                <w:szCs w:val="20"/>
              </w:rPr>
              <w:br/>
            </w:r>
            <w:r w:rsidRPr="00670EC2">
              <w:rPr>
                <w:rFonts w:ascii="Cambria" w:hAnsi="Cambria"/>
                <w:color w:val="000000" w:themeColor="text1"/>
                <w:sz w:val="16"/>
                <w:szCs w:val="20"/>
                <w:u w:val="single"/>
              </w:rPr>
              <w:t>Subclinical SARS</w:t>
            </w:r>
            <w:r w:rsidRPr="00670EC2">
              <w:rPr>
                <w:rFonts w:ascii="Cambria" w:hAnsi="Cambria"/>
                <w:color w:val="000000" w:themeColor="text1"/>
                <w:sz w:val="16"/>
                <w:szCs w:val="20"/>
              </w:rPr>
              <w:t>: SARS-positive with fever and respiratory symptoms without radiologic changes.</w:t>
            </w:r>
            <w:r w:rsidRPr="00670EC2">
              <w:rPr>
                <w:rFonts w:ascii="Cambria" w:hAnsi="Cambria"/>
                <w:color w:val="000000" w:themeColor="text1"/>
                <w:sz w:val="16"/>
                <w:szCs w:val="20"/>
              </w:rPr>
              <w:br/>
            </w:r>
            <w:r w:rsidRPr="00670EC2">
              <w:rPr>
                <w:rFonts w:ascii="Cambria" w:hAnsi="Cambria"/>
                <w:color w:val="000000" w:themeColor="text1"/>
                <w:sz w:val="16"/>
                <w:szCs w:val="20"/>
                <w:u w:val="single"/>
              </w:rPr>
              <w:t>Asymptomatic SARS</w:t>
            </w:r>
            <w:r w:rsidRPr="00670EC2">
              <w:rPr>
                <w:rFonts w:ascii="Cambria" w:hAnsi="Cambria"/>
                <w:color w:val="000000" w:themeColor="text1"/>
                <w:sz w:val="16"/>
                <w:szCs w:val="20"/>
              </w:rPr>
              <w:t>: SARS- positive without fever or respiratory symptoms.</w:t>
            </w:r>
          </w:p>
        </w:tc>
        <w:tc>
          <w:tcPr>
            <w:tcW w:w="1117" w:type="dxa"/>
            <w:tcBorders>
              <w:top w:val="single" w:sz="4" w:space="0" w:color="auto"/>
              <w:left w:val="nil"/>
              <w:bottom w:val="single" w:sz="4" w:space="0" w:color="auto"/>
              <w:right w:val="nil"/>
            </w:tcBorders>
            <w:shd w:val="clear" w:color="auto" w:fill="auto"/>
          </w:tcPr>
          <w:p w14:paraId="46AF32BB"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Univariate analysis.</w:t>
            </w:r>
          </w:p>
        </w:tc>
        <w:tc>
          <w:tcPr>
            <w:tcW w:w="1534" w:type="dxa"/>
            <w:tcBorders>
              <w:top w:val="single" w:sz="4" w:space="0" w:color="auto"/>
              <w:left w:val="nil"/>
              <w:bottom w:val="single" w:sz="4" w:space="0" w:color="auto"/>
              <w:right w:val="nil"/>
            </w:tcBorders>
            <w:shd w:val="clear" w:color="auto" w:fill="auto"/>
          </w:tcPr>
          <w:p w14:paraId="4A39FB29"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98/105 consented to questionnaire, 80 of which also consented to serologic test.</w:t>
            </w:r>
          </w:p>
        </w:tc>
        <w:tc>
          <w:tcPr>
            <w:tcW w:w="1876" w:type="dxa"/>
            <w:tcBorders>
              <w:top w:val="single" w:sz="4" w:space="0" w:color="auto"/>
              <w:left w:val="nil"/>
              <w:bottom w:val="single" w:sz="4" w:space="0" w:color="auto"/>
              <w:right w:val="nil"/>
            </w:tcBorders>
            <w:shd w:val="clear" w:color="auto" w:fill="auto"/>
          </w:tcPr>
          <w:p w14:paraId="2D653BD2"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Mask use was significantly more common in asymptomatic than pneumonic SARS patients.</w:t>
            </w:r>
          </w:p>
        </w:tc>
        <w:tc>
          <w:tcPr>
            <w:tcW w:w="1726" w:type="dxa"/>
            <w:tcBorders>
              <w:top w:val="single" w:sz="4" w:space="0" w:color="auto"/>
              <w:left w:val="nil"/>
              <w:bottom w:val="single" w:sz="4" w:space="0" w:color="auto"/>
              <w:right w:val="single" w:sz="4" w:space="0" w:color="auto"/>
            </w:tcBorders>
            <w:shd w:val="clear" w:color="auto" w:fill="auto"/>
            <w:noWrap/>
            <w:vAlign w:val="bottom"/>
          </w:tcPr>
          <w:p w14:paraId="1FB4BEA8" w14:textId="77777777" w:rsidR="005B7548" w:rsidRPr="00670EC2" w:rsidRDefault="005B7548" w:rsidP="00607A58">
            <w:pPr>
              <w:spacing w:after="200" w:line="240" w:lineRule="auto"/>
              <w:rPr>
                <w:rFonts w:ascii="Cambria" w:hAnsi="Cambria"/>
                <w:color w:val="000000" w:themeColor="text1"/>
                <w:sz w:val="16"/>
                <w:szCs w:val="20"/>
              </w:rPr>
            </w:pPr>
          </w:p>
        </w:tc>
      </w:tr>
    </w:tbl>
    <w:p w14:paraId="32E0E665" w14:textId="77777777" w:rsidR="005B7548" w:rsidRPr="00670EC2" w:rsidRDefault="005B7548" w:rsidP="005B7548">
      <w:pPr>
        <w:pStyle w:val="Heading4"/>
        <w:numPr>
          <w:ilvl w:val="0"/>
          <w:numId w:val="0"/>
        </w:numPr>
        <w:spacing w:line="240" w:lineRule="auto"/>
        <w:ind w:left="1080"/>
        <w:rPr>
          <w:rFonts w:ascii="Cambria" w:hAnsi="Cambria"/>
          <w:color w:val="000000" w:themeColor="text1"/>
          <w:sz w:val="20"/>
        </w:rPr>
      </w:pPr>
    </w:p>
    <w:p w14:paraId="78F3728D" w14:textId="77777777" w:rsidR="005B7548" w:rsidRPr="00670EC2" w:rsidRDefault="005B7548" w:rsidP="005B7548">
      <w:pPr>
        <w:spacing w:after="200" w:line="240" w:lineRule="auto"/>
        <w:rPr>
          <w:rFonts w:ascii="Cambria" w:hAnsi="Cambria"/>
          <w:b/>
          <w:bCs/>
          <w:color w:val="000000" w:themeColor="text1"/>
          <w:sz w:val="20"/>
          <w:szCs w:val="28"/>
        </w:rPr>
      </w:pPr>
      <w:r w:rsidRPr="00670EC2">
        <w:rPr>
          <w:rFonts w:ascii="Cambria" w:hAnsi="Cambria"/>
          <w:color w:val="000000" w:themeColor="text1"/>
          <w:sz w:val="20"/>
        </w:rPr>
        <w:br w:type="page"/>
      </w:r>
    </w:p>
    <w:p w14:paraId="2E7E7E77" w14:textId="77777777" w:rsidR="005B7548" w:rsidRPr="00670EC2" w:rsidRDefault="005B7548" w:rsidP="005B7548">
      <w:pPr>
        <w:pStyle w:val="Heading4"/>
        <w:spacing w:line="240" w:lineRule="auto"/>
        <w:rPr>
          <w:rFonts w:ascii="Cambria" w:hAnsi="Cambria"/>
          <w:color w:val="000000" w:themeColor="text1"/>
          <w:sz w:val="20"/>
        </w:rPr>
      </w:pPr>
      <w:r w:rsidRPr="00670EC2">
        <w:rPr>
          <w:rFonts w:ascii="Cambria" w:hAnsi="Cambria"/>
          <w:color w:val="000000" w:themeColor="text1"/>
          <w:sz w:val="20"/>
        </w:rPr>
        <w:lastRenderedPageBreak/>
        <w:t xml:space="preserve"> </w:t>
      </w:r>
      <w:bookmarkStart w:id="18" w:name="_Toc487789010"/>
      <w:r w:rsidRPr="00670EC2">
        <w:rPr>
          <w:rFonts w:ascii="Cambria" w:hAnsi="Cambria"/>
          <w:color w:val="000000" w:themeColor="text1"/>
          <w:sz w:val="20"/>
        </w:rPr>
        <w:t>Pandemic H1N1 infection (pH1N1)</w:t>
      </w:r>
      <w:bookmarkEnd w:id="18"/>
    </w:p>
    <w:p w14:paraId="45C65CCB" w14:textId="77777777" w:rsidR="005B7548" w:rsidRPr="00670EC2" w:rsidRDefault="005B7548" w:rsidP="005B7548">
      <w:pPr>
        <w:pStyle w:val="TabFigTitles"/>
        <w:rPr>
          <w:rFonts w:ascii="Cambria" w:hAnsi="Cambria"/>
          <w:color w:val="000000" w:themeColor="text1"/>
          <w:sz w:val="20"/>
        </w:rPr>
      </w:pPr>
    </w:p>
    <w:p w14:paraId="65E2AF1C" w14:textId="77777777" w:rsidR="005B7548" w:rsidRPr="00670EC2" w:rsidRDefault="005B7548" w:rsidP="005B7548">
      <w:pPr>
        <w:pStyle w:val="TabFigTitles"/>
        <w:rPr>
          <w:rFonts w:ascii="Cambria" w:hAnsi="Cambria"/>
          <w:bCs/>
          <w:color w:val="000000" w:themeColor="text1"/>
          <w:sz w:val="20"/>
        </w:rPr>
      </w:pPr>
      <w:bookmarkStart w:id="19" w:name="_Toc487789011"/>
      <w:r w:rsidRPr="00670EC2">
        <w:rPr>
          <w:rFonts w:ascii="Cambria" w:hAnsi="Cambria"/>
          <w:color w:val="000000" w:themeColor="text1"/>
          <w:sz w:val="20"/>
        </w:rPr>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6</w:t>
      </w:r>
      <w:r w:rsidRPr="00670EC2">
        <w:rPr>
          <w:rFonts w:ascii="Cambria" w:hAnsi="Cambria"/>
          <w:color w:val="000000" w:themeColor="text1"/>
          <w:sz w:val="20"/>
        </w:rPr>
        <w:fldChar w:fldCharType="end"/>
      </w:r>
      <w:r w:rsidRPr="00670EC2">
        <w:rPr>
          <w:rFonts w:ascii="Cambria" w:hAnsi="Cambria"/>
          <w:color w:val="000000" w:themeColor="text1"/>
          <w:sz w:val="20"/>
        </w:rPr>
        <w:t>. Summary of matched case-control studies assessing the effectiveness of masks and respirators against pH1N1 infection (n=2)</w:t>
      </w:r>
      <w:bookmarkEnd w:id="19"/>
    </w:p>
    <w:p w14:paraId="4464BD6F" w14:textId="77777777" w:rsidR="005B7548" w:rsidRPr="00670EC2" w:rsidRDefault="005B7548" w:rsidP="005B7548">
      <w:pPr>
        <w:tabs>
          <w:tab w:val="left" w:pos="3045"/>
        </w:tabs>
        <w:spacing w:line="240" w:lineRule="auto"/>
        <w:rPr>
          <w:rFonts w:ascii="Cambria" w:hAnsi="Cambria"/>
          <w:color w:val="000000" w:themeColor="text1"/>
          <w:sz w:val="20"/>
        </w:rPr>
      </w:pPr>
      <w:r w:rsidRPr="00670EC2">
        <w:rPr>
          <w:rFonts w:ascii="Cambria" w:hAnsi="Cambria"/>
          <w:color w:val="000000" w:themeColor="text1"/>
          <w:sz w:val="20"/>
        </w:rPr>
        <w:tab/>
      </w:r>
    </w:p>
    <w:tbl>
      <w:tblPr>
        <w:tblW w:w="5083" w:type="pct"/>
        <w:tblInd w:w="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273"/>
        <w:gridCol w:w="837"/>
        <w:gridCol w:w="1390"/>
        <w:gridCol w:w="1391"/>
        <w:gridCol w:w="1668"/>
        <w:gridCol w:w="1668"/>
        <w:gridCol w:w="1390"/>
        <w:gridCol w:w="1252"/>
        <w:gridCol w:w="1390"/>
        <w:gridCol w:w="1923"/>
      </w:tblGrid>
      <w:tr w:rsidR="005B7548" w:rsidRPr="00670EC2" w14:paraId="195D4EAC" w14:textId="77777777" w:rsidTr="00607A58">
        <w:trPr>
          <w:trHeight w:val="520"/>
        </w:trPr>
        <w:tc>
          <w:tcPr>
            <w:tcW w:w="1296" w:type="dxa"/>
            <w:shd w:val="clear" w:color="auto" w:fill="auto"/>
          </w:tcPr>
          <w:p w14:paraId="67C41341"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Study</w:t>
            </w:r>
          </w:p>
        </w:tc>
        <w:tc>
          <w:tcPr>
            <w:tcW w:w="851" w:type="dxa"/>
            <w:shd w:val="clear" w:color="auto" w:fill="auto"/>
          </w:tcPr>
          <w:p w14:paraId="68238CD6"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Mask</w:t>
            </w:r>
          </w:p>
        </w:tc>
        <w:tc>
          <w:tcPr>
            <w:tcW w:w="1417" w:type="dxa"/>
            <w:shd w:val="clear" w:color="auto" w:fill="auto"/>
          </w:tcPr>
          <w:p w14:paraId="36DEE0FC"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Cases</w:t>
            </w:r>
          </w:p>
        </w:tc>
        <w:tc>
          <w:tcPr>
            <w:tcW w:w="1418" w:type="dxa"/>
            <w:shd w:val="clear" w:color="auto" w:fill="auto"/>
          </w:tcPr>
          <w:p w14:paraId="1F69E4F6"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Controls</w:t>
            </w:r>
          </w:p>
        </w:tc>
        <w:tc>
          <w:tcPr>
            <w:tcW w:w="1701" w:type="dxa"/>
            <w:shd w:val="clear" w:color="auto" w:fill="auto"/>
          </w:tcPr>
          <w:p w14:paraId="3C817ACC"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Ascertainment of exposure</w:t>
            </w:r>
          </w:p>
        </w:tc>
        <w:tc>
          <w:tcPr>
            <w:tcW w:w="1701" w:type="dxa"/>
            <w:shd w:val="clear" w:color="auto" w:fill="auto"/>
          </w:tcPr>
          <w:p w14:paraId="4E50BE3F"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Assessment of outcome</w:t>
            </w:r>
          </w:p>
        </w:tc>
        <w:tc>
          <w:tcPr>
            <w:tcW w:w="1417" w:type="dxa"/>
            <w:shd w:val="clear" w:color="auto" w:fill="auto"/>
          </w:tcPr>
          <w:p w14:paraId="0A9F646F"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Analysis Methods</w:t>
            </w:r>
          </w:p>
        </w:tc>
        <w:tc>
          <w:tcPr>
            <w:tcW w:w="1276" w:type="dxa"/>
            <w:shd w:val="clear" w:color="auto" w:fill="auto"/>
          </w:tcPr>
          <w:p w14:paraId="1FDCBF3B"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Response rates</w:t>
            </w:r>
          </w:p>
        </w:tc>
        <w:tc>
          <w:tcPr>
            <w:tcW w:w="1417" w:type="dxa"/>
            <w:shd w:val="clear" w:color="auto" w:fill="auto"/>
          </w:tcPr>
          <w:p w14:paraId="72A10A28"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Main conclusions</w:t>
            </w:r>
          </w:p>
        </w:tc>
        <w:tc>
          <w:tcPr>
            <w:tcW w:w="1962" w:type="dxa"/>
            <w:shd w:val="clear" w:color="auto" w:fill="auto"/>
          </w:tcPr>
          <w:p w14:paraId="270F8490"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Limitations</w:t>
            </w:r>
          </w:p>
        </w:tc>
      </w:tr>
      <w:tr w:rsidR="005B7548" w:rsidRPr="00670EC2" w14:paraId="5957F451" w14:textId="77777777" w:rsidTr="00607A58">
        <w:trPr>
          <w:trHeight w:val="3539"/>
        </w:trPr>
        <w:tc>
          <w:tcPr>
            <w:tcW w:w="1296" w:type="dxa"/>
            <w:shd w:val="clear" w:color="auto" w:fill="auto"/>
          </w:tcPr>
          <w:p w14:paraId="2B9FE577" w14:textId="46E90A38" w:rsidR="005B7548" w:rsidRPr="00670EC2" w:rsidRDefault="005B7548" w:rsidP="00F742EC">
            <w:pPr>
              <w:spacing w:after="200" w:line="240" w:lineRule="auto"/>
              <w:rPr>
                <w:rFonts w:ascii="Cambria" w:hAnsi="Cambria"/>
                <w:b/>
                <w:bCs/>
                <w:color w:val="000000" w:themeColor="text1"/>
                <w:sz w:val="16"/>
                <w:szCs w:val="20"/>
              </w:rPr>
            </w:pPr>
            <w:r w:rsidRPr="00670EC2">
              <w:rPr>
                <w:rFonts w:ascii="Cambria" w:hAnsi="Cambria"/>
                <w:b/>
                <w:color w:val="000000" w:themeColor="text1"/>
                <w:sz w:val="16"/>
              </w:rPr>
              <w:t>Zhang 2013</w:t>
            </w:r>
            <w:r w:rsidRPr="00670EC2">
              <w:rPr>
                <w:rFonts w:ascii="Cambria" w:hAnsi="Cambria"/>
                <w:b/>
                <w:bCs/>
                <w:color w:val="000000" w:themeColor="text1"/>
                <w:sz w:val="16"/>
                <w:szCs w:val="20"/>
              </w:rPr>
              <w:fldChar w:fldCharType="begin">
                <w:fldData xml:space="preserve">PEVuZE5vdGU+PENpdGU+PEF1dGhvcj5aaGFuZzwvQXV0aG9yPjxZZWFyPjIwMTM8L1llYXI+PFJl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PEVuZE5vdGU+PENpdGU+PEF1dGhvcj5aaGFuZzwvQXV0aG9yPjxZZWFyPjIwMTM8L1llYXI+PFJl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(20)</w:t>
            </w:r>
            <w:r w:rsidRPr="00670EC2">
              <w:rPr>
                <w:rFonts w:ascii="Cambria" w:hAnsi="Cambria"/>
                <w:b/>
                <w:bCs/>
                <w:color w:val="000000" w:themeColor="text1"/>
                <w:sz w:val="16"/>
                <w:szCs w:val="20"/>
              </w:rPr>
              <w:fldChar w:fldCharType="end"/>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Journal</w:t>
            </w:r>
            <w:r w:rsidRPr="00670EC2">
              <w:rPr>
                <w:rFonts w:ascii="Cambria" w:hAnsi="Cambria"/>
                <w:color w:val="000000" w:themeColor="text1"/>
                <w:sz w:val="16"/>
                <w:szCs w:val="20"/>
              </w:rPr>
              <w:t xml:space="preserve">: Influenza Other </w:t>
            </w:r>
            <w:proofErr w:type="spellStart"/>
            <w:r w:rsidRPr="00670EC2">
              <w:rPr>
                <w:rFonts w:ascii="Cambria" w:hAnsi="Cambria"/>
                <w:color w:val="000000" w:themeColor="text1"/>
                <w:sz w:val="16"/>
                <w:szCs w:val="20"/>
              </w:rPr>
              <w:t>Respir</w:t>
            </w:r>
            <w:proofErr w:type="spellEnd"/>
            <w:r w:rsidRPr="00670EC2">
              <w:rPr>
                <w:rFonts w:ascii="Cambria" w:hAnsi="Cambria"/>
                <w:color w:val="000000" w:themeColor="text1"/>
                <w:sz w:val="16"/>
                <w:szCs w:val="20"/>
              </w:rPr>
              <w:t xml:space="preserve"> Viruses</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25 hospitals in Beijing, China</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H1N1 outbreak</w:t>
            </w:r>
            <w:r w:rsidRPr="00670EC2">
              <w:rPr>
                <w:rFonts w:ascii="Cambria" w:hAnsi="Cambria"/>
                <w:color w:val="000000" w:themeColor="text1"/>
                <w:sz w:val="16"/>
                <w:szCs w:val="20"/>
              </w:rPr>
              <w:t>: between August 30, 2009 and January 31, 2010</w:t>
            </w:r>
          </w:p>
        </w:tc>
        <w:tc>
          <w:tcPr>
            <w:tcW w:w="851" w:type="dxa"/>
            <w:shd w:val="clear" w:color="auto" w:fill="auto"/>
          </w:tcPr>
          <w:p w14:paraId="3032DCE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N95, medical mask, cloth mask.</w:t>
            </w:r>
          </w:p>
        </w:tc>
        <w:tc>
          <w:tcPr>
            <w:tcW w:w="1417" w:type="dxa"/>
            <w:shd w:val="clear" w:color="auto" w:fill="auto"/>
          </w:tcPr>
          <w:p w14:paraId="2A5229A5"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HCWs who </w:t>
            </w:r>
            <w:r w:rsidRPr="00670EC2">
              <w:rPr>
                <w:rFonts w:ascii="Cambria" w:hAnsi="Cambria"/>
                <w:color w:val="000000" w:themeColor="text1"/>
                <w:sz w:val="16"/>
                <w:szCs w:val="20"/>
              </w:rPr>
              <w:br/>
            </w:r>
            <w:proofErr w:type="spellStart"/>
            <w:r w:rsidRPr="00670EC2">
              <w:rPr>
                <w:rFonts w:ascii="Cambria" w:hAnsi="Cambria"/>
                <w:color w:val="000000" w:themeColor="text1"/>
                <w:sz w:val="16"/>
                <w:szCs w:val="20"/>
              </w:rPr>
              <w:t>i</w:t>
            </w:r>
            <w:proofErr w:type="spellEnd"/>
            <w:r w:rsidRPr="00670EC2">
              <w:rPr>
                <w:rFonts w:ascii="Cambria" w:hAnsi="Cambria"/>
                <w:color w:val="000000" w:themeColor="text1"/>
                <w:sz w:val="16"/>
                <w:szCs w:val="20"/>
              </w:rPr>
              <w:t>) worked full time in a high-risk setting;</w:t>
            </w:r>
            <w:r w:rsidRPr="00670EC2">
              <w:rPr>
                <w:rFonts w:ascii="Cambria" w:hAnsi="Cambria"/>
                <w:color w:val="000000" w:themeColor="text1"/>
                <w:sz w:val="16"/>
                <w:szCs w:val="20"/>
              </w:rPr>
              <w:br/>
              <w:t xml:space="preserve">ii) had a ≤2m contact with a patient with a respiratory illness in the hospital; </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 xml:space="preserve">iii) confirmed pH1N1 diagnosis.   </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(n=51)</w:t>
            </w:r>
          </w:p>
        </w:tc>
        <w:tc>
          <w:tcPr>
            <w:tcW w:w="1418" w:type="dxa"/>
            <w:shd w:val="clear" w:color="auto" w:fill="auto"/>
          </w:tcPr>
          <w:p w14:paraId="2D14659A"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4 controls per case selected by simple randomization. </w:t>
            </w:r>
            <w:r w:rsidRPr="00670EC2">
              <w:rPr>
                <w:rFonts w:ascii="Cambria" w:hAnsi="Cambria"/>
                <w:color w:val="000000" w:themeColor="text1"/>
                <w:sz w:val="16"/>
                <w:szCs w:val="20"/>
              </w:rPr>
              <w:br/>
              <w:t xml:space="preserve">Matched by hospital, ward, age (±5 years), and gender; </w:t>
            </w:r>
            <w:r w:rsidRPr="00670EC2">
              <w:rPr>
                <w:rFonts w:ascii="Cambria" w:eastAsia="PMingLiU" w:hAnsi="Cambria" w:cs="PMingLiU"/>
                <w:color w:val="000000" w:themeColor="text1"/>
                <w:sz w:val="16"/>
                <w:szCs w:val="20"/>
              </w:rPr>
              <w:br/>
            </w:r>
            <w:proofErr w:type="spellStart"/>
            <w:r w:rsidRPr="00670EC2">
              <w:rPr>
                <w:rFonts w:ascii="Cambria" w:hAnsi="Cambria"/>
                <w:color w:val="000000" w:themeColor="text1"/>
                <w:sz w:val="16"/>
                <w:szCs w:val="20"/>
              </w:rPr>
              <w:t>i</w:t>
            </w:r>
            <w:proofErr w:type="spellEnd"/>
            <w:r w:rsidRPr="00670EC2">
              <w:rPr>
                <w:rFonts w:ascii="Cambria" w:hAnsi="Cambria"/>
                <w:color w:val="000000" w:themeColor="text1"/>
                <w:sz w:val="16"/>
                <w:szCs w:val="20"/>
              </w:rPr>
              <w:t xml:space="preserve">) worked full time; </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ii) exposed to patients with respiratory infections;</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 xml:space="preserve">iii) had neither ILI nor pH1N1 in the same period. </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(n=204)</w:t>
            </w:r>
          </w:p>
        </w:tc>
        <w:tc>
          <w:tcPr>
            <w:tcW w:w="1701" w:type="dxa"/>
            <w:shd w:val="clear" w:color="auto" w:fill="auto"/>
          </w:tcPr>
          <w:p w14:paraId="028A8371"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Face-to-face survey during February 2010, using a structured questionnaire about the 7 days before symptom onset in cases and information about the same period from controls. </w:t>
            </w:r>
          </w:p>
        </w:tc>
        <w:tc>
          <w:tcPr>
            <w:tcW w:w="1701" w:type="dxa"/>
            <w:shd w:val="clear" w:color="auto" w:fill="auto"/>
          </w:tcPr>
          <w:p w14:paraId="16E125E6"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pH1N1 cases reported </w:t>
            </w:r>
            <w:proofErr w:type="gramStart"/>
            <w:r w:rsidRPr="00670EC2">
              <w:rPr>
                <w:rFonts w:ascii="Cambria" w:hAnsi="Cambria"/>
                <w:color w:val="000000" w:themeColor="text1"/>
                <w:sz w:val="16"/>
                <w:szCs w:val="20"/>
              </w:rPr>
              <w:t>to  National</w:t>
            </w:r>
            <w:proofErr w:type="gramEnd"/>
            <w:r w:rsidRPr="00670EC2">
              <w:rPr>
                <w:rFonts w:ascii="Cambria" w:hAnsi="Cambria"/>
                <w:color w:val="000000" w:themeColor="text1"/>
                <w:sz w:val="16"/>
                <w:szCs w:val="20"/>
              </w:rPr>
              <w:t xml:space="preserve"> Notifiable Infectious Disease Surveillance System during the outbreak; diagnosis confirmed by RT-PCR.</w:t>
            </w:r>
          </w:p>
        </w:tc>
        <w:tc>
          <w:tcPr>
            <w:tcW w:w="1417" w:type="dxa"/>
            <w:shd w:val="clear" w:color="auto" w:fill="auto"/>
          </w:tcPr>
          <w:p w14:paraId="5677A399"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Univariate and multivariate conditional logistic regression analyses. Variables with p-value&lt; 0.1 in univariate analysis were included into multivariate analysis. Backward logistic </w:t>
            </w:r>
            <w:proofErr w:type="gramStart"/>
            <w:r w:rsidRPr="00670EC2">
              <w:rPr>
                <w:rFonts w:ascii="Cambria" w:hAnsi="Cambria"/>
                <w:color w:val="000000" w:themeColor="text1"/>
                <w:sz w:val="16"/>
                <w:szCs w:val="20"/>
              </w:rPr>
              <w:t>regression  by</w:t>
            </w:r>
            <w:proofErr w:type="gramEnd"/>
            <w:r w:rsidRPr="00670EC2">
              <w:rPr>
                <w:rFonts w:ascii="Cambria" w:hAnsi="Cambria"/>
                <w:color w:val="000000" w:themeColor="text1"/>
                <w:sz w:val="16"/>
                <w:szCs w:val="20"/>
              </w:rPr>
              <w:t xml:space="preserve"> removing variables with p-value&gt; 0.1.</w:t>
            </w:r>
          </w:p>
        </w:tc>
        <w:tc>
          <w:tcPr>
            <w:tcW w:w="1276" w:type="dxa"/>
            <w:shd w:val="clear" w:color="auto" w:fill="auto"/>
          </w:tcPr>
          <w:p w14:paraId="46CC1A85"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2of 53 identified cases refused to participate; all 204 selected controls responded.</w:t>
            </w:r>
          </w:p>
        </w:tc>
        <w:tc>
          <w:tcPr>
            <w:tcW w:w="1417" w:type="dxa"/>
            <w:shd w:val="clear" w:color="auto" w:fill="auto"/>
          </w:tcPr>
          <w:p w14:paraId="1F223669"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No evidence of a protective effect of masks against pH1N1.</w:t>
            </w:r>
          </w:p>
        </w:tc>
        <w:tc>
          <w:tcPr>
            <w:tcW w:w="1962" w:type="dxa"/>
            <w:shd w:val="clear" w:color="auto" w:fill="auto"/>
          </w:tcPr>
          <w:p w14:paraId="7E8E28AA" w14:textId="77777777" w:rsidR="005B7548" w:rsidRPr="00670EC2" w:rsidRDefault="005B7548" w:rsidP="00607A58">
            <w:pPr>
              <w:spacing w:line="240" w:lineRule="auto"/>
              <w:rPr>
                <w:rFonts w:ascii="Cambria" w:hAnsi="Cambria"/>
                <w:color w:val="000000" w:themeColor="text1"/>
                <w:sz w:val="16"/>
                <w:szCs w:val="20"/>
              </w:rPr>
            </w:pPr>
            <w:r w:rsidRPr="00670EC2">
              <w:rPr>
                <w:rFonts w:ascii="Cambria" w:hAnsi="Cambria"/>
                <w:color w:val="000000" w:themeColor="text1"/>
                <w:sz w:val="16"/>
                <w:szCs w:val="20"/>
              </w:rPr>
              <w:t xml:space="preserve">Non-differential imperfect recall among cases or controls. </w:t>
            </w:r>
          </w:p>
          <w:p w14:paraId="2EBB0FC0" w14:textId="77777777" w:rsidR="005B7548" w:rsidRPr="00670EC2" w:rsidRDefault="005B7548" w:rsidP="00607A58">
            <w:pPr>
              <w:spacing w:line="240" w:lineRule="auto"/>
              <w:rPr>
                <w:rFonts w:ascii="Cambria" w:hAnsi="Cambria"/>
                <w:color w:val="000000" w:themeColor="text1"/>
                <w:sz w:val="16"/>
                <w:szCs w:val="20"/>
              </w:rPr>
            </w:pPr>
            <w:r w:rsidRPr="00670EC2">
              <w:rPr>
                <w:rFonts w:ascii="Cambria" w:hAnsi="Cambria"/>
                <w:color w:val="000000" w:themeColor="text1"/>
                <w:sz w:val="16"/>
                <w:szCs w:val="20"/>
              </w:rPr>
              <w:t xml:space="preserve">Controls might be more likely to have forgotten about high-risk </w:t>
            </w:r>
            <w:proofErr w:type="spellStart"/>
            <w:r w:rsidRPr="00670EC2">
              <w:rPr>
                <w:rFonts w:ascii="Cambria" w:hAnsi="Cambria"/>
                <w:color w:val="000000" w:themeColor="text1"/>
                <w:sz w:val="16"/>
                <w:szCs w:val="20"/>
              </w:rPr>
              <w:t>behaviors</w:t>
            </w:r>
            <w:proofErr w:type="spellEnd"/>
            <w:r w:rsidRPr="00670EC2">
              <w:rPr>
                <w:rFonts w:ascii="Cambria" w:hAnsi="Cambria"/>
                <w:color w:val="000000" w:themeColor="text1"/>
                <w:sz w:val="16"/>
                <w:szCs w:val="20"/>
              </w:rPr>
              <w:t xml:space="preserve"> than cases.</w:t>
            </w:r>
            <w:r w:rsidRPr="00670EC2">
              <w:rPr>
                <w:rFonts w:ascii="Cambria" w:hAnsi="Cambria"/>
                <w:color w:val="000000" w:themeColor="text1"/>
                <w:sz w:val="16"/>
                <w:szCs w:val="20"/>
              </w:rPr>
              <w:br/>
              <w:t>Small sample size.</w:t>
            </w:r>
            <w:r w:rsidRPr="00670EC2">
              <w:rPr>
                <w:rFonts w:ascii="Cambria" w:hAnsi="Cambria"/>
                <w:color w:val="000000" w:themeColor="text1"/>
                <w:sz w:val="16"/>
                <w:szCs w:val="20"/>
              </w:rPr>
              <w:br/>
              <w:t>Serological tests not performed on controls, may lead to underestimated ORs.</w:t>
            </w:r>
            <w:r w:rsidRPr="00670EC2">
              <w:rPr>
                <w:rFonts w:ascii="Cambria" w:hAnsi="Cambria"/>
                <w:color w:val="000000" w:themeColor="text1"/>
                <w:sz w:val="16"/>
                <w:szCs w:val="20"/>
              </w:rPr>
              <w:br/>
              <w:t>Matching procedure prevents analysis by type of occupational duties</w:t>
            </w:r>
            <w:r w:rsidRPr="00670EC2">
              <w:rPr>
                <w:rFonts w:ascii="Cambria" w:hAnsi="Cambria"/>
                <w:color w:val="000000" w:themeColor="text1"/>
                <w:sz w:val="16"/>
                <w:szCs w:val="20"/>
              </w:rPr>
              <w:br/>
              <w:t xml:space="preserve">or type of ward. </w:t>
            </w:r>
            <w:r w:rsidRPr="00670EC2">
              <w:rPr>
                <w:rFonts w:ascii="Cambria" w:hAnsi="Cambria"/>
                <w:color w:val="000000" w:themeColor="text1"/>
                <w:sz w:val="16"/>
                <w:szCs w:val="20"/>
              </w:rPr>
              <w:br/>
              <w:t>Factors outside hospital omitted.</w:t>
            </w:r>
          </w:p>
        </w:tc>
      </w:tr>
      <w:tr w:rsidR="005B7548" w:rsidRPr="00670EC2" w14:paraId="0162CB5F" w14:textId="77777777" w:rsidTr="00607A58">
        <w:trPr>
          <w:trHeight w:val="3543"/>
        </w:trPr>
        <w:tc>
          <w:tcPr>
            <w:tcW w:w="1296" w:type="dxa"/>
            <w:shd w:val="clear" w:color="auto" w:fill="auto"/>
          </w:tcPr>
          <w:p w14:paraId="1E44B0C7" w14:textId="5B879304" w:rsidR="005B7548" w:rsidRPr="00670EC2" w:rsidRDefault="005B7548" w:rsidP="00F742EC">
            <w:pPr>
              <w:spacing w:after="200" w:line="240" w:lineRule="auto"/>
              <w:rPr>
                <w:rFonts w:ascii="Cambria" w:hAnsi="Cambria"/>
                <w:b/>
                <w:bCs/>
                <w:color w:val="000000" w:themeColor="text1"/>
                <w:sz w:val="16"/>
                <w:szCs w:val="20"/>
              </w:rPr>
            </w:pPr>
            <w:r w:rsidRPr="00670EC2">
              <w:rPr>
                <w:rFonts w:ascii="Cambria" w:hAnsi="Cambria"/>
                <w:b/>
                <w:color w:val="000000" w:themeColor="text1"/>
                <w:sz w:val="16"/>
              </w:rPr>
              <w:lastRenderedPageBreak/>
              <w:t>Deng 2010</w:t>
            </w:r>
            <w:r w:rsidRPr="00670EC2">
              <w:rPr>
                <w:rFonts w:ascii="Cambria" w:hAnsi="Cambria"/>
                <w:b/>
                <w:bCs/>
                <w:color w:val="000000" w:themeColor="text1"/>
                <w:sz w:val="16"/>
                <w:szCs w:val="20"/>
              </w:rPr>
              <w:fldChar w:fldCharType="begin">
                <w:fldData xml:space="preserve">PEVuZE5vdGU+PENpdGU+PEF1dGhvcj5EZW5nPC9BdXRob3I+PFllYXI+MjAxMDwvWWVhcj48UmVj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==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PEVuZE5vdGU+PENpdGU+PEF1dGhvcj5EZW5nPC9BdXRob3I+PFllYXI+MjAxMDwvWWVhcj48UmVj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==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(21)</w:t>
            </w:r>
            <w:r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br/>
            </w:r>
            <w:r w:rsidRPr="00670EC2">
              <w:rPr>
                <w:rFonts w:ascii="Cambria" w:hAnsi="Cambria"/>
                <w:b/>
                <w:bCs/>
                <w:color w:val="000000" w:themeColor="text1"/>
                <w:sz w:val="16"/>
                <w:szCs w:val="20"/>
              </w:rPr>
              <w:br/>
              <w:t>Journal</w:t>
            </w:r>
            <w:r w:rsidRPr="00670EC2">
              <w:rPr>
                <w:rFonts w:ascii="Cambria" w:hAnsi="Cambria"/>
                <w:color w:val="000000" w:themeColor="text1"/>
                <w:sz w:val="16"/>
                <w:szCs w:val="20"/>
              </w:rPr>
              <w:t xml:space="preserve">: Chin J </w:t>
            </w:r>
            <w:proofErr w:type="spellStart"/>
            <w:r w:rsidRPr="00670EC2">
              <w:rPr>
                <w:rFonts w:ascii="Cambria" w:hAnsi="Cambria"/>
                <w:color w:val="000000" w:themeColor="text1"/>
                <w:sz w:val="16"/>
                <w:szCs w:val="20"/>
              </w:rPr>
              <w:t>Prev</w:t>
            </w:r>
            <w:proofErr w:type="spellEnd"/>
            <w:r w:rsidRPr="00670EC2">
              <w:rPr>
                <w:rFonts w:ascii="Cambria" w:hAnsi="Cambria"/>
                <w:color w:val="000000" w:themeColor="text1"/>
                <w:sz w:val="16"/>
                <w:szCs w:val="20"/>
              </w:rPr>
              <w:t xml:space="preserve"> Med</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25 hospitals in 11 areas in Beijing, China</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H1N1 outbreak</w:t>
            </w:r>
            <w:r w:rsidRPr="00670EC2">
              <w:rPr>
                <w:rFonts w:ascii="Cambria" w:hAnsi="Cambria"/>
                <w:color w:val="000000" w:themeColor="text1"/>
                <w:sz w:val="16"/>
                <w:szCs w:val="20"/>
              </w:rPr>
              <w:t>: between August 30, 2009 and January 31, 2010</w:t>
            </w:r>
          </w:p>
        </w:tc>
        <w:tc>
          <w:tcPr>
            <w:tcW w:w="851" w:type="dxa"/>
            <w:shd w:val="clear" w:color="auto" w:fill="auto"/>
          </w:tcPr>
          <w:p w14:paraId="4C3E849B"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High protection level mask.</w:t>
            </w:r>
          </w:p>
        </w:tc>
        <w:tc>
          <w:tcPr>
            <w:tcW w:w="1417" w:type="dxa"/>
            <w:shd w:val="clear" w:color="auto" w:fill="auto"/>
          </w:tcPr>
          <w:p w14:paraId="1571FEA2"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HCWs </w:t>
            </w:r>
            <w:r w:rsidRPr="00670EC2">
              <w:rPr>
                <w:rFonts w:ascii="Cambria" w:hAnsi="Cambria"/>
                <w:color w:val="000000" w:themeColor="text1"/>
                <w:sz w:val="16"/>
                <w:szCs w:val="20"/>
              </w:rPr>
              <w:br/>
            </w:r>
            <w:proofErr w:type="spellStart"/>
            <w:r w:rsidRPr="00670EC2">
              <w:rPr>
                <w:rFonts w:ascii="Cambria" w:hAnsi="Cambria"/>
                <w:color w:val="000000" w:themeColor="text1"/>
                <w:sz w:val="16"/>
                <w:szCs w:val="20"/>
              </w:rPr>
              <w:t>i</w:t>
            </w:r>
            <w:proofErr w:type="spellEnd"/>
            <w:r w:rsidRPr="00670EC2">
              <w:rPr>
                <w:rFonts w:ascii="Cambria" w:hAnsi="Cambria"/>
                <w:color w:val="000000" w:themeColor="text1"/>
                <w:sz w:val="16"/>
                <w:szCs w:val="20"/>
              </w:rPr>
              <w:t xml:space="preserve">) working in a public hospital; </w:t>
            </w:r>
            <w:r w:rsidRPr="00670EC2">
              <w:rPr>
                <w:rFonts w:ascii="Cambria" w:hAnsi="Cambria"/>
                <w:color w:val="000000" w:themeColor="text1"/>
                <w:sz w:val="16"/>
                <w:szCs w:val="20"/>
              </w:rPr>
              <w:br/>
              <w:t>ii) laboratory-confirmed pH1N1;</w:t>
            </w:r>
            <w:r w:rsidRPr="00670EC2">
              <w:rPr>
                <w:rFonts w:ascii="Cambria" w:hAnsi="Cambria"/>
                <w:color w:val="000000" w:themeColor="text1"/>
                <w:sz w:val="16"/>
                <w:szCs w:val="20"/>
              </w:rPr>
              <w:br/>
              <w:t>iii) contact with pH1N1 patients.</w:t>
            </w:r>
            <w:r w:rsidRPr="00670EC2">
              <w:rPr>
                <w:rFonts w:ascii="Cambria" w:hAnsi="Cambria"/>
                <w:color w:val="000000" w:themeColor="text1"/>
                <w:sz w:val="16"/>
                <w:szCs w:val="20"/>
              </w:rPr>
              <w:br/>
              <w:t>(n=54)</w:t>
            </w:r>
          </w:p>
        </w:tc>
        <w:tc>
          <w:tcPr>
            <w:tcW w:w="1418" w:type="dxa"/>
            <w:shd w:val="clear" w:color="auto" w:fill="auto"/>
          </w:tcPr>
          <w:p w14:paraId="51425BE6"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Matched to cases by hospital and department, age, etc.; no history and no symptoms of pH1N1 infection, i.e. fever, cough, sore throat, blocked nose or runny nose.</w:t>
            </w:r>
            <w:r w:rsidRPr="00670EC2">
              <w:rPr>
                <w:rFonts w:ascii="Cambria" w:hAnsi="Cambria"/>
                <w:color w:val="000000" w:themeColor="text1"/>
                <w:sz w:val="16"/>
                <w:szCs w:val="20"/>
              </w:rPr>
              <w:br/>
              <w:t>(n= 216)</w:t>
            </w:r>
          </w:p>
        </w:tc>
        <w:tc>
          <w:tcPr>
            <w:tcW w:w="1701" w:type="dxa"/>
            <w:shd w:val="clear" w:color="auto" w:fill="auto"/>
          </w:tcPr>
          <w:p w14:paraId="79CC7898"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Face-to-face interview with questionnaires.</w:t>
            </w:r>
          </w:p>
        </w:tc>
        <w:tc>
          <w:tcPr>
            <w:tcW w:w="1701" w:type="dxa"/>
            <w:shd w:val="clear" w:color="auto" w:fill="auto"/>
          </w:tcPr>
          <w:p w14:paraId="343B4A98"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Laboratory-confirmed with pH1N1during the outbreak.</w:t>
            </w:r>
          </w:p>
        </w:tc>
        <w:tc>
          <w:tcPr>
            <w:tcW w:w="1417" w:type="dxa"/>
            <w:shd w:val="clear" w:color="auto" w:fill="auto"/>
          </w:tcPr>
          <w:p w14:paraId="61A967EF"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Univariate and multivariate logistic regression analysis. </w:t>
            </w:r>
          </w:p>
        </w:tc>
        <w:tc>
          <w:tcPr>
            <w:tcW w:w="1276" w:type="dxa"/>
            <w:shd w:val="clear" w:color="auto" w:fill="auto"/>
          </w:tcPr>
          <w:p w14:paraId="3B0516F0"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Response rate was 100%, but questionnaires for two cases and 8 corresponding controls were excluded. </w:t>
            </w:r>
          </w:p>
        </w:tc>
        <w:tc>
          <w:tcPr>
            <w:tcW w:w="1417" w:type="dxa"/>
            <w:shd w:val="clear" w:color="auto" w:fill="auto"/>
          </w:tcPr>
          <w:p w14:paraId="4D4DCA3B"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Using high protection level masks can protect HCWs from pH1N1 infection.</w:t>
            </w:r>
          </w:p>
        </w:tc>
        <w:tc>
          <w:tcPr>
            <w:tcW w:w="1962" w:type="dxa"/>
            <w:shd w:val="clear" w:color="auto" w:fill="auto"/>
          </w:tcPr>
          <w:p w14:paraId="3C54197E"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Small number of participants; </w:t>
            </w:r>
            <w:r w:rsidRPr="00670EC2">
              <w:rPr>
                <w:rFonts w:ascii="Cambria" w:hAnsi="Cambria"/>
                <w:color w:val="000000" w:themeColor="text1"/>
                <w:sz w:val="16"/>
                <w:szCs w:val="20"/>
              </w:rPr>
              <w:br/>
              <w:t>matching of cases and controls by department will decrease the differences between the two groups as HCWs working in the same area are in frequent contact.</w:t>
            </w:r>
          </w:p>
        </w:tc>
      </w:tr>
    </w:tbl>
    <w:p w14:paraId="4620B1C2" w14:textId="77777777" w:rsidR="005B7548" w:rsidRPr="00670EC2" w:rsidRDefault="005B7548" w:rsidP="005B7548">
      <w:pPr>
        <w:spacing w:beforeLines="1" w:before="2" w:afterLines="1" w:after="2" w:line="240" w:lineRule="auto"/>
        <w:rPr>
          <w:rFonts w:ascii="Cambria" w:hAnsi="Cambria"/>
          <w:color w:val="000000" w:themeColor="text1"/>
          <w:sz w:val="20"/>
          <w:szCs w:val="22"/>
          <w:highlight w:val="cyan"/>
        </w:rPr>
      </w:pPr>
    </w:p>
    <w:p w14:paraId="6F504CCC" w14:textId="77777777" w:rsidR="005B7548" w:rsidRPr="00670EC2" w:rsidRDefault="005B7548" w:rsidP="005B7548">
      <w:pPr>
        <w:spacing w:beforeLines="1" w:before="2" w:afterLines="1" w:after="2" w:line="240" w:lineRule="auto"/>
        <w:rPr>
          <w:rFonts w:ascii="Cambria" w:hAnsi="Cambria"/>
          <w:color w:val="000000" w:themeColor="text1"/>
          <w:sz w:val="20"/>
          <w:szCs w:val="22"/>
          <w:highlight w:val="cyan"/>
        </w:rPr>
      </w:pPr>
    </w:p>
    <w:p w14:paraId="769F13EF" w14:textId="77777777" w:rsidR="005B7548" w:rsidRPr="00670EC2" w:rsidRDefault="005B7548" w:rsidP="005B7548">
      <w:pPr>
        <w:spacing w:after="200" w:line="240" w:lineRule="auto"/>
        <w:rPr>
          <w:rFonts w:ascii="Cambria" w:hAnsi="Cambria"/>
          <w:b/>
          <w:color w:val="000000" w:themeColor="text1"/>
          <w:sz w:val="20"/>
          <w:szCs w:val="22"/>
        </w:rPr>
      </w:pPr>
      <w:r w:rsidRPr="00670EC2">
        <w:rPr>
          <w:rFonts w:ascii="Cambria" w:hAnsi="Cambria"/>
          <w:bCs/>
          <w:color w:val="000000" w:themeColor="text1"/>
          <w:sz w:val="20"/>
          <w:szCs w:val="22"/>
        </w:rPr>
        <w:br w:type="page"/>
      </w:r>
    </w:p>
    <w:p w14:paraId="4FCCB255" w14:textId="77777777" w:rsidR="005B7548" w:rsidRPr="00670EC2" w:rsidRDefault="005B7548" w:rsidP="005B7548">
      <w:pPr>
        <w:pStyle w:val="TabFigTitles"/>
        <w:rPr>
          <w:rFonts w:ascii="Cambria" w:hAnsi="Cambria"/>
          <w:bCs/>
          <w:color w:val="000000" w:themeColor="text1"/>
          <w:sz w:val="20"/>
        </w:rPr>
      </w:pPr>
      <w:bookmarkStart w:id="20" w:name="_Toc487789012"/>
      <w:r w:rsidRPr="00670EC2">
        <w:rPr>
          <w:rFonts w:ascii="Cambria" w:hAnsi="Cambria"/>
          <w:color w:val="000000" w:themeColor="text1"/>
          <w:sz w:val="20"/>
        </w:rPr>
        <w:lastRenderedPageBreak/>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7</w:t>
      </w:r>
      <w:r w:rsidRPr="00670EC2">
        <w:rPr>
          <w:rFonts w:ascii="Cambria" w:hAnsi="Cambria"/>
          <w:color w:val="000000" w:themeColor="text1"/>
          <w:sz w:val="20"/>
        </w:rPr>
        <w:fldChar w:fldCharType="end"/>
      </w:r>
      <w:r w:rsidRPr="00670EC2">
        <w:rPr>
          <w:rFonts w:ascii="Cambria" w:hAnsi="Cambria"/>
          <w:color w:val="000000" w:themeColor="text1"/>
          <w:sz w:val="20"/>
        </w:rPr>
        <w:t>. Summary of prospective cohort studies assessing the effectiveness of masks and respirators against pH1N1 infection (n=2)</w:t>
      </w:r>
      <w:bookmarkEnd w:id="20"/>
    </w:p>
    <w:p w14:paraId="7AE2401D" w14:textId="77777777" w:rsidR="005B7548" w:rsidRPr="00670EC2" w:rsidRDefault="005B7548" w:rsidP="005B7548">
      <w:pPr>
        <w:spacing w:line="240" w:lineRule="auto"/>
        <w:rPr>
          <w:rFonts w:ascii="Cambria" w:hAnsi="Cambria"/>
          <w:color w:val="000000" w:themeColor="text1"/>
          <w:sz w:val="20"/>
        </w:rPr>
      </w:pPr>
    </w:p>
    <w:tbl>
      <w:tblPr>
        <w:tblW w:w="5000" w:type="pct"/>
        <w:tblInd w:w="8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415"/>
        <w:gridCol w:w="781"/>
        <w:gridCol w:w="1458"/>
        <w:gridCol w:w="1524"/>
        <w:gridCol w:w="1784"/>
        <w:gridCol w:w="1262"/>
        <w:gridCol w:w="1794"/>
        <w:gridCol w:w="1794"/>
        <w:gridCol w:w="2138"/>
      </w:tblGrid>
      <w:tr w:rsidR="005B7548" w:rsidRPr="00670EC2" w14:paraId="4FCA55A2" w14:textId="77777777" w:rsidTr="00607A58">
        <w:trPr>
          <w:trHeight w:val="780"/>
        </w:trPr>
        <w:tc>
          <w:tcPr>
            <w:tcW w:w="1818" w:type="dxa"/>
            <w:shd w:val="clear" w:color="auto" w:fill="auto"/>
          </w:tcPr>
          <w:p w14:paraId="54C2A58D"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Study</w:t>
            </w:r>
          </w:p>
        </w:tc>
        <w:tc>
          <w:tcPr>
            <w:tcW w:w="796" w:type="dxa"/>
            <w:shd w:val="clear" w:color="auto" w:fill="auto"/>
          </w:tcPr>
          <w:p w14:paraId="4A55E65E"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Masks</w:t>
            </w:r>
          </w:p>
        </w:tc>
        <w:tc>
          <w:tcPr>
            <w:tcW w:w="1699" w:type="dxa"/>
            <w:shd w:val="clear" w:color="auto" w:fill="auto"/>
          </w:tcPr>
          <w:p w14:paraId="5C737D50"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Cohort</w:t>
            </w:r>
          </w:p>
        </w:tc>
        <w:tc>
          <w:tcPr>
            <w:tcW w:w="1739" w:type="dxa"/>
            <w:shd w:val="clear" w:color="auto" w:fill="auto"/>
          </w:tcPr>
          <w:p w14:paraId="559B45BF"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Ascertainment of exposure (mask use)</w:t>
            </w:r>
          </w:p>
        </w:tc>
        <w:tc>
          <w:tcPr>
            <w:tcW w:w="1980" w:type="dxa"/>
            <w:shd w:val="clear" w:color="auto" w:fill="auto"/>
          </w:tcPr>
          <w:p w14:paraId="40CF8881"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Assessment of outcome</w:t>
            </w:r>
          </w:p>
        </w:tc>
        <w:tc>
          <w:tcPr>
            <w:tcW w:w="1658" w:type="dxa"/>
            <w:shd w:val="clear" w:color="auto" w:fill="auto"/>
          </w:tcPr>
          <w:p w14:paraId="74B487B7"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Analysis Methods</w:t>
            </w:r>
          </w:p>
        </w:tc>
        <w:tc>
          <w:tcPr>
            <w:tcW w:w="2298" w:type="dxa"/>
            <w:shd w:val="clear" w:color="auto" w:fill="auto"/>
          </w:tcPr>
          <w:p w14:paraId="4CC762ED"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Follow-up period</w:t>
            </w:r>
          </w:p>
        </w:tc>
        <w:tc>
          <w:tcPr>
            <w:tcW w:w="2456" w:type="dxa"/>
            <w:shd w:val="clear" w:color="auto" w:fill="auto"/>
          </w:tcPr>
          <w:p w14:paraId="182B0A39"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Main conclusions</w:t>
            </w:r>
          </w:p>
        </w:tc>
        <w:tc>
          <w:tcPr>
            <w:tcW w:w="2896" w:type="dxa"/>
            <w:shd w:val="clear" w:color="auto" w:fill="auto"/>
          </w:tcPr>
          <w:p w14:paraId="4633E44E" w14:textId="77777777" w:rsidR="005B7548" w:rsidRPr="00670EC2" w:rsidRDefault="005B7548" w:rsidP="00607A58">
            <w:pPr>
              <w:spacing w:after="200" w:line="240" w:lineRule="auto"/>
              <w:rPr>
                <w:rFonts w:ascii="Cambria" w:hAnsi="Cambria"/>
                <w:b/>
                <w:bCs/>
                <w:color w:val="000000" w:themeColor="text1"/>
                <w:sz w:val="16"/>
                <w:szCs w:val="20"/>
              </w:rPr>
            </w:pPr>
            <w:r w:rsidRPr="00670EC2">
              <w:rPr>
                <w:rFonts w:ascii="Cambria" w:hAnsi="Cambria"/>
                <w:b/>
                <w:bCs/>
                <w:color w:val="000000" w:themeColor="text1"/>
                <w:sz w:val="16"/>
                <w:szCs w:val="20"/>
              </w:rPr>
              <w:t>Limitations</w:t>
            </w:r>
          </w:p>
        </w:tc>
      </w:tr>
      <w:tr w:rsidR="005B7548" w:rsidRPr="00670EC2" w14:paraId="450C7FE7" w14:textId="77777777" w:rsidTr="00607A58">
        <w:trPr>
          <w:trHeight w:val="3992"/>
        </w:trPr>
        <w:tc>
          <w:tcPr>
            <w:tcW w:w="1818" w:type="dxa"/>
            <w:shd w:val="clear" w:color="auto" w:fill="auto"/>
          </w:tcPr>
          <w:p w14:paraId="204404C4" w14:textId="5687CC46" w:rsidR="005B7548" w:rsidRPr="00670EC2" w:rsidRDefault="005B7548" w:rsidP="00F742EC">
            <w:pPr>
              <w:spacing w:after="200" w:line="240" w:lineRule="auto"/>
              <w:rPr>
                <w:rFonts w:ascii="Cambria" w:hAnsi="Cambria"/>
                <w:b/>
                <w:bCs/>
                <w:color w:val="000000" w:themeColor="text1"/>
                <w:sz w:val="16"/>
                <w:szCs w:val="20"/>
              </w:rPr>
            </w:pPr>
            <w:r w:rsidRPr="00670EC2">
              <w:rPr>
                <w:rFonts w:ascii="Cambria" w:hAnsi="Cambria"/>
                <w:b/>
                <w:color w:val="000000" w:themeColor="text1"/>
                <w:sz w:val="16"/>
              </w:rPr>
              <w:t>Cheng 2010</w:t>
            </w:r>
            <w:r w:rsidRPr="00670EC2">
              <w:rPr>
                <w:rFonts w:ascii="Cambria" w:hAnsi="Cambria"/>
                <w:b/>
                <w:bCs/>
                <w:color w:val="000000" w:themeColor="text1"/>
                <w:sz w:val="16"/>
                <w:szCs w:val="20"/>
              </w:rPr>
              <w:fldChar w:fldCharType="begin">
                <w:fldData xml:space="preserve">PEVuZE5vdGU+PENpdGU+PEF1dGhvcj5DaGVuZzwvQXV0aG9yPjxZZWFyPjIwMTA8L1llYXI+PFJl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PEVuZE5vdGU+PENpdGU+PEF1dGhvcj5DaGVuZzwvQXV0aG9yPjxZZWFyPjIwMTA8L1llYXI+PFJl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(22)</w:t>
            </w:r>
            <w:r w:rsidRPr="00670EC2">
              <w:rPr>
                <w:rFonts w:ascii="Cambria" w:hAnsi="Cambria"/>
                <w:b/>
                <w:bCs/>
                <w:color w:val="000000" w:themeColor="text1"/>
                <w:sz w:val="16"/>
                <w:szCs w:val="20"/>
              </w:rPr>
              <w:fldChar w:fldCharType="end"/>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Journal</w:t>
            </w:r>
            <w:r w:rsidRPr="00670EC2">
              <w:rPr>
                <w:rFonts w:ascii="Cambria" w:hAnsi="Cambria"/>
                <w:color w:val="000000" w:themeColor="text1"/>
                <w:sz w:val="16"/>
                <w:szCs w:val="20"/>
              </w:rPr>
              <w:t xml:space="preserve">: J </w:t>
            </w:r>
            <w:proofErr w:type="spellStart"/>
            <w:r w:rsidRPr="00670EC2">
              <w:rPr>
                <w:rFonts w:ascii="Cambria" w:hAnsi="Cambria"/>
                <w:color w:val="000000" w:themeColor="text1"/>
                <w:sz w:val="16"/>
                <w:szCs w:val="20"/>
              </w:rPr>
              <w:t>Hosp</w:t>
            </w:r>
            <w:proofErr w:type="spellEnd"/>
            <w:r w:rsidRPr="00670EC2">
              <w:rPr>
                <w:rFonts w:ascii="Cambria" w:hAnsi="Cambria"/>
                <w:color w:val="000000" w:themeColor="text1"/>
                <w:sz w:val="16"/>
                <w:szCs w:val="20"/>
              </w:rPr>
              <w:t xml:space="preserve"> </w:t>
            </w:r>
            <w:proofErr w:type="spellStart"/>
            <w:r w:rsidRPr="00670EC2">
              <w:rPr>
                <w:rFonts w:ascii="Cambria" w:hAnsi="Cambria"/>
                <w:color w:val="000000" w:themeColor="text1"/>
                <w:sz w:val="16"/>
                <w:szCs w:val="20"/>
              </w:rPr>
              <w:t>Inf</w:t>
            </w:r>
            <w:proofErr w:type="spellEnd"/>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Queen Mary Hospital, Hong Kong SAR</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pH1N1 outbreak</w:t>
            </w:r>
            <w:r w:rsidRPr="00670EC2">
              <w:rPr>
                <w:rFonts w:ascii="Cambria" w:hAnsi="Cambria"/>
                <w:color w:val="000000" w:themeColor="text1"/>
                <w:sz w:val="16"/>
                <w:szCs w:val="20"/>
              </w:rPr>
              <w:t>:  May 1 - August 8, 2009, when the first 100 laboratory-confirmed pH1N1 patients and 12 infected HCWs were identified</w:t>
            </w:r>
          </w:p>
        </w:tc>
        <w:tc>
          <w:tcPr>
            <w:tcW w:w="796" w:type="dxa"/>
            <w:shd w:val="clear" w:color="auto" w:fill="auto"/>
          </w:tcPr>
          <w:p w14:paraId="6C778FAB"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Surgical mask.</w:t>
            </w:r>
          </w:p>
        </w:tc>
        <w:tc>
          <w:tcPr>
            <w:tcW w:w="1699" w:type="dxa"/>
            <w:shd w:val="clear" w:color="auto" w:fill="auto"/>
          </w:tcPr>
          <w:p w14:paraId="41CF835D"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Asymptomatic subjects who had unprotected (≤1m contact with a confirmed case, both no surgical mask) or protected (at least one wearing a surgical mask) exposure to confirmed pH1N1 cases; 652 HCWs and 184 patients.</w:t>
            </w:r>
            <w:r w:rsidRPr="00670EC2">
              <w:rPr>
                <w:rFonts w:ascii="Cambria" w:eastAsia="PMingLiU" w:hAnsi="Cambria" w:cs="PMingLiU"/>
                <w:color w:val="000000" w:themeColor="text1"/>
                <w:sz w:val="16"/>
                <w:szCs w:val="20"/>
              </w:rPr>
              <w:br/>
            </w:r>
            <w:r w:rsidRPr="00670EC2">
              <w:rPr>
                <w:rFonts w:ascii="Cambria" w:hAnsi="Cambria"/>
                <w:color w:val="000000" w:themeColor="text1"/>
                <w:sz w:val="16"/>
                <w:szCs w:val="20"/>
              </w:rPr>
              <w:t>(n=836)</w:t>
            </w:r>
          </w:p>
        </w:tc>
        <w:tc>
          <w:tcPr>
            <w:tcW w:w="1739" w:type="dxa"/>
            <w:shd w:val="clear" w:color="auto" w:fill="auto"/>
          </w:tcPr>
          <w:p w14:paraId="50EF6485"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Interview for compliance with infection control practices according to a standard questionnaire.</w:t>
            </w:r>
          </w:p>
        </w:tc>
        <w:tc>
          <w:tcPr>
            <w:tcW w:w="1980" w:type="dxa"/>
            <w:shd w:val="clear" w:color="auto" w:fill="auto"/>
          </w:tcPr>
          <w:p w14:paraId="0AF02513"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Daily monitoring of body temperature and URTI symptoms and laboratory confirmation by RT-PCR.</w:t>
            </w:r>
          </w:p>
        </w:tc>
        <w:tc>
          <w:tcPr>
            <w:tcW w:w="1658" w:type="dxa"/>
            <w:shd w:val="clear" w:color="auto" w:fill="auto"/>
          </w:tcPr>
          <w:p w14:paraId="39CB0CD0"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Fisher's exact test.</w:t>
            </w:r>
          </w:p>
        </w:tc>
        <w:tc>
          <w:tcPr>
            <w:tcW w:w="2298" w:type="dxa"/>
            <w:shd w:val="clear" w:color="auto" w:fill="auto"/>
          </w:tcPr>
          <w:p w14:paraId="3DB76945"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7-day medical surveillance, including daily monitoring of body temperature and URTI symptoms by the ward-in-charge and infection control teams.</w:t>
            </w:r>
            <w:r w:rsidRPr="00670EC2">
              <w:rPr>
                <w:rFonts w:ascii="Cambria" w:hAnsi="Cambria"/>
                <w:color w:val="000000" w:themeColor="text1"/>
                <w:sz w:val="16"/>
                <w:szCs w:val="20"/>
              </w:rPr>
              <w:br/>
              <w:t>Oseltamivir offered only if exposure to confirmed case was unprotected.</w:t>
            </w:r>
            <w:r w:rsidRPr="00670EC2">
              <w:rPr>
                <w:rFonts w:ascii="Cambria" w:hAnsi="Cambria"/>
                <w:color w:val="000000" w:themeColor="text1"/>
                <w:sz w:val="16"/>
                <w:szCs w:val="20"/>
              </w:rPr>
              <w:br/>
              <w:t>Infections classified as community- or hospital-acquired.</w:t>
            </w:r>
          </w:p>
        </w:tc>
        <w:tc>
          <w:tcPr>
            <w:tcW w:w="2456" w:type="dxa"/>
            <w:shd w:val="clear" w:color="auto" w:fill="auto"/>
          </w:tcPr>
          <w:p w14:paraId="404E5083"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Unclear.</w:t>
            </w:r>
          </w:p>
        </w:tc>
        <w:tc>
          <w:tcPr>
            <w:tcW w:w="2896" w:type="dxa"/>
            <w:shd w:val="clear" w:color="auto" w:fill="auto"/>
          </w:tcPr>
          <w:p w14:paraId="17738044" w14:textId="77777777" w:rsidR="005B7548" w:rsidRPr="00670EC2" w:rsidRDefault="005B7548" w:rsidP="00607A58">
            <w:pPr>
              <w:spacing w:after="200" w:line="240" w:lineRule="auto"/>
              <w:rPr>
                <w:rFonts w:ascii="Cambria" w:hAnsi="Cambria"/>
                <w:color w:val="000000" w:themeColor="text1"/>
                <w:sz w:val="16"/>
                <w:szCs w:val="20"/>
              </w:rPr>
            </w:pPr>
          </w:p>
        </w:tc>
      </w:tr>
      <w:tr w:rsidR="005B7548" w:rsidRPr="00670EC2" w14:paraId="7756AFF9" w14:textId="77777777" w:rsidTr="00607A58">
        <w:trPr>
          <w:trHeight w:val="4536"/>
        </w:trPr>
        <w:tc>
          <w:tcPr>
            <w:tcW w:w="1818" w:type="dxa"/>
            <w:shd w:val="clear" w:color="auto" w:fill="auto"/>
          </w:tcPr>
          <w:p w14:paraId="0B939A89" w14:textId="6ACF5039" w:rsidR="005B7548" w:rsidRPr="00670EC2" w:rsidRDefault="005B7548" w:rsidP="00F742EC">
            <w:pPr>
              <w:spacing w:after="200" w:line="240" w:lineRule="auto"/>
              <w:rPr>
                <w:rFonts w:ascii="Cambria" w:hAnsi="Cambria"/>
                <w:color w:val="000000" w:themeColor="text1"/>
                <w:sz w:val="16"/>
                <w:szCs w:val="20"/>
              </w:rPr>
            </w:pPr>
            <w:r w:rsidRPr="00670EC2">
              <w:rPr>
                <w:rFonts w:ascii="Cambria" w:hAnsi="Cambria"/>
                <w:b/>
                <w:color w:val="000000" w:themeColor="text1"/>
                <w:sz w:val="16"/>
              </w:rPr>
              <w:lastRenderedPageBreak/>
              <w:t>Jaeger 2011</w:t>
            </w:r>
            <w:r w:rsidRPr="00670EC2">
              <w:rPr>
                <w:rFonts w:ascii="Cambria" w:hAnsi="Cambria"/>
                <w:b/>
                <w:color w:val="000000" w:themeColor="text1"/>
                <w:sz w:val="16"/>
                <w:szCs w:val="20"/>
              </w:rPr>
              <w:fldChar w:fldCharType="begin">
                <w:fldData xml:space="preserve">PEVuZE5vdGU+PENpdGU+PEF1dGhvcj5KYWVnZXI8L0F1dGhvcj48WWVhcj4yMDExPC9ZZWFyPjxS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</w:fldData>
              </w:fldChar>
            </w:r>
            <w:r w:rsidR="00F742EC" w:rsidRPr="00670EC2">
              <w:rPr>
                <w:rFonts w:ascii="Cambria" w:hAnsi="Cambria"/>
                <w:b/>
                <w:color w:val="000000" w:themeColor="text1"/>
                <w:sz w:val="16"/>
                <w:szCs w:val="20"/>
              </w:rPr>
              <w:instrText xml:space="preserve"> ADDIN EN.CITE </w:instrText>
            </w:r>
            <w:r w:rsidR="00F742EC" w:rsidRPr="00670EC2">
              <w:rPr>
                <w:rFonts w:ascii="Cambria" w:hAnsi="Cambria"/>
                <w:b/>
                <w:color w:val="000000" w:themeColor="text1"/>
                <w:sz w:val="16"/>
                <w:szCs w:val="20"/>
              </w:rPr>
              <w:fldChar w:fldCharType="begin">
                <w:fldData xml:space="preserve">PEVuZE5vdGU+PENpdGU+PEF1dGhvcj5KYWVnZXI8L0F1dGhvcj48WWVhcj4yMDExPC9ZZWFyPjxS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</w:fldData>
              </w:fldChar>
            </w:r>
            <w:r w:rsidR="00F742EC" w:rsidRPr="00670EC2">
              <w:rPr>
                <w:rFonts w:ascii="Cambria" w:hAnsi="Cambria"/>
                <w:b/>
                <w:color w:val="000000" w:themeColor="text1"/>
                <w:sz w:val="16"/>
                <w:szCs w:val="20"/>
              </w:rPr>
              <w:instrText xml:space="preserve"> ADDIN EN.CITE.DATA </w:instrText>
            </w:r>
            <w:r w:rsidR="00F742EC" w:rsidRPr="00670EC2">
              <w:rPr>
                <w:rFonts w:ascii="Cambria" w:hAnsi="Cambria"/>
                <w:b/>
                <w:color w:val="000000" w:themeColor="text1"/>
                <w:sz w:val="16"/>
                <w:szCs w:val="20"/>
              </w:rPr>
            </w:r>
            <w:r w:rsidR="00F742EC" w:rsidRPr="00670EC2">
              <w:rPr>
                <w:rFonts w:ascii="Cambria" w:hAnsi="Cambria"/>
                <w:b/>
                <w:color w:val="000000" w:themeColor="text1"/>
                <w:sz w:val="16"/>
                <w:szCs w:val="20"/>
              </w:rPr>
              <w:fldChar w:fldCharType="end"/>
            </w:r>
            <w:r w:rsidRPr="00670EC2">
              <w:rPr>
                <w:rFonts w:ascii="Cambria" w:hAnsi="Cambria"/>
                <w:b/>
                <w:color w:val="000000" w:themeColor="text1"/>
                <w:sz w:val="16"/>
                <w:szCs w:val="20"/>
              </w:rPr>
            </w:r>
            <w:r w:rsidRPr="00670EC2">
              <w:rPr>
                <w:rFonts w:ascii="Cambria" w:hAnsi="Cambria"/>
                <w:b/>
                <w:color w:val="000000" w:themeColor="text1"/>
                <w:sz w:val="16"/>
                <w:szCs w:val="20"/>
              </w:rPr>
              <w:fldChar w:fldCharType="separate"/>
            </w:r>
            <w:r w:rsidR="00F742EC" w:rsidRPr="00670EC2">
              <w:rPr>
                <w:rFonts w:ascii="Cambria" w:hAnsi="Cambria"/>
                <w:b/>
                <w:noProof/>
                <w:color w:val="000000" w:themeColor="text1"/>
                <w:sz w:val="16"/>
                <w:szCs w:val="20"/>
              </w:rPr>
              <w:t>(23)</w:t>
            </w:r>
            <w:r w:rsidRPr="00670EC2">
              <w:rPr>
                <w:rFonts w:ascii="Cambria" w:hAnsi="Cambria"/>
                <w:b/>
                <w:color w:val="000000" w:themeColor="text1"/>
                <w:sz w:val="16"/>
                <w:szCs w:val="20"/>
              </w:rPr>
              <w:fldChar w:fldCharType="end"/>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Journal</w:t>
            </w:r>
            <w:r w:rsidRPr="00670EC2">
              <w:rPr>
                <w:rFonts w:ascii="Cambria" w:hAnsi="Cambria"/>
                <w:color w:val="000000" w:themeColor="text1"/>
                <w:sz w:val="16"/>
                <w:szCs w:val="20"/>
              </w:rPr>
              <w:t>: ICHE</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2 hospitals and 1 outpatient clinic in Southern California, USA</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pH1N1 outbreak</w:t>
            </w:r>
            <w:r w:rsidRPr="00670EC2">
              <w:rPr>
                <w:rFonts w:ascii="Cambria" w:hAnsi="Cambria"/>
                <w:color w:val="000000" w:themeColor="text1"/>
                <w:sz w:val="16"/>
                <w:szCs w:val="20"/>
              </w:rPr>
              <w:t>:  from April 2009 onwards</w:t>
            </w:r>
          </w:p>
        </w:tc>
        <w:tc>
          <w:tcPr>
            <w:tcW w:w="796" w:type="dxa"/>
            <w:shd w:val="clear" w:color="auto" w:fill="auto"/>
          </w:tcPr>
          <w:p w14:paraId="389C368A"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Mask or N95.</w:t>
            </w:r>
          </w:p>
        </w:tc>
        <w:tc>
          <w:tcPr>
            <w:tcW w:w="1699" w:type="dxa"/>
            <w:shd w:val="clear" w:color="auto" w:fill="auto"/>
          </w:tcPr>
          <w:p w14:paraId="5BE50B85"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HCWs exposed (&lt;6 feet) to at least 1 of 6 laboratory-confirmed (RT-PCR) pH1N1 index patients, identified through review of medical records.</w:t>
            </w:r>
            <w:r w:rsidRPr="00670EC2">
              <w:rPr>
                <w:rFonts w:ascii="Cambria" w:hAnsi="Cambria"/>
                <w:color w:val="000000" w:themeColor="text1"/>
                <w:sz w:val="16"/>
                <w:szCs w:val="20"/>
              </w:rPr>
              <w:br/>
              <w:t>(n=63)</w:t>
            </w:r>
          </w:p>
        </w:tc>
        <w:tc>
          <w:tcPr>
            <w:tcW w:w="1739" w:type="dxa"/>
            <w:shd w:val="clear" w:color="auto" w:fill="auto"/>
          </w:tcPr>
          <w:p w14:paraId="7CF7E0C7"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Self-reported protective equipment use by type and frequency, assessed through standardized questionnaire; interviews conducted by hospital personnel between March 28 and April 22, 2009.</w:t>
            </w:r>
          </w:p>
        </w:tc>
        <w:tc>
          <w:tcPr>
            <w:tcW w:w="1980" w:type="dxa"/>
            <w:shd w:val="clear" w:color="auto" w:fill="auto"/>
          </w:tcPr>
          <w:p w14:paraId="4C772EF9"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Paired serum samples collected 3-30 </w:t>
            </w:r>
            <w:proofErr w:type="gramStart"/>
            <w:r w:rsidRPr="00670EC2">
              <w:rPr>
                <w:rFonts w:ascii="Cambria" w:hAnsi="Cambria"/>
                <w:color w:val="000000" w:themeColor="text1"/>
                <w:sz w:val="16"/>
                <w:szCs w:val="20"/>
              </w:rPr>
              <w:t>days</w:t>
            </w:r>
            <w:proofErr w:type="gramEnd"/>
            <w:r w:rsidRPr="00670EC2">
              <w:rPr>
                <w:rFonts w:ascii="Cambria" w:hAnsi="Cambria"/>
                <w:color w:val="000000" w:themeColor="text1"/>
                <w:sz w:val="16"/>
                <w:szCs w:val="20"/>
              </w:rPr>
              <w:t xml:space="preserve"> post exposure and 13-32 days after baseline collection and tested by </w:t>
            </w:r>
            <w:proofErr w:type="spellStart"/>
            <w:r w:rsidRPr="00670EC2">
              <w:rPr>
                <w:rFonts w:ascii="Cambria" w:hAnsi="Cambria"/>
                <w:color w:val="000000" w:themeColor="text1"/>
                <w:sz w:val="16"/>
                <w:szCs w:val="20"/>
              </w:rPr>
              <w:t>microneutralization</w:t>
            </w:r>
            <w:proofErr w:type="spellEnd"/>
            <w:r w:rsidRPr="00670EC2">
              <w:rPr>
                <w:rFonts w:ascii="Cambria" w:hAnsi="Cambria"/>
                <w:color w:val="000000" w:themeColor="text1"/>
                <w:sz w:val="16"/>
                <w:szCs w:val="20"/>
              </w:rPr>
              <w:t xml:space="preserve"> and HI assays. </w:t>
            </w:r>
            <w:r w:rsidRPr="00670EC2">
              <w:rPr>
                <w:rFonts w:ascii="Cambria" w:hAnsi="Cambria"/>
                <w:color w:val="000000" w:themeColor="text1"/>
                <w:sz w:val="16"/>
                <w:szCs w:val="20"/>
              </w:rPr>
              <w:br/>
            </w:r>
            <w:proofErr w:type="spellStart"/>
            <w:r w:rsidRPr="00670EC2">
              <w:rPr>
                <w:rFonts w:ascii="Cambria" w:hAnsi="Cambria"/>
                <w:color w:val="000000" w:themeColor="text1"/>
                <w:sz w:val="16"/>
                <w:szCs w:val="20"/>
              </w:rPr>
              <w:t>Sero</w:t>
            </w:r>
            <w:proofErr w:type="spellEnd"/>
            <w:r w:rsidRPr="00670EC2">
              <w:rPr>
                <w:rFonts w:ascii="Cambria" w:hAnsi="Cambria"/>
                <w:color w:val="000000" w:themeColor="text1"/>
                <w:sz w:val="16"/>
                <w:szCs w:val="20"/>
              </w:rPr>
              <w:t xml:space="preserve">-conversion: ≥4-fold increase in titre by either assay; if late timing of baseline sample collection, samples achieving a </w:t>
            </w:r>
            <w:proofErr w:type="spellStart"/>
            <w:r w:rsidRPr="00670EC2">
              <w:rPr>
                <w:rFonts w:ascii="Cambria" w:hAnsi="Cambria"/>
                <w:color w:val="000000" w:themeColor="text1"/>
                <w:sz w:val="16"/>
                <w:szCs w:val="20"/>
              </w:rPr>
              <w:t>microneutralization</w:t>
            </w:r>
            <w:proofErr w:type="spellEnd"/>
            <w:r w:rsidRPr="00670EC2">
              <w:rPr>
                <w:rFonts w:ascii="Cambria" w:hAnsi="Cambria"/>
                <w:color w:val="000000" w:themeColor="text1"/>
                <w:sz w:val="16"/>
                <w:szCs w:val="20"/>
              </w:rPr>
              <w:t xml:space="preserve"> </w:t>
            </w:r>
            <w:proofErr w:type="spellStart"/>
            <w:r w:rsidRPr="00670EC2">
              <w:rPr>
                <w:rFonts w:ascii="Cambria" w:hAnsi="Cambria"/>
                <w:color w:val="000000" w:themeColor="text1"/>
                <w:sz w:val="16"/>
                <w:szCs w:val="20"/>
              </w:rPr>
              <w:t>titer</w:t>
            </w:r>
            <w:proofErr w:type="spellEnd"/>
            <w:r w:rsidRPr="00670EC2">
              <w:rPr>
                <w:rFonts w:ascii="Cambria" w:hAnsi="Cambria"/>
                <w:color w:val="000000" w:themeColor="text1"/>
                <w:sz w:val="16"/>
                <w:szCs w:val="20"/>
              </w:rPr>
              <w:t xml:space="preserve"> of ≥40 and a HI </w:t>
            </w:r>
            <w:proofErr w:type="spellStart"/>
            <w:r w:rsidRPr="00670EC2">
              <w:rPr>
                <w:rFonts w:ascii="Cambria" w:hAnsi="Cambria"/>
                <w:color w:val="000000" w:themeColor="text1"/>
                <w:sz w:val="16"/>
                <w:szCs w:val="20"/>
              </w:rPr>
              <w:t>titer</w:t>
            </w:r>
            <w:proofErr w:type="spellEnd"/>
            <w:r w:rsidRPr="00670EC2">
              <w:rPr>
                <w:rFonts w:ascii="Cambria" w:hAnsi="Cambria"/>
                <w:color w:val="000000" w:themeColor="text1"/>
                <w:sz w:val="16"/>
                <w:szCs w:val="20"/>
              </w:rPr>
              <w:t xml:space="preserve"> of ≥20 were considered seropositive.</w:t>
            </w:r>
          </w:p>
        </w:tc>
        <w:tc>
          <w:tcPr>
            <w:tcW w:w="1658" w:type="dxa"/>
            <w:shd w:val="clear" w:color="auto" w:fill="auto"/>
          </w:tcPr>
          <w:p w14:paraId="1351E9E4"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Bivariate analysis with 2-sided Fisher's exact test.</w:t>
            </w:r>
          </w:p>
        </w:tc>
        <w:tc>
          <w:tcPr>
            <w:tcW w:w="2298" w:type="dxa"/>
            <w:shd w:val="clear" w:color="auto" w:fill="auto"/>
          </w:tcPr>
          <w:p w14:paraId="488684BA"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61/139 (44%) potentially exposed HCP unavailable or refused.</w:t>
            </w:r>
            <w:r w:rsidRPr="00670EC2">
              <w:rPr>
                <w:rFonts w:ascii="Cambria" w:hAnsi="Cambria"/>
                <w:color w:val="000000" w:themeColor="text1"/>
                <w:sz w:val="16"/>
                <w:szCs w:val="20"/>
              </w:rPr>
              <w:br/>
              <w:t>78/139 (56%) completed initial questionnaires.</w:t>
            </w:r>
            <w:r w:rsidRPr="00670EC2">
              <w:rPr>
                <w:rFonts w:ascii="Cambria" w:hAnsi="Cambria"/>
                <w:color w:val="000000" w:themeColor="text1"/>
                <w:sz w:val="16"/>
                <w:szCs w:val="20"/>
              </w:rPr>
              <w:br/>
              <w:t xml:space="preserve">76/139 (55%) provided </w:t>
            </w:r>
            <w:proofErr w:type="spellStart"/>
            <w:r w:rsidRPr="00670EC2">
              <w:rPr>
                <w:rFonts w:ascii="Cambria" w:hAnsi="Cambria"/>
                <w:color w:val="000000" w:themeColor="text1"/>
                <w:sz w:val="16"/>
                <w:szCs w:val="20"/>
              </w:rPr>
              <w:t>followup</w:t>
            </w:r>
            <w:proofErr w:type="spellEnd"/>
            <w:r w:rsidRPr="00670EC2">
              <w:rPr>
                <w:rFonts w:ascii="Cambria" w:hAnsi="Cambria"/>
                <w:color w:val="000000" w:themeColor="text1"/>
                <w:sz w:val="16"/>
                <w:szCs w:val="20"/>
              </w:rPr>
              <w:t xml:space="preserve"> data.</w:t>
            </w:r>
            <w:r w:rsidRPr="00670EC2">
              <w:rPr>
                <w:rFonts w:ascii="Cambria" w:hAnsi="Cambria"/>
                <w:color w:val="000000" w:themeColor="text1"/>
                <w:sz w:val="16"/>
                <w:szCs w:val="20"/>
              </w:rPr>
              <w:br/>
              <w:t>72/139 (52%) contributed paired serum samples.</w:t>
            </w:r>
            <w:r w:rsidRPr="00670EC2">
              <w:rPr>
                <w:rFonts w:ascii="Cambria" w:hAnsi="Cambria"/>
                <w:color w:val="000000" w:themeColor="text1"/>
                <w:sz w:val="16"/>
                <w:szCs w:val="20"/>
              </w:rPr>
              <w:br/>
              <w:t>9/72 (6%) excluded (had not been within 6 feet of an index patient).</w:t>
            </w:r>
            <w:r w:rsidRPr="00670EC2">
              <w:rPr>
                <w:rFonts w:ascii="Cambria" w:hAnsi="Cambria"/>
                <w:color w:val="000000" w:themeColor="text1"/>
                <w:sz w:val="16"/>
                <w:szCs w:val="20"/>
              </w:rPr>
              <w:br/>
              <w:t xml:space="preserve">No </w:t>
            </w:r>
            <w:proofErr w:type="gramStart"/>
            <w:r w:rsidRPr="00670EC2">
              <w:rPr>
                <w:rFonts w:ascii="Cambria" w:hAnsi="Cambria"/>
                <w:color w:val="000000" w:themeColor="text1"/>
                <w:sz w:val="16"/>
                <w:szCs w:val="20"/>
              </w:rPr>
              <w:t>data  available</w:t>
            </w:r>
            <w:proofErr w:type="gramEnd"/>
            <w:r w:rsidRPr="00670EC2">
              <w:rPr>
                <w:rFonts w:ascii="Cambria" w:hAnsi="Cambria"/>
                <w:color w:val="000000" w:themeColor="text1"/>
                <w:sz w:val="16"/>
                <w:szCs w:val="20"/>
              </w:rPr>
              <w:t xml:space="preserve"> on non-responders.</w:t>
            </w:r>
          </w:p>
        </w:tc>
        <w:tc>
          <w:tcPr>
            <w:tcW w:w="2456" w:type="dxa"/>
            <w:shd w:val="clear" w:color="auto" w:fill="auto"/>
          </w:tcPr>
          <w:p w14:paraId="6B9EB68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Nosocomial transmission was likely associated with inadequate use of personal protective equipment.</w:t>
            </w:r>
          </w:p>
        </w:tc>
        <w:tc>
          <w:tcPr>
            <w:tcW w:w="2896" w:type="dxa"/>
            <w:shd w:val="clear" w:color="auto" w:fill="auto"/>
          </w:tcPr>
          <w:p w14:paraId="42CE170A"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Low </w:t>
            </w:r>
            <w:proofErr w:type="spellStart"/>
            <w:r w:rsidRPr="00670EC2">
              <w:rPr>
                <w:rFonts w:ascii="Cambria" w:hAnsi="Cambria"/>
                <w:color w:val="000000" w:themeColor="text1"/>
                <w:sz w:val="16"/>
                <w:szCs w:val="20"/>
              </w:rPr>
              <w:t>respone</w:t>
            </w:r>
            <w:proofErr w:type="spellEnd"/>
            <w:r w:rsidRPr="00670EC2">
              <w:rPr>
                <w:rFonts w:ascii="Cambria" w:hAnsi="Cambria"/>
                <w:color w:val="000000" w:themeColor="text1"/>
                <w:sz w:val="16"/>
                <w:szCs w:val="20"/>
              </w:rPr>
              <w:t xml:space="preserve"> rate; low power prevented evaluating mask or N95 respirator use independently.</w:t>
            </w:r>
            <w:r w:rsidRPr="00670EC2">
              <w:rPr>
                <w:rFonts w:ascii="Cambria" w:hAnsi="Cambria"/>
                <w:color w:val="000000" w:themeColor="text1"/>
                <w:sz w:val="16"/>
                <w:szCs w:val="20"/>
              </w:rPr>
              <w:br/>
              <w:t>Interviews conducted by hospital personnel, inhibiting complete disclosure of noncompliance with mask use.</w:t>
            </w:r>
            <w:r w:rsidRPr="00670EC2">
              <w:rPr>
                <w:rFonts w:ascii="Cambria" w:hAnsi="Cambria"/>
                <w:color w:val="000000" w:themeColor="text1"/>
                <w:sz w:val="16"/>
                <w:szCs w:val="20"/>
              </w:rPr>
              <w:br/>
              <w:t xml:space="preserve">Causal, antecedent pH1N1 </w:t>
            </w:r>
            <w:proofErr w:type="gramStart"/>
            <w:r w:rsidRPr="00670EC2">
              <w:rPr>
                <w:rFonts w:ascii="Cambria" w:hAnsi="Cambria"/>
                <w:color w:val="000000" w:themeColor="text1"/>
                <w:sz w:val="16"/>
                <w:szCs w:val="20"/>
              </w:rPr>
              <w:t>exposure  not</w:t>
            </w:r>
            <w:proofErr w:type="gramEnd"/>
            <w:r w:rsidRPr="00670EC2">
              <w:rPr>
                <w:rFonts w:ascii="Cambria" w:hAnsi="Cambria"/>
                <w:color w:val="000000" w:themeColor="text1"/>
                <w:sz w:val="16"/>
                <w:szCs w:val="20"/>
              </w:rPr>
              <w:t xml:space="preserve"> definitively determined. </w:t>
            </w:r>
            <w:r w:rsidRPr="00670EC2">
              <w:rPr>
                <w:rFonts w:ascii="Cambria" w:hAnsi="Cambria"/>
                <w:color w:val="000000" w:themeColor="text1"/>
                <w:sz w:val="16"/>
                <w:szCs w:val="20"/>
              </w:rPr>
              <w:br/>
              <w:t>Potential transmission from asymptomatic or non-occupational contacts might be a source of infection.</w:t>
            </w:r>
            <w:r w:rsidRPr="00670EC2">
              <w:rPr>
                <w:rFonts w:ascii="Cambria" w:hAnsi="Cambria"/>
                <w:color w:val="000000" w:themeColor="text1"/>
                <w:sz w:val="16"/>
                <w:szCs w:val="20"/>
              </w:rPr>
              <w:br/>
              <w:t xml:space="preserve">Extended </w:t>
            </w:r>
            <w:proofErr w:type="spellStart"/>
            <w:r w:rsidRPr="00670EC2">
              <w:rPr>
                <w:rFonts w:ascii="Cambria" w:hAnsi="Cambria"/>
                <w:color w:val="000000" w:themeColor="text1"/>
                <w:sz w:val="16"/>
                <w:szCs w:val="20"/>
              </w:rPr>
              <w:t>postexposure</w:t>
            </w:r>
            <w:proofErr w:type="spellEnd"/>
            <w:r w:rsidRPr="00670EC2">
              <w:rPr>
                <w:rFonts w:ascii="Cambria" w:hAnsi="Cambria"/>
                <w:color w:val="000000" w:themeColor="text1"/>
                <w:sz w:val="16"/>
                <w:szCs w:val="20"/>
              </w:rPr>
              <w:t xml:space="preserve"> period of 10 days may allow misclassification</w:t>
            </w:r>
            <w:r w:rsidRPr="00670EC2">
              <w:rPr>
                <w:rFonts w:ascii="Cambria" w:hAnsi="Cambria"/>
                <w:color w:val="000000" w:themeColor="text1"/>
                <w:sz w:val="16"/>
                <w:szCs w:val="20"/>
              </w:rPr>
              <w:br/>
              <w:t>of exposure.</w:t>
            </w:r>
            <w:r w:rsidRPr="00670EC2">
              <w:rPr>
                <w:rFonts w:ascii="Cambria" w:hAnsi="Cambria"/>
                <w:color w:val="000000" w:themeColor="text1"/>
                <w:sz w:val="16"/>
                <w:szCs w:val="20"/>
              </w:rPr>
              <w:br/>
              <w:t>No data available on non-responders, systematic bias possible.</w:t>
            </w:r>
          </w:p>
        </w:tc>
      </w:tr>
    </w:tbl>
    <w:p w14:paraId="53A9DF63" w14:textId="77777777" w:rsidR="005B7548" w:rsidRPr="00670EC2" w:rsidRDefault="005B7548" w:rsidP="005B7548">
      <w:pPr>
        <w:spacing w:beforeLines="1" w:before="2" w:afterLines="1" w:after="2" w:line="240" w:lineRule="auto"/>
        <w:rPr>
          <w:rFonts w:ascii="Cambria" w:hAnsi="Cambria"/>
          <w:color w:val="000000" w:themeColor="text1"/>
          <w:sz w:val="20"/>
          <w:szCs w:val="22"/>
          <w:highlight w:val="cyan"/>
        </w:rPr>
      </w:pPr>
    </w:p>
    <w:p w14:paraId="36EBC397" w14:textId="77777777" w:rsidR="005B7548" w:rsidRPr="00670EC2" w:rsidRDefault="005B7548" w:rsidP="005B7548">
      <w:pPr>
        <w:pStyle w:val="TabFigTitles"/>
        <w:rPr>
          <w:rFonts w:ascii="Cambria" w:hAnsi="Cambria"/>
          <w:color w:val="000000" w:themeColor="text1"/>
          <w:sz w:val="20"/>
        </w:rPr>
      </w:pPr>
      <w:r w:rsidRPr="00670EC2">
        <w:rPr>
          <w:rFonts w:ascii="Cambria" w:hAnsi="Cambria"/>
          <w:color w:val="000000" w:themeColor="text1"/>
          <w:sz w:val="20"/>
        </w:rPr>
        <w:br w:type="page"/>
      </w:r>
      <w:bookmarkStart w:id="21" w:name="_Toc487789013"/>
      <w:r w:rsidRPr="00670EC2">
        <w:rPr>
          <w:rFonts w:ascii="Cambria" w:hAnsi="Cambria"/>
          <w:color w:val="000000" w:themeColor="text1"/>
          <w:sz w:val="20"/>
        </w:rPr>
        <w:lastRenderedPageBreak/>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8</w:t>
      </w:r>
      <w:r w:rsidRPr="00670EC2">
        <w:rPr>
          <w:rFonts w:ascii="Cambria" w:hAnsi="Cambria"/>
          <w:color w:val="000000" w:themeColor="text1"/>
          <w:sz w:val="20"/>
        </w:rPr>
        <w:fldChar w:fldCharType="end"/>
      </w:r>
      <w:r w:rsidRPr="00670EC2">
        <w:rPr>
          <w:rFonts w:ascii="Cambria" w:hAnsi="Cambria"/>
          <w:color w:val="000000" w:themeColor="text1"/>
          <w:sz w:val="20"/>
        </w:rPr>
        <w:t xml:space="preserve">. Summary of cross-sectional </w:t>
      </w:r>
      <w:proofErr w:type="spellStart"/>
      <w:r w:rsidRPr="00670EC2">
        <w:rPr>
          <w:rFonts w:ascii="Cambria" w:hAnsi="Cambria"/>
          <w:color w:val="000000" w:themeColor="text1"/>
          <w:sz w:val="20"/>
        </w:rPr>
        <w:t>sero</w:t>
      </w:r>
      <w:proofErr w:type="spellEnd"/>
      <w:r w:rsidRPr="00670EC2">
        <w:rPr>
          <w:rFonts w:ascii="Cambria" w:hAnsi="Cambria"/>
          <w:color w:val="000000" w:themeColor="text1"/>
          <w:sz w:val="20"/>
        </w:rPr>
        <w:t>-epidemiologic studies assessing the effectiveness of masks and respirators against pH1N1 infection (n=2)</w:t>
      </w:r>
      <w:bookmarkEnd w:id="21"/>
    </w:p>
    <w:p w14:paraId="0DBB3D8B" w14:textId="77777777" w:rsidR="005B7548" w:rsidRPr="00670EC2" w:rsidRDefault="005B7548" w:rsidP="005B7548">
      <w:pPr>
        <w:spacing w:line="240" w:lineRule="auto"/>
        <w:rPr>
          <w:rFonts w:ascii="Cambria" w:hAnsi="Cambria"/>
          <w:b/>
          <w:color w:val="000000" w:themeColor="text1"/>
          <w:sz w:val="20"/>
          <w:szCs w:val="22"/>
        </w:rPr>
      </w:pPr>
    </w:p>
    <w:tbl>
      <w:tblPr>
        <w:tblW w:w="5000" w:type="pct"/>
        <w:tblInd w:w="8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678"/>
        <w:gridCol w:w="785"/>
        <w:gridCol w:w="1373"/>
        <w:gridCol w:w="1256"/>
        <w:gridCol w:w="1562"/>
        <w:gridCol w:w="1665"/>
        <w:gridCol w:w="1105"/>
        <w:gridCol w:w="1280"/>
        <w:gridCol w:w="1991"/>
        <w:gridCol w:w="1255"/>
      </w:tblGrid>
      <w:tr w:rsidR="005B7548" w:rsidRPr="00670EC2" w14:paraId="2E513878" w14:textId="77777777" w:rsidTr="00607A58">
        <w:trPr>
          <w:trHeight w:val="520"/>
        </w:trPr>
        <w:tc>
          <w:tcPr>
            <w:tcW w:w="1866" w:type="dxa"/>
            <w:shd w:val="clear" w:color="auto" w:fill="auto"/>
          </w:tcPr>
          <w:p w14:paraId="6334AE1F"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Study</w:t>
            </w:r>
          </w:p>
        </w:tc>
        <w:tc>
          <w:tcPr>
            <w:tcW w:w="800" w:type="dxa"/>
            <w:shd w:val="clear" w:color="auto" w:fill="auto"/>
          </w:tcPr>
          <w:p w14:paraId="7708D70A"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Masks</w:t>
            </w:r>
          </w:p>
        </w:tc>
        <w:tc>
          <w:tcPr>
            <w:tcW w:w="1493" w:type="dxa"/>
            <w:shd w:val="clear" w:color="auto" w:fill="auto"/>
          </w:tcPr>
          <w:p w14:paraId="292E9D89"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Population</w:t>
            </w:r>
          </w:p>
        </w:tc>
        <w:tc>
          <w:tcPr>
            <w:tcW w:w="1464" w:type="dxa"/>
            <w:shd w:val="clear" w:color="auto" w:fill="auto"/>
          </w:tcPr>
          <w:p w14:paraId="7C5E50D4"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Date of survey</w:t>
            </w:r>
          </w:p>
        </w:tc>
        <w:tc>
          <w:tcPr>
            <w:tcW w:w="1775" w:type="dxa"/>
            <w:shd w:val="clear" w:color="auto" w:fill="auto"/>
          </w:tcPr>
          <w:p w14:paraId="494FE0D5"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Variables assessed</w:t>
            </w:r>
          </w:p>
        </w:tc>
        <w:tc>
          <w:tcPr>
            <w:tcW w:w="2066" w:type="dxa"/>
            <w:shd w:val="clear" w:color="auto" w:fill="auto"/>
          </w:tcPr>
          <w:p w14:paraId="1871231F"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Survey methods</w:t>
            </w:r>
          </w:p>
        </w:tc>
        <w:tc>
          <w:tcPr>
            <w:tcW w:w="1239" w:type="dxa"/>
            <w:shd w:val="clear" w:color="auto" w:fill="auto"/>
          </w:tcPr>
          <w:p w14:paraId="475D2AA3"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Analysis Methods</w:t>
            </w:r>
          </w:p>
        </w:tc>
        <w:tc>
          <w:tcPr>
            <w:tcW w:w="1439" w:type="dxa"/>
            <w:shd w:val="clear" w:color="auto" w:fill="auto"/>
          </w:tcPr>
          <w:p w14:paraId="5C3988E7"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Response rate</w:t>
            </w:r>
          </w:p>
        </w:tc>
        <w:tc>
          <w:tcPr>
            <w:tcW w:w="2723" w:type="dxa"/>
            <w:shd w:val="clear" w:color="auto" w:fill="auto"/>
          </w:tcPr>
          <w:p w14:paraId="2645F005"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Main conclusions</w:t>
            </w:r>
          </w:p>
        </w:tc>
        <w:tc>
          <w:tcPr>
            <w:tcW w:w="1255" w:type="dxa"/>
            <w:shd w:val="clear" w:color="auto" w:fill="auto"/>
          </w:tcPr>
          <w:p w14:paraId="6415AB15"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Limitations</w:t>
            </w:r>
          </w:p>
        </w:tc>
      </w:tr>
      <w:tr w:rsidR="005B7548" w:rsidRPr="00670EC2" w14:paraId="04539BCA" w14:textId="77777777" w:rsidTr="00607A58">
        <w:trPr>
          <w:trHeight w:val="2835"/>
        </w:trPr>
        <w:tc>
          <w:tcPr>
            <w:tcW w:w="1866" w:type="dxa"/>
            <w:shd w:val="clear" w:color="auto" w:fill="auto"/>
          </w:tcPr>
          <w:p w14:paraId="7CF02663" w14:textId="7871AE7C" w:rsidR="005B7548" w:rsidRPr="00670EC2" w:rsidRDefault="005B7548" w:rsidP="00F742EC">
            <w:pPr>
              <w:spacing w:after="200" w:line="240" w:lineRule="auto"/>
              <w:rPr>
                <w:rFonts w:ascii="Cambria" w:hAnsi="Cambria"/>
                <w:b/>
                <w:bCs/>
                <w:color w:val="000000" w:themeColor="text1"/>
                <w:sz w:val="16"/>
                <w:szCs w:val="20"/>
              </w:rPr>
            </w:pPr>
            <w:proofErr w:type="spellStart"/>
            <w:r w:rsidRPr="00670EC2">
              <w:rPr>
                <w:rFonts w:ascii="Cambria" w:hAnsi="Cambria"/>
                <w:b/>
                <w:color w:val="000000" w:themeColor="text1"/>
                <w:sz w:val="16"/>
              </w:rPr>
              <w:t>Chokephaibulkit</w:t>
            </w:r>
            <w:proofErr w:type="spellEnd"/>
            <w:r w:rsidRPr="00670EC2">
              <w:rPr>
                <w:rFonts w:ascii="Cambria" w:hAnsi="Cambria"/>
                <w:b/>
                <w:color w:val="000000" w:themeColor="text1"/>
                <w:sz w:val="16"/>
              </w:rPr>
              <w:t xml:space="preserve"> 2013</w:t>
            </w:r>
            <w:r w:rsidRPr="00670EC2">
              <w:rPr>
                <w:rFonts w:ascii="Cambria" w:hAnsi="Cambria"/>
                <w:b/>
                <w:bCs/>
                <w:color w:val="000000" w:themeColor="text1"/>
                <w:sz w:val="16"/>
                <w:szCs w:val="20"/>
              </w:rPr>
              <w:fldChar w:fldCharType="begin">
                <w:fldData xml:space="preserve">PEVuZE5vdGU+PENpdGU+PEF1dGhvcj5DaG9rZXBoYWlidWxraXQ8L0F1dGhvcj48WWVhcj4yMDEz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PEVuZE5vdGU+PENpdGU+PEF1dGhvcj5DaG9rZXBoYWlidWxraXQ8L0F1dGhvcj48WWVhcj4yMDEz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(24)</w:t>
            </w:r>
            <w:r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br/>
            </w:r>
            <w:r w:rsidRPr="00670EC2">
              <w:rPr>
                <w:rFonts w:ascii="Cambria" w:hAnsi="Cambria"/>
                <w:b/>
                <w:bCs/>
                <w:color w:val="000000" w:themeColor="text1"/>
                <w:sz w:val="16"/>
                <w:szCs w:val="20"/>
              </w:rPr>
              <w:br/>
              <w:t xml:space="preserve">Journal: </w:t>
            </w:r>
            <w:proofErr w:type="spellStart"/>
            <w:r w:rsidRPr="00670EC2">
              <w:rPr>
                <w:rFonts w:ascii="Cambria" w:hAnsi="Cambria"/>
                <w:color w:val="000000" w:themeColor="text1"/>
                <w:sz w:val="16"/>
                <w:szCs w:val="20"/>
              </w:rPr>
              <w:t>Infl</w:t>
            </w:r>
            <w:proofErr w:type="spellEnd"/>
            <w:r w:rsidRPr="00670EC2">
              <w:rPr>
                <w:rFonts w:ascii="Cambria" w:hAnsi="Cambria"/>
                <w:color w:val="000000" w:themeColor="text1"/>
                <w:sz w:val="16"/>
                <w:szCs w:val="20"/>
              </w:rPr>
              <w:t xml:space="preserve"> other </w:t>
            </w:r>
            <w:proofErr w:type="spellStart"/>
            <w:r w:rsidRPr="00670EC2">
              <w:rPr>
                <w:rFonts w:ascii="Cambria" w:hAnsi="Cambria"/>
                <w:color w:val="000000" w:themeColor="text1"/>
                <w:sz w:val="16"/>
                <w:szCs w:val="20"/>
              </w:rPr>
              <w:t>Respir</w:t>
            </w:r>
            <w:proofErr w:type="spellEnd"/>
            <w:r w:rsidRPr="00670EC2">
              <w:rPr>
                <w:rFonts w:ascii="Cambria" w:hAnsi="Cambria"/>
                <w:color w:val="000000" w:themeColor="text1"/>
                <w:sz w:val="16"/>
                <w:szCs w:val="20"/>
              </w:rPr>
              <w:t xml:space="preserve"> Viruses</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xml:space="preserve">: Two large public hospitals in Bangkok, Thailand (3 ERs, 4 </w:t>
            </w:r>
            <w:proofErr w:type="spellStart"/>
            <w:r w:rsidRPr="00670EC2">
              <w:rPr>
                <w:rFonts w:ascii="Cambria" w:hAnsi="Cambria"/>
                <w:color w:val="000000" w:themeColor="text1"/>
                <w:sz w:val="16"/>
                <w:szCs w:val="20"/>
              </w:rPr>
              <w:t>peediatric</w:t>
            </w:r>
            <w:proofErr w:type="spellEnd"/>
            <w:r w:rsidRPr="00670EC2">
              <w:rPr>
                <w:rFonts w:ascii="Cambria" w:hAnsi="Cambria"/>
                <w:color w:val="000000" w:themeColor="text1"/>
                <w:sz w:val="16"/>
                <w:szCs w:val="20"/>
              </w:rPr>
              <w:t xml:space="preserve"> and 3 adult wards, 3 ICUs</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pH1N1 outbreak</w:t>
            </w:r>
            <w:r w:rsidRPr="00670EC2">
              <w:rPr>
                <w:rFonts w:ascii="Cambria" w:hAnsi="Cambria"/>
                <w:color w:val="000000" w:themeColor="text1"/>
                <w:sz w:val="16"/>
                <w:szCs w:val="20"/>
              </w:rPr>
              <w:t xml:space="preserve">: June-August 2009 </w:t>
            </w:r>
          </w:p>
        </w:tc>
        <w:tc>
          <w:tcPr>
            <w:tcW w:w="800" w:type="dxa"/>
            <w:shd w:val="clear" w:color="auto" w:fill="auto"/>
          </w:tcPr>
          <w:p w14:paraId="23FD9928"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N95 or surgical mask</w:t>
            </w:r>
          </w:p>
        </w:tc>
        <w:tc>
          <w:tcPr>
            <w:tcW w:w="1493" w:type="dxa"/>
            <w:shd w:val="clear" w:color="auto" w:fill="auto"/>
          </w:tcPr>
          <w:p w14:paraId="52E94A4E"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Frontline HCWs during the outbreak (81.3% nurses and nurse assistants)</w:t>
            </w:r>
            <w:r w:rsidRPr="00670EC2">
              <w:rPr>
                <w:rFonts w:ascii="Cambria" w:hAnsi="Cambria"/>
                <w:color w:val="000000" w:themeColor="text1"/>
                <w:sz w:val="16"/>
                <w:szCs w:val="20"/>
              </w:rPr>
              <w:br/>
              <w:t xml:space="preserve">(n=256); </w:t>
            </w:r>
            <w:r w:rsidRPr="00670EC2">
              <w:rPr>
                <w:rFonts w:ascii="Cambria" w:hAnsi="Cambria"/>
                <w:color w:val="000000" w:themeColor="text1"/>
                <w:sz w:val="16"/>
                <w:szCs w:val="20"/>
              </w:rPr>
              <w:br/>
            </w:r>
            <w:r w:rsidRPr="00670EC2">
              <w:rPr>
                <w:rFonts w:ascii="Cambria" w:hAnsi="Cambria"/>
                <w:color w:val="000000" w:themeColor="text1"/>
                <w:sz w:val="16"/>
                <w:szCs w:val="20"/>
              </w:rPr>
              <w:br/>
              <w:t>Subgroup analysis with nurses and nursing assistants.</w:t>
            </w:r>
            <w:r w:rsidRPr="00670EC2">
              <w:rPr>
                <w:rFonts w:ascii="Cambria" w:hAnsi="Cambria"/>
                <w:color w:val="000000" w:themeColor="text1"/>
                <w:sz w:val="16"/>
                <w:szCs w:val="20"/>
              </w:rPr>
              <w:br/>
              <w:t>(n=198)</w:t>
            </w:r>
          </w:p>
        </w:tc>
        <w:tc>
          <w:tcPr>
            <w:tcW w:w="1464" w:type="dxa"/>
            <w:shd w:val="clear" w:color="auto" w:fill="auto"/>
          </w:tcPr>
          <w:p w14:paraId="5AD463B5"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1-19 October, 2009 (1 month after the end of the nosocomial outbreak).</w:t>
            </w:r>
          </w:p>
        </w:tc>
        <w:tc>
          <w:tcPr>
            <w:tcW w:w="1775" w:type="dxa"/>
            <w:shd w:val="clear" w:color="auto" w:fill="auto"/>
          </w:tcPr>
          <w:p w14:paraId="2101FAA3"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Type and frequency of mask use and pH1N1 </w:t>
            </w:r>
            <w:proofErr w:type="spellStart"/>
            <w:r w:rsidRPr="00670EC2">
              <w:rPr>
                <w:rFonts w:ascii="Cambria" w:hAnsi="Cambria"/>
                <w:color w:val="000000" w:themeColor="text1"/>
                <w:sz w:val="16"/>
                <w:szCs w:val="20"/>
              </w:rPr>
              <w:t>seroprevalence</w:t>
            </w:r>
            <w:proofErr w:type="spellEnd"/>
            <w:r w:rsidRPr="00670EC2">
              <w:rPr>
                <w:rFonts w:ascii="Cambria" w:hAnsi="Cambria"/>
                <w:color w:val="000000" w:themeColor="text1"/>
                <w:sz w:val="16"/>
                <w:szCs w:val="20"/>
              </w:rPr>
              <w:t>.</w:t>
            </w:r>
          </w:p>
        </w:tc>
        <w:tc>
          <w:tcPr>
            <w:tcW w:w="2066" w:type="dxa"/>
            <w:shd w:val="clear" w:color="auto" w:fill="auto"/>
          </w:tcPr>
          <w:p w14:paraId="63F8F78F"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Random invitation to participate; anonymous self-administered questionnaire and simultaneous single blood draw for HI test (</w:t>
            </w:r>
            <w:proofErr w:type="spellStart"/>
            <w:r w:rsidRPr="00670EC2">
              <w:rPr>
                <w:rFonts w:ascii="Cambria" w:hAnsi="Cambria"/>
                <w:color w:val="000000" w:themeColor="text1"/>
                <w:sz w:val="16"/>
                <w:szCs w:val="20"/>
              </w:rPr>
              <w:t>sero</w:t>
            </w:r>
            <w:proofErr w:type="spellEnd"/>
            <w:r w:rsidRPr="00670EC2">
              <w:rPr>
                <w:rFonts w:ascii="Cambria" w:hAnsi="Cambria"/>
                <w:color w:val="000000" w:themeColor="text1"/>
                <w:sz w:val="16"/>
                <w:szCs w:val="20"/>
              </w:rPr>
              <w:t xml:space="preserve">-positive=HI </w:t>
            </w:r>
            <w:proofErr w:type="spellStart"/>
            <w:r w:rsidRPr="00670EC2">
              <w:rPr>
                <w:rFonts w:ascii="Cambria" w:hAnsi="Cambria"/>
                <w:color w:val="000000" w:themeColor="text1"/>
                <w:sz w:val="16"/>
                <w:szCs w:val="20"/>
              </w:rPr>
              <w:t>titer</w:t>
            </w:r>
            <w:proofErr w:type="spellEnd"/>
            <w:r w:rsidRPr="00670EC2">
              <w:rPr>
                <w:rFonts w:ascii="Cambria" w:hAnsi="Cambria"/>
                <w:color w:val="000000" w:themeColor="text1"/>
                <w:sz w:val="16"/>
                <w:szCs w:val="20"/>
              </w:rPr>
              <w:t xml:space="preserve"> ≥40). </w:t>
            </w:r>
          </w:p>
        </w:tc>
        <w:tc>
          <w:tcPr>
            <w:tcW w:w="1239" w:type="dxa"/>
            <w:shd w:val="clear" w:color="auto" w:fill="auto"/>
          </w:tcPr>
          <w:p w14:paraId="613E1991" w14:textId="77777777" w:rsidR="005B7548" w:rsidRPr="00670EC2" w:rsidRDefault="005B7548" w:rsidP="00607A58">
            <w:pPr>
              <w:spacing w:after="240" w:line="240" w:lineRule="auto"/>
              <w:rPr>
                <w:rFonts w:ascii="Cambria" w:hAnsi="Cambria"/>
                <w:color w:val="000000" w:themeColor="text1"/>
                <w:sz w:val="16"/>
                <w:szCs w:val="20"/>
              </w:rPr>
            </w:pPr>
            <w:r w:rsidRPr="00670EC2">
              <w:rPr>
                <w:rFonts w:ascii="Cambria" w:hAnsi="Cambria"/>
                <w:color w:val="000000" w:themeColor="text1"/>
                <w:sz w:val="16"/>
                <w:szCs w:val="20"/>
              </w:rPr>
              <w:t xml:space="preserve">Univariate analysis with binomial test. Multiple logistic regression of self-reported factors associated with a HI </w:t>
            </w:r>
            <w:proofErr w:type="spellStart"/>
            <w:r w:rsidRPr="00670EC2">
              <w:rPr>
                <w:rFonts w:ascii="Cambria" w:hAnsi="Cambria"/>
                <w:color w:val="000000" w:themeColor="text1"/>
                <w:sz w:val="16"/>
                <w:szCs w:val="20"/>
              </w:rPr>
              <w:t>titer</w:t>
            </w:r>
            <w:proofErr w:type="spellEnd"/>
            <w:r w:rsidRPr="00670EC2">
              <w:rPr>
                <w:rFonts w:ascii="Cambria" w:hAnsi="Cambria"/>
                <w:color w:val="000000" w:themeColor="text1"/>
                <w:sz w:val="16"/>
                <w:szCs w:val="20"/>
              </w:rPr>
              <w:t xml:space="preserve"> &gt;40.</w:t>
            </w:r>
          </w:p>
        </w:tc>
        <w:tc>
          <w:tcPr>
            <w:tcW w:w="1439" w:type="dxa"/>
            <w:shd w:val="clear" w:color="auto" w:fill="auto"/>
          </w:tcPr>
          <w:p w14:paraId="2667A9BE"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One third of HCWs in each ward invited, 97% of which</w:t>
            </w:r>
            <w:r w:rsidRPr="00670EC2">
              <w:rPr>
                <w:rFonts w:ascii="Cambria" w:hAnsi="Cambria"/>
                <w:color w:val="000000" w:themeColor="text1"/>
                <w:sz w:val="16"/>
                <w:szCs w:val="20"/>
              </w:rPr>
              <w:br/>
              <w:t>participated.</w:t>
            </w:r>
          </w:p>
        </w:tc>
        <w:tc>
          <w:tcPr>
            <w:tcW w:w="2723" w:type="dxa"/>
            <w:shd w:val="clear" w:color="auto" w:fill="auto"/>
          </w:tcPr>
          <w:p w14:paraId="71E79E3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No evidence of a protective effect of masks against pH1N1.</w:t>
            </w:r>
          </w:p>
        </w:tc>
        <w:tc>
          <w:tcPr>
            <w:tcW w:w="1255" w:type="dxa"/>
            <w:shd w:val="clear" w:color="auto" w:fill="auto"/>
          </w:tcPr>
          <w:p w14:paraId="5DAE572F"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Data is self-reported, but no verification of response accuracy.</w:t>
            </w:r>
            <w:r w:rsidRPr="00670EC2">
              <w:rPr>
                <w:rFonts w:ascii="Cambria" w:hAnsi="Cambria"/>
                <w:color w:val="000000" w:themeColor="text1"/>
                <w:sz w:val="16"/>
                <w:szCs w:val="20"/>
              </w:rPr>
              <w:br/>
              <w:t>Small sample size.</w:t>
            </w:r>
          </w:p>
        </w:tc>
      </w:tr>
      <w:tr w:rsidR="005B7548" w:rsidRPr="00670EC2" w14:paraId="26FDA217" w14:textId="77777777" w:rsidTr="00607A58">
        <w:trPr>
          <w:trHeight w:val="2976"/>
        </w:trPr>
        <w:tc>
          <w:tcPr>
            <w:tcW w:w="1866" w:type="dxa"/>
            <w:shd w:val="clear" w:color="auto" w:fill="auto"/>
          </w:tcPr>
          <w:p w14:paraId="168C5593" w14:textId="1CDB9BA9" w:rsidR="005B7548" w:rsidRPr="00670EC2" w:rsidRDefault="005B7548" w:rsidP="00F742EC">
            <w:pPr>
              <w:spacing w:after="200" w:line="240" w:lineRule="auto"/>
              <w:rPr>
                <w:rFonts w:ascii="Cambria" w:hAnsi="Cambria"/>
                <w:b/>
                <w:bCs/>
                <w:color w:val="000000" w:themeColor="text1"/>
                <w:sz w:val="16"/>
                <w:szCs w:val="20"/>
              </w:rPr>
            </w:pPr>
            <w:proofErr w:type="spellStart"/>
            <w:r w:rsidRPr="00670EC2">
              <w:rPr>
                <w:rFonts w:ascii="Cambria" w:hAnsi="Cambria"/>
                <w:b/>
                <w:color w:val="000000" w:themeColor="text1"/>
                <w:sz w:val="16"/>
              </w:rPr>
              <w:t>Toyokawa</w:t>
            </w:r>
            <w:proofErr w:type="spellEnd"/>
            <w:r w:rsidRPr="00670EC2">
              <w:rPr>
                <w:rFonts w:ascii="Cambria" w:hAnsi="Cambria"/>
                <w:b/>
                <w:color w:val="000000" w:themeColor="text1"/>
                <w:sz w:val="16"/>
              </w:rPr>
              <w:t xml:space="preserve"> 2011</w:t>
            </w:r>
            <w:r w:rsidRPr="00670EC2">
              <w:rPr>
                <w:rFonts w:ascii="Cambria" w:hAnsi="Cambria"/>
                <w:b/>
                <w:bCs/>
                <w:color w:val="000000" w:themeColor="text1"/>
                <w:sz w:val="16"/>
                <w:szCs w:val="20"/>
              </w:rPr>
              <w:fldChar w:fldCharType="begin">
                <w:fldData xml:space="preserve">PEVuZE5vdGU+PENpdGU+PEF1dGhvcj5Ub3lva2F3YTwvQXV0aG9yPjxZZWFyPjIwMTE8L1llYXI+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==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PEVuZE5vdGU+PENpdGU+PEF1dGhvcj5Ub3lva2F3YTwvQXV0aG9yPjxZZWFyPjIwMTE8L1llYXI+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==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(25)</w:t>
            </w:r>
            <w:r w:rsidRPr="00670EC2">
              <w:rPr>
                <w:rFonts w:ascii="Cambria" w:hAnsi="Cambria"/>
                <w:b/>
                <w:bCs/>
                <w:color w:val="000000" w:themeColor="text1"/>
                <w:sz w:val="16"/>
                <w:szCs w:val="20"/>
              </w:rPr>
              <w:fldChar w:fldCharType="end"/>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Journal</w:t>
            </w:r>
            <w:r w:rsidRPr="00670EC2">
              <w:rPr>
                <w:rFonts w:ascii="Cambria" w:hAnsi="Cambria"/>
                <w:color w:val="000000" w:themeColor="text1"/>
                <w:sz w:val="16"/>
                <w:szCs w:val="20"/>
              </w:rPr>
              <w:t>: J Infect</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Two general hospitals in Kobe, Japan</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pH1N1 outbreak</w:t>
            </w:r>
            <w:r w:rsidRPr="00670EC2">
              <w:rPr>
                <w:rFonts w:ascii="Cambria" w:hAnsi="Cambria"/>
                <w:color w:val="000000" w:themeColor="text1"/>
                <w:sz w:val="16"/>
                <w:szCs w:val="20"/>
              </w:rPr>
              <w:t xml:space="preserve">: May 16 - June 5, 2009 </w:t>
            </w:r>
          </w:p>
        </w:tc>
        <w:tc>
          <w:tcPr>
            <w:tcW w:w="800" w:type="dxa"/>
            <w:shd w:val="clear" w:color="auto" w:fill="auto"/>
          </w:tcPr>
          <w:p w14:paraId="20BB9CEE"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Surgical masks or N95.</w:t>
            </w:r>
          </w:p>
        </w:tc>
        <w:tc>
          <w:tcPr>
            <w:tcW w:w="1493" w:type="dxa"/>
            <w:shd w:val="clear" w:color="auto" w:fill="auto"/>
          </w:tcPr>
          <w:p w14:paraId="58801699"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Exposed nurses=nurses engaged in the care of a patient later</w:t>
            </w:r>
            <w:r w:rsidRPr="00670EC2">
              <w:rPr>
                <w:rFonts w:ascii="Cambria" w:hAnsi="Cambria"/>
                <w:color w:val="000000" w:themeColor="text1"/>
                <w:sz w:val="16"/>
                <w:szCs w:val="20"/>
              </w:rPr>
              <w:br/>
              <w:t>confirmed to have pH1N1.</w:t>
            </w:r>
            <w:r w:rsidRPr="00670EC2">
              <w:rPr>
                <w:rFonts w:ascii="Cambria" w:hAnsi="Cambria"/>
                <w:color w:val="000000" w:themeColor="text1"/>
                <w:sz w:val="16"/>
                <w:szCs w:val="20"/>
              </w:rPr>
              <w:br/>
              <w:t>(n=114)</w:t>
            </w:r>
          </w:p>
        </w:tc>
        <w:tc>
          <w:tcPr>
            <w:tcW w:w="1464" w:type="dxa"/>
            <w:shd w:val="clear" w:color="auto" w:fill="auto"/>
          </w:tcPr>
          <w:p w14:paraId="44EFD801"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June 18 - July 10, 2009, at least two weeks after the first pH1N1 epidemic had subsided.</w:t>
            </w:r>
          </w:p>
        </w:tc>
        <w:tc>
          <w:tcPr>
            <w:tcW w:w="1775" w:type="dxa"/>
            <w:shd w:val="clear" w:color="auto" w:fill="auto"/>
          </w:tcPr>
          <w:p w14:paraId="403E71D5"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Type and frequency of mask use and pH1N1 </w:t>
            </w:r>
            <w:proofErr w:type="spellStart"/>
            <w:r w:rsidRPr="00670EC2">
              <w:rPr>
                <w:rFonts w:ascii="Cambria" w:hAnsi="Cambria"/>
                <w:color w:val="000000" w:themeColor="text1"/>
                <w:sz w:val="16"/>
                <w:szCs w:val="20"/>
              </w:rPr>
              <w:t>sero</w:t>
            </w:r>
            <w:proofErr w:type="spellEnd"/>
            <w:r w:rsidRPr="00670EC2">
              <w:rPr>
                <w:rFonts w:ascii="Cambria" w:hAnsi="Cambria"/>
                <w:color w:val="000000" w:themeColor="text1"/>
                <w:sz w:val="16"/>
                <w:szCs w:val="20"/>
              </w:rPr>
              <w:t>-prevalence.</w:t>
            </w:r>
          </w:p>
        </w:tc>
        <w:tc>
          <w:tcPr>
            <w:tcW w:w="2066" w:type="dxa"/>
            <w:shd w:val="clear" w:color="auto" w:fill="auto"/>
          </w:tcPr>
          <w:p w14:paraId="36A1DF8E"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Self-administered questionnaire and single blood draw for HI test (</w:t>
            </w:r>
            <w:proofErr w:type="spellStart"/>
            <w:r w:rsidRPr="00670EC2">
              <w:rPr>
                <w:rFonts w:ascii="Cambria" w:hAnsi="Cambria"/>
                <w:color w:val="000000" w:themeColor="text1"/>
                <w:sz w:val="16"/>
                <w:szCs w:val="20"/>
              </w:rPr>
              <w:t>sero</w:t>
            </w:r>
            <w:proofErr w:type="spellEnd"/>
            <w:r w:rsidRPr="00670EC2">
              <w:rPr>
                <w:rFonts w:ascii="Cambria" w:hAnsi="Cambria"/>
                <w:color w:val="000000" w:themeColor="text1"/>
                <w:sz w:val="16"/>
                <w:szCs w:val="20"/>
              </w:rPr>
              <w:t xml:space="preserve">-positive=HI </w:t>
            </w:r>
            <w:proofErr w:type="spellStart"/>
            <w:r w:rsidRPr="00670EC2">
              <w:rPr>
                <w:rFonts w:ascii="Cambria" w:hAnsi="Cambria"/>
                <w:color w:val="000000" w:themeColor="text1"/>
                <w:sz w:val="16"/>
                <w:szCs w:val="20"/>
              </w:rPr>
              <w:t>titer</w:t>
            </w:r>
            <w:proofErr w:type="spellEnd"/>
            <w:r w:rsidRPr="00670EC2">
              <w:rPr>
                <w:rFonts w:ascii="Cambria" w:hAnsi="Cambria"/>
                <w:color w:val="000000" w:themeColor="text1"/>
                <w:sz w:val="16"/>
                <w:szCs w:val="20"/>
              </w:rPr>
              <w:t xml:space="preserve"> ≥1:40).</w:t>
            </w:r>
          </w:p>
        </w:tc>
        <w:tc>
          <w:tcPr>
            <w:tcW w:w="1239" w:type="dxa"/>
            <w:shd w:val="clear" w:color="auto" w:fill="auto"/>
          </w:tcPr>
          <w:p w14:paraId="7B0A28FE"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Logistic regression model analysis.</w:t>
            </w:r>
          </w:p>
        </w:tc>
        <w:tc>
          <w:tcPr>
            <w:tcW w:w="1439" w:type="dxa"/>
            <w:shd w:val="clear" w:color="auto" w:fill="auto"/>
          </w:tcPr>
          <w:p w14:paraId="4FD39361"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Overall response rate (268 participants, 176 of which nurses, 114 of which exposed):  81.5% and 83.8% in the two hospitals, respectively. Specific response rate for nurses not reported.</w:t>
            </w:r>
          </w:p>
        </w:tc>
        <w:tc>
          <w:tcPr>
            <w:tcW w:w="2723" w:type="dxa"/>
            <w:shd w:val="clear" w:color="auto" w:fill="auto"/>
          </w:tcPr>
          <w:p w14:paraId="02C9DADE"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detectable trend towards </w:t>
            </w:r>
            <w:proofErr w:type="spellStart"/>
            <w:r w:rsidRPr="00670EC2">
              <w:rPr>
                <w:rFonts w:ascii="Cambria" w:hAnsi="Cambria"/>
                <w:color w:val="000000" w:themeColor="text1"/>
                <w:sz w:val="16"/>
                <w:szCs w:val="20"/>
              </w:rPr>
              <w:t>sero</w:t>
            </w:r>
            <w:proofErr w:type="spellEnd"/>
            <w:r w:rsidRPr="00670EC2">
              <w:rPr>
                <w:rFonts w:ascii="Cambria" w:hAnsi="Cambria"/>
                <w:color w:val="000000" w:themeColor="text1"/>
                <w:sz w:val="16"/>
                <w:szCs w:val="20"/>
              </w:rPr>
              <w:t xml:space="preserve">-negativity for nurses consistently </w:t>
            </w:r>
            <w:proofErr w:type="gramStart"/>
            <w:r w:rsidRPr="00670EC2">
              <w:rPr>
                <w:rFonts w:ascii="Cambria" w:hAnsi="Cambria"/>
                <w:color w:val="000000" w:themeColor="text1"/>
                <w:sz w:val="16"/>
                <w:szCs w:val="20"/>
              </w:rPr>
              <w:t>using  surgical</w:t>
            </w:r>
            <w:proofErr w:type="gramEnd"/>
            <w:r w:rsidRPr="00670EC2">
              <w:rPr>
                <w:rFonts w:ascii="Cambria" w:hAnsi="Cambria"/>
                <w:color w:val="000000" w:themeColor="text1"/>
                <w:sz w:val="16"/>
                <w:szCs w:val="20"/>
              </w:rPr>
              <w:t xml:space="preserve"> masks and N95, but no statistically significant association.</w:t>
            </w:r>
          </w:p>
        </w:tc>
        <w:tc>
          <w:tcPr>
            <w:tcW w:w="1255" w:type="dxa"/>
            <w:shd w:val="clear" w:color="auto" w:fill="auto"/>
            <w:noWrap/>
            <w:vAlign w:val="bottom"/>
          </w:tcPr>
          <w:p w14:paraId="14DE15F9" w14:textId="77777777" w:rsidR="005B7548" w:rsidRPr="00670EC2" w:rsidRDefault="005B7548" w:rsidP="00607A58">
            <w:pPr>
              <w:spacing w:after="200" w:line="240" w:lineRule="auto"/>
              <w:rPr>
                <w:rFonts w:ascii="Cambria" w:hAnsi="Cambria"/>
                <w:color w:val="000000" w:themeColor="text1"/>
                <w:sz w:val="16"/>
                <w:szCs w:val="20"/>
              </w:rPr>
            </w:pPr>
          </w:p>
        </w:tc>
      </w:tr>
    </w:tbl>
    <w:p w14:paraId="6B401269" w14:textId="77777777" w:rsidR="005B7548" w:rsidRPr="00670EC2" w:rsidRDefault="005B7548" w:rsidP="005B7548">
      <w:pPr>
        <w:spacing w:beforeLines="1" w:before="2" w:afterLines="1" w:after="2" w:line="240" w:lineRule="auto"/>
        <w:rPr>
          <w:rFonts w:ascii="Cambria" w:hAnsi="Cambria"/>
          <w:color w:val="000000" w:themeColor="text1"/>
          <w:sz w:val="20"/>
          <w:szCs w:val="22"/>
          <w:highlight w:val="cyan"/>
        </w:rPr>
      </w:pPr>
    </w:p>
    <w:p w14:paraId="140F3FFB" w14:textId="77777777" w:rsidR="005B7548" w:rsidRPr="00670EC2" w:rsidRDefault="005B7548" w:rsidP="005B7548">
      <w:pPr>
        <w:spacing w:beforeLines="1" w:before="2" w:afterLines="1" w:after="2" w:line="240" w:lineRule="auto"/>
        <w:rPr>
          <w:rFonts w:ascii="Cambria" w:hAnsi="Cambria"/>
          <w:color w:val="000000" w:themeColor="text1"/>
          <w:sz w:val="20"/>
          <w:szCs w:val="22"/>
          <w:highlight w:val="cyan"/>
        </w:rPr>
      </w:pPr>
    </w:p>
    <w:p w14:paraId="28164126" w14:textId="77777777" w:rsidR="005B7548" w:rsidRPr="00670EC2" w:rsidRDefault="005B7548" w:rsidP="005B7548">
      <w:pPr>
        <w:spacing w:after="200" w:line="240" w:lineRule="auto"/>
        <w:rPr>
          <w:rFonts w:ascii="Cambria" w:hAnsi="Cambria"/>
          <w:b/>
          <w:color w:val="000000" w:themeColor="text1"/>
          <w:sz w:val="20"/>
          <w:szCs w:val="22"/>
        </w:rPr>
      </w:pPr>
      <w:r w:rsidRPr="00670EC2">
        <w:rPr>
          <w:rFonts w:ascii="Cambria" w:hAnsi="Cambria"/>
          <w:b/>
          <w:color w:val="000000" w:themeColor="text1"/>
          <w:sz w:val="20"/>
          <w:szCs w:val="22"/>
        </w:rPr>
        <w:br w:type="page"/>
      </w:r>
    </w:p>
    <w:p w14:paraId="78CE14C9" w14:textId="77777777" w:rsidR="005B7548" w:rsidRPr="00670EC2" w:rsidRDefault="005B7548" w:rsidP="005B7548">
      <w:pPr>
        <w:pStyle w:val="TabFigTitles"/>
        <w:rPr>
          <w:rFonts w:ascii="Cambria" w:hAnsi="Cambria"/>
          <w:color w:val="000000" w:themeColor="text1"/>
          <w:sz w:val="20"/>
        </w:rPr>
      </w:pPr>
      <w:bookmarkStart w:id="22" w:name="_Toc487789014"/>
      <w:r w:rsidRPr="00670EC2">
        <w:rPr>
          <w:rFonts w:ascii="Cambria" w:hAnsi="Cambria"/>
          <w:color w:val="000000" w:themeColor="text1"/>
          <w:sz w:val="20"/>
        </w:rPr>
        <w:lastRenderedPageBreak/>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9</w:t>
      </w:r>
      <w:r w:rsidRPr="00670EC2">
        <w:rPr>
          <w:rFonts w:ascii="Cambria" w:hAnsi="Cambria"/>
          <w:color w:val="000000" w:themeColor="text1"/>
          <w:sz w:val="20"/>
        </w:rPr>
        <w:fldChar w:fldCharType="end"/>
      </w:r>
      <w:r w:rsidRPr="00670EC2">
        <w:rPr>
          <w:rFonts w:ascii="Cambria" w:hAnsi="Cambria"/>
          <w:color w:val="000000" w:themeColor="text1"/>
          <w:sz w:val="20"/>
        </w:rPr>
        <w:t>. Summary of one ecologic study assessing the effectiveness of masks and respirators against pH1N1 infection</w:t>
      </w:r>
      <w:bookmarkEnd w:id="22"/>
    </w:p>
    <w:p w14:paraId="150055E3" w14:textId="77777777" w:rsidR="005B7548" w:rsidRPr="00670EC2" w:rsidRDefault="005B7548" w:rsidP="005B7548">
      <w:pPr>
        <w:spacing w:beforeLines="1" w:before="2" w:afterLines="1" w:after="2" w:line="240" w:lineRule="auto"/>
        <w:rPr>
          <w:rFonts w:ascii="Cambria" w:hAnsi="Cambria"/>
          <w:color w:val="000000" w:themeColor="text1"/>
          <w:sz w:val="20"/>
          <w:szCs w:val="22"/>
          <w:highlight w:val="cyan"/>
        </w:rPr>
      </w:pPr>
    </w:p>
    <w:tbl>
      <w:tblPr>
        <w:tblW w:w="5000" w:type="pct"/>
        <w:tblInd w:w="8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708"/>
        <w:gridCol w:w="2066"/>
        <w:gridCol w:w="1954"/>
        <w:gridCol w:w="1623"/>
        <w:gridCol w:w="1551"/>
        <w:gridCol w:w="1595"/>
        <w:gridCol w:w="1972"/>
        <w:gridCol w:w="1481"/>
      </w:tblGrid>
      <w:tr w:rsidR="005B7548" w:rsidRPr="00670EC2" w14:paraId="32F458AF" w14:textId="77777777" w:rsidTr="00607A58">
        <w:trPr>
          <w:trHeight w:val="520"/>
        </w:trPr>
        <w:tc>
          <w:tcPr>
            <w:tcW w:w="2480" w:type="dxa"/>
            <w:shd w:val="clear" w:color="auto" w:fill="auto"/>
          </w:tcPr>
          <w:p w14:paraId="48EBAA79"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Study</w:t>
            </w:r>
          </w:p>
        </w:tc>
        <w:tc>
          <w:tcPr>
            <w:tcW w:w="3080" w:type="dxa"/>
            <w:shd w:val="clear" w:color="auto" w:fill="auto"/>
          </w:tcPr>
          <w:p w14:paraId="13F7C8F7"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Mask</w:t>
            </w:r>
          </w:p>
        </w:tc>
        <w:tc>
          <w:tcPr>
            <w:tcW w:w="2880" w:type="dxa"/>
            <w:shd w:val="clear" w:color="auto" w:fill="auto"/>
          </w:tcPr>
          <w:p w14:paraId="23E55984"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Population</w:t>
            </w:r>
          </w:p>
        </w:tc>
        <w:tc>
          <w:tcPr>
            <w:tcW w:w="2120" w:type="dxa"/>
            <w:shd w:val="clear" w:color="auto" w:fill="auto"/>
          </w:tcPr>
          <w:p w14:paraId="30A7CFC1"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Exposure</w:t>
            </w:r>
          </w:p>
        </w:tc>
        <w:tc>
          <w:tcPr>
            <w:tcW w:w="2020" w:type="dxa"/>
            <w:shd w:val="clear" w:color="auto" w:fill="auto"/>
          </w:tcPr>
          <w:p w14:paraId="30D9FECC"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Assessment of outcome</w:t>
            </w:r>
          </w:p>
        </w:tc>
        <w:tc>
          <w:tcPr>
            <w:tcW w:w="2220" w:type="dxa"/>
            <w:shd w:val="clear" w:color="auto" w:fill="auto"/>
          </w:tcPr>
          <w:p w14:paraId="3610B03A"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Analysis</w:t>
            </w:r>
          </w:p>
        </w:tc>
        <w:tc>
          <w:tcPr>
            <w:tcW w:w="2860" w:type="dxa"/>
            <w:shd w:val="clear" w:color="auto" w:fill="auto"/>
          </w:tcPr>
          <w:p w14:paraId="39456BED"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Main conclusions</w:t>
            </w:r>
          </w:p>
        </w:tc>
        <w:tc>
          <w:tcPr>
            <w:tcW w:w="1900" w:type="dxa"/>
            <w:shd w:val="clear" w:color="auto" w:fill="auto"/>
          </w:tcPr>
          <w:p w14:paraId="374A282F"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Limitations</w:t>
            </w:r>
          </w:p>
        </w:tc>
      </w:tr>
      <w:tr w:rsidR="005B7548" w:rsidRPr="00670EC2" w14:paraId="55E48A50" w14:textId="77777777" w:rsidTr="00607A58">
        <w:trPr>
          <w:trHeight w:val="3251"/>
        </w:trPr>
        <w:tc>
          <w:tcPr>
            <w:tcW w:w="2480" w:type="dxa"/>
            <w:shd w:val="clear" w:color="auto" w:fill="auto"/>
          </w:tcPr>
          <w:p w14:paraId="62FB0199" w14:textId="10DF25BF" w:rsidR="005B7548" w:rsidRPr="00670EC2" w:rsidRDefault="005B7548" w:rsidP="00F742EC">
            <w:pPr>
              <w:spacing w:after="200" w:line="240" w:lineRule="auto"/>
              <w:rPr>
                <w:rFonts w:ascii="Cambria" w:hAnsi="Cambria"/>
                <w:b/>
                <w:bCs/>
                <w:color w:val="000000" w:themeColor="text1"/>
                <w:sz w:val="16"/>
                <w:szCs w:val="20"/>
              </w:rPr>
            </w:pPr>
            <w:proofErr w:type="spellStart"/>
            <w:r w:rsidRPr="00670EC2">
              <w:rPr>
                <w:rFonts w:ascii="Cambria" w:hAnsi="Cambria"/>
                <w:b/>
                <w:color w:val="000000" w:themeColor="text1"/>
                <w:sz w:val="16"/>
              </w:rPr>
              <w:t>Ang</w:t>
            </w:r>
            <w:proofErr w:type="spellEnd"/>
            <w:r w:rsidRPr="00670EC2">
              <w:rPr>
                <w:rFonts w:ascii="Cambria" w:hAnsi="Cambria"/>
                <w:b/>
                <w:color w:val="000000" w:themeColor="text1"/>
                <w:sz w:val="16"/>
              </w:rPr>
              <w:t xml:space="preserve"> 2010</w:t>
            </w:r>
            <w:r w:rsidRPr="00670EC2">
              <w:rPr>
                <w:rFonts w:ascii="Cambria" w:hAnsi="Cambria"/>
                <w:b/>
                <w:bCs/>
                <w:color w:val="000000" w:themeColor="text1"/>
                <w:sz w:val="16"/>
                <w:szCs w:val="20"/>
              </w:rPr>
              <w:fldChar w:fldCharType="begin">
                <w:fldData xml:space="preserve">PEVuZE5vdGU+PENpdGU+PEF1dGhvcj5Bbmc8L0F1dGhvcj48WWVhcj4yMDEwPC9ZZWFyPjxSZWNO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c2VzIFNvY2lldHkgb2YgQW1lcmljYTwvYWJici0xPjwvYWx0LXBlcmlvZGljYWw+PHBhZ2VzPjEw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==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PEVuZE5vdGU+PENpdGU+PEF1dGhvcj5Bbmc8L0F1dGhvcj48WWVhcj4yMDEwPC9ZZWFyPjxSZWNO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c2VzIFNvY2lldHkgb2YgQW1lcmljYTwvYWJici0xPjwvYWx0LXBlcmlvZGljYWw+PHBhZ2VzPjEw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==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(26)</w:t>
            </w:r>
            <w:r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br/>
            </w:r>
            <w:r w:rsidRPr="00670EC2">
              <w:rPr>
                <w:rFonts w:ascii="Cambria" w:hAnsi="Cambria"/>
                <w:b/>
                <w:bCs/>
                <w:color w:val="000000" w:themeColor="text1"/>
                <w:sz w:val="16"/>
                <w:szCs w:val="20"/>
              </w:rPr>
              <w:br/>
              <w:t>Journal</w:t>
            </w:r>
            <w:r w:rsidRPr="00670EC2">
              <w:rPr>
                <w:rFonts w:ascii="Cambria" w:hAnsi="Cambria"/>
                <w:color w:val="000000" w:themeColor="text1"/>
                <w:sz w:val="16"/>
                <w:szCs w:val="20"/>
              </w:rPr>
              <w:t>: CID</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xml:space="preserve">: Tan </w:t>
            </w:r>
            <w:proofErr w:type="spellStart"/>
            <w:r w:rsidRPr="00670EC2">
              <w:rPr>
                <w:rFonts w:ascii="Cambria" w:hAnsi="Cambria"/>
                <w:color w:val="000000" w:themeColor="text1"/>
                <w:sz w:val="16"/>
                <w:szCs w:val="20"/>
              </w:rPr>
              <w:t>Tock</w:t>
            </w:r>
            <w:proofErr w:type="spellEnd"/>
            <w:r w:rsidRPr="00670EC2">
              <w:rPr>
                <w:rFonts w:ascii="Cambria" w:hAnsi="Cambria"/>
                <w:color w:val="000000" w:themeColor="text1"/>
                <w:sz w:val="16"/>
                <w:szCs w:val="20"/>
              </w:rPr>
              <w:t xml:space="preserve"> Seng hospital, Singapore</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pH1N1 outbreak</w:t>
            </w:r>
            <w:r w:rsidRPr="00670EC2">
              <w:rPr>
                <w:rFonts w:ascii="Cambria" w:hAnsi="Cambria"/>
                <w:color w:val="000000" w:themeColor="text1"/>
                <w:sz w:val="16"/>
                <w:szCs w:val="20"/>
              </w:rPr>
              <w:t>: Period I: April 25 - June 18</w:t>
            </w:r>
            <w:r w:rsidRPr="00670EC2">
              <w:rPr>
                <w:rFonts w:ascii="Cambria" w:hAnsi="Cambria"/>
                <w:color w:val="000000" w:themeColor="text1"/>
                <w:sz w:val="16"/>
                <w:szCs w:val="20"/>
              </w:rPr>
              <w:br/>
              <w:t>period II: June 19 - July 21</w:t>
            </w:r>
            <w:r w:rsidRPr="00670EC2">
              <w:rPr>
                <w:rFonts w:ascii="Cambria" w:hAnsi="Cambria"/>
                <w:color w:val="000000" w:themeColor="text1"/>
                <w:sz w:val="16"/>
                <w:szCs w:val="20"/>
              </w:rPr>
              <w:br/>
              <w:t>period III: July 22 - August 31</w:t>
            </w:r>
          </w:p>
        </w:tc>
        <w:tc>
          <w:tcPr>
            <w:tcW w:w="3080" w:type="dxa"/>
            <w:shd w:val="clear" w:color="auto" w:fill="auto"/>
          </w:tcPr>
          <w:p w14:paraId="5279241F" w14:textId="77777777" w:rsidR="005B7548" w:rsidRPr="00670EC2" w:rsidRDefault="005B7548" w:rsidP="00607A58">
            <w:pPr>
              <w:spacing w:after="200" w:line="240" w:lineRule="auto"/>
              <w:rPr>
                <w:rFonts w:ascii="Cambria" w:hAnsi="Cambria"/>
                <w:color w:val="000000" w:themeColor="text1"/>
                <w:sz w:val="16"/>
                <w:szCs w:val="20"/>
                <w:u w:val="single"/>
              </w:rPr>
            </w:pPr>
            <w:r w:rsidRPr="00670EC2">
              <w:rPr>
                <w:rFonts w:ascii="Cambria" w:hAnsi="Cambria"/>
                <w:color w:val="000000" w:themeColor="text1"/>
                <w:sz w:val="16"/>
                <w:szCs w:val="20"/>
                <w:u w:val="single"/>
              </w:rPr>
              <w:t>Period I</w:t>
            </w:r>
            <w:r w:rsidRPr="00670EC2">
              <w:rPr>
                <w:rFonts w:ascii="Cambria" w:hAnsi="Cambria"/>
                <w:color w:val="000000" w:themeColor="text1"/>
                <w:sz w:val="16"/>
                <w:szCs w:val="20"/>
              </w:rPr>
              <w:t>: fit-tested N95 eye protection, gloves and gowns in ED and isolation facility;</w:t>
            </w:r>
            <w:r w:rsidRPr="00670EC2">
              <w:rPr>
                <w:rFonts w:ascii="Cambria" w:hAnsi="Cambria"/>
                <w:color w:val="000000" w:themeColor="text1"/>
                <w:sz w:val="16"/>
                <w:szCs w:val="20"/>
              </w:rPr>
              <w:br/>
            </w:r>
            <w:r w:rsidRPr="00670EC2">
              <w:rPr>
                <w:rFonts w:ascii="Cambria" w:hAnsi="Cambria"/>
                <w:color w:val="000000" w:themeColor="text1"/>
                <w:sz w:val="16"/>
                <w:szCs w:val="20"/>
                <w:u w:val="single"/>
              </w:rPr>
              <w:t>period II</w:t>
            </w:r>
            <w:r w:rsidRPr="00670EC2">
              <w:rPr>
                <w:rFonts w:ascii="Cambria" w:hAnsi="Cambria"/>
                <w:color w:val="000000" w:themeColor="text1"/>
                <w:sz w:val="16"/>
                <w:szCs w:val="20"/>
              </w:rPr>
              <w:t>: universal use of surgical masks in all clinical areas, N95 in ED and isolation facility;</w:t>
            </w:r>
            <w:r w:rsidRPr="00670EC2">
              <w:rPr>
                <w:rFonts w:ascii="Cambria" w:hAnsi="Cambria"/>
                <w:color w:val="000000" w:themeColor="text1"/>
                <w:sz w:val="16"/>
                <w:szCs w:val="20"/>
              </w:rPr>
              <w:br/>
            </w:r>
            <w:r w:rsidRPr="00670EC2">
              <w:rPr>
                <w:rFonts w:ascii="Cambria" w:hAnsi="Cambria"/>
                <w:color w:val="000000" w:themeColor="text1"/>
                <w:sz w:val="16"/>
                <w:szCs w:val="20"/>
                <w:u w:val="single"/>
              </w:rPr>
              <w:t>period III</w:t>
            </w:r>
            <w:r w:rsidRPr="00670EC2">
              <w:rPr>
                <w:rFonts w:ascii="Cambria" w:hAnsi="Cambria"/>
                <w:color w:val="000000" w:themeColor="text1"/>
                <w:sz w:val="16"/>
                <w:szCs w:val="20"/>
              </w:rPr>
              <w:t>: use of surgical masks for routine care of pH1N1 patients; use of N95 respirators only for aerosolizing procedures; surgical masks in ED and isolation facilities.</w:t>
            </w:r>
          </w:p>
        </w:tc>
        <w:tc>
          <w:tcPr>
            <w:tcW w:w="2880" w:type="dxa"/>
            <w:shd w:val="clear" w:color="auto" w:fill="auto"/>
          </w:tcPr>
          <w:p w14:paraId="0C6B956D"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Hospital HCWs working during the pH1N1 pandemic who developed fever or ARI.</w:t>
            </w:r>
          </w:p>
        </w:tc>
        <w:tc>
          <w:tcPr>
            <w:tcW w:w="2120" w:type="dxa"/>
            <w:shd w:val="clear" w:color="auto" w:fill="auto"/>
          </w:tcPr>
          <w:p w14:paraId="16503A1C"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Hospital infection control measures implemented in each time period</w:t>
            </w:r>
          </w:p>
        </w:tc>
        <w:tc>
          <w:tcPr>
            <w:tcW w:w="2020" w:type="dxa"/>
            <w:shd w:val="clear" w:color="auto" w:fill="auto"/>
          </w:tcPr>
          <w:p w14:paraId="1ED210E7"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ARI cases </w:t>
            </w:r>
            <w:r w:rsidRPr="00670EC2">
              <w:rPr>
                <w:rFonts w:ascii="Cambria" w:hAnsi="Cambria"/>
                <w:color w:val="000000" w:themeColor="text1"/>
                <w:sz w:val="16"/>
                <w:szCs w:val="20"/>
              </w:rPr>
              <w:br/>
              <w:t xml:space="preserve">(cough, sore throat, or </w:t>
            </w:r>
            <w:proofErr w:type="spellStart"/>
            <w:r w:rsidRPr="00670EC2">
              <w:rPr>
                <w:rFonts w:ascii="Cambria" w:hAnsi="Cambria"/>
                <w:color w:val="000000" w:themeColor="text1"/>
                <w:sz w:val="16"/>
                <w:szCs w:val="20"/>
              </w:rPr>
              <w:t>rhinorrhea</w:t>
            </w:r>
            <w:proofErr w:type="spellEnd"/>
            <w:r w:rsidRPr="00670EC2">
              <w:rPr>
                <w:rFonts w:ascii="Cambria" w:hAnsi="Cambria"/>
                <w:color w:val="000000" w:themeColor="text1"/>
                <w:sz w:val="16"/>
                <w:szCs w:val="20"/>
              </w:rPr>
              <w:t>) screened for pH1N1 by PCR on combined nasal and throat swabs.</w:t>
            </w:r>
          </w:p>
        </w:tc>
        <w:tc>
          <w:tcPr>
            <w:tcW w:w="2220" w:type="dxa"/>
            <w:shd w:val="clear" w:color="auto" w:fill="auto"/>
          </w:tcPr>
          <w:p w14:paraId="7BDF2164"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Study reported proportion of confirmed pH1N1 cases among ARI cases during the three phases of the outbreak.</w:t>
            </w:r>
          </w:p>
        </w:tc>
        <w:tc>
          <w:tcPr>
            <w:tcW w:w="2860" w:type="dxa"/>
            <w:shd w:val="clear" w:color="auto" w:fill="auto"/>
          </w:tcPr>
          <w:p w14:paraId="3A10F15D"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Surgical masks and N95 respirators do not appear to differ in efficacy in the prevention of the acquisition of pH1N1 by staff.</w:t>
            </w:r>
            <w:r w:rsidRPr="00670EC2">
              <w:rPr>
                <w:rFonts w:ascii="Cambria" w:hAnsi="Cambria"/>
                <w:color w:val="000000" w:themeColor="text1"/>
                <w:sz w:val="16"/>
                <w:szCs w:val="20"/>
              </w:rPr>
              <w:br/>
              <w:t>pH1N1 infections among HCWs were most likely acquired through community exposure or in social settings with colleagues.</w:t>
            </w:r>
          </w:p>
        </w:tc>
        <w:tc>
          <w:tcPr>
            <w:tcW w:w="1900" w:type="dxa"/>
            <w:shd w:val="clear" w:color="auto" w:fill="auto"/>
          </w:tcPr>
          <w:p w14:paraId="37085653"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Absence of data on adherence to guidelines for personal protective equipment use; lack of serological data for exposed staff. </w:t>
            </w:r>
          </w:p>
        </w:tc>
      </w:tr>
    </w:tbl>
    <w:p w14:paraId="3B9B08F0" w14:textId="77777777" w:rsidR="005B7548" w:rsidRPr="00670EC2" w:rsidRDefault="005B7548" w:rsidP="005B7548">
      <w:pPr>
        <w:spacing w:beforeLines="1" w:before="2" w:afterLines="1" w:after="2" w:line="240" w:lineRule="auto"/>
        <w:rPr>
          <w:rFonts w:ascii="Cambria" w:hAnsi="Cambria"/>
          <w:color w:val="000000" w:themeColor="text1"/>
          <w:sz w:val="20"/>
          <w:szCs w:val="22"/>
          <w:highlight w:val="cyan"/>
        </w:rPr>
      </w:pPr>
    </w:p>
    <w:p w14:paraId="45B2ABEA" w14:textId="77777777" w:rsidR="005B7548" w:rsidRPr="00670EC2" w:rsidRDefault="005B7548" w:rsidP="005B7548">
      <w:pPr>
        <w:spacing w:after="200" w:line="240" w:lineRule="auto"/>
        <w:rPr>
          <w:rFonts w:ascii="Cambria" w:hAnsi="Cambria"/>
          <w:b/>
          <w:color w:val="000000" w:themeColor="text1"/>
          <w:sz w:val="20"/>
          <w:szCs w:val="22"/>
        </w:rPr>
      </w:pPr>
      <w:r w:rsidRPr="00670EC2">
        <w:rPr>
          <w:rFonts w:ascii="Cambria" w:hAnsi="Cambria"/>
          <w:b/>
          <w:color w:val="000000" w:themeColor="text1"/>
          <w:sz w:val="20"/>
          <w:szCs w:val="22"/>
        </w:rPr>
        <w:br w:type="page"/>
      </w:r>
    </w:p>
    <w:p w14:paraId="727A09D8" w14:textId="77777777" w:rsidR="005B7548" w:rsidRPr="00670EC2" w:rsidRDefault="005B7548" w:rsidP="005B7548">
      <w:pPr>
        <w:pStyle w:val="TabFigTitles"/>
        <w:rPr>
          <w:rFonts w:ascii="Cambria" w:hAnsi="Cambria"/>
          <w:color w:val="000000" w:themeColor="text1"/>
          <w:sz w:val="20"/>
        </w:rPr>
      </w:pPr>
      <w:bookmarkStart w:id="23" w:name="_Toc487789015"/>
      <w:r w:rsidRPr="00670EC2">
        <w:rPr>
          <w:rFonts w:ascii="Cambria" w:hAnsi="Cambria"/>
          <w:color w:val="000000" w:themeColor="text1"/>
          <w:sz w:val="20"/>
        </w:rPr>
        <w:lastRenderedPageBreak/>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10</w:t>
      </w:r>
      <w:r w:rsidRPr="00670EC2">
        <w:rPr>
          <w:rFonts w:ascii="Cambria" w:hAnsi="Cambria"/>
          <w:color w:val="000000" w:themeColor="text1"/>
          <w:sz w:val="20"/>
        </w:rPr>
        <w:fldChar w:fldCharType="end"/>
      </w:r>
      <w:r w:rsidRPr="00670EC2">
        <w:rPr>
          <w:rFonts w:ascii="Cambria" w:hAnsi="Cambria"/>
          <w:color w:val="000000" w:themeColor="text1"/>
          <w:sz w:val="20"/>
        </w:rPr>
        <w:t>. Summary of a case series reporting the frequency of masks use among pH1N1 cases</w:t>
      </w:r>
      <w:bookmarkEnd w:id="23"/>
    </w:p>
    <w:p w14:paraId="4ED89B81" w14:textId="77777777" w:rsidR="005B7548" w:rsidRPr="00670EC2" w:rsidRDefault="005B7548" w:rsidP="005B7548">
      <w:pPr>
        <w:spacing w:beforeLines="1" w:before="2" w:afterLines="1" w:after="2" w:line="240" w:lineRule="auto"/>
        <w:rPr>
          <w:rFonts w:ascii="Cambria" w:hAnsi="Cambria"/>
          <w:b/>
          <w:color w:val="000000" w:themeColor="text1"/>
          <w:sz w:val="20"/>
          <w:szCs w:val="22"/>
        </w:rPr>
      </w:pPr>
    </w:p>
    <w:tbl>
      <w:tblPr>
        <w:tblW w:w="5000" w:type="pct"/>
        <w:tblInd w:w="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827"/>
        <w:gridCol w:w="976"/>
        <w:gridCol w:w="3525"/>
        <w:gridCol w:w="1716"/>
        <w:gridCol w:w="1987"/>
        <w:gridCol w:w="1393"/>
        <w:gridCol w:w="2526"/>
      </w:tblGrid>
      <w:tr w:rsidR="005B7548" w:rsidRPr="00670EC2" w14:paraId="3FC0557B" w14:textId="77777777" w:rsidTr="00607A58">
        <w:trPr>
          <w:trHeight w:val="780"/>
        </w:trPr>
        <w:tc>
          <w:tcPr>
            <w:tcW w:w="1863" w:type="dxa"/>
            <w:shd w:val="clear" w:color="auto" w:fill="auto"/>
          </w:tcPr>
          <w:p w14:paraId="66D27D67"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Study</w:t>
            </w:r>
          </w:p>
        </w:tc>
        <w:tc>
          <w:tcPr>
            <w:tcW w:w="992" w:type="dxa"/>
            <w:shd w:val="clear" w:color="auto" w:fill="auto"/>
          </w:tcPr>
          <w:p w14:paraId="3421B495"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Mask</w:t>
            </w:r>
          </w:p>
        </w:tc>
        <w:tc>
          <w:tcPr>
            <w:tcW w:w="3597" w:type="dxa"/>
            <w:shd w:val="clear" w:color="auto" w:fill="auto"/>
          </w:tcPr>
          <w:p w14:paraId="0C197BA5"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Population</w:t>
            </w:r>
          </w:p>
        </w:tc>
        <w:tc>
          <w:tcPr>
            <w:tcW w:w="1749" w:type="dxa"/>
            <w:shd w:val="clear" w:color="auto" w:fill="auto"/>
          </w:tcPr>
          <w:p w14:paraId="48A90F4E"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Case definition</w:t>
            </w:r>
          </w:p>
        </w:tc>
        <w:tc>
          <w:tcPr>
            <w:tcW w:w="2025" w:type="dxa"/>
            <w:shd w:val="clear" w:color="auto" w:fill="auto"/>
          </w:tcPr>
          <w:p w14:paraId="18BCFD2D"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Ascertainment of exposure (mask use)</w:t>
            </w:r>
          </w:p>
        </w:tc>
        <w:tc>
          <w:tcPr>
            <w:tcW w:w="1418" w:type="dxa"/>
            <w:shd w:val="clear" w:color="auto" w:fill="auto"/>
          </w:tcPr>
          <w:p w14:paraId="25497905"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Main conclusions</w:t>
            </w:r>
          </w:p>
        </w:tc>
        <w:tc>
          <w:tcPr>
            <w:tcW w:w="2576" w:type="dxa"/>
            <w:shd w:val="clear" w:color="auto" w:fill="auto"/>
          </w:tcPr>
          <w:p w14:paraId="0EB48E36" w14:textId="77777777" w:rsidR="005B7548" w:rsidRPr="00670EC2" w:rsidRDefault="005B7548" w:rsidP="00607A58">
            <w:pPr>
              <w:spacing w:line="240" w:lineRule="auto"/>
              <w:rPr>
                <w:rFonts w:ascii="Cambria" w:hAnsi="Cambria"/>
                <w:b/>
                <w:bCs/>
                <w:color w:val="000000" w:themeColor="text1"/>
                <w:sz w:val="16"/>
                <w:szCs w:val="20"/>
              </w:rPr>
            </w:pPr>
            <w:r w:rsidRPr="00670EC2">
              <w:rPr>
                <w:rFonts w:ascii="Cambria" w:hAnsi="Cambria"/>
                <w:b/>
                <w:bCs/>
                <w:color w:val="000000" w:themeColor="text1"/>
                <w:sz w:val="16"/>
                <w:szCs w:val="20"/>
              </w:rPr>
              <w:t>Limitations</w:t>
            </w:r>
          </w:p>
        </w:tc>
      </w:tr>
      <w:tr w:rsidR="005B7548" w:rsidRPr="00670EC2" w14:paraId="2F535BBF" w14:textId="77777777" w:rsidTr="00607A58">
        <w:trPr>
          <w:trHeight w:val="3398"/>
        </w:trPr>
        <w:tc>
          <w:tcPr>
            <w:tcW w:w="1863" w:type="dxa"/>
            <w:shd w:val="clear" w:color="auto" w:fill="auto"/>
          </w:tcPr>
          <w:p w14:paraId="509C1B6F" w14:textId="74FA5894" w:rsidR="005B7548" w:rsidRPr="00670EC2" w:rsidRDefault="005B7548" w:rsidP="00F742EC">
            <w:pPr>
              <w:spacing w:after="200" w:line="240" w:lineRule="auto"/>
              <w:rPr>
                <w:rFonts w:ascii="Cambria" w:hAnsi="Cambria"/>
                <w:b/>
                <w:bCs/>
                <w:color w:val="000000" w:themeColor="text1"/>
                <w:sz w:val="16"/>
                <w:szCs w:val="20"/>
              </w:rPr>
            </w:pPr>
            <w:r w:rsidRPr="00670EC2">
              <w:rPr>
                <w:rFonts w:ascii="Cambria" w:hAnsi="Cambria"/>
                <w:b/>
                <w:color w:val="000000" w:themeColor="text1"/>
                <w:sz w:val="16"/>
              </w:rPr>
              <w:t>Wise 2011</w:t>
            </w:r>
            <w:r w:rsidRPr="00670EC2">
              <w:rPr>
                <w:rFonts w:ascii="Cambria" w:hAnsi="Cambria"/>
                <w:b/>
                <w:bCs/>
                <w:color w:val="000000" w:themeColor="text1"/>
                <w:sz w:val="16"/>
                <w:szCs w:val="20"/>
              </w:rPr>
              <w:fldChar w:fldCharType="begin">
                <w:fldData xml:space="preserve">PEVuZE5vdGU+PENpdGU+PEF1dGhvcj5XaXNlPC9BdXRob3I+PFllYXI+MjAxMTwvWWVhcj48UmVj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L2FiYnItMT48L2FsdC1wZXJpb2RpY2FsPjxwYWdlcz5TMTk4LTIwNDwvcGFnZXM+PHZvbHVtZT41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</w:fldData>
              </w:fldChar>
            </w:r>
            <w:r w:rsidR="00F742EC" w:rsidRPr="00670EC2">
              <w:rPr>
                <w:rFonts w:ascii="Cambria" w:hAnsi="Cambria"/>
                <w:b/>
                <w:bCs/>
                <w:color w:val="000000" w:themeColor="text1"/>
                <w:sz w:val="16"/>
                <w:szCs w:val="20"/>
              </w:rPr>
              <w:instrText xml:space="preserve"> ADDIN EN.CITE </w:instrText>
            </w:r>
            <w:r w:rsidR="00F742EC" w:rsidRPr="00670EC2">
              <w:rPr>
                <w:rFonts w:ascii="Cambria" w:hAnsi="Cambria"/>
                <w:b/>
                <w:bCs/>
                <w:color w:val="000000" w:themeColor="text1"/>
                <w:sz w:val="16"/>
                <w:szCs w:val="20"/>
              </w:rPr>
              <w:fldChar w:fldCharType="begin">
                <w:fldData xml:space="preserve">PEVuZE5vdGU+PENpdGU+PEF1dGhvcj5XaXNlPC9BdXRob3I+PFllYXI+MjAxMTwvWWVhcj48UmVj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L2FiYnItMT48L2FsdC1wZXJpb2RpY2FsPjxwYWdlcz5TMTk4LTIwNDwvcGFnZXM+PHZvbHVtZT41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</w:fldData>
              </w:fldChar>
            </w:r>
            <w:r w:rsidR="00F742EC" w:rsidRPr="00670EC2">
              <w:rPr>
                <w:rFonts w:ascii="Cambria" w:hAnsi="Cambria"/>
                <w:b/>
                <w:bCs/>
                <w:color w:val="000000" w:themeColor="text1"/>
                <w:sz w:val="16"/>
                <w:szCs w:val="20"/>
              </w:rPr>
              <w:instrText xml:space="preserve"> ADDIN EN.CITE.DATA </w:instrText>
            </w:r>
            <w:r w:rsidR="00F742EC" w:rsidRPr="00670EC2">
              <w:rPr>
                <w:rFonts w:ascii="Cambria" w:hAnsi="Cambria"/>
                <w:b/>
                <w:bCs/>
                <w:color w:val="000000" w:themeColor="text1"/>
                <w:sz w:val="16"/>
                <w:szCs w:val="20"/>
              </w:rPr>
            </w:r>
            <w:r w:rsidR="00F742EC" w:rsidRPr="00670EC2">
              <w:rPr>
                <w:rFonts w:ascii="Cambria" w:hAnsi="Cambria"/>
                <w:b/>
                <w:bCs/>
                <w:color w:val="000000" w:themeColor="text1"/>
                <w:sz w:val="16"/>
                <w:szCs w:val="20"/>
              </w:rPr>
              <w:fldChar w:fldCharType="end"/>
            </w:r>
            <w:r w:rsidRPr="00670EC2">
              <w:rPr>
                <w:rFonts w:ascii="Cambria" w:hAnsi="Cambria"/>
                <w:b/>
                <w:bCs/>
                <w:color w:val="000000" w:themeColor="text1"/>
                <w:sz w:val="16"/>
                <w:szCs w:val="20"/>
              </w:rPr>
            </w:r>
            <w:r w:rsidRPr="00670EC2">
              <w:rPr>
                <w:rFonts w:ascii="Cambria" w:hAnsi="Cambria"/>
                <w:b/>
                <w:bCs/>
                <w:color w:val="000000" w:themeColor="text1"/>
                <w:sz w:val="16"/>
                <w:szCs w:val="20"/>
              </w:rPr>
              <w:fldChar w:fldCharType="separate"/>
            </w:r>
            <w:r w:rsidR="00F742EC" w:rsidRPr="00670EC2">
              <w:rPr>
                <w:rFonts w:ascii="Cambria" w:hAnsi="Cambria"/>
                <w:b/>
                <w:bCs/>
                <w:noProof/>
                <w:color w:val="000000" w:themeColor="text1"/>
                <w:sz w:val="16"/>
                <w:szCs w:val="20"/>
              </w:rPr>
              <w:t>(27)</w:t>
            </w:r>
            <w:r w:rsidRPr="00670EC2">
              <w:rPr>
                <w:rFonts w:ascii="Cambria" w:hAnsi="Cambria"/>
                <w:b/>
                <w:bCs/>
                <w:color w:val="000000" w:themeColor="text1"/>
                <w:sz w:val="16"/>
                <w:szCs w:val="20"/>
              </w:rPr>
              <w:fldChar w:fldCharType="end"/>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Journal</w:t>
            </w:r>
            <w:r w:rsidRPr="00670EC2">
              <w:rPr>
                <w:rFonts w:ascii="Cambria" w:hAnsi="Cambria"/>
                <w:color w:val="000000" w:themeColor="text1"/>
                <w:sz w:val="16"/>
                <w:szCs w:val="20"/>
              </w:rPr>
              <w:t xml:space="preserve">: </w:t>
            </w:r>
            <w:proofErr w:type="spellStart"/>
            <w:r w:rsidRPr="00670EC2">
              <w:rPr>
                <w:rFonts w:ascii="Cambria" w:hAnsi="Cambria"/>
                <w:color w:val="000000" w:themeColor="text1"/>
                <w:sz w:val="16"/>
                <w:szCs w:val="20"/>
              </w:rPr>
              <w:t>Clin</w:t>
            </w:r>
            <w:proofErr w:type="spellEnd"/>
            <w:r w:rsidRPr="00670EC2">
              <w:rPr>
                <w:rFonts w:ascii="Cambria" w:hAnsi="Cambria"/>
                <w:color w:val="000000" w:themeColor="text1"/>
                <w:sz w:val="16"/>
                <w:szCs w:val="20"/>
              </w:rPr>
              <w:t xml:space="preserve"> Infect Dis</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Location</w:t>
            </w:r>
            <w:r w:rsidRPr="00670EC2">
              <w:rPr>
                <w:rFonts w:ascii="Cambria" w:hAnsi="Cambria"/>
                <w:color w:val="000000" w:themeColor="text1"/>
                <w:sz w:val="16"/>
                <w:szCs w:val="20"/>
              </w:rPr>
              <w:t>: 22 states in the USA</w:t>
            </w:r>
            <w:r w:rsidRPr="00670EC2">
              <w:rPr>
                <w:rFonts w:ascii="Cambria" w:hAnsi="Cambria"/>
                <w:color w:val="000000" w:themeColor="text1"/>
                <w:sz w:val="16"/>
                <w:szCs w:val="20"/>
              </w:rPr>
              <w:br/>
            </w:r>
            <w:r w:rsidRPr="00670EC2">
              <w:rPr>
                <w:rFonts w:ascii="Cambria" w:hAnsi="Cambria"/>
                <w:color w:val="000000" w:themeColor="text1"/>
                <w:sz w:val="16"/>
                <w:szCs w:val="20"/>
              </w:rPr>
              <w:br/>
            </w:r>
            <w:r w:rsidRPr="00670EC2">
              <w:rPr>
                <w:rFonts w:ascii="Cambria" w:hAnsi="Cambria"/>
                <w:b/>
                <w:bCs/>
                <w:color w:val="000000" w:themeColor="text1"/>
                <w:sz w:val="16"/>
                <w:szCs w:val="20"/>
              </w:rPr>
              <w:t>pH1N1 outbreak</w:t>
            </w:r>
            <w:r w:rsidRPr="00670EC2">
              <w:rPr>
                <w:rFonts w:ascii="Cambria" w:hAnsi="Cambria"/>
                <w:color w:val="000000" w:themeColor="text1"/>
                <w:sz w:val="16"/>
                <w:szCs w:val="20"/>
              </w:rPr>
              <w:t>: Case reporting: May 4 to June 1, 2009 (detailed reports only until May 15);</w:t>
            </w:r>
            <w:r w:rsidRPr="00670EC2">
              <w:rPr>
                <w:rFonts w:ascii="Cambria" w:hAnsi="Cambria"/>
                <w:color w:val="000000" w:themeColor="text1"/>
                <w:sz w:val="16"/>
                <w:szCs w:val="20"/>
              </w:rPr>
              <w:br/>
              <w:t xml:space="preserve">illness onsets: </w:t>
            </w:r>
            <w:proofErr w:type="spellStart"/>
            <w:r w:rsidRPr="00670EC2">
              <w:rPr>
                <w:rFonts w:ascii="Cambria" w:hAnsi="Cambria"/>
                <w:color w:val="000000" w:themeColor="text1"/>
                <w:sz w:val="16"/>
                <w:szCs w:val="20"/>
              </w:rPr>
              <w:t>Aprli</w:t>
            </w:r>
            <w:proofErr w:type="spellEnd"/>
            <w:r w:rsidRPr="00670EC2">
              <w:rPr>
                <w:rFonts w:ascii="Cambria" w:hAnsi="Cambria"/>
                <w:color w:val="000000" w:themeColor="text1"/>
                <w:sz w:val="16"/>
                <w:szCs w:val="20"/>
              </w:rPr>
              <w:t xml:space="preserve"> 17 - May 26, 2009;</w:t>
            </w:r>
            <w:r w:rsidRPr="00670EC2">
              <w:rPr>
                <w:rFonts w:ascii="Cambria" w:hAnsi="Cambria"/>
                <w:color w:val="000000" w:themeColor="text1"/>
                <w:sz w:val="16"/>
                <w:szCs w:val="20"/>
              </w:rPr>
              <w:br/>
              <w:t xml:space="preserve">case diagnosis: April 15 to June 1, 2009 </w:t>
            </w:r>
          </w:p>
        </w:tc>
        <w:tc>
          <w:tcPr>
            <w:tcW w:w="992" w:type="dxa"/>
            <w:shd w:val="clear" w:color="auto" w:fill="auto"/>
          </w:tcPr>
          <w:p w14:paraId="0FD563AB"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N</w:t>
            </w:r>
            <w:proofErr w:type="gramStart"/>
            <w:r w:rsidRPr="00670EC2">
              <w:rPr>
                <w:rFonts w:ascii="Cambria" w:hAnsi="Cambria"/>
                <w:color w:val="000000" w:themeColor="text1"/>
                <w:sz w:val="16"/>
                <w:szCs w:val="20"/>
              </w:rPr>
              <w:t>95  and</w:t>
            </w:r>
            <w:proofErr w:type="gramEnd"/>
            <w:r w:rsidRPr="00670EC2">
              <w:rPr>
                <w:rFonts w:ascii="Cambria" w:hAnsi="Cambria"/>
                <w:color w:val="000000" w:themeColor="text1"/>
                <w:sz w:val="16"/>
                <w:szCs w:val="20"/>
              </w:rPr>
              <w:t xml:space="preserve"> surgical masks (not reported separately).</w:t>
            </w:r>
          </w:p>
        </w:tc>
        <w:tc>
          <w:tcPr>
            <w:tcW w:w="3597" w:type="dxa"/>
            <w:shd w:val="clear" w:color="auto" w:fill="auto"/>
          </w:tcPr>
          <w:p w14:paraId="085D51A5" w14:textId="77777777" w:rsidR="005B7548" w:rsidRPr="00670EC2" w:rsidRDefault="005B7548" w:rsidP="00607A58">
            <w:pPr>
              <w:spacing w:after="240" w:line="240" w:lineRule="auto"/>
              <w:rPr>
                <w:rFonts w:ascii="Cambria" w:hAnsi="Cambria"/>
                <w:color w:val="000000" w:themeColor="text1"/>
                <w:sz w:val="16"/>
                <w:szCs w:val="20"/>
              </w:rPr>
            </w:pPr>
            <w:r w:rsidRPr="00670EC2">
              <w:rPr>
                <w:rFonts w:ascii="Cambria" w:hAnsi="Cambria"/>
                <w:color w:val="000000" w:themeColor="text1"/>
                <w:sz w:val="16"/>
                <w:szCs w:val="20"/>
              </w:rPr>
              <w:t>pH1N1 cases among HCWs reported to the CDC (detailed exposure information obtained from 60 confirmed and 10 probable cases).</w:t>
            </w:r>
            <w:r w:rsidRPr="00670EC2">
              <w:rPr>
                <w:rFonts w:ascii="Cambria" w:hAnsi="Cambria"/>
                <w:color w:val="000000" w:themeColor="text1"/>
                <w:sz w:val="16"/>
                <w:szCs w:val="20"/>
              </w:rPr>
              <w:br/>
              <w:t>(n=70)</w:t>
            </w:r>
            <w:r w:rsidRPr="00670EC2">
              <w:rPr>
                <w:rFonts w:ascii="Cambria" w:hAnsi="Cambria"/>
                <w:color w:val="000000" w:themeColor="text1"/>
                <w:sz w:val="16"/>
                <w:szCs w:val="20"/>
              </w:rPr>
              <w:br/>
            </w:r>
            <w:r w:rsidRPr="00670EC2">
              <w:rPr>
                <w:rFonts w:ascii="Cambria" w:hAnsi="Cambria"/>
                <w:color w:val="000000" w:themeColor="text1"/>
                <w:sz w:val="16"/>
                <w:szCs w:val="20"/>
              </w:rPr>
              <w:br/>
              <w:t>pH1N1 cases with probable or possible patient-to-HCW transmission among HCWs reported to the CDC:</w:t>
            </w:r>
            <w:r w:rsidRPr="00670EC2">
              <w:rPr>
                <w:rFonts w:ascii="Cambria" w:hAnsi="Cambria"/>
                <w:color w:val="000000" w:themeColor="text1"/>
                <w:sz w:val="16"/>
                <w:szCs w:val="20"/>
              </w:rPr>
              <w:br/>
            </w:r>
            <w:r w:rsidRPr="00670EC2">
              <w:rPr>
                <w:rFonts w:ascii="Cambria" w:hAnsi="Cambria"/>
                <w:color w:val="000000" w:themeColor="text1"/>
                <w:sz w:val="16"/>
                <w:szCs w:val="20"/>
                <w:u w:val="single"/>
              </w:rPr>
              <w:t>probable</w:t>
            </w:r>
            <w:r w:rsidRPr="00670EC2">
              <w:rPr>
                <w:rFonts w:ascii="Cambria" w:hAnsi="Cambria"/>
                <w:color w:val="000000" w:themeColor="text1"/>
                <w:sz w:val="16"/>
                <w:szCs w:val="20"/>
              </w:rPr>
              <w:t>: &lt;6 feet to patients with confirmed or probable pH1N1 infection without report of surgical mask or N95 use;</w:t>
            </w:r>
            <w:r w:rsidRPr="00670EC2">
              <w:rPr>
                <w:rFonts w:ascii="Cambria" w:hAnsi="Cambria"/>
                <w:color w:val="000000" w:themeColor="text1"/>
                <w:sz w:val="16"/>
                <w:szCs w:val="20"/>
              </w:rPr>
              <w:br/>
            </w:r>
            <w:r w:rsidRPr="00670EC2">
              <w:rPr>
                <w:rFonts w:ascii="Cambria" w:hAnsi="Cambria"/>
                <w:color w:val="000000" w:themeColor="text1"/>
                <w:sz w:val="16"/>
                <w:szCs w:val="20"/>
                <w:u w:val="single"/>
              </w:rPr>
              <w:t>possible</w:t>
            </w:r>
            <w:r w:rsidRPr="00670EC2">
              <w:rPr>
                <w:rFonts w:ascii="Cambria" w:hAnsi="Cambria"/>
                <w:color w:val="000000" w:themeColor="text1"/>
                <w:sz w:val="16"/>
                <w:szCs w:val="20"/>
              </w:rPr>
              <w:t>: HCWs with either exposure to patients with known pH1N1 infection while using a surgical mask or N95  or exposure to patients with other respiratory illness regardless of respiratory protection use.</w:t>
            </w:r>
            <w:r w:rsidRPr="00670EC2">
              <w:rPr>
                <w:rFonts w:ascii="Cambria" w:hAnsi="Cambria"/>
                <w:color w:val="000000" w:themeColor="text1"/>
                <w:sz w:val="16"/>
                <w:szCs w:val="20"/>
              </w:rPr>
              <w:br/>
              <w:t>(n=23)</w:t>
            </w:r>
          </w:p>
        </w:tc>
        <w:tc>
          <w:tcPr>
            <w:tcW w:w="1749" w:type="dxa"/>
            <w:shd w:val="clear" w:color="auto" w:fill="auto"/>
          </w:tcPr>
          <w:p w14:paraId="7F11D518" w14:textId="77777777" w:rsidR="005B7548" w:rsidRPr="00670EC2" w:rsidRDefault="005B7548" w:rsidP="00607A58">
            <w:pPr>
              <w:spacing w:after="200" w:line="240" w:lineRule="auto"/>
              <w:rPr>
                <w:rFonts w:ascii="Cambria" w:hAnsi="Cambria"/>
                <w:color w:val="000000" w:themeColor="text1"/>
                <w:sz w:val="16"/>
                <w:szCs w:val="20"/>
                <w:u w:val="single"/>
              </w:rPr>
            </w:pPr>
            <w:r w:rsidRPr="00670EC2">
              <w:rPr>
                <w:rFonts w:ascii="Cambria" w:hAnsi="Cambria"/>
                <w:color w:val="000000" w:themeColor="text1"/>
                <w:sz w:val="16"/>
                <w:szCs w:val="20"/>
                <w:u w:val="single"/>
              </w:rPr>
              <w:t>Confirmed=</w:t>
            </w:r>
            <w:r w:rsidRPr="00670EC2">
              <w:rPr>
                <w:rFonts w:ascii="Cambria" w:hAnsi="Cambria"/>
                <w:color w:val="000000" w:themeColor="text1"/>
                <w:sz w:val="16"/>
                <w:szCs w:val="20"/>
              </w:rPr>
              <w:t xml:space="preserve"> ILI and positive RT-PCR or viral culture;</w:t>
            </w:r>
            <w:r w:rsidRPr="00670EC2">
              <w:rPr>
                <w:rFonts w:ascii="Cambria" w:hAnsi="Cambria"/>
                <w:color w:val="000000" w:themeColor="text1"/>
                <w:sz w:val="16"/>
                <w:szCs w:val="20"/>
              </w:rPr>
              <w:br/>
            </w:r>
            <w:r w:rsidRPr="00670EC2">
              <w:rPr>
                <w:rFonts w:ascii="Cambria" w:hAnsi="Cambria"/>
                <w:color w:val="000000" w:themeColor="text1"/>
                <w:sz w:val="16"/>
                <w:szCs w:val="20"/>
                <w:u w:val="single"/>
              </w:rPr>
              <w:t>probable=</w:t>
            </w:r>
            <w:r w:rsidRPr="00670EC2">
              <w:rPr>
                <w:rFonts w:ascii="Cambria" w:hAnsi="Cambria"/>
                <w:color w:val="000000" w:themeColor="text1"/>
                <w:sz w:val="16"/>
                <w:szCs w:val="20"/>
              </w:rPr>
              <w:t xml:space="preserve"> ILI and positive RT-PCR for influenza A, but negative RT-PCR for human H1 and H3. </w:t>
            </w:r>
          </w:p>
        </w:tc>
        <w:tc>
          <w:tcPr>
            <w:tcW w:w="2025" w:type="dxa"/>
            <w:shd w:val="clear" w:color="auto" w:fill="auto"/>
          </w:tcPr>
          <w:p w14:paraId="6A28F5B9"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 xml:space="preserve">Case report form for each infected HCW filled out by health departments. </w:t>
            </w:r>
          </w:p>
        </w:tc>
        <w:tc>
          <w:tcPr>
            <w:tcW w:w="1418" w:type="dxa"/>
            <w:shd w:val="clear" w:color="auto" w:fill="auto"/>
          </w:tcPr>
          <w:p w14:paraId="4067ABB9"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Unclear.</w:t>
            </w:r>
          </w:p>
        </w:tc>
        <w:tc>
          <w:tcPr>
            <w:tcW w:w="2576" w:type="dxa"/>
            <w:shd w:val="clear" w:color="auto" w:fill="auto"/>
          </w:tcPr>
          <w:p w14:paraId="6433B92A" w14:textId="77777777" w:rsidR="005B7548" w:rsidRPr="00670EC2" w:rsidRDefault="005B7548" w:rsidP="00607A58">
            <w:pPr>
              <w:spacing w:after="200" w:line="240" w:lineRule="auto"/>
              <w:rPr>
                <w:rFonts w:ascii="Cambria" w:hAnsi="Cambria"/>
                <w:color w:val="000000" w:themeColor="text1"/>
                <w:sz w:val="16"/>
                <w:szCs w:val="20"/>
              </w:rPr>
            </w:pPr>
            <w:r w:rsidRPr="00670EC2">
              <w:rPr>
                <w:rFonts w:ascii="Cambria" w:hAnsi="Cambria"/>
                <w:color w:val="000000" w:themeColor="text1"/>
                <w:sz w:val="16"/>
                <w:szCs w:val="20"/>
              </w:rPr>
              <w:t>Total number of infected HCWs was likely underreported.</w:t>
            </w:r>
            <w:r w:rsidRPr="00670EC2">
              <w:rPr>
                <w:rFonts w:ascii="Cambria" w:hAnsi="Cambria"/>
                <w:color w:val="000000" w:themeColor="text1"/>
                <w:sz w:val="16"/>
                <w:szCs w:val="20"/>
              </w:rPr>
              <w:br/>
              <w:t>Case report forms not always completed, and data on certain infection control practices not collected.</w:t>
            </w:r>
            <w:r w:rsidRPr="00670EC2">
              <w:rPr>
                <w:rFonts w:ascii="Cambria" w:hAnsi="Cambria"/>
                <w:color w:val="000000" w:themeColor="text1"/>
                <w:sz w:val="16"/>
                <w:szCs w:val="20"/>
              </w:rPr>
              <w:br/>
              <w:t>Failure to recall or recognize exposure to asymptomatic person: exposure misclassification possible.</w:t>
            </w:r>
            <w:r w:rsidRPr="00670EC2">
              <w:rPr>
                <w:rFonts w:ascii="Cambria" w:hAnsi="Cambria"/>
                <w:color w:val="000000" w:themeColor="text1"/>
                <w:sz w:val="16"/>
                <w:szCs w:val="20"/>
              </w:rPr>
              <w:br/>
              <w:t>Case series only included those who developed pH1N1 infection, so no conclusions can be made about general use of personal protective equipment when caring for pH1N1 patients.</w:t>
            </w:r>
            <w:r w:rsidRPr="00670EC2">
              <w:rPr>
                <w:rFonts w:ascii="Cambria" w:hAnsi="Cambria"/>
                <w:color w:val="000000" w:themeColor="text1"/>
                <w:sz w:val="16"/>
                <w:szCs w:val="20"/>
              </w:rPr>
              <w:br/>
              <w:t>Total number of HCWs at risk unknown.</w:t>
            </w:r>
          </w:p>
        </w:tc>
      </w:tr>
    </w:tbl>
    <w:p w14:paraId="2BF37FE9" w14:textId="77777777" w:rsidR="005B7548" w:rsidRPr="00670EC2" w:rsidRDefault="005B7548" w:rsidP="005B7548">
      <w:pPr>
        <w:pStyle w:val="VOToCstyle"/>
        <w:numPr>
          <w:ilvl w:val="0"/>
          <w:numId w:val="0"/>
        </w:numPr>
        <w:spacing w:line="240" w:lineRule="auto"/>
        <w:ind w:left="1080"/>
        <w:rPr>
          <w:rFonts w:ascii="Cambria" w:hAnsi="Cambria"/>
          <w:color w:val="000000" w:themeColor="text1"/>
          <w:sz w:val="20"/>
        </w:rPr>
      </w:pPr>
    </w:p>
    <w:p w14:paraId="377ED919" w14:textId="77777777" w:rsidR="005B7548" w:rsidRPr="00670EC2" w:rsidRDefault="005B7548" w:rsidP="005B7548">
      <w:pPr>
        <w:spacing w:after="200" w:line="240" w:lineRule="auto"/>
        <w:rPr>
          <w:rFonts w:ascii="Cambria" w:hAnsi="Cambria"/>
          <w:b/>
          <w:bCs/>
          <w:color w:val="000000" w:themeColor="text1"/>
          <w:sz w:val="20"/>
          <w:szCs w:val="28"/>
        </w:rPr>
      </w:pPr>
      <w:r w:rsidRPr="00670EC2">
        <w:rPr>
          <w:rFonts w:ascii="Cambria" w:hAnsi="Cambria"/>
          <w:color w:val="000000" w:themeColor="text1"/>
          <w:sz w:val="20"/>
        </w:rPr>
        <w:br w:type="page"/>
      </w:r>
    </w:p>
    <w:p w14:paraId="185B6A8D" w14:textId="77777777" w:rsidR="005B7548" w:rsidRPr="00670EC2" w:rsidRDefault="005B7548" w:rsidP="005B7548">
      <w:pPr>
        <w:pStyle w:val="Heading4"/>
        <w:rPr>
          <w:rFonts w:ascii="Cambria" w:hAnsi="Cambria"/>
          <w:color w:val="000000" w:themeColor="text1"/>
          <w:sz w:val="20"/>
          <w:szCs w:val="20"/>
        </w:rPr>
      </w:pPr>
      <w:bookmarkStart w:id="24" w:name="_Toc487789016"/>
      <w:r w:rsidRPr="00670EC2">
        <w:rPr>
          <w:rFonts w:ascii="Cambria" w:hAnsi="Cambria"/>
          <w:color w:val="000000" w:themeColor="text1"/>
          <w:sz w:val="20"/>
          <w:szCs w:val="20"/>
        </w:rPr>
        <w:lastRenderedPageBreak/>
        <w:t>Other respiratory outcomes</w:t>
      </w:r>
      <w:bookmarkEnd w:id="24"/>
      <w:r w:rsidRPr="00670EC2">
        <w:rPr>
          <w:rFonts w:ascii="Cambria" w:hAnsi="Cambria"/>
          <w:color w:val="000000" w:themeColor="text1"/>
          <w:sz w:val="20"/>
          <w:szCs w:val="20"/>
        </w:rPr>
        <w:t xml:space="preserve"> </w:t>
      </w:r>
    </w:p>
    <w:p w14:paraId="06136E3B" w14:textId="77777777" w:rsidR="005B7548" w:rsidRPr="00670EC2" w:rsidRDefault="005B7548" w:rsidP="005B7548">
      <w:pPr>
        <w:pStyle w:val="TabFigTitles"/>
        <w:rPr>
          <w:rFonts w:ascii="Cambria" w:hAnsi="Cambria"/>
          <w:bCs/>
          <w:color w:val="000000" w:themeColor="text1"/>
          <w:sz w:val="20"/>
        </w:rPr>
      </w:pPr>
      <w:bookmarkStart w:id="25" w:name="_Toc487789017"/>
      <w:r w:rsidRPr="00670EC2">
        <w:rPr>
          <w:rFonts w:ascii="Cambria" w:hAnsi="Cambria"/>
          <w:color w:val="000000" w:themeColor="text1"/>
          <w:sz w:val="20"/>
        </w:rPr>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11</w:t>
      </w:r>
      <w:r w:rsidRPr="00670EC2">
        <w:rPr>
          <w:rFonts w:ascii="Cambria" w:hAnsi="Cambria"/>
          <w:color w:val="000000" w:themeColor="text1"/>
          <w:sz w:val="20"/>
        </w:rPr>
        <w:fldChar w:fldCharType="end"/>
      </w:r>
      <w:r w:rsidRPr="00670EC2">
        <w:rPr>
          <w:rFonts w:ascii="Cambria" w:hAnsi="Cambria"/>
          <w:color w:val="000000" w:themeColor="text1"/>
          <w:sz w:val="20"/>
        </w:rPr>
        <w:t>. Summary of nested case-control study assessing the effectiveness of surgical masks against acute respiratory infection (ARI)</w:t>
      </w:r>
      <w:bookmarkEnd w:id="25"/>
    </w:p>
    <w:p w14:paraId="32787A18" w14:textId="77777777" w:rsidR="005B7548" w:rsidRPr="00670EC2" w:rsidRDefault="005B7548" w:rsidP="005B7548">
      <w:pPr>
        <w:spacing w:line="240" w:lineRule="auto"/>
        <w:rPr>
          <w:rFonts w:ascii="Cambria" w:hAnsi="Cambria"/>
          <w:color w:val="000000" w:themeColor="text1"/>
          <w:sz w:val="20"/>
        </w:rPr>
      </w:pP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129"/>
        <w:gridCol w:w="1339"/>
        <w:gridCol w:w="1134"/>
        <w:gridCol w:w="1575"/>
        <w:gridCol w:w="1535"/>
        <w:gridCol w:w="1154"/>
        <w:gridCol w:w="1666"/>
        <w:gridCol w:w="1787"/>
        <w:gridCol w:w="1488"/>
      </w:tblGrid>
      <w:tr w:rsidR="005B7548" w:rsidRPr="00670EC2" w14:paraId="6FCBF53B" w14:textId="77777777" w:rsidTr="00607A58">
        <w:trPr>
          <w:trHeight w:val="945"/>
        </w:trPr>
        <w:tc>
          <w:tcPr>
            <w:tcW w:w="1160" w:type="dxa"/>
            <w:shd w:val="clear" w:color="auto" w:fill="auto"/>
          </w:tcPr>
          <w:p w14:paraId="52F0A816"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Study</w:t>
            </w:r>
          </w:p>
        </w:tc>
        <w:tc>
          <w:tcPr>
            <w:tcW w:w="1142" w:type="dxa"/>
            <w:shd w:val="clear" w:color="auto" w:fill="auto"/>
          </w:tcPr>
          <w:p w14:paraId="756D24C3"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Mask</w:t>
            </w:r>
          </w:p>
        </w:tc>
        <w:tc>
          <w:tcPr>
            <w:tcW w:w="1361" w:type="dxa"/>
            <w:shd w:val="clear" w:color="auto" w:fill="auto"/>
          </w:tcPr>
          <w:p w14:paraId="772845B2"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Cases</w:t>
            </w:r>
          </w:p>
        </w:tc>
        <w:tc>
          <w:tcPr>
            <w:tcW w:w="1151" w:type="dxa"/>
            <w:shd w:val="clear" w:color="auto" w:fill="auto"/>
          </w:tcPr>
          <w:p w14:paraId="5F06BD6A"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Controls</w:t>
            </w:r>
          </w:p>
        </w:tc>
        <w:tc>
          <w:tcPr>
            <w:tcW w:w="1595" w:type="dxa"/>
            <w:shd w:val="clear" w:color="auto" w:fill="auto"/>
          </w:tcPr>
          <w:p w14:paraId="209D802C"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Ascertainment of exposure</w:t>
            </w:r>
          </w:p>
        </w:tc>
        <w:tc>
          <w:tcPr>
            <w:tcW w:w="1564" w:type="dxa"/>
            <w:shd w:val="clear" w:color="auto" w:fill="auto"/>
          </w:tcPr>
          <w:p w14:paraId="554AEAB4"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Assessment of outcome</w:t>
            </w:r>
          </w:p>
        </w:tc>
        <w:tc>
          <w:tcPr>
            <w:tcW w:w="1167" w:type="dxa"/>
            <w:shd w:val="clear" w:color="auto" w:fill="auto"/>
          </w:tcPr>
          <w:p w14:paraId="361AE99C"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Analysis Methods</w:t>
            </w:r>
          </w:p>
        </w:tc>
        <w:tc>
          <w:tcPr>
            <w:tcW w:w="1721" w:type="dxa"/>
            <w:shd w:val="clear" w:color="auto" w:fill="auto"/>
          </w:tcPr>
          <w:p w14:paraId="4180E6EE"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Response rates</w:t>
            </w:r>
          </w:p>
        </w:tc>
        <w:tc>
          <w:tcPr>
            <w:tcW w:w="1839" w:type="dxa"/>
            <w:shd w:val="clear" w:color="auto" w:fill="auto"/>
          </w:tcPr>
          <w:p w14:paraId="09280976"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Main conclusions</w:t>
            </w:r>
          </w:p>
        </w:tc>
        <w:tc>
          <w:tcPr>
            <w:tcW w:w="1520" w:type="dxa"/>
            <w:shd w:val="clear" w:color="auto" w:fill="auto"/>
          </w:tcPr>
          <w:p w14:paraId="5FFFB4E7"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Limitations</w:t>
            </w:r>
          </w:p>
        </w:tc>
      </w:tr>
      <w:tr w:rsidR="005B7548" w:rsidRPr="00670EC2" w14:paraId="5AC25B02" w14:textId="77777777" w:rsidTr="00607A58">
        <w:trPr>
          <w:trHeight w:val="3587"/>
        </w:trPr>
        <w:tc>
          <w:tcPr>
            <w:tcW w:w="1160" w:type="dxa"/>
            <w:shd w:val="clear" w:color="auto" w:fill="auto"/>
          </w:tcPr>
          <w:p w14:paraId="7E8BC72D" w14:textId="140061AD" w:rsidR="005B7548" w:rsidRPr="00670EC2" w:rsidRDefault="005B7548" w:rsidP="00F742EC">
            <w:pPr>
              <w:spacing w:line="240" w:lineRule="auto"/>
              <w:rPr>
                <w:rFonts w:ascii="Cambria" w:eastAsia="Times New Roman" w:hAnsi="Cambria" w:cs="Calibri"/>
                <w:color w:val="000000" w:themeColor="text1"/>
                <w:sz w:val="16"/>
                <w:szCs w:val="20"/>
                <w:lang w:eastAsia="en-SG"/>
              </w:rPr>
            </w:pPr>
            <w:r w:rsidRPr="00670EC2">
              <w:rPr>
                <w:rFonts w:ascii="Cambria" w:hAnsi="Cambria"/>
                <w:b/>
                <w:color w:val="000000" w:themeColor="text1"/>
                <w:sz w:val="16"/>
              </w:rPr>
              <w:t>Al-</w:t>
            </w:r>
            <w:proofErr w:type="spellStart"/>
            <w:r w:rsidRPr="00670EC2">
              <w:rPr>
                <w:rFonts w:ascii="Cambria" w:hAnsi="Cambria"/>
                <w:b/>
                <w:color w:val="000000" w:themeColor="text1"/>
                <w:sz w:val="16"/>
              </w:rPr>
              <w:t>Asmary</w:t>
            </w:r>
            <w:proofErr w:type="spellEnd"/>
            <w:r w:rsidRPr="00670EC2">
              <w:rPr>
                <w:rFonts w:ascii="Cambria" w:hAnsi="Cambria"/>
                <w:b/>
                <w:color w:val="000000" w:themeColor="text1"/>
                <w:sz w:val="16"/>
              </w:rPr>
              <w:t xml:space="preserve"> 2007</w:t>
            </w:r>
            <w:r w:rsidRPr="00670EC2">
              <w:rPr>
                <w:rFonts w:ascii="Cambria" w:eastAsia="Times New Roman" w:hAnsi="Cambria" w:cs="Calibri"/>
                <w:b/>
                <w:bCs/>
                <w:color w:val="000000" w:themeColor="text1"/>
                <w:sz w:val="16"/>
                <w:szCs w:val="20"/>
                <w:lang w:eastAsia="en-SG"/>
              </w:rPr>
              <w:fldChar w:fldCharType="begin">
                <w:fldData xml:space="preserve">PEVuZE5vdGU+PENpdGU+PEF1dGhvcj5BbC1Bc21hcnk8L0F1dGhvcj48WWVhcj4yMDA3PC9ZZWFy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</w:fldData>
              </w:fldChar>
            </w:r>
            <w:r w:rsidR="00F742EC" w:rsidRPr="00670EC2">
              <w:rPr>
                <w:rFonts w:ascii="Cambria" w:eastAsia="Times New Roman" w:hAnsi="Cambria" w:cs="Calibri"/>
                <w:b/>
                <w:bCs/>
                <w:color w:val="000000" w:themeColor="text1"/>
                <w:sz w:val="16"/>
                <w:szCs w:val="20"/>
                <w:lang w:eastAsia="en-SG"/>
              </w:rPr>
              <w:instrText xml:space="preserve"> ADDIN EN.CITE </w:instrText>
            </w:r>
            <w:r w:rsidR="00F742EC" w:rsidRPr="00670EC2">
              <w:rPr>
                <w:rFonts w:ascii="Cambria" w:eastAsia="Times New Roman" w:hAnsi="Cambria" w:cs="Calibri"/>
                <w:b/>
                <w:bCs/>
                <w:color w:val="000000" w:themeColor="text1"/>
                <w:sz w:val="16"/>
                <w:szCs w:val="20"/>
                <w:lang w:eastAsia="en-SG"/>
              </w:rPr>
              <w:fldChar w:fldCharType="begin">
                <w:fldData xml:space="preserve">PEVuZE5vdGU+PENpdGU+PEF1dGhvcj5BbC1Bc21hcnk8L0F1dGhvcj48WWVhcj4yMDA3PC9ZZWFy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</w:fldData>
              </w:fldChar>
            </w:r>
            <w:r w:rsidR="00F742EC" w:rsidRPr="00670EC2">
              <w:rPr>
                <w:rFonts w:ascii="Cambria" w:eastAsia="Times New Roman" w:hAnsi="Cambria" w:cs="Calibri"/>
                <w:b/>
                <w:bCs/>
                <w:color w:val="000000" w:themeColor="text1"/>
                <w:sz w:val="16"/>
                <w:szCs w:val="20"/>
                <w:lang w:eastAsia="en-SG"/>
              </w:rPr>
              <w:instrText xml:space="preserve"> ADDIN EN.CITE.DATA </w:instrText>
            </w:r>
            <w:r w:rsidR="00F742EC" w:rsidRPr="00670EC2">
              <w:rPr>
                <w:rFonts w:ascii="Cambria" w:eastAsia="Times New Roman" w:hAnsi="Cambria" w:cs="Calibri"/>
                <w:b/>
                <w:bCs/>
                <w:color w:val="000000" w:themeColor="text1"/>
                <w:sz w:val="16"/>
                <w:szCs w:val="20"/>
                <w:lang w:eastAsia="en-SG"/>
              </w:rPr>
            </w:r>
            <w:r w:rsidR="00F742EC"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r>
            <w:r w:rsidRPr="00670EC2">
              <w:rPr>
                <w:rFonts w:ascii="Cambria" w:eastAsia="Times New Roman" w:hAnsi="Cambria" w:cs="Calibri"/>
                <w:b/>
                <w:bCs/>
                <w:color w:val="000000" w:themeColor="text1"/>
                <w:sz w:val="16"/>
                <w:szCs w:val="20"/>
                <w:lang w:eastAsia="en-SG"/>
              </w:rPr>
              <w:fldChar w:fldCharType="separate"/>
            </w:r>
            <w:r w:rsidR="00F742EC" w:rsidRPr="00670EC2">
              <w:rPr>
                <w:rFonts w:ascii="Cambria" w:eastAsia="Times New Roman" w:hAnsi="Cambria" w:cs="Calibri"/>
                <w:b/>
                <w:bCs/>
                <w:noProof/>
                <w:color w:val="000000" w:themeColor="text1"/>
                <w:sz w:val="16"/>
                <w:szCs w:val="20"/>
                <w:lang w:eastAsia="en-SG"/>
              </w:rPr>
              <w:t>(28)</w:t>
            </w:r>
            <w:r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br/>
              <w:t>Journa</w:t>
            </w:r>
            <w:r w:rsidRPr="00670EC2">
              <w:rPr>
                <w:rFonts w:ascii="Cambria" w:eastAsia="Times New Roman" w:hAnsi="Cambria" w:cs="Calibri"/>
                <w:color w:val="000000" w:themeColor="text1"/>
                <w:sz w:val="16"/>
                <w:szCs w:val="20"/>
                <w:lang w:eastAsia="en-SG"/>
              </w:rPr>
              <w:t>l: IJID</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Location</w:t>
            </w:r>
            <w:r w:rsidRPr="00670EC2">
              <w:rPr>
                <w:rFonts w:ascii="Cambria" w:eastAsia="Times New Roman" w:hAnsi="Cambria" w:cs="Calibri"/>
                <w:color w:val="000000" w:themeColor="text1"/>
                <w:sz w:val="16"/>
                <w:szCs w:val="20"/>
                <w:lang w:eastAsia="en-SG"/>
              </w:rPr>
              <w:t>: Al-</w:t>
            </w:r>
            <w:proofErr w:type="spellStart"/>
            <w:r w:rsidRPr="00670EC2">
              <w:rPr>
                <w:rFonts w:ascii="Cambria" w:eastAsia="Times New Roman" w:hAnsi="Cambria" w:cs="Calibri"/>
                <w:color w:val="000000" w:themeColor="text1"/>
                <w:sz w:val="16"/>
                <w:szCs w:val="20"/>
                <w:lang w:eastAsia="en-SG"/>
              </w:rPr>
              <w:t>Hada</w:t>
            </w:r>
            <w:proofErr w:type="spellEnd"/>
            <w:r w:rsidRPr="00670EC2">
              <w:rPr>
                <w:rFonts w:ascii="Cambria" w:eastAsia="Times New Roman" w:hAnsi="Cambria" w:cs="Calibri"/>
                <w:color w:val="000000" w:themeColor="text1"/>
                <w:sz w:val="16"/>
                <w:szCs w:val="20"/>
                <w:lang w:eastAsia="en-SG"/>
              </w:rPr>
              <w:t xml:space="preserve"> and </w:t>
            </w:r>
            <w:proofErr w:type="spellStart"/>
            <w:r w:rsidRPr="00670EC2">
              <w:rPr>
                <w:rFonts w:ascii="Cambria" w:eastAsia="Times New Roman" w:hAnsi="Cambria" w:cs="Calibri"/>
                <w:color w:val="000000" w:themeColor="text1"/>
                <w:sz w:val="16"/>
                <w:szCs w:val="20"/>
                <w:lang w:eastAsia="en-SG"/>
              </w:rPr>
              <w:t>Taif</w:t>
            </w:r>
            <w:proofErr w:type="spellEnd"/>
            <w:r w:rsidRPr="00670EC2">
              <w:rPr>
                <w:rFonts w:ascii="Cambria" w:eastAsia="Times New Roman" w:hAnsi="Cambria" w:cs="Calibri"/>
                <w:color w:val="000000" w:themeColor="text1"/>
                <w:sz w:val="16"/>
                <w:szCs w:val="20"/>
                <w:lang w:eastAsia="en-SG"/>
              </w:rPr>
              <w:t xml:space="preserve"> Military Hospitals, Saudi Arabia</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Time period</w:t>
            </w:r>
            <w:r w:rsidRPr="00670EC2">
              <w:rPr>
                <w:rFonts w:ascii="Cambria" w:eastAsia="Times New Roman" w:hAnsi="Cambria" w:cs="Calibri"/>
                <w:color w:val="000000" w:themeColor="text1"/>
                <w:sz w:val="16"/>
                <w:szCs w:val="20"/>
                <w:lang w:eastAsia="en-SG"/>
              </w:rPr>
              <w:t xml:space="preserve">: 2005 Hajj period </w:t>
            </w:r>
          </w:p>
        </w:tc>
        <w:tc>
          <w:tcPr>
            <w:tcW w:w="1142" w:type="dxa"/>
            <w:shd w:val="clear" w:color="auto" w:fill="auto"/>
          </w:tcPr>
          <w:p w14:paraId="5364F52B"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Surgical facemasks.</w:t>
            </w:r>
          </w:p>
        </w:tc>
        <w:tc>
          <w:tcPr>
            <w:tcW w:w="1361" w:type="dxa"/>
            <w:shd w:val="clear" w:color="auto" w:fill="auto"/>
          </w:tcPr>
          <w:p w14:paraId="631E5B25"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Hajj medical mission personnel who developed ARI during </w:t>
            </w:r>
            <w:proofErr w:type="spellStart"/>
            <w:r w:rsidRPr="00670EC2">
              <w:rPr>
                <w:rFonts w:ascii="Cambria" w:eastAsia="Times New Roman" w:hAnsi="Cambria" w:cs="Calibri"/>
                <w:color w:val="000000" w:themeColor="text1"/>
                <w:sz w:val="16"/>
                <w:szCs w:val="20"/>
                <w:lang w:eastAsia="en-SG"/>
              </w:rPr>
              <w:t>Haij</w:t>
            </w:r>
            <w:proofErr w:type="spellEnd"/>
            <w:r w:rsidRPr="00670EC2">
              <w:rPr>
                <w:rFonts w:ascii="Cambria" w:eastAsia="Times New Roman" w:hAnsi="Cambria" w:cs="Calibri"/>
                <w:color w:val="000000" w:themeColor="text1"/>
                <w:sz w:val="16"/>
                <w:szCs w:val="20"/>
                <w:lang w:eastAsia="en-SG"/>
              </w:rPr>
              <w:t xml:space="preserve"> or within 2 weeks of return; 50% of participants is not medical staff.</w:t>
            </w:r>
            <w:r w:rsidRPr="00670EC2">
              <w:rPr>
                <w:rFonts w:ascii="Cambria" w:eastAsia="Times New Roman" w:hAnsi="Cambria" w:cs="Calibri"/>
                <w:color w:val="000000" w:themeColor="text1"/>
                <w:sz w:val="16"/>
                <w:szCs w:val="20"/>
                <w:lang w:eastAsia="en-SG"/>
              </w:rPr>
              <w:br/>
              <w:t>(n=64)</w:t>
            </w:r>
          </w:p>
        </w:tc>
        <w:tc>
          <w:tcPr>
            <w:tcW w:w="1151" w:type="dxa"/>
            <w:shd w:val="clear" w:color="auto" w:fill="auto"/>
          </w:tcPr>
          <w:p w14:paraId="1E9B8332"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Hajj medical mission personnel who did not develop ARI during </w:t>
            </w:r>
            <w:proofErr w:type="spellStart"/>
            <w:r w:rsidRPr="00670EC2">
              <w:rPr>
                <w:rFonts w:ascii="Cambria" w:eastAsia="Times New Roman" w:hAnsi="Cambria" w:cs="Calibri"/>
                <w:color w:val="000000" w:themeColor="text1"/>
                <w:sz w:val="16"/>
                <w:szCs w:val="20"/>
                <w:lang w:eastAsia="en-SG"/>
              </w:rPr>
              <w:t>Haij</w:t>
            </w:r>
            <w:proofErr w:type="spellEnd"/>
            <w:r w:rsidRPr="00670EC2">
              <w:rPr>
                <w:rFonts w:ascii="Cambria" w:eastAsia="Times New Roman" w:hAnsi="Cambria" w:cs="Calibri"/>
                <w:color w:val="000000" w:themeColor="text1"/>
                <w:sz w:val="16"/>
                <w:szCs w:val="20"/>
                <w:lang w:eastAsia="en-SG"/>
              </w:rPr>
              <w:t xml:space="preserve"> or within 2 weeks of return.</w:t>
            </w:r>
            <w:r w:rsidRPr="00670EC2">
              <w:rPr>
                <w:rFonts w:ascii="Cambria" w:eastAsia="Times New Roman" w:hAnsi="Cambria" w:cs="Calibri"/>
                <w:color w:val="000000" w:themeColor="text1"/>
                <w:sz w:val="16"/>
                <w:szCs w:val="20"/>
                <w:lang w:eastAsia="en-SG"/>
              </w:rPr>
              <w:br/>
              <w:t>(n=186)</w:t>
            </w:r>
          </w:p>
        </w:tc>
        <w:tc>
          <w:tcPr>
            <w:tcW w:w="1595" w:type="dxa"/>
            <w:shd w:val="clear" w:color="auto" w:fill="auto"/>
          </w:tcPr>
          <w:p w14:paraId="4F04C617"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Self-administered questionnaire 2 weeks after </w:t>
            </w:r>
            <w:proofErr w:type="spellStart"/>
            <w:r w:rsidRPr="00670EC2">
              <w:rPr>
                <w:rFonts w:ascii="Cambria" w:eastAsia="Times New Roman" w:hAnsi="Cambria" w:cs="Calibri"/>
                <w:color w:val="000000" w:themeColor="text1"/>
                <w:sz w:val="16"/>
                <w:szCs w:val="20"/>
                <w:lang w:eastAsia="en-SG"/>
              </w:rPr>
              <w:t>Haij</w:t>
            </w:r>
            <w:proofErr w:type="spellEnd"/>
            <w:r w:rsidRPr="00670EC2">
              <w:rPr>
                <w:rFonts w:ascii="Cambria" w:eastAsia="Times New Roman" w:hAnsi="Cambria" w:cs="Calibri"/>
                <w:color w:val="000000" w:themeColor="text1"/>
                <w:sz w:val="16"/>
                <w:szCs w:val="20"/>
                <w:lang w:eastAsia="en-SG"/>
              </w:rPr>
              <w:t>.</w:t>
            </w:r>
          </w:p>
        </w:tc>
        <w:tc>
          <w:tcPr>
            <w:tcW w:w="1564" w:type="dxa"/>
            <w:shd w:val="clear" w:color="auto" w:fill="auto"/>
          </w:tcPr>
          <w:p w14:paraId="053051A7"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ARI cases detected through review of medical records.</w:t>
            </w:r>
            <w:r w:rsidRPr="00670EC2">
              <w:rPr>
                <w:rFonts w:ascii="Cambria" w:eastAsia="Times New Roman" w:hAnsi="Cambria" w:cs="Calibri"/>
                <w:color w:val="000000" w:themeColor="text1"/>
                <w:sz w:val="16"/>
                <w:szCs w:val="20"/>
                <w:lang w:eastAsia="en-SG"/>
              </w:rPr>
              <w:br/>
              <w:t xml:space="preserve">ARI= fever, headache or myalgia plus at least one of the following: </w:t>
            </w:r>
            <w:proofErr w:type="spellStart"/>
            <w:r w:rsidRPr="00670EC2">
              <w:rPr>
                <w:rFonts w:ascii="Cambria" w:eastAsia="Times New Roman" w:hAnsi="Cambria" w:cs="Calibri"/>
                <w:color w:val="000000" w:themeColor="text1"/>
                <w:sz w:val="16"/>
                <w:szCs w:val="20"/>
                <w:lang w:eastAsia="en-SG"/>
              </w:rPr>
              <w:t>coryza</w:t>
            </w:r>
            <w:proofErr w:type="spellEnd"/>
            <w:r w:rsidRPr="00670EC2">
              <w:rPr>
                <w:rFonts w:ascii="Cambria" w:eastAsia="Times New Roman" w:hAnsi="Cambria" w:cs="Calibri"/>
                <w:color w:val="000000" w:themeColor="text1"/>
                <w:sz w:val="16"/>
                <w:szCs w:val="20"/>
                <w:lang w:eastAsia="en-SG"/>
              </w:rPr>
              <w:t xml:space="preserve">, sneezing, throat pain, cough with/without sputum and difficulty breathing. </w:t>
            </w:r>
          </w:p>
        </w:tc>
        <w:tc>
          <w:tcPr>
            <w:tcW w:w="1167" w:type="dxa"/>
            <w:shd w:val="clear" w:color="auto" w:fill="auto"/>
          </w:tcPr>
          <w:p w14:paraId="29B9195C"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χ2-test and logistic regression.</w:t>
            </w:r>
          </w:p>
        </w:tc>
        <w:tc>
          <w:tcPr>
            <w:tcW w:w="1721" w:type="dxa"/>
            <w:shd w:val="clear" w:color="auto" w:fill="auto"/>
          </w:tcPr>
          <w:p w14:paraId="3D0E9FE9"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Main cohort = all Hajj mission members of the 2 hospitals in 2005; </w:t>
            </w:r>
            <w:r w:rsidRPr="00670EC2">
              <w:rPr>
                <w:rFonts w:ascii="Cambria" w:eastAsia="Times New Roman" w:hAnsi="Cambria" w:cs="Calibri"/>
                <w:color w:val="000000" w:themeColor="text1"/>
                <w:sz w:val="16"/>
                <w:szCs w:val="20"/>
                <w:lang w:eastAsia="en-SG"/>
              </w:rPr>
              <w:br/>
              <w:t>(n= 375)</w:t>
            </w:r>
            <w:r w:rsidRPr="00670EC2">
              <w:rPr>
                <w:rFonts w:ascii="Cambria" w:eastAsia="Times New Roman" w:hAnsi="Cambria" w:cs="Calibri"/>
                <w:color w:val="000000" w:themeColor="text1"/>
                <w:sz w:val="16"/>
                <w:szCs w:val="20"/>
                <w:lang w:eastAsia="en-SG"/>
              </w:rPr>
              <w:br/>
              <w:t xml:space="preserve">Excluded= subjects with COPD and bronchial asthma or those who did not complete one week working for the mission; </w:t>
            </w:r>
            <w:r w:rsidRPr="00670EC2">
              <w:rPr>
                <w:rFonts w:ascii="Cambria" w:eastAsia="Times New Roman" w:hAnsi="Cambria" w:cs="Calibri"/>
                <w:color w:val="000000" w:themeColor="text1"/>
                <w:sz w:val="16"/>
                <w:szCs w:val="20"/>
                <w:lang w:eastAsia="en-SG"/>
              </w:rPr>
              <w:br/>
              <w:t xml:space="preserve">(n= 28) </w:t>
            </w:r>
            <w:r w:rsidRPr="00670EC2">
              <w:rPr>
                <w:rFonts w:ascii="Cambria" w:eastAsia="Times New Roman" w:hAnsi="Cambria" w:cs="Calibri"/>
                <w:color w:val="000000" w:themeColor="text1"/>
                <w:sz w:val="16"/>
                <w:szCs w:val="20"/>
                <w:lang w:eastAsia="en-SG"/>
              </w:rPr>
              <w:br/>
              <w:t xml:space="preserve">Response rate = 250/347 (72.0%) </w:t>
            </w:r>
            <w:r w:rsidRPr="00670EC2">
              <w:rPr>
                <w:rFonts w:ascii="Cambria" w:eastAsia="Times New Roman" w:hAnsi="Cambria" w:cs="Calibri"/>
                <w:color w:val="000000" w:themeColor="text1"/>
                <w:sz w:val="16"/>
                <w:szCs w:val="20"/>
                <w:lang w:eastAsia="en-SG"/>
              </w:rPr>
              <w:br/>
              <w:t xml:space="preserve">Specific response rate among cases or controls not stated. </w:t>
            </w:r>
          </w:p>
        </w:tc>
        <w:tc>
          <w:tcPr>
            <w:tcW w:w="1839" w:type="dxa"/>
            <w:shd w:val="clear" w:color="auto" w:fill="auto"/>
          </w:tcPr>
          <w:p w14:paraId="75197E0A"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Mask users were </w:t>
            </w:r>
            <w:proofErr w:type="gramStart"/>
            <w:r w:rsidRPr="00670EC2">
              <w:rPr>
                <w:rFonts w:ascii="Cambria" w:eastAsia="Times New Roman" w:hAnsi="Cambria" w:cs="Calibri"/>
                <w:color w:val="000000" w:themeColor="text1"/>
                <w:sz w:val="16"/>
                <w:szCs w:val="20"/>
                <w:lang w:eastAsia="en-SG"/>
              </w:rPr>
              <w:t>not  significantly</w:t>
            </w:r>
            <w:proofErr w:type="gramEnd"/>
            <w:r w:rsidRPr="00670EC2">
              <w:rPr>
                <w:rFonts w:ascii="Cambria" w:eastAsia="Times New Roman" w:hAnsi="Cambria" w:cs="Calibri"/>
                <w:color w:val="000000" w:themeColor="text1"/>
                <w:sz w:val="16"/>
                <w:szCs w:val="20"/>
                <w:lang w:eastAsia="en-SG"/>
              </w:rPr>
              <w:t xml:space="preserve"> protected against ARI compared to non-users.</w:t>
            </w:r>
            <w:r w:rsidRPr="00670EC2">
              <w:rPr>
                <w:rFonts w:ascii="Cambria" w:eastAsia="Times New Roman" w:hAnsi="Cambria" w:cs="Calibri"/>
                <w:color w:val="000000" w:themeColor="text1"/>
                <w:sz w:val="16"/>
                <w:szCs w:val="20"/>
                <w:lang w:eastAsia="en-SG"/>
              </w:rPr>
              <w:br/>
              <w:t>N95 masks should be considered for evaluation in the Hajj context.</w:t>
            </w:r>
          </w:p>
        </w:tc>
        <w:tc>
          <w:tcPr>
            <w:tcW w:w="1520" w:type="dxa"/>
            <w:shd w:val="clear" w:color="auto" w:fill="auto"/>
          </w:tcPr>
          <w:p w14:paraId="6E054203"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Small number of subjects.</w:t>
            </w:r>
            <w:r w:rsidRPr="00670EC2">
              <w:rPr>
                <w:rFonts w:ascii="Cambria" w:eastAsia="Times New Roman" w:hAnsi="Cambria" w:cs="Calibri"/>
                <w:color w:val="000000" w:themeColor="text1"/>
                <w:sz w:val="16"/>
                <w:szCs w:val="20"/>
                <w:lang w:eastAsia="en-SG"/>
              </w:rPr>
              <w:br/>
              <w:t xml:space="preserve">Incomplete analysis of habits related to respiratory facemask use, such as frequency of mask changing </w:t>
            </w:r>
            <w:proofErr w:type="gramStart"/>
            <w:r w:rsidRPr="00670EC2">
              <w:rPr>
                <w:rFonts w:ascii="Cambria" w:eastAsia="Times New Roman" w:hAnsi="Cambria" w:cs="Calibri"/>
                <w:color w:val="000000" w:themeColor="text1"/>
                <w:sz w:val="16"/>
                <w:szCs w:val="20"/>
                <w:lang w:eastAsia="en-SG"/>
              </w:rPr>
              <w:t>and  covering</w:t>
            </w:r>
            <w:proofErr w:type="gramEnd"/>
            <w:r w:rsidRPr="00670EC2">
              <w:rPr>
                <w:rFonts w:ascii="Cambria" w:eastAsia="Times New Roman" w:hAnsi="Cambria" w:cs="Calibri"/>
                <w:color w:val="000000" w:themeColor="text1"/>
                <w:sz w:val="16"/>
                <w:szCs w:val="20"/>
                <w:lang w:eastAsia="en-SG"/>
              </w:rPr>
              <w:t xml:space="preserve"> of the face by women during hospital work. </w:t>
            </w:r>
          </w:p>
        </w:tc>
      </w:tr>
    </w:tbl>
    <w:p w14:paraId="6D2A478C" w14:textId="77777777" w:rsidR="005B7548" w:rsidRPr="00670EC2" w:rsidRDefault="005B7548" w:rsidP="005B7548">
      <w:pPr>
        <w:spacing w:after="200" w:line="240" w:lineRule="auto"/>
        <w:rPr>
          <w:rFonts w:ascii="Cambria" w:hAnsi="Cambria"/>
          <w:b/>
          <w:color w:val="000000" w:themeColor="text1"/>
          <w:sz w:val="20"/>
          <w:szCs w:val="22"/>
        </w:rPr>
      </w:pPr>
      <w:r w:rsidRPr="00670EC2">
        <w:rPr>
          <w:rFonts w:ascii="Cambria" w:hAnsi="Cambria"/>
          <w:bCs/>
          <w:color w:val="000000" w:themeColor="text1"/>
          <w:sz w:val="20"/>
          <w:szCs w:val="22"/>
        </w:rPr>
        <w:br w:type="page"/>
      </w:r>
    </w:p>
    <w:p w14:paraId="0A07AE50" w14:textId="77777777" w:rsidR="005B7548" w:rsidRPr="00670EC2" w:rsidRDefault="005B7548" w:rsidP="005B7548">
      <w:pPr>
        <w:pStyle w:val="TabFigTitles"/>
        <w:rPr>
          <w:rFonts w:ascii="Cambria" w:hAnsi="Cambria"/>
          <w:color w:val="000000" w:themeColor="text1"/>
          <w:sz w:val="20"/>
        </w:rPr>
      </w:pPr>
      <w:bookmarkStart w:id="26" w:name="_Toc487789018"/>
      <w:r w:rsidRPr="00670EC2">
        <w:rPr>
          <w:rFonts w:ascii="Cambria" w:hAnsi="Cambria"/>
          <w:color w:val="000000" w:themeColor="text1"/>
          <w:sz w:val="20"/>
        </w:rPr>
        <w:lastRenderedPageBreak/>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12</w:t>
      </w:r>
      <w:r w:rsidRPr="00670EC2">
        <w:rPr>
          <w:rFonts w:ascii="Cambria" w:hAnsi="Cambria"/>
          <w:color w:val="000000" w:themeColor="text1"/>
          <w:sz w:val="20"/>
        </w:rPr>
        <w:fldChar w:fldCharType="end"/>
      </w:r>
      <w:r w:rsidRPr="00670EC2">
        <w:rPr>
          <w:rFonts w:ascii="Cambria" w:hAnsi="Cambria"/>
          <w:color w:val="000000" w:themeColor="text1"/>
          <w:sz w:val="20"/>
        </w:rPr>
        <w:t>. Summary of cross-sectional surveys assessing the effectiveness of masks against CRI or ILI (n=2)</w:t>
      </w:r>
      <w:bookmarkEnd w:id="26"/>
    </w:p>
    <w:p w14:paraId="63B6EEA1" w14:textId="77777777" w:rsidR="005B7548" w:rsidRPr="00670EC2" w:rsidRDefault="005B7548" w:rsidP="005B7548">
      <w:pPr>
        <w:spacing w:line="240" w:lineRule="auto"/>
        <w:rPr>
          <w:rFonts w:ascii="Cambria" w:hAnsi="Cambria"/>
          <w:color w:val="000000" w:themeColor="text1"/>
          <w:sz w:val="20"/>
        </w:rPr>
      </w:pP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91"/>
        <w:gridCol w:w="964"/>
        <w:gridCol w:w="1468"/>
        <w:gridCol w:w="811"/>
        <w:gridCol w:w="1781"/>
        <w:gridCol w:w="1351"/>
        <w:gridCol w:w="1379"/>
        <w:gridCol w:w="1528"/>
        <w:gridCol w:w="1985"/>
        <w:gridCol w:w="1292"/>
      </w:tblGrid>
      <w:tr w:rsidR="005B7548" w:rsidRPr="00670EC2" w14:paraId="63CE3A43" w14:textId="77777777" w:rsidTr="00607A58">
        <w:trPr>
          <w:trHeight w:val="945"/>
        </w:trPr>
        <w:tc>
          <w:tcPr>
            <w:tcW w:w="2375" w:type="dxa"/>
            <w:shd w:val="clear" w:color="auto" w:fill="auto"/>
          </w:tcPr>
          <w:p w14:paraId="7BED7FD6"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Study</w:t>
            </w:r>
          </w:p>
        </w:tc>
        <w:tc>
          <w:tcPr>
            <w:tcW w:w="1085" w:type="dxa"/>
            <w:shd w:val="clear" w:color="auto" w:fill="auto"/>
          </w:tcPr>
          <w:p w14:paraId="614E1D6A"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Masks</w:t>
            </w:r>
          </w:p>
        </w:tc>
        <w:tc>
          <w:tcPr>
            <w:tcW w:w="2474" w:type="dxa"/>
            <w:shd w:val="clear" w:color="auto" w:fill="auto"/>
          </w:tcPr>
          <w:p w14:paraId="0CCB6246"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Population</w:t>
            </w:r>
          </w:p>
        </w:tc>
        <w:tc>
          <w:tcPr>
            <w:tcW w:w="1073" w:type="dxa"/>
            <w:shd w:val="clear" w:color="auto" w:fill="auto"/>
          </w:tcPr>
          <w:p w14:paraId="7185C715"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Date of survey</w:t>
            </w:r>
          </w:p>
        </w:tc>
        <w:tc>
          <w:tcPr>
            <w:tcW w:w="3068" w:type="dxa"/>
            <w:shd w:val="clear" w:color="auto" w:fill="auto"/>
          </w:tcPr>
          <w:p w14:paraId="34335E8D"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Variables assessed</w:t>
            </w:r>
          </w:p>
        </w:tc>
        <w:tc>
          <w:tcPr>
            <w:tcW w:w="1754" w:type="dxa"/>
            <w:shd w:val="clear" w:color="auto" w:fill="auto"/>
          </w:tcPr>
          <w:p w14:paraId="31BF0CAF"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Survey methods</w:t>
            </w:r>
          </w:p>
        </w:tc>
        <w:tc>
          <w:tcPr>
            <w:tcW w:w="2142" w:type="dxa"/>
            <w:shd w:val="clear" w:color="auto" w:fill="auto"/>
          </w:tcPr>
          <w:p w14:paraId="095657AA"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Analysis Methods</w:t>
            </w:r>
          </w:p>
        </w:tc>
        <w:tc>
          <w:tcPr>
            <w:tcW w:w="2361" w:type="dxa"/>
            <w:shd w:val="clear" w:color="auto" w:fill="auto"/>
          </w:tcPr>
          <w:p w14:paraId="506DD02D"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Response rate</w:t>
            </w:r>
          </w:p>
        </w:tc>
        <w:tc>
          <w:tcPr>
            <w:tcW w:w="4410" w:type="dxa"/>
            <w:shd w:val="clear" w:color="auto" w:fill="auto"/>
          </w:tcPr>
          <w:p w14:paraId="1FD829C3"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Main conclusions</w:t>
            </w:r>
          </w:p>
        </w:tc>
        <w:tc>
          <w:tcPr>
            <w:tcW w:w="1578" w:type="dxa"/>
            <w:shd w:val="clear" w:color="auto" w:fill="auto"/>
          </w:tcPr>
          <w:p w14:paraId="42C6E865" w14:textId="77777777" w:rsidR="005B7548" w:rsidRPr="00670EC2" w:rsidRDefault="005B7548" w:rsidP="00607A58">
            <w:pPr>
              <w:spacing w:line="240" w:lineRule="auto"/>
              <w:rPr>
                <w:rFonts w:ascii="Cambria" w:eastAsia="Times New Roman" w:hAnsi="Cambria" w:cs="Calibri"/>
                <w:b/>
                <w:bCs/>
                <w:color w:val="000000" w:themeColor="text1"/>
                <w:sz w:val="16"/>
                <w:szCs w:val="20"/>
                <w:lang w:eastAsia="en-SG"/>
              </w:rPr>
            </w:pPr>
            <w:r w:rsidRPr="00670EC2">
              <w:rPr>
                <w:rFonts w:ascii="Cambria" w:eastAsia="Times New Roman" w:hAnsi="Cambria" w:cs="Calibri"/>
                <w:b/>
                <w:bCs/>
                <w:color w:val="000000" w:themeColor="text1"/>
                <w:sz w:val="16"/>
                <w:szCs w:val="20"/>
                <w:lang w:eastAsia="en-SG"/>
              </w:rPr>
              <w:t>Limitations</w:t>
            </w:r>
          </w:p>
        </w:tc>
      </w:tr>
      <w:tr w:rsidR="005B7548" w:rsidRPr="00670EC2" w14:paraId="7B186E69" w14:textId="77777777" w:rsidTr="00607A58">
        <w:trPr>
          <w:trHeight w:val="3244"/>
        </w:trPr>
        <w:tc>
          <w:tcPr>
            <w:tcW w:w="2375" w:type="dxa"/>
            <w:shd w:val="clear" w:color="auto" w:fill="auto"/>
          </w:tcPr>
          <w:p w14:paraId="799E18CB" w14:textId="385C2AD3" w:rsidR="005B7548" w:rsidRPr="00670EC2" w:rsidRDefault="005B7548" w:rsidP="00F742EC">
            <w:pPr>
              <w:spacing w:line="240" w:lineRule="auto"/>
              <w:rPr>
                <w:rFonts w:ascii="Cambria" w:eastAsia="Times New Roman" w:hAnsi="Cambria" w:cs="Calibri"/>
                <w:color w:val="000000" w:themeColor="text1"/>
                <w:sz w:val="16"/>
                <w:szCs w:val="20"/>
                <w:lang w:eastAsia="en-SG"/>
              </w:rPr>
            </w:pPr>
            <w:r w:rsidRPr="00670EC2">
              <w:rPr>
                <w:rFonts w:ascii="Cambria" w:hAnsi="Cambria"/>
                <w:b/>
                <w:color w:val="000000" w:themeColor="text1"/>
                <w:sz w:val="16"/>
              </w:rPr>
              <w:t>Ng 2009</w:t>
            </w:r>
            <w:r w:rsidRPr="00670EC2">
              <w:rPr>
                <w:rFonts w:ascii="Cambria" w:eastAsia="Times New Roman" w:hAnsi="Cambria" w:cs="Calibri"/>
                <w:b/>
                <w:bCs/>
                <w:color w:val="000000" w:themeColor="text1"/>
                <w:sz w:val="16"/>
                <w:szCs w:val="20"/>
                <w:lang w:eastAsia="en-SG"/>
              </w:rPr>
              <w:fldChar w:fldCharType="begin"/>
            </w:r>
            <w:r w:rsidR="00F742EC" w:rsidRPr="00670EC2">
              <w:rPr>
                <w:rFonts w:ascii="Cambria" w:eastAsia="Times New Roman" w:hAnsi="Cambria" w:cs="Calibri"/>
                <w:b/>
                <w:bCs/>
                <w:color w:val="000000" w:themeColor="text1"/>
                <w:sz w:val="16"/>
                <w:szCs w:val="20"/>
                <w:lang w:eastAsia="en-SG"/>
              </w:rPr>
              <w:instrText xml:space="preserve"> ADDIN EN.CITE &lt;EndNote&gt;&lt;Cite&gt;&lt;Author&gt;Ng&lt;/Author&gt;&lt;Year&gt;2009&lt;/Year&gt;&lt;RecNum&gt;87&lt;/RecNum&gt;&lt;DisplayText&gt;(29)&lt;/DisplayText&gt;&lt;record&gt;&lt;rec-number&gt;87&lt;/rec-number&gt;&lt;foreign-keys&gt;&lt;key app="EN" db-id="2r9vtf5eqrxas8ev9fkp0et9pf9pesfzrtvz" timestamp="1452238934"&gt;87&lt;/key&gt;&lt;/foreign-keys&gt;&lt;ref-type name="Journal Article"&gt;17&lt;/ref-type&gt;&lt;contributors&gt;&lt;authors&gt;&lt;author&gt;Ng, T. C.&lt;/author&gt;&lt;author&gt;Lee, N.&lt;/author&gt;&lt;author&gt;Hui, S. C.&lt;/author&gt;&lt;author&gt;Lai, R.&lt;/author&gt;&lt;author&gt;Ip, M.&lt;/author&gt;&lt;/authors&gt;&lt;/contributors&gt;&lt;auth-address&gt;Department of Medicine and Therapeutics, Prince of Wales Hospital, and the Centre for Emerging Infectious Diseases, The Chinese University of Hong Kong, Shatin, Hong Kong.&lt;/auth-address&gt;&lt;titles&gt;&lt;title&gt;Preventing healthcare workers from acquiring influenza&lt;/title&gt;&lt;secondary-title&gt;Infect Control Hosp Epidemiol&lt;/secondary-title&gt;&lt;alt-title&gt;Infection control and hospital epidemiology&lt;/alt-title&gt;&lt;/titles&gt;&lt;periodical&gt;&lt;full-title&gt;Infect Control Hosp Epidemiol&lt;/full-title&gt;&lt;abbr-1&gt;Infection control and hospital epidemiology&lt;/abbr-1&gt;&lt;/periodical&gt;&lt;alt-periodical&gt;&lt;full-title&gt;Infect Control Hosp Epidemiol&lt;/full-title&gt;&lt;abbr-1&gt;Infection control and hospital epidemiology&lt;/abbr-1&gt;&lt;/alt-periodical&gt;&lt;pages&gt;292-5&lt;/pages&gt;&lt;volume&gt;30&lt;/volume&gt;&lt;number&gt;3&lt;/number&gt;&lt;edition&gt;2009/02/06&lt;/edition&gt;&lt;keywords&gt;&lt;keyword&gt;*Attitude to Health&lt;/keyword&gt;&lt;keyword&gt;Health Knowledge, Attitudes, Practice&lt;/keyword&gt;&lt;keyword&gt;*Health Personnel&lt;/keyword&gt;&lt;keyword&gt;Hong Kong&lt;/keyword&gt;&lt;keyword&gt;Humans&lt;/keyword&gt;&lt;keyword&gt;Infection Control/methods/*standards&lt;/keyword&gt;&lt;keyword&gt;Influenza, Human/*prevention &amp;amp; control&lt;/keyword&gt;&lt;keyword&gt;Questionnaires&lt;/keyword&gt;&lt;/keywords&gt;&lt;dates&gt;&lt;year&gt;2009&lt;/year&gt;&lt;pub-dates&gt;&lt;date&gt;Mar&lt;/date&gt;&lt;/pub-dates&gt;&lt;/dates&gt;&lt;isbn&gt;0899-823x&lt;/isbn&gt;&lt;accession-num&gt;19193127&lt;/accession-num&gt;&lt;urls&gt;&lt;/urls&gt;&lt;custom1&gt; PubMed&lt;/custom1&gt;&lt;electronic-resource-num&gt;10.1086/595690&lt;/electronic-resource-num&gt;&lt;remote-database-provider&gt;NLM&lt;/remote-database-provider&gt;&lt;language&gt;eng&lt;/language&gt;&lt;/record&gt;&lt;/Cite&gt;&lt;/EndNote&gt;</w:instrText>
            </w:r>
            <w:r w:rsidRPr="00670EC2">
              <w:rPr>
                <w:rFonts w:ascii="Cambria" w:eastAsia="Times New Roman" w:hAnsi="Cambria" w:cs="Calibri"/>
                <w:b/>
                <w:bCs/>
                <w:color w:val="000000" w:themeColor="text1"/>
                <w:sz w:val="16"/>
                <w:szCs w:val="20"/>
                <w:lang w:eastAsia="en-SG"/>
              </w:rPr>
              <w:fldChar w:fldCharType="separate"/>
            </w:r>
            <w:r w:rsidR="00F742EC" w:rsidRPr="00670EC2">
              <w:rPr>
                <w:rFonts w:ascii="Cambria" w:eastAsia="Times New Roman" w:hAnsi="Cambria" w:cs="Calibri"/>
                <w:b/>
                <w:bCs/>
                <w:noProof/>
                <w:color w:val="000000" w:themeColor="text1"/>
                <w:sz w:val="16"/>
                <w:szCs w:val="20"/>
                <w:lang w:eastAsia="en-SG"/>
              </w:rPr>
              <w:t>(29)</w:t>
            </w:r>
            <w:r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br/>
              <w:t>Journa</w:t>
            </w:r>
            <w:r w:rsidRPr="00670EC2">
              <w:rPr>
                <w:rFonts w:ascii="Cambria" w:eastAsia="Times New Roman" w:hAnsi="Cambria" w:cs="Calibri"/>
                <w:color w:val="000000" w:themeColor="text1"/>
                <w:sz w:val="16"/>
                <w:szCs w:val="20"/>
                <w:lang w:eastAsia="en-SG"/>
              </w:rPr>
              <w:t>l: ICHE</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Location</w:t>
            </w:r>
            <w:r w:rsidRPr="00670EC2">
              <w:rPr>
                <w:rFonts w:ascii="Cambria" w:eastAsia="Times New Roman" w:hAnsi="Cambria" w:cs="Calibri"/>
                <w:color w:val="000000" w:themeColor="text1"/>
                <w:sz w:val="16"/>
                <w:szCs w:val="20"/>
                <w:lang w:eastAsia="en-SG"/>
              </w:rPr>
              <w:t>: different medical department in the 1,350-bed Prince of Wales general Hospital, Hong Kong SAR</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br/>
              <w:t>Time period</w:t>
            </w:r>
            <w:r w:rsidRPr="00670EC2">
              <w:rPr>
                <w:rFonts w:ascii="Cambria" w:eastAsia="Times New Roman" w:hAnsi="Cambria" w:cs="Calibri"/>
                <w:color w:val="000000" w:themeColor="text1"/>
                <w:sz w:val="16"/>
                <w:szCs w:val="20"/>
                <w:lang w:eastAsia="en-SG"/>
              </w:rPr>
              <w:t>: January 1- April 30, 2007 (flu season)</w:t>
            </w:r>
          </w:p>
        </w:tc>
        <w:tc>
          <w:tcPr>
            <w:tcW w:w="1085" w:type="dxa"/>
            <w:shd w:val="clear" w:color="auto" w:fill="auto"/>
          </w:tcPr>
          <w:p w14:paraId="412A18A2"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Face shield.</w:t>
            </w:r>
          </w:p>
        </w:tc>
        <w:tc>
          <w:tcPr>
            <w:tcW w:w="2474" w:type="dxa"/>
            <w:shd w:val="clear" w:color="auto" w:fill="auto"/>
          </w:tcPr>
          <w:p w14:paraId="06FFE67B"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Medical ward nurses on duty during the flu season. </w:t>
            </w:r>
            <w:r w:rsidRPr="00670EC2">
              <w:rPr>
                <w:rFonts w:ascii="Cambria" w:eastAsia="Times New Roman" w:hAnsi="Cambria" w:cs="Calibri"/>
                <w:color w:val="000000" w:themeColor="text1"/>
                <w:sz w:val="16"/>
                <w:szCs w:val="20"/>
                <w:lang w:eastAsia="en-SG"/>
              </w:rPr>
              <w:br/>
              <w:t>(n=133)</w:t>
            </w:r>
          </w:p>
        </w:tc>
        <w:tc>
          <w:tcPr>
            <w:tcW w:w="1073" w:type="dxa"/>
            <w:shd w:val="clear" w:color="auto" w:fill="auto"/>
          </w:tcPr>
          <w:p w14:paraId="2239B82E"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proofErr w:type="spellStart"/>
            <w:r w:rsidRPr="00670EC2">
              <w:rPr>
                <w:rFonts w:ascii="Cambria" w:eastAsia="Times New Roman" w:hAnsi="Cambria" w:cs="Calibri"/>
                <w:color w:val="000000" w:themeColor="text1"/>
                <w:sz w:val="16"/>
                <w:szCs w:val="20"/>
                <w:lang w:eastAsia="en-SG"/>
              </w:rPr>
              <w:t>Frst</w:t>
            </w:r>
            <w:proofErr w:type="spellEnd"/>
            <w:r w:rsidRPr="00670EC2">
              <w:rPr>
                <w:rFonts w:ascii="Cambria" w:eastAsia="Times New Roman" w:hAnsi="Cambria" w:cs="Calibri"/>
                <w:color w:val="000000" w:themeColor="text1"/>
                <w:sz w:val="16"/>
                <w:szCs w:val="20"/>
                <w:lang w:eastAsia="en-SG"/>
              </w:rPr>
              <w:t xml:space="preserve"> 2 weeks of May, 2007.</w:t>
            </w:r>
          </w:p>
        </w:tc>
        <w:tc>
          <w:tcPr>
            <w:tcW w:w="3068" w:type="dxa"/>
            <w:shd w:val="clear" w:color="auto" w:fill="auto"/>
          </w:tcPr>
          <w:p w14:paraId="1B5B78BB"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ILI symptoms (fever with &gt;38°C and a cough and/or sore throat) and adherence to standard and/or droplet precautions during the care of patients with respiratory infection.</w:t>
            </w:r>
          </w:p>
        </w:tc>
        <w:tc>
          <w:tcPr>
            <w:tcW w:w="1754" w:type="dxa"/>
            <w:shd w:val="clear" w:color="auto" w:fill="auto"/>
          </w:tcPr>
          <w:p w14:paraId="1F33645E"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Anonymous, self-administered, closed-question questionnaire.</w:t>
            </w:r>
          </w:p>
        </w:tc>
        <w:tc>
          <w:tcPr>
            <w:tcW w:w="2142" w:type="dxa"/>
            <w:shd w:val="clear" w:color="auto" w:fill="auto"/>
          </w:tcPr>
          <w:p w14:paraId="119E3A1A"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χ2-test for univariate comparisons and multivariate backward, stepwise logistic regression model. </w:t>
            </w:r>
          </w:p>
        </w:tc>
        <w:tc>
          <w:tcPr>
            <w:tcW w:w="2361" w:type="dxa"/>
            <w:shd w:val="clear" w:color="auto" w:fill="auto"/>
          </w:tcPr>
          <w:p w14:paraId="7E27A3A6"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Response rate: 68.6% (133/194); no assessment of characteristics of non-respondents. </w:t>
            </w:r>
            <w:r w:rsidRPr="00670EC2">
              <w:rPr>
                <w:rFonts w:ascii="Cambria" w:eastAsia="Times New Roman" w:hAnsi="Cambria" w:cs="Calibri"/>
                <w:color w:val="000000" w:themeColor="text1"/>
                <w:sz w:val="16"/>
                <w:szCs w:val="20"/>
                <w:lang w:eastAsia="en-SG"/>
              </w:rPr>
              <w:br/>
              <w:t>Nurses on long sick or maternity leave were excluded.</w:t>
            </w:r>
          </w:p>
        </w:tc>
        <w:tc>
          <w:tcPr>
            <w:tcW w:w="4410" w:type="dxa"/>
            <w:shd w:val="clear" w:color="auto" w:fill="auto"/>
          </w:tcPr>
          <w:p w14:paraId="51BE1DF3"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Failure to comply with precautions is associated with an increased risk of developing ILI symptoms.</w:t>
            </w:r>
          </w:p>
        </w:tc>
        <w:tc>
          <w:tcPr>
            <w:tcW w:w="1578" w:type="dxa"/>
            <w:shd w:val="clear" w:color="auto" w:fill="auto"/>
          </w:tcPr>
          <w:p w14:paraId="058FDCDB"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Questionnaire was anonymous and self-administered.</w:t>
            </w:r>
          </w:p>
        </w:tc>
      </w:tr>
      <w:tr w:rsidR="005B7548" w:rsidRPr="00670EC2" w14:paraId="3D3E73F5" w14:textId="77777777" w:rsidTr="00607A58">
        <w:trPr>
          <w:trHeight w:val="4230"/>
        </w:trPr>
        <w:tc>
          <w:tcPr>
            <w:tcW w:w="2375" w:type="dxa"/>
            <w:shd w:val="clear" w:color="auto" w:fill="auto"/>
          </w:tcPr>
          <w:p w14:paraId="73509C77" w14:textId="1D4BC87E" w:rsidR="005B7548" w:rsidRPr="00670EC2" w:rsidRDefault="005B7548" w:rsidP="00F742EC">
            <w:pPr>
              <w:spacing w:line="240" w:lineRule="auto"/>
              <w:rPr>
                <w:rFonts w:ascii="Cambria" w:eastAsia="Times New Roman" w:hAnsi="Cambria" w:cs="Calibri"/>
                <w:color w:val="000000" w:themeColor="text1"/>
                <w:sz w:val="16"/>
                <w:szCs w:val="20"/>
                <w:lang w:eastAsia="en-SG"/>
              </w:rPr>
            </w:pPr>
            <w:r w:rsidRPr="00670EC2">
              <w:rPr>
                <w:rFonts w:ascii="Cambria" w:hAnsi="Cambria"/>
                <w:b/>
                <w:color w:val="000000" w:themeColor="text1"/>
                <w:sz w:val="16"/>
              </w:rPr>
              <w:lastRenderedPageBreak/>
              <w:t>Yang 2011</w:t>
            </w:r>
            <w:r w:rsidRPr="00670EC2">
              <w:rPr>
                <w:rFonts w:ascii="Cambria" w:eastAsia="Times New Roman" w:hAnsi="Cambria" w:cs="Calibri"/>
                <w:b/>
                <w:bCs/>
                <w:color w:val="000000" w:themeColor="text1"/>
                <w:sz w:val="16"/>
                <w:szCs w:val="20"/>
                <w:lang w:eastAsia="en-SG"/>
              </w:rPr>
              <w:fldChar w:fldCharType="begin">
                <w:fldData xml:space="preserve">PEVuZE5vdGU+PENpdGU+PEF1dGhvcj5ZYW5nPC9BdXRob3I+PFllYXI+MjAxMTwvWWVhcj48UmVj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</w:fldData>
              </w:fldChar>
            </w:r>
            <w:r w:rsidR="00F742EC" w:rsidRPr="00670EC2">
              <w:rPr>
                <w:rFonts w:ascii="Cambria" w:eastAsia="Times New Roman" w:hAnsi="Cambria" w:cs="Calibri"/>
                <w:b/>
                <w:bCs/>
                <w:color w:val="000000" w:themeColor="text1"/>
                <w:sz w:val="16"/>
                <w:szCs w:val="20"/>
                <w:lang w:eastAsia="en-SG"/>
              </w:rPr>
              <w:instrText xml:space="preserve"> ADDIN EN.CITE </w:instrText>
            </w:r>
            <w:r w:rsidR="00F742EC" w:rsidRPr="00670EC2">
              <w:rPr>
                <w:rFonts w:ascii="Cambria" w:eastAsia="Times New Roman" w:hAnsi="Cambria" w:cs="Calibri"/>
                <w:b/>
                <w:bCs/>
                <w:color w:val="000000" w:themeColor="text1"/>
                <w:sz w:val="16"/>
                <w:szCs w:val="20"/>
                <w:lang w:eastAsia="en-SG"/>
              </w:rPr>
              <w:fldChar w:fldCharType="begin">
                <w:fldData xml:space="preserve">PEVuZE5vdGU+PENpdGU+PEF1dGhvcj5ZYW5nPC9BdXRob3I+PFllYXI+MjAxMTwvWWVhcj48UmVj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</w:fldData>
              </w:fldChar>
            </w:r>
            <w:r w:rsidR="00F742EC" w:rsidRPr="00670EC2">
              <w:rPr>
                <w:rFonts w:ascii="Cambria" w:eastAsia="Times New Roman" w:hAnsi="Cambria" w:cs="Calibri"/>
                <w:b/>
                <w:bCs/>
                <w:color w:val="000000" w:themeColor="text1"/>
                <w:sz w:val="16"/>
                <w:szCs w:val="20"/>
                <w:lang w:eastAsia="en-SG"/>
              </w:rPr>
              <w:instrText xml:space="preserve"> ADDIN EN.CITE.DATA </w:instrText>
            </w:r>
            <w:r w:rsidR="00F742EC" w:rsidRPr="00670EC2">
              <w:rPr>
                <w:rFonts w:ascii="Cambria" w:eastAsia="Times New Roman" w:hAnsi="Cambria" w:cs="Calibri"/>
                <w:b/>
                <w:bCs/>
                <w:color w:val="000000" w:themeColor="text1"/>
                <w:sz w:val="16"/>
                <w:szCs w:val="20"/>
                <w:lang w:eastAsia="en-SG"/>
              </w:rPr>
            </w:r>
            <w:r w:rsidR="00F742EC"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r>
            <w:r w:rsidRPr="00670EC2">
              <w:rPr>
                <w:rFonts w:ascii="Cambria" w:eastAsia="Times New Roman" w:hAnsi="Cambria" w:cs="Calibri"/>
                <w:b/>
                <w:bCs/>
                <w:color w:val="000000" w:themeColor="text1"/>
                <w:sz w:val="16"/>
                <w:szCs w:val="20"/>
                <w:lang w:eastAsia="en-SG"/>
              </w:rPr>
              <w:fldChar w:fldCharType="separate"/>
            </w:r>
            <w:r w:rsidR="00F742EC" w:rsidRPr="00670EC2">
              <w:rPr>
                <w:rFonts w:ascii="Cambria" w:eastAsia="Times New Roman" w:hAnsi="Cambria" w:cs="Calibri"/>
                <w:b/>
                <w:bCs/>
                <w:noProof/>
                <w:color w:val="000000" w:themeColor="text1"/>
                <w:sz w:val="16"/>
                <w:szCs w:val="20"/>
                <w:lang w:eastAsia="en-SG"/>
              </w:rPr>
              <w:t>(30)</w:t>
            </w:r>
            <w:r w:rsidRPr="00670EC2">
              <w:rPr>
                <w:rFonts w:ascii="Cambria" w:eastAsia="Times New Roman" w:hAnsi="Cambria" w:cs="Calibri"/>
                <w:b/>
                <w:bCs/>
                <w:color w:val="000000" w:themeColor="text1"/>
                <w:sz w:val="16"/>
                <w:szCs w:val="20"/>
                <w:lang w:eastAsia="en-SG"/>
              </w:rPr>
              <w:fldChar w:fldCharType="end"/>
            </w:r>
            <w:r w:rsidRPr="00670EC2">
              <w:rPr>
                <w:rFonts w:ascii="Cambria" w:eastAsia="Times New Roman" w:hAnsi="Cambria" w:cs="Calibri"/>
                <w:b/>
                <w:bCs/>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br/>
              <w:t>Journal</w:t>
            </w:r>
            <w:r w:rsidRPr="00670EC2">
              <w:rPr>
                <w:rFonts w:ascii="Cambria" w:eastAsia="Times New Roman" w:hAnsi="Cambria" w:cs="Calibri"/>
                <w:color w:val="000000" w:themeColor="text1"/>
                <w:sz w:val="16"/>
                <w:szCs w:val="20"/>
                <w:lang w:eastAsia="en-SG"/>
              </w:rPr>
              <w:t xml:space="preserve">: </w:t>
            </w:r>
            <w:proofErr w:type="spellStart"/>
            <w:r w:rsidRPr="00670EC2">
              <w:rPr>
                <w:rFonts w:ascii="Cambria" w:eastAsia="Times New Roman" w:hAnsi="Cambria" w:cs="Calibri"/>
                <w:color w:val="000000" w:themeColor="text1"/>
                <w:sz w:val="16"/>
                <w:szCs w:val="20"/>
                <w:lang w:eastAsia="en-SG"/>
              </w:rPr>
              <w:t>Braz</w:t>
            </w:r>
            <w:proofErr w:type="spellEnd"/>
            <w:r w:rsidRPr="00670EC2">
              <w:rPr>
                <w:rFonts w:ascii="Cambria" w:eastAsia="Times New Roman" w:hAnsi="Cambria" w:cs="Calibri"/>
                <w:color w:val="000000" w:themeColor="text1"/>
                <w:sz w:val="16"/>
                <w:szCs w:val="20"/>
                <w:lang w:eastAsia="en-SG"/>
              </w:rPr>
              <w:t xml:space="preserve"> J Infect Dis</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t>Location</w:t>
            </w:r>
            <w:r w:rsidRPr="00670EC2">
              <w:rPr>
                <w:rFonts w:ascii="Cambria" w:eastAsia="Times New Roman" w:hAnsi="Cambria" w:cs="Calibri"/>
                <w:color w:val="000000" w:themeColor="text1"/>
                <w:sz w:val="16"/>
                <w:szCs w:val="20"/>
                <w:lang w:eastAsia="en-SG"/>
              </w:rPr>
              <w:t>: 8 hospitals in Beijing, China</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b/>
                <w:bCs/>
                <w:color w:val="000000" w:themeColor="text1"/>
                <w:sz w:val="16"/>
                <w:szCs w:val="20"/>
                <w:lang w:eastAsia="en-SG"/>
              </w:rPr>
              <w:br/>
              <w:t>Time period</w:t>
            </w:r>
            <w:r w:rsidRPr="00670EC2">
              <w:rPr>
                <w:rFonts w:ascii="Cambria" w:eastAsia="Times New Roman" w:hAnsi="Cambria" w:cs="Calibri"/>
                <w:color w:val="000000" w:themeColor="text1"/>
                <w:sz w:val="16"/>
                <w:szCs w:val="20"/>
                <w:lang w:eastAsia="en-SG"/>
              </w:rPr>
              <w:t>: November 2007 -  February 2008 (flu season)</w:t>
            </w:r>
          </w:p>
        </w:tc>
        <w:tc>
          <w:tcPr>
            <w:tcW w:w="1085" w:type="dxa"/>
            <w:shd w:val="clear" w:color="auto" w:fill="auto"/>
          </w:tcPr>
          <w:p w14:paraId="768F77D7"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 xml:space="preserve">Washable, reusable cotton-yarn mask and </w:t>
            </w:r>
            <w:r w:rsidRPr="00670EC2">
              <w:rPr>
                <w:rFonts w:ascii="Cambria" w:eastAsia="Times New Roman" w:hAnsi="Cambria" w:cs="Calibri"/>
                <w:color w:val="000000" w:themeColor="text1"/>
                <w:sz w:val="16"/>
                <w:szCs w:val="20"/>
                <w:lang w:eastAsia="en-SG"/>
              </w:rPr>
              <w:br/>
              <w:t>medical masks.</w:t>
            </w:r>
          </w:p>
        </w:tc>
        <w:tc>
          <w:tcPr>
            <w:tcW w:w="2474" w:type="dxa"/>
            <w:shd w:val="clear" w:color="auto" w:fill="auto"/>
          </w:tcPr>
          <w:p w14:paraId="78F5619F"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HCWs from departments with high or low risk of respiratory infection (respiratory,</w:t>
            </w:r>
            <w:r w:rsidRPr="00670EC2">
              <w:rPr>
                <w:rFonts w:ascii="Cambria" w:eastAsia="Times New Roman" w:hAnsi="Cambria" w:cs="Calibri"/>
                <w:color w:val="000000" w:themeColor="text1"/>
                <w:sz w:val="16"/>
                <w:szCs w:val="20"/>
                <w:lang w:eastAsia="en-SG"/>
              </w:rPr>
              <w:br/>
              <w:t>emergency, infectious disease and surgical).</w:t>
            </w:r>
            <w:r w:rsidRPr="00670EC2">
              <w:rPr>
                <w:rFonts w:ascii="Cambria" w:eastAsia="Times New Roman" w:hAnsi="Cambria" w:cs="Calibri"/>
                <w:color w:val="000000" w:themeColor="text1"/>
                <w:sz w:val="16"/>
                <w:szCs w:val="20"/>
                <w:lang w:eastAsia="en-SG"/>
              </w:rPr>
              <w:br/>
              <w:t>(n=400)</w:t>
            </w:r>
          </w:p>
        </w:tc>
        <w:tc>
          <w:tcPr>
            <w:tcW w:w="1073" w:type="dxa"/>
            <w:shd w:val="clear" w:color="auto" w:fill="auto"/>
          </w:tcPr>
          <w:p w14:paraId="78AF0DF7"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20 April -  15 May, 2008.</w:t>
            </w:r>
          </w:p>
        </w:tc>
        <w:tc>
          <w:tcPr>
            <w:tcW w:w="3068" w:type="dxa"/>
            <w:shd w:val="clear" w:color="auto" w:fill="auto"/>
          </w:tcPr>
          <w:p w14:paraId="6EB7AAA6"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Mask types and adherence to mask wearing:</w:t>
            </w:r>
            <w:r w:rsidRPr="00670EC2">
              <w:rPr>
                <w:rFonts w:ascii="Cambria" w:eastAsia="Times New Roman" w:hAnsi="Cambria" w:cs="Calibri"/>
                <w:color w:val="000000" w:themeColor="text1"/>
                <w:sz w:val="16"/>
                <w:szCs w:val="20"/>
                <w:lang w:eastAsia="en-SG"/>
              </w:rPr>
              <w:br/>
            </w:r>
            <w:r w:rsidRPr="00670EC2">
              <w:rPr>
                <w:rFonts w:ascii="Cambria" w:eastAsia="Times New Roman" w:hAnsi="Cambria" w:cs="Calibri"/>
                <w:color w:val="000000" w:themeColor="text1"/>
                <w:sz w:val="16"/>
                <w:szCs w:val="20"/>
                <w:u w:val="single"/>
                <w:lang w:eastAsia="en-SG"/>
              </w:rPr>
              <w:t>good:</w:t>
            </w:r>
            <w:r w:rsidRPr="00670EC2">
              <w:rPr>
                <w:rFonts w:ascii="Cambria" w:eastAsia="Times New Roman" w:hAnsi="Cambria" w:cs="Calibri"/>
                <w:color w:val="000000" w:themeColor="text1"/>
                <w:sz w:val="16"/>
                <w:szCs w:val="20"/>
                <w:lang w:eastAsia="en-SG"/>
              </w:rPr>
              <w:t xml:space="preserve"> ≥70% of patient-contact time</w:t>
            </w:r>
            <w:r w:rsidRPr="00670EC2">
              <w:rPr>
                <w:rFonts w:ascii="Cambria" w:eastAsia="PMingLiU" w:hAnsi="Cambria" w:cs="PMingLiU"/>
                <w:color w:val="000000" w:themeColor="text1"/>
                <w:sz w:val="16"/>
                <w:szCs w:val="20"/>
                <w:lang w:eastAsia="en-SG"/>
              </w:rPr>
              <w:br/>
            </w:r>
            <w:r w:rsidRPr="00670EC2">
              <w:rPr>
                <w:rFonts w:ascii="Cambria" w:eastAsia="Times New Roman" w:hAnsi="Cambria" w:cs="Calibri"/>
                <w:color w:val="000000" w:themeColor="text1"/>
                <w:sz w:val="16"/>
                <w:szCs w:val="20"/>
                <w:u w:val="single"/>
                <w:lang w:eastAsia="en-SG"/>
              </w:rPr>
              <w:t>poor:</w:t>
            </w:r>
            <w:r w:rsidRPr="00670EC2">
              <w:rPr>
                <w:rFonts w:ascii="Cambria" w:eastAsia="Times New Roman" w:hAnsi="Cambria" w:cs="Calibri"/>
                <w:color w:val="000000" w:themeColor="text1"/>
                <w:sz w:val="16"/>
                <w:szCs w:val="20"/>
                <w:lang w:eastAsia="en-SG"/>
              </w:rPr>
              <w:t xml:space="preserve"> &lt;70% of patient-contact time).</w:t>
            </w:r>
            <w:r w:rsidRPr="00670EC2">
              <w:rPr>
                <w:rFonts w:ascii="Cambria" w:eastAsia="Times New Roman" w:hAnsi="Cambria" w:cs="Calibri"/>
                <w:color w:val="000000" w:themeColor="text1"/>
                <w:sz w:val="16"/>
                <w:szCs w:val="20"/>
                <w:lang w:eastAsia="en-SG"/>
              </w:rPr>
              <w:br/>
              <w:t xml:space="preserve">CRI (at least two of the following symptoms simultaneously: fever, cough, sore throat, nasal congestion or </w:t>
            </w:r>
            <w:proofErr w:type="spellStart"/>
            <w:r w:rsidRPr="00670EC2">
              <w:rPr>
                <w:rFonts w:ascii="Cambria" w:eastAsia="Times New Roman" w:hAnsi="Cambria" w:cs="Calibri"/>
                <w:color w:val="000000" w:themeColor="text1"/>
                <w:sz w:val="16"/>
                <w:szCs w:val="20"/>
                <w:lang w:eastAsia="en-SG"/>
              </w:rPr>
              <w:t>rhinorrhea</w:t>
            </w:r>
            <w:proofErr w:type="spellEnd"/>
            <w:r w:rsidRPr="00670EC2">
              <w:rPr>
                <w:rFonts w:ascii="Cambria" w:eastAsia="Times New Roman" w:hAnsi="Cambria" w:cs="Calibri"/>
                <w:color w:val="000000" w:themeColor="text1"/>
                <w:sz w:val="16"/>
                <w:szCs w:val="20"/>
                <w:lang w:eastAsia="en-SG"/>
              </w:rPr>
              <w:t xml:space="preserve">). </w:t>
            </w:r>
          </w:p>
        </w:tc>
        <w:tc>
          <w:tcPr>
            <w:tcW w:w="1754" w:type="dxa"/>
            <w:shd w:val="clear" w:color="auto" w:fill="auto"/>
          </w:tcPr>
          <w:p w14:paraId="171A8E21"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Two-stage random sampling (</w:t>
            </w:r>
            <w:proofErr w:type="spellStart"/>
            <w:r w:rsidRPr="00670EC2">
              <w:rPr>
                <w:rFonts w:ascii="Cambria" w:eastAsia="Times New Roman" w:hAnsi="Cambria" w:cs="Calibri"/>
                <w:color w:val="000000" w:themeColor="text1"/>
                <w:sz w:val="16"/>
                <w:szCs w:val="20"/>
                <w:lang w:eastAsia="en-SG"/>
              </w:rPr>
              <w:t>sampling</w:t>
            </w:r>
            <w:proofErr w:type="spellEnd"/>
            <w:r w:rsidRPr="00670EC2">
              <w:rPr>
                <w:rFonts w:ascii="Cambria" w:eastAsia="Times New Roman" w:hAnsi="Cambria" w:cs="Calibri"/>
                <w:color w:val="000000" w:themeColor="text1"/>
                <w:sz w:val="16"/>
                <w:szCs w:val="20"/>
                <w:lang w:eastAsia="en-SG"/>
              </w:rPr>
              <w:t xml:space="preserve"> of 8 of 23 level 2 or 3 hospitals in Beijing and random </w:t>
            </w:r>
            <w:proofErr w:type="spellStart"/>
            <w:r w:rsidRPr="00670EC2">
              <w:rPr>
                <w:rFonts w:ascii="Cambria" w:eastAsia="Times New Roman" w:hAnsi="Cambria" w:cs="Calibri"/>
                <w:color w:val="000000" w:themeColor="text1"/>
                <w:sz w:val="16"/>
                <w:szCs w:val="20"/>
                <w:lang w:eastAsia="en-SG"/>
              </w:rPr>
              <w:t>enrollment</w:t>
            </w:r>
            <w:proofErr w:type="spellEnd"/>
            <w:r w:rsidRPr="00670EC2">
              <w:rPr>
                <w:rFonts w:ascii="Cambria" w:eastAsia="Times New Roman" w:hAnsi="Cambria" w:cs="Calibri"/>
                <w:color w:val="000000" w:themeColor="text1"/>
                <w:sz w:val="16"/>
                <w:szCs w:val="20"/>
                <w:lang w:eastAsia="en-SG"/>
              </w:rPr>
              <w:t xml:space="preserve"> of 50 HCWs per hospital). </w:t>
            </w:r>
            <w:r w:rsidRPr="00670EC2">
              <w:rPr>
                <w:rFonts w:ascii="Cambria" w:eastAsia="Times New Roman" w:hAnsi="Cambria" w:cs="Calibri"/>
                <w:color w:val="000000" w:themeColor="text1"/>
                <w:sz w:val="16"/>
                <w:szCs w:val="20"/>
                <w:lang w:eastAsia="en-SG"/>
              </w:rPr>
              <w:br/>
              <w:t>Face to face interview using a standardized questionnaire.</w:t>
            </w:r>
          </w:p>
        </w:tc>
        <w:tc>
          <w:tcPr>
            <w:tcW w:w="2142" w:type="dxa"/>
            <w:shd w:val="clear" w:color="auto" w:fill="auto"/>
          </w:tcPr>
          <w:p w14:paraId="70CB4A26"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Univariate analysis; clinically significant factors or factors with p-values &lt;0.5 included into multivariate logistic regression analyses. Backward logistic regression by removing variables with p &gt; 0.1.</w:t>
            </w:r>
          </w:p>
        </w:tc>
        <w:tc>
          <w:tcPr>
            <w:tcW w:w="2361" w:type="dxa"/>
            <w:shd w:val="clear" w:color="auto" w:fill="auto"/>
          </w:tcPr>
          <w:p w14:paraId="41E87C8E"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400 of 400 HCWs selected participated and completed the study.</w:t>
            </w:r>
          </w:p>
        </w:tc>
        <w:tc>
          <w:tcPr>
            <w:tcW w:w="4410" w:type="dxa"/>
            <w:shd w:val="clear" w:color="auto" w:fill="auto"/>
          </w:tcPr>
          <w:p w14:paraId="0EFF2B08"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Masks protect HCWs from respiratory infection; the protective efficacy of medical masks is better than that of cotton yarn masks.</w:t>
            </w:r>
          </w:p>
        </w:tc>
        <w:tc>
          <w:tcPr>
            <w:tcW w:w="1578" w:type="dxa"/>
            <w:shd w:val="clear" w:color="auto" w:fill="auto"/>
          </w:tcPr>
          <w:p w14:paraId="6E228468" w14:textId="77777777" w:rsidR="005B7548" w:rsidRPr="00670EC2" w:rsidRDefault="005B7548" w:rsidP="00607A58">
            <w:pPr>
              <w:spacing w:line="240" w:lineRule="auto"/>
              <w:rPr>
                <w:rFonts w:ascii="Cambria" w:eastAsia="Times New Roman" w:hAnsi="Cambria" w:cs="Calibri"/>
                <w:color w:val="000000" w:themeColor="text1"/>
                <w:sz w:val="16"/>
                <w:szCs w:val="20"/>
                <w:lang w:eastAsia="en-SG"/>
              </w:rPr>
            </w:pPr>
            <w:r w:rsidRPr="00670EC2">
              <w:rPr>
                <w:rFonts w:ascii="Cambria" w:eastAsia="Times New Roman" w:hAnsi="Cambria" w:cs="Calibri"/>
                <w:color w:val="000000" w:themeColor="text1"/>
                <w:sz w:val="16"/>
                <w:szCs w:val="20"/>
                <w:lang w:eastAsia="en-SG"/>
              </w:rPr>
              <w:t>Recall bias from self-reporting.</w:t>
            </w:r>
            <w:r w:rsidRPr="00670EC2">
              <w:rPr>
                <w:rFonts w:ascii="Cambria" w:eastAsia="Times New Roman" w:hAnsi="Cambria" w:cs="Calibri"/>
                <w:color w:val="000000" w:themeColor="text1"/>
                <w:sz w:val="16"/>
                <w:szCs w:val="20"/>
                <w:lang w:eastAsia="en-SG"/>
              </w:rPr>
              <w:br/>
              <w:t>Whether infections occurred within or outside the hospital difficult to ascertain.</w:t>
            </w:r>
          </w:p>
        </w:tc>
      </w:tr>
    </w:tbl>
    <w:p w14:paraId="1FF34051" w14:textId="77777777" w:rsidR="005B7548" w:rsidRPr="00670EC2" w:rsidRDefault="005B7548" w:rsidP="005B7548">
      <w:pPr>
        <w:pStyle w:val="VOToCstyle"/>
        <w:numPr>
          <w:ilvl w:val="0"/>
          <w:numId w:val="0"/>
        </w:numPr>
        <w:spacing w:line="240" w:lineRule="auto"/>
        <w:rPr>
          <w:rFonts w:ascii="Cambria" w:hAnsi="Cambria"/>
          <w:color w:val="000000" w:themeColor="text1"/>
          <w:sz w:val="20"/>
        </w:rPr>
      </w:pPr>
    </w:p>
    <w:p w14:paraId="51F733C0" w14:textId="77777777" w:rsidR="005B7548" w:rsidRPr="00670EC2" w:rsidRDefault="005B7548" w:rsidP="005B7548">
      <w:pPr>
        <w:spacing w:after="200" w:line="240" w:lineRule="auto"/>
        <w:rPr>
          <w:rFonts w:ascii="Cambria" w:hAnsi="Cambria"/>
          <w:b/>
          <w:bCs/>
          <w:color w:val="000000" w:themeColor="text1"/>
          <w:sz w:val="20"/>
          <w:szCs w:val="28"/>
        </w:rPr>
      </w:pPr>
      <w:r w:rsidRPr="00670EC2">
        <w:rPr>
          <w:rFonts w:ascii="Cambria" w:hAnsi="Cambria"/>
          <w:color w:val="000000" w:themeColor="text1"/>
          <w:sz w:val="20"/>
        </w:rPr>
        <w:br w:type="page"/>
      </w:r>
    </w:p>
    <w:p w14:paraId="13891BCD" w14:textId="77777777" w:rsidR="005B7548" w:rsidRPr="00670EC2" w:rsidRDefault="005B7548" w:rsidP="005B7548">
      <w:pPr>
        <w:pStyle w:val="Heading20"/>
        <w:spacing w:line="240" w:lineRule="auto"/>
        <w:rPr>
          <w:rFonts w:ascii="Cambria" w:hAnsi="Cambria"/>
          <w:color w:val="000000" w:themeColor="text1"/>
          <w:sz w:val="20"/>
        </w:rPr>
      </w:pPr>
      <w:r w:rsidRPr="00670EC2">
        <w:rPr>
          <w:rFonts w:ascii="Cambria" w:hAnsi="Cambria"/>
          <w:color w:val="000000" w:themeColor="text1"/>
          <w:sz w:val="20"/>
        </w:rPr>
        <w:lastRenderedPageBreak/>
        <w:t xml:space="preserve"> </w:t>
      </w:r>
      <w:bookmarkStart w:id="27" w:name="_Toc487789019"/>
      <w:r w:rsidRPr="00670EC2">
        <w:rPr>
          <w:rFonts w:ascii="Cambria" w:hAnsi="Cambria"/>
          <w:color w:val="000000" w:themeColor="text1"/>
          <w:sz w:val="20"/>
        </w:rPr>
        <w:t>Additional results tables for observational studies</w:t>
      </w:r>
      <w:bookmarkEnd w:id="27"/>
      <w:r w:rsidRPr="00670EC2">
        <w:rPr>
          <w:rFonts w:ascii="Cambria" w:hAnsi="Cambria"/>
          <w:color w:val="000000" w:themeColor="text1"/>
          <w:sz w:val="20"/>
        </w:rPr>
        <w:t xml:space="preserve"> </w:t>
      </w:r>
    </w:p>
    <w:p w14:paraId="0DFC5327" w14:textId="77777777" w:rsidR="005B7548" w:rsidRPr="00670EC2" w:rsidRDefault="005B7548" w:rsidP="005B7548">
      <w:pPr>
        <w:pStyle w:val="Heading3"/>
        <w:numPr>
          <w:ilvl w:val="0"/>
          <w:numId w:val="0"/>
        </w:numPr>
        <w:spacing w:line="240" w:lineRule="auto"/>
        <w:ind w:left="720"/>
        <w:rPr>
          <w:rFonts w:ascii="Cambria" w:hAnsi="Cambria"/>
          <w:color w:val="000000" w:themeColor="text1"/>
          <w:sz w:val="20"/>
        </w:rPr>
      </w:pPr>
    </w:p>
    <w:p w14:paraId="240EC42E" w14:textId="77777777" w:rsidR="005B7548" w:rsidRPr="00670EC2" w:rsidRDefault="005B7548" w:rsidP="005B7548">
      <w:pPr>
        <w:pStyle w:val="Heading3"/>
        <w:spacing w:line="240" w:lineRule="auto"/>
        <w:rPr>
          <w:rFonts w:ascii="Cambria" w:hAnsi="Cambria"/>
          <w:color w:val="000000" w:themeColor="text1"/>
          <w:sz w:val="20"/>
        </w:rPr>
      </w:pPr>
      <w:bookmarkStart w:id="28" w:name="_Toc487789020"/>
      <w:r w:rsidRPr="00670EC2">
        <w:rPr>
          <w:rFonts w:ascii="Cambria" w:hAnsi="Cambria"/>
          <w:color w:val="000000" w:themeColor="text1"/>
          <w:sz w:val="20"/>
        </w:rPr>
        <w:t>Effectiveness of masks and respirators against pandemic H1N1 (pH1N1) infection (n=8)</w:t>
      </w:r>
      <w:bookmarkEnd w:id="28"/>
    </w:p>
    <w:p w14:paraId="6588D759" w14:textId="77777777" w:rsidR="005B7548" w:rsidRPr="00670EC2" w:rsidRDefault="005B7548" w:rsidP="005B7548">
      <w:pPr>
        <w:pStyle w:val="TabFigTitles"/>
        <w:rPr>
          <w:rFonts w:ascii="Cambria" w:hAnsi="Cambria"/>
          <w:color w:val="000000" w:themeColor="text1"/>
          <w:sz w:val="20"/>
        </w:rPr>
      </w:pPr>
    </w:p>
    <w:p w14:paraId="4DBA6BD7" w14:textId="77777777" w:rsidR="005B7548" w:rsidRPr="00670EC2" w:rsidRDefault="005B7548" w:rsidP="005B7548">
      <w:pPr>
        <w:pStyle w:val="TabFigTitles"/>
        <w:rPr>
          <w:rFonts w:ascii="Cambria" w:hAnsi="Cambria"/>
          <w:color w:val="000000" w:themeColor="text1"/>
          <w:sz w:val="20"/>
        </w:rPr>
      </w:pPr>
      <w:bookmarkStart w:id="29" w:name="_Toc487789021"/>
      <w:r w:rsidRPr="00670EC2">
        <w:rPr>
          <w:rFonts w:ascii="Cambria" w:hAnsi="Cambria"/>
          <w:color w:val="000000" w:themeColor="text1"/>
          <w:sz w:val="20"/>
        </w:rPr>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13</w:t>
      </w:r>
      <w:r w:rsidRPr="00670EC2">
        <w:rPr>
          <w:rFonts w:ascii="Cambria" w:hAnsi="Cambria"/>
          <w:color w:val="000000" w:themeColor="text1"/>
          <w:sz w:val="20"/>
        </w:rPr>
        <w:fldChar w:fldCharType="end"/>
      </w:r>
      <w:r w:rsidRPr="00670EC2">
        <w:rPr>
          <w:rFonts w:ascii="Cambria" w:hAnsi="Cambria"/>
          <w:color w:val="000000" w:themeColor="text1"/>
          <w:sz w:val="20"/>
        </w:rPr>
        <w:t>. Matched case-control studies assessing the association of pH1N1 infection and mask use (n=2)</w:t>
      </w:r>
      <w:bookmarkEnd w:id="29"/>
      <w:r w:rsidRPr="00670EC2">
        <w:rPr>
          <w:rFonts w:ascii="Cambria" w:hAnsi="Cambria"/>
          <w:color w:val="000000" w:themeColor="text1"/>
          <w:sz w:val="20"/>
        </w:rPr>
        <w:t xml:space="preserve"> </w:t>
      </w:r>
    </w:p>
    <w:p w14:paraId="03C7F046" w14:textId="77777777" w:rsidR="005B7548" w:rsidRPr="00670EC2" w:rsidRDefault="005B7548" w:rsidP="005B7548">
      <w:pPr>
        <w:spacing w:after="200" w:line="240" w:lineRule="auto"/>
        <w:rPr>
          <w:rFonts w:ascii="Cambria" w:hAnsi="Cambria"/>
          <w:b/>
          <w:bCs/>
          <w:color w:val="000000" w:themeColor="text1"/>
          <w:sz w:val="20"/>
          <w:szCs w:val="22"/>
        </w:rPr>
      </w:pPr>
      <w:r w:rsidRPr="00670EC2">
        <w:rPr>
          <w:rFonts w:ascii="Cambria" w:hAnsi="Cambria"/>
          <w:color w:val="000000" w:themeColor="text1"/>
          <w:sz w:val="20"/>
          <w:szCs w:val="22"/>
        </w:rPr>
        <w:t>Odds ratios (ORs) for wearing masks among cases or controls using “wearing no mask” as reference category, unless otherwise stated</w:t>
      </w:r>
    </w:p>
    <w:p w14:paraId="285966C0" w14:textId="77777777" w:rsidR="005B7548" w:rsidRPr="00670EC2" w:rsidRDefault="005B7548" w:rsidP="005B7548">
      <w:pPr>
        <w:spacing w:line="240" w:lineRule="auto"/>
        <w:ind w:left="720" w:hanging="720"/>
        <w:rPr>
          <w:rFonts w:ascii="Cambria" w:hAnsi="Cambria"/>
          <w:b/>
          <w:color w:val="000000" w:themeColor="text1"/>
          <w:sz w:val="20"/>
          <w:szCs w:val="22"/>
        </w:rPr>
      </w:pPr>
    </w:p>
    <w:tbl>
      <w:tblPr>
        <w:tblpPr w:leftFromText="180" w:rightFromText="180" w:vertAnchor="text" w:tblpY="1"/>
        <w:tblOverlap w:val="never"/>
        <w:tblW w:w="5000" w:type="pct"/>
        <w:tblLayout w:type="fixed"/>
        <w:tblLook w:val="04A0" w:firstRow="1" w:lastRow="0" w:firstColumn="1" w:lastColumn="0" w:noHBand="0" w:noVBand="1"/>
      </w:tblPr>
      <w:tblGrid>
        <w:gridCol w:w="989"/>
        <w:gridCol w:w="1389"/>
        <w:gridCol w:w="1529"/>
        <w:gridCol w:w="1535"/>
        <w:gridCol w:w="1389"/>
        <w:gridCol w:w="142"/>
        <w:gridCol w:w="1250"/>
        <w:gridCol w:w="764"/>
        <w:gridCol w:w="1289"/>
        <w:gridCol w:w="845"/>
        <w:gridCol w:w="826"/>
        <w:gridCol w:w="1205"/>
        <w:gridCol w:w="798"/>
      </w:tblGrid>
      <w:tr w:rsidR="005B7548" w:rsidRPr="00670EC2" w14:paraId="710938D9" w14:textId="77777777" w:rsidTr="00607A58">
        <w:trPr>
          <w:trHeight w:val="284"/>
        </w:trPr>
        <w:tc>
          <w:tcPr>
            <w:tcW w:w="354" w:type="pct"/>
            <w:vMerge w:val="restart"/>
            <w:tcBorders>
              <w:top w:val="single" w:sz="4" w:space="0" w:color="auto"/>
              <w:left w:val="single" w:sz="4" w:space="0" w:color="auto"/>
              <w:right w:val="nil"/>
            </w:tcBorders>
            <w:shd w:val="clear" w:color="auto" w:fill="auto"/>
          </w:tcPr>
          <w:p w14:paraId="08C7ABDF" w14:textId="77777777" w:rsidR="005B7548" w:rsidRPr="00670EC2" w:rsidRDefault="005B7548" w:rsidP="00607A58">
            <w:pPr>
              <w:spacing w:line="240" w:lineRule="auto"/>
              <w:rPr>
                <w:rFonts w:ascii="Cambria" w:eastAsia="Times New Roman" w:hAnsi="Cambria" w:cs="Calibri"/>
                <w:b/>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Study</w:t>
            </w:r>
          </w:p>
          <w:p w14:paraId="6F192E80"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val="restart"/>
            <w:tcBorders>
              <w:top w:val="single" w:sz="4" w:space="0" w:color="auto"/>
              <w:left w:val="nil"/>
              <w:right w:val="nil"/>
            </w:tcBorders>
            <w:shd w:val="clear" w:color="auto" w:fill="auto"/>
          </w:tcPr>
          <w:p w14:paraId="3419CFF3"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Cases</w:t>
            </w:r>
          </w:p>
        </w:tc>
        <w:tc>
          <w:tcPr>
            <w:tcW w:w="548" w:type="pct"/>
            <w:vMerge w:val="restart"/>
            <w:tcBorders>
              <w:top w:val="single" w:sz="4" w:space="0" w:color="auto"/>
              <w:left w:val="nil"/>
              <w:right w:val="nil"/>
            </w:tcBorders>
            <w:shd w:val="clear" w:color="auto" w:fill="auto"/>
          </w:tcPr>
          <w:p w14:paraId="5D4B6309"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Controls</w:t>
            </w:r>
          </w:p>
        </w:tc>
        <w:tc>
          <w:tcPr>
            <w:tcW w:w="549" w:type="pct"/>
            <w:vMerge w:val="restart"/>
            <w:tcBorders>
              <w:top w:val="single" w:sz="4" w:space="0" w:color="auto"/>
              <w:left w:val="nil"/>
              <w:right w:val="nil"/>
            </w:tcBorders>
            <w:shd w:val="clear" w:color="auto" w:fill="auto"/>
          </w:tcPr>
          <w:p w14:paraId="30232E3B" w14:textId="77777777" w:rsidR="005B7548" w:rsidRPr="00670EC2" w:rsidRDefault="005B7548" w:rsidP="00607A58">
            <w:pPr>
              <w:spacing w:line="240" w:lineRule="auto"/>
              <w:rPr>
                <w:rFonts w:ascii="Cambria" w:eastAsia="Times New Roman" w:hAnsi="Cambria" w:cs="Calibri"/>
                <w:b/>
                <w:color w:val="000000" w:themeColor="text1"/>
                <w:sz w:val="16"/>
                <w:szCs w:val="22"/>
                <w:lang w:eastAsia="en-SG"/>
              </w:rPr>
            </w:pPr>
            <w:r w:rsidRPr="00670EC2">
              <w:rPr>
                <w:rFonts w:ascii="Cambria" w:hAnsi="Cambria"/>
                <w:b/>
                <w:bCs/>
                <w:color w:val="000000" w:themeColor="text1"/>
                <w:sz w:val="16"/>
                <w:szCs w:val="22"/>
              </w:rPr>
              <w:t>Mask</w:t>
            </w:r>
          </w:p>
        </w:tc>
        <w:tc>
          <w:tcPr>
            <w:tcW w:w="997" w:type="pct"/>
            <w:gridSpan w:val="3"/>
            <w:tcBorders>
              <w:top w:val="single" w:sz="4" w:space="0" w:color="auto"/>
              <w:left w:val="nil"/>
              <w:right w:val="nil"/>
            </w:tcBorders>
            <w:shd w:val="clear" w:color="auto" w:fill="auto"/>
          </w:tcPr>
          <w:p w14:paraId="50B15EBB"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among</w:t>
            </w:r>
          </w:p>
        </w:tc>
        <w:tc>
          <w:tcPr>
            <w:tcW w:w="1039" w:type="pct"/>
            <w:gridSpan w:val="3"/>
            <w:tcBorders>
              <w:top w:val="single" w:sz="4" w:space="0" w:color="auto"/>
              <w:left w:val="nil"/>
              <w:right w:val="nil"/>
            </w:tcBorders>
            <w:shd w:val="clear" w:color="auto" w:fill="auto"/>
          </w:tcPr>
          <w:p w14:paraId="3F8C08D8"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Unadjusted</w:t>
            </w:r>
          </w:p>
        </w:tc>
        <w:tc>
          <w:tcPr>
            <w:tcW w:w="1015" w:type="pct"/>
            <w:gridSpan w:val="3"/>
            <w:tcBorders>
              <w:top w:val="single" w:sz="4" w:space="0" w:color="auto"/>
              <w:left w:val="nil"/>
              <w:right w:val="single" w:sz="4" w:space="0" w:color="auto"/>
            </w:tcBorders>
            <w:shd w:val="clear" w:color="auto" w:fill="auto"/>
          </w:tcPr>
          <w:p w14:paraId="7A3C294C"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Adjusted</w:t>
            </w:r>
          </w:p>
        </w:tc>
      </w:tr>
      <w:tr w:rsidR="005B7548" w:rsidRPr="00670EC2" w14:paraId="4C604672" w14:textId="77777777" w:rsidTr="00607A58">
        <w:trPr>
          <w:trHeight w:val="568"/>
        </w:trPr>
        <w:tc>
          <w:tcPr>
            <w:tcW w:w="354" w:type="pct"/>
            <w:vMerge/>
            <w:tcBorders>
              <w:left w:val="single" w:sz="4" w:space="0" w:color="auto"/>
              <w:right w:val="nil"/>
            </w:tcBorders>
            <w:shd w:val="clear" w:color="auto" w:fill="auto"/>
          </w:tcPr>
          <w:p w14:paraId="09D6E0EF" w14:textId="77777777" w:rsidR="005B7548" w:rsidRPr="00670EC2" w:rsidRDefault="005B7548" w:rsidP="00607A58">
            <w:pPr>
              <w:spacing w:line="240" w:lineRule="auto"/>
              <w:rPr>
                <w:rFonts w:ascii="Cambria" w:eastAsia="Times New Roman" w:hAnsi="Cambria" w:cs="Calibri"/>
                <w:bCs/>
                <w:color w:val="000000" w:themeColor="text1"/>
                <w:sz w:val="16"/>
                <w:szCs w:val="22"/>
                <w:lang w:eastAsia="en-SG"/>
              </w:rPr>
            </w:pPr>
          </w:p>
        </w:tc>
        <w:tc>
          <w:tcPr>
            <w:tcW w:w="498" w:type="pct"/>
            <w:vMerge/>
            <w:tcBorders>
              <w:left w:val="nil"/>
              <w:right w:val="nil"/>
            </w:tcBorders>
            <w:shd w:val="clear" w:color="auto" w:fill="auto"/>
          </w:tcPr>
          <w:p w14:paraId="137FED4B"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p>
        </w:tc>
        <w:tc>
          <w:tcPr>
            <w:tcW w:w="548" w:type="pct"/>
            <w:vMerge/>
            <w:tcBorders>
              <w:left w:val="nil"/>
              <w:right w:val="nil"/>
            </w:tcBorders>
            <w:shd w:val="clear" w:color="auto" w:fill="auto"/>
          </w:tcPr>
          <w:p w14:paraId="2DBF2020"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p>
        </w:tc>
        <w:tc>
          <w:tcPr>
            <w:tcW w:w="549" w:type="pct"/>
            <w:vMerge/>
            <w:tcBorders>
              <w:left w:val="nil"/>
              <w:bottom w:val="single" w:sz="4" w:space="0" w:color="auto"/>
              <w:right w:val="nil"/>
            </w:tcBorders>
            <w:shd w:val="clear" w:color="auto" w:fill="auto"/>
          </w:tcPr>
          <w:p w14:paraId="18404937"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p>
        </w:tc>
        <w:tc>
          <w:tcPr>
            <w:tcW w:w="498" w:type="pct"/>
            <w:tcBorders>
              <w:left w:val="nil"/>
              <w:bottom w:val="single" w:sz="4" w:space="0" w:color="auto"/>
              <w:right w:val="nil"/>
            </w:tcBorders>
            <w:shd w:val="clear" w:color="auto" w:fill="auto"/>
            <w:vAlign w:val="center"/>
          </w:tcPr>
          <w:p w14:paraId="7545716F"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Cases</w:t>
            </w:r>
          </w:p>
        </w:tc>
        <w:tc>
          <w:tcPr>
            <w:tcW w:w="499" w:type="pct"/>
            <w:gridSpan w:val="2"/>
            <w:tcBorders>
              <w:left w:val="nil"/>
              <w:bottom w:val="single" w:sz="4" w:space="0" w:color="auto"/>
              <w:right w:val="nil"/>
            </w:tcBorders>
            <w:shd w:val="clear" w:color="auto" w:fill="auto"/>
            <w:vAlign w:val="center"/>
          </w:tcPr>
          <w:p w14:paraId="041DA0D8"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Controls</w:t>
            </w:r>
          </w:p>
        </w:tc>
        <w:tc>
          <w:tcPr>
            <w:tcW w:w="274" w:type="pct"/>
            <w:tcBorders>
              <w:left w:val="nil"/>
              <w:bottom w:val="single" w:sz="4" w:space="0" w:color="auto"/>
              <w:right w:val="nil"/>
            </w:tcBorders>
            <w:shd w:val="clear" w:color="auto" w:fill="auto"/>
            <w:vAlign w:val="center"/>
          </w:tcPr>
          <w:p w14:paraId="7FB03922"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OR</w:t>
            </w:r>
          </w:p>
        </w:tc>
        <w:tc>
          <w:tcPr>
            <w:tcW w:w="462" w:type="pct"/>
            <w:tcBorders>
              <w:left w:val="nil"/>
              <w:bottom w:val="single" w:sz="4" w:space="0" w:color="auto"/>
              <w:right w:val="nil"/>
            </w:tcBorders>
            <w:shd w:val="clear" w:color="auto" w:fill="auto"/>
            <w:vAlign w:val="center"/>
          </w:tcPr>
          <w:p w14:paraId="268CD62C"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95% CI</w:t>
            </w:r>
          </w:p>
        </w:tc>
        <w:tc>
          <w:tcPr>
            <w:tcW w:w="303" w:type="pct"/>
            <w:tcBorders>
              <w:left w:val="nil"/>
              <w:bottom w:val="single" w:sz="4" w:space="0" w:color="auto"/>
              <w:right w:val="nil"/>
            </w:tcBorders>
            <w:shd w:val="clear" w:color="auto" w:fill="auto"/>
            <w:vAlign w:val="center"/>
          </w:tcPr>
          <w:p w14:paraId="0401238A"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p-value*</w:t>
            </w:r>
          </w:p>
        </w:tc>
        <w:tc>
          <w:tcPr>
            <w:tcW w:w="296" w:type="pct"/>
            <w:tcBorders>
              <w:left w:val="nil"/>
              <w:bottom w:val="single" w:sz="4" w:space="0" w:color="auto"/>
            </w:tcBorders>
            <w:shd w:val="clear" w:color="auto" w:fill="auto"/>
            <w:vAlign w:val="center"/>
          </w:tcPr>
          <w:p w14:paraId="3ABD1889"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OR</w:t>
            </w:r>
          </w:p>
        </w:tc>
        <w:tc>
          <w:tcPr>
            <w:tcW w:w="432" w:type="pct"/>
            <w:tcBorders>
              <w:bottom w:val="single" w:sz="4" w:space="0" w:color="auto"/>
            </w:tcBorders>
            <w:shd w:val="clear" w:color="auto" w:fill="auto"/>
            <w:vAlign w:val="center"/>
          </w:tcPr>
          <w:p w14:paraId="03630A7A"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95% CI</w:t>
            </w:r>
          </w:p>
        </w:tc>
        <w:tc>
          <w:tcPr>
            <w:tcW w:w="287" w:type="pct"/>
            <w:tcBorders>
              <w:bottom w:val="single" w:sz="4" w:space="0" w:color="auto"/>
              <w:right w:val="single" w:sz="4" w:space="0" w:color="auto"/>
            </w:tcBorders>
            <w:shd w:val="clear" w:color="auto" w:fill="auto"/>
            <w:vAlign w:val="center"/>
          </w:tcPr>
          <w:p w14:paraId="0995A179"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p-value</w:t>
            </w:r>
          </w:p>
        </w:tc>
      </w:tr>
      <w:tr w:rsidR="005B7548" w:rsidRPr="00670EC2" w14:paraId="241D4288" w14:textId="77777777" w:rsidTr="00607A58">
        <w:trPr>
          <w:trHeight w:val="587"/>
        </w:trPr>
        <w:tc>
          <w:tcPr>
            <w:tcW w:w="354" w:type="pct"/>
            <w:vMerge w:val="restart"/>
            <w:tcBorders>
              <w:top w:val="single" w:sz="4" w:space="0" w:color="auto"/>
              <w:left w:val="single" w:sz="4" w:space="0" w:color="auto"/>
              <w:right w:val="nil"/>
            </w:tcBorders>
            <w:shd w:val="clear" w:color="auto" w:fill="auto"/>
          </w:tcPr>
          <w:p w14:paraId="247B52B1" w14:textId="103BFF93"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hAnsi="Cambria"/>
                <w:b/>
                <w:color w:val="000000" w:themeColor="text1"/>
                <w:sz w:val="16"/>
              </w:rPr>
              <w:t>Deng 2010</w:t>
            </w:r>
            <w:r w:rsidRPr="00670EC2">
              <w:rPr>
                <w:rFonts w:ascii="Cambria" w:eastAsia="Times New Roman" w:hAnsi="Cambria" w:cs="Calibri"/>
                <w:color w:val="000000" w:themeColor="text1"/>
                <w:sz w:val="16"/>
                <w:szCs w:val="22"/>
                <w:lang w:eastAsia="en-SG"/>
              </w:rPr>
              <w:fldChar w:fldCharType="begin">
                <w:fldData xml:space="preserve">PEVuZE5vdGU+PENpdGU+PEF1dGhvcj5EZW5nPC9BdXRob3I+PFllYXI+MjAxMDwvWWVhcj48UmVj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==
</w:fldData>
              </w:fldChar>
            </w:r>
            <w:r w:rsidR="00F742EC" w:rsidRPr="00670EC2">
              <w:rPr>
                <w:rFonts w:ascii="Cambria" w:eastAsia="Times New Roman" w:hAnsi="Cambria" w:cs="Calibri"/>
                <w:color w:val="000000" w:themeColor="text1"/>
                <w:sz w:val="16"/>
                <w:szCs w:val="22"/>
                <w:lang w:eastAsia="en-SG"/>
              </w:rPr>
              <w:instrText xml:space="preserve"> ADDIN EN.CITE </w:instrText>
            </w:r>
            <w:r w:rsidR="00F742EC" w:rsidRPr="00670EC2">
              <w:rPr>
                <w:rFonts w:ascii="Cambria" w:eastAsia="Times New Roman" w:hAnsi="Cambria" w:cs="Calibri"/>
                <w:color w:val="000000" w:themeColor="text1"/>
                <w:sz w:val="16"/>
                <w:szCs w:val="22"/>
                <w:lang w:eastAsia="en-SG"/>
              </w:rPr>
              <w:fldChar w:fldCharType="begin">
                <w:fldData xml:space="preserve">PEVuZE5vdGU+PENpdGU+PEF1dGhvcj5EZW5nPC9BdXRob3I+PFllYXI+MjAxMDwvWWVhcj48UmVj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==
</w:fldData>
              </w:fldChar>
            </w:r>
            <w:r w:rsidR="00F742EC" w:rsidRPr="00670EC2">
              <w:rPr>
                <w:rFonts w:ascii="Cambria" w:eastAsia="Times New Roman" w:hAnsi="Cambria" w:cs="Calibri"/>
                <w:color w:val="000000" w:themeColor="text1"/>
                <w:sz w:val="16"/>
                <w:szCs w:val="22"/>
                <w:lang w:eastAsia="en-SG"/>
              </w:rPr>
              <w:instrText xml:space="preserve"> ADDIN EN.CITE.DATA  </w:instrText>
            </w:r>
            <w:r w:rsidR="00F742EC" w:rsidRPr="00670EC2">
              <w:rPr>
                <w:rFonts w:ascii="Cambria" w:eastAsia="Times New Roman" w:hAnsi="Cambria" w:cs="Calibri"/>
                <w:color w:val="000000" w:themeColor="text1"/>
                <w:sz w:val="16"/>
                <w:szCs w:val="22"/>
                <w:lang w:eastAsia="en-SG"/>
              </w:rPr>
            </w:r>
            <w:r w:rsidR="00F742EC" w:rsidRPr="00670EC2">
              <w:rPr>
                <w:rFonts w:ascii="Cambria" w:eastAsia="Times New Roman" w:hAnsi="Cambria" w:cs="Calibri"/>
                <w:color w:val="000000" w:themeColor="text1"/>
                <w:sz w:val="16"/>
                <w:szCs w:val="22"/>
                <w:lang w:eastAsia="en-SG"/>
              </w:rPr>
              <w:fldChar w:fldCharType="end"/>
            </w:r>
            <w:r w:rsidRPr="00670EC2">
              <w:rPr>
                <w:rFonts w:ascii="Cambria" w:eastAsia="Times New Roman" w:hAnsi="Cambria" w:cs="Calibri"/>
                <w:color w:val="000000" w:themeColor="text1"/>
                <w:sz w:val="16"/>
                <w:szCs w:val="22"/>
                <w:lang w:eastAsia="en-SG"/>
              </w:rPr>
            </w:r>
            <w:r w:rsidRPr="00670EC2">
              <w:rPr>
                <w:rFonts w:ascii="Cambria" w:eastAsia="Times New Roman" w:hAnsi="Cambria" w:cs="Calibri"/>
                <w:color w:val="000000" w:themeColor="text1"/>
                <w:sz w:val="16"/>
                <w:szCs w:val="22"/>
                <w:lang w:eastAsia="en-SG"/>
              </w:rPr>
              <w:fldChar w:fldCharType="separate"/>
            </w:r>
            <w:r w:rsidR="00F742EC" w:rsidRPr="00670EC2">
              <w:rPr>
                <w:rFonts w:ascii="Cambria" w:eastAsia="Times New Roman" w:hAnsi="Cambria" w:cs="Calibri"/>
                <w:noProof/>
                <w:color w:val="000000" w:themeColor="text1"/>
                <w:sz w:val="16"/>
                <w:szCs w:val="22"/>
                <w:lang w:eastAsia="en-SG"/>
              </w:rPr>
              <w:t>(21)</w:t>
            </w:r>
            <w:r w:rsidRPr="00670EC2">
              <w:rPr>
                <w:rFonts w:ascii="Cambria" w:eastAsia="Times New Roman" w:hAnsi="Cambria" w:cs="Calibri"/>
                <w:color w:val="000000" w:themeColor="text1"/>
                <w:sz w:val="16"/>
                <w:szCs w:val="22"/>
                <w:lang w:eastAsia="en-SG"/>
              </w:rPr>
              <w:fldChar w:fldCharType="end"/>
            </w:r>
          </w:p>
          <w:p w14:paraId="2A200A86"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val="restart"/>
            <w:tcBorders>
              <w:top w:val="single" w:sz="4" w:space="0" w:color="auto"/>
              <w:left w:val="nil"/>
              <w:right w:val="nil"/>
            </w:tcBorders>
            <w:shd w:val="clear" w:color="auto" w:fill="auto"/>
          </w:tcPr>
          <w:p w14:paraId="2A406F54"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 xml:space="preserve">HCWs </w:t>
            </w:r>
          </w:p>
          <w:p w14:paraId="04FBA949"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roofErr w:type="spellStart"/>
            <w:r w:rsidRPr="00670EC2">
              <w:rPr>
                <w:rFonts w:ascii="Cambria" w:eastAsia="Times New Roman" w:hAnsi="Cambria" w:cs="Calibri"/>
                <w:color w:val="000000" w:themeColor="text1"/>
                <w:sz w:val="16"/>
                <w:szCs w:val="22"/>
                <w:lang w:eastAsia="en-SG"/>
              </w:rPr>
              <w:t>i</w:t>
            </w:r>
            <w:proofErr w:type="spellEnd"/>
            <w:r w:rsidRPr="00670EC2">
              <w:rPr>
                <w:rFonts w:ascii="Cambria" w:eastAsia="Times New Roman" w:hAnsi="Cambria" w:cs="Calibri"/>
                <w:color w:val="000000" w:themeColor="text1"/>
                <w:sz w:val="16"/>
                <w:szCs w:val="22"/>
                <w:lang w:eastAsia="en-SG"/>
              </w:rPr>
              <w:t xml:space="preserve">) working in a public hospital </w:t>
            </w:r>
          </w:p>
          <w:p w14:paraId="4599F8BC"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ii) laboratory-confirmed pH1N1</w:t>
            </w:r>
          </w:p>
          <w:p w14:paraId="3EE82C5F"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iii) contact with pH1N1 patients</w:t>
            </w:r>
          </w:p>
          <w:p w14:paraId="6BFB1DD0"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(n= 54)</w:t>
            </w:r>
            <w:r w:rsidRPr="00670EC2">
              <w:rPr>
                <w:rFonts w:ascii="Cambria" w:hAnsi="Cambria"/>
                <w:color w:val="000000" w:themeColor="text1"/>
                <w:sz w:val="16"/>
                <w:szCs w:val="22"/>
              </w:rPr>
              <w:t xml:space="preserve"> </w:t>
            </w:r>
          </w:p>
        </w:tc>
        <w:tc>
          <w:tcPr>
            <w:tcW w:w="548" w:type="pct"/>
            <w:vMerge w:val="restart"/>
            <w:tcBorders>
              <w:top w:val="single" w:sz="4" w:space="0" w:color="auto"/>
              <w:left w:val="nil"/>
              <w:right w:val="nil"/>
            </w:tcBorders>
            <w:shd w:val="clear" w:color="auto" w:fill="auto"/>
          </w:tcPr>
          <w:p w14:paraId="1BB3A495"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 xml:space="preserve">HCWs </w:t>
            </w:r>
            <w:proofErr w:type="gramStart"/>
            <w:r w:rsidRPr="00670EC2">
              <w:rPr>
                <w:rFonts w:ascii="Cambria" w:eastAsia="Times New Roman" w:hAnsi="Cambria" w:cs="Calibri"/>
                <w:color w:val="000000" w:themeColor="text1"/>
                <w:sz w:val="16"/>
                <w:szCs w:val="22"/>
                <w:lang w:eastAsia="en-SG"/>
              </w:rPr>
              <w:t>matched  to</w:t>
            </w:r>
            <w:proofErr w:type="gramEnd"/>
            <w:r w:rsidRPr="00670EC2">
              <w:rPr>
                <w:rFonts w:ascii="Cambria" w:eastAsia="Times New Roman" w:hAnsi="Cambria" w:cs="Calibri"/>
                <w:color w:val="000000" w:themeColor="text1"/>
                <w:sz w:val="16"/>
                <w:szCs w:val="22"/>
                <w:lang w:eastAsia="en-SG"/>
              </w:rPr>
              <w:t xml:space="preserve"> hospital, department, age, </w:t>
            </w:r>
            <w:proofErr w:type="spellStart"/>
            <w:r w:rsidRPr="00670EC2">
              <w:rPr>
                <w:rFonts w:ascii="Cambria" w:eastAsia="Times New Roman" w:hAnsi="Cambria" w:cs="Calibri"/>
                <w:color w:val="000000" w:themeColor="text1"/>
                <w:sz w:val="16"/>
                <w:szCs w:val="22"/>
                <w:lang w:eastAsia="en-SG"/>
              </w:rPr>
              <w:t>etc</w:t>
            </w:r>
            <w:proofErr w:type="spellEnd"/>
            <w:r w:rsidRPr="00670EC2">
              <w:rPr>
                <w:rFonts w:ascii="Cambria" w:eastAsia="Times New Roman" w:hAnsi="Cambria" w:cs="Calibri"/>
                <w:color w:val="000000" w:themeColor="text1"/>
                <w:sz w:val="16"/>
                <w:szCs w:val="22"/>
                <w:lang w:eastAsia="en-SG"/>
              </w:rPr>
              <w:t xml:space="preserve">; </w:t>
            </w:r>
          </w:p>
          <w:p w14:paraId="55BDB0E2"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roofErr w:type="spellStart"/>
            <w:r w:rsidRPr="00670EC2">
              <w:rPr>
                <w:rFonts w:ascii="Cambria" w:eastAsia="Times New Roman" w:hAnsi="Cambria" w:cs="Calibri"/>
                <w:color w:val="000000" w:themeColor="text1"/>
                <w:sz w:val="16"/>
                <w:szCs w:val="22"/>
                <w:lang w:eastAsia="en-SG"/>
              </w:rPr>
              <w:t>i</w:t>
            </w:r>
            <w:proofErr w:type="spellEnd"/>
            <w:r w:rsidRPr="00670EC2">
              <w:rPr>
                <w:rFonts w:ascii="Cambria" w:eastAsia="Times New Roman" w:hAnsi="Cambria" w:cs="Calibri"/>
                <w:color w:val="000000" w:themeColor="text1"/>
                <w:sz w:val="16"/>
                <w:szCs w:val="22"/>
                <w:lang w:eastAsia="en-SG"/>
              </w:rPr>
              <w:t xml:space="preserve">) no history of pH1N1 infection </w:t>
            </w:r>
          </w:p>
          <w:p w14:paraId="6937B640"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 xml:space="preserve">ii) no symptoms of pH1N1 infection  </w:t>
            </w:r>
          </w:p>
          <w:p w14:paraId="1957A186"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(n=216)</w:t>
            </w:r>
          </w:p>
          <w:p w14:paraId="51DC5736" w14:textId="77777777" w:rsidR="005B7548" w:rsidRPr="00670EC2" w:rsidRDefault="005B7548" w:rsidP="00607A58">
            <w:pPr>
              <w:spacing w:line="240" w:lineRule="auto"/>
              <w:rPr>
                <w:rFonts w:ascii="Cambria" w:hAnsi="Cambria"/>
                <w:color w:val="000000" w:themeColor="text1"/>
                <w:sz w:val="16"/>
                <w:szCs w:val="22"/>
              </w:rPr>
            </w:pPr>
          </w:p>
        </w:tc>
        <w:tc>
          <w:tcPr>
            <w:tcW w:w="549" w:type="pct"/>
            <w:tcBorders>
              <w:top w:val="single" w:sz="4" w:space="0" w:color="auto"/>
              <w:left w:val="nil"/>
              <w:right w:val="nil"/>
            </w:tcBorders>
            <w:shd w:val="clear" w:color="auto" w:fill="auto"/>
          </w:tcPr>
          <w:p w14:paraId="0D0AA20A" w14:textId="77777777" w:rsidR="005B7548" w:rsidRPr="00670EC2" w:rsidRDefault="005B7548" w:rsidP="00607A58">
            <w:pPr>
              <w:spacing w:line="240" w:lineRule="auto"/>
              <w:rPr>
                <w:rFonts w:ascii="Cambria" w:eastAsia="Times New Roman" w:hAnsi="Cambria" w:cs="Calibri"/>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High protection</w:t>
            </w:r>
            <w:r w:rsidRPr="00670EC2">
              <w:rPr>
                <w:rFonts w:ascii="Cambria" w:eastAsia="Times New Roman" w:hAnsi="Cambria" w:cs="Calibri"/>
                <w:bCs/>
                <w:color w:val="000000" w:themeColor="text1"/>
                <w:sz w:val="16"/>
                <w:szCs w:val="22"/>
                <w:lang w:eastAsia="en-SG"/>
              </w:rPr>
              <w:t xml:space="preserve"> level mask</w:t>
            </w:r>
          </w:p>
          <w:p w14:paraId="6BF710ED" w14:textId="77777777" w:rsidR="005B7548" w:rsidRPr="00670EC2" w:rsidRDefault="005B7548" w:rsidP="00607A58">
            <w:pPr>
              <w:spacing w:line="240" w:lineRule="auto"/>
              <w:rPr>
                <w:rFonts w:ascii="Cambria" w:eastAsia="Times New Roman" w:hAnsi="Cambria" w:cs="Calibri"/>
                <w:bCs/>
                <w:color w:val="000000" w:themeColor="text1"/>
                <w:sz w:val="16"/>
                <w:szCs w:val="22"/>
                <w:lang w:eastAsia="en-SG"/>
              </w:rPr>
            </w:pPr>
          </w:p>
        </w:tc>
        <w:tc>
          <w:tcPr>
            <w:tcW w:w="498" w:type="pct"/>
            <w:tcBorders>
              <w:top w:val="single" w:sz="4" w:space="0" w:color="auto"/>
              <w:left w:val="nil"/>
              <w:right w:val="nil"/>
            </w:tcBorders>
            <w:shd w:val="clear" w:color="auto" w:fill="auto"/>
          </w:tcPr>
          <w:p w14:paraId="00515641"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18·5</w:t>
            </w:r>
          </w:p>
          <w:p w14:paraId="4B669C5B"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(10/54)</w:t>
            </w:r>
          </w:p>
        </w:tc>
        <w:tc>
          <w:tcPr>
            <w:tcW w:w="499" w:type="pct"/>
            <w:gridSpan w:val="2"/>
            <w:tcBorders>
              <w:top w:val="single" w:sz="4" w:space="0" w:color="auto"/>
              <w:left w:val="nil"/>
              <w:right w:val="nil"/>
            </w:tcBorders>
            <w:shd w:val="clear" w:color="auto" w:fill="auto"/>
          </w:tcPr>
          <w:p w14:paraId="3A89375C"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40·7</w:t>
            </w:r>
          </w:p>
          <w:p w14:paraId="3D1DA6A7"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(88/216)</w:t>
            </w:r>
          </w:p>
        </w:tc>
        <w:tc>
          <w:tcPr>
            <w:tcW w:w="274" w:type="pct"/>
            <w:tcBorders>
              <w:top w:val="single" w:sz="4" w:space="0" w:color="auto"/>
              <w:left w:val="nil"/>
              <w:right w:val="nil"/>
            </w:tcBorders>
            <w:shd w:val="clear" w:color="auto" w:fill="auto"/>
          </w:tcPr>
          <w:p w14:paraId="358F3387"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0·33</w:t>
            </w:r>
          </w:p>
          <w:p w14:paraId="51B89A3C"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p>
        </w:tc>
        <w:tc>
          <w:tcPr>
            <w:tcW w:w="462" w:type="pct"/>
            <w:tcBorders>
              <w:top w:val="single" w:sz="4" w:space="0" w:color="auto"/>
              <w:left w:val="nil"/>
              <w:right w:val="nil"/>
            </w:tcBorders>
            <w:shd w:val="clear" w:color="auto" w:fill="auto"/>
          </w:tcPr>
          <w:p w14:paraId="3201C19F"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0·14</w:t>
            </w:r>
            <w:r w:rsidRPr="00670EC2">
              <w:rPr>
                <w:rFonts w:ascii="Cambria" w:eastAsia="Times New Roman" w:hAnsi="Cambria" w:cs="Calibri"/>
                <w:color w:val="000000" w:themeColor="text1"/>
                <w:sz w:val="16"/>
                <w:szCs w:val="22"/>
                <w:lang w:eastAsia="en-SG"/>
              </w:rPr>
              <w:t>–</w:t>
            </w:r>
            <w:r w:rsidRPr="00670EC2">
              <w:rPr>
                <w:rFonts w:ascii="Cambria" w:eastAsia="Times New Roman" w:hAnsi="Cambria" w:cs="Calibri"/>
                <w:bCs/>
                <w:color w:val="000000" w:themeColor="text1"/>
                <w:sz w:val="16"/>
                <w:szCs w:val="22"/>
                <w:lang w:eastAsia="en-SG"/>
              </w:rPr>
              <w:t>0·71</w:t>
            </w:r>
          </w:p>
        </w:tc>
        <w:tc>
          <w:tcPr>
            <w:tcW w:w="303" w:type="pct"/>
            <w:tcBorders>
              <w:top w:val="single" w:sz="4" w:space="0" w:color="auto"/>
              <w:left w:val="nil"/>
              <w:right w:val="nil"/>
            </w:tcBorders>
            <w:shd w:val="clear" w:color="auto" w:fill="auto"/>
          </w:tcPr>
          <w:p w14:paraId="086DB1BA" w14:textId="77777777" w:rsidR="005B7548" w:rsidRPr="00670EC2" w:rsidRDefault="005B7548" w:rsidP="00607A58">
            <w:pPr>
              <w:spacing w:line="240" w:lineRule="auto"/>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0·002</w:t>
            </w:r>
          </w:p>
        </w:tc>
        <w:tc>
          <w:tcPr>
            <w:tcW w:w="296" w:type="pct"/>
            <w:tcBorders>
              <w:top w:val="single" w:sz="4" w:space="0" w:color="auto"/>
              <w:left w:val="nil"/>
            </w:tcBorders>
            <w:shd w:val="clear" w:color="auto" w:fill="auto"/>
          </w:tcPr>
          <w:p w14:paraId="7347F28D"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 xml:space="preserve">0·05 </w:t>
            </w:r>
          </w:p>
        </w:tc>
        <w:tc>
          <w:tcPr>
            <w:tcW w:w="432" w:type="pct"/>
            <w:tcBorders>
              <w:top w:val="single" w:sz="4" w:space="0" w:color="auto"/>
            </w:tcBorders>
            <w:shd w:val="clear" w:color="auto" w:fill="auto"/>
          </w:tcPr>
          <w:p w14:paraId="2A30FE17"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0·01</w:t>
            </w:r>
            <w:r w:rsidRPr="00670EC2">
              <w:rPr>
                <w:rFonts w:ascii="Cambria" w:eastAsia="Times New Roman" w:hAnsi="Cambria" w:cs="Calibri"/>
                <w:color w:val="000000" w:themeColor="text1"/>
                <w:sz w:val="16"/>
                <w:szCs w:val="22"/>
                <w:lang w:eastAsia="en-SG"/>
              </w:rPr>
              <w:t>–</w:t>
            </w:r>
            <w:r w:rsidRPr="00670EC2">
              <w:rPr>
                <w:rFonts w:ascii="Cambria" w:eastAsia="Times New Roman" w:hAnsi="Cambria" w:cs="Calibri"/>
                <w:bCs/>
                <w:color w:val="000000" w:themeColor="text1"/>
                <w:sz w:val="16"/>
                <w:szCs w:val="22"/>
                <w:lang w:eastAsia="en-SG"/>
              </w:rPr>
              <w:t>0·35</w:t>
            </w:r>
          </w:p>
          <w:p w14:paraId="34907D5E"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p>
        </w:tc>
        <w:tc>
          <w:tcPr>
            <w:tcW w:w="287" w:type="pct"/>
            <w:tcBorders>
              <w:top w:val="single" w:sz="4" w:space="0" w:color="auto"/>
              <w:right w:val="single" w:sz="4" w:space="0" w:color="auto"/>
            </w:tcBorders>
            <w:shd w:val="clear" w:color="auto" w:fill="auto"/>
          </w:tcPr>
          <w:p w14:paraId="26263DCA"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0·003</w:t>
            </w:r>
          </w:p>
        </w:tc>
      </w:tr>
      <w:tr w:rsidR="005B7548" w:rsidRPr="00670EC2" w14:paraId="043EBC61" w14:textId="77777777" w:rsidTr="00607A58">
        <w:trPr>
          <w:trHeight w:val="587"/>
        </w:trPr>
        <w:tc>
          <w:tcPr>
            <w:tcW w:w="354" w:type="pct"/>
            <w:vMerge/>
            <w:tcBorders>
              <w:left w:val="single" w:sz="4" w:space="0" w:color="auto"/>
              <w:right w:val="nil"/>
            </w:tcBorders>
            <w:shd w:val="clear" w:color="auto" w:fill="auto"/>
          </w:tcPr>
          <w:p w14:paraId="118E0E36"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tcBorders>
              <w:left w:val="nil"/>
              <w:right w:val="nil"/>
            </w:tcBorders>
            <w:shd w:val="clear" w:color="auto" w:fill="auto"/>
          </w:tcPr>
          <w:p w14:paraId="11C3E6F1"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8" w:type="pct"/>
            <w:vMerge/>
            <w:tcBorders>
              <w:left w:val="nil"/>
              <w:right w:val="nil"/>
            </w:tcBorders>
            <w:shd w:val="clear" w:color="auto" w:fill="auto"/>
          </w:tcPr>
          <w:p w14:paraId="237F5D4E"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9" w:type="pct"/>
            <w:tcBorders>
              <w:left w:val="nil"/>
              <w:right w:val="nil"/>
            </w:tcBorders>
            <w:shd w:val="clear" w:color="auto" w:fill="auto"/>
          </w:tcPr>
          <w:p w14:paraId="682B4430" w14:textId="77777777" w:rsidR="005B7548" w:rsidRPr="00670EC2" w:rsidRDefault="005B7548" w:rsidP="00607A58">
            <w:pPr>
              <w:spacing w:line="240" w:lineRule="auto"/>
              <w:rPr>
                <w:rFonts w:ascii="Cambria" w:eastAsia="Times New Roman" w:hAnsi="Cambria" w:cs="Calibri"/>
                <w:b/>
                <w:color w:val="000000" w:themeColor="text1"/>
                <w:sz w:val="16"/>
                <w:szCs w:val="22"/>
                <w:lang w:eastAsia="en-SG"/>
              </w:rPr>
            </w:pPr>
          </w:p>
        </w:tc>
        <w:tc>
          <w:tcPr>
            <w:tcW w:w="997" w:type="pct"/>
            <w:gridSpan w:val="3"/>
            <w:tcBorders>
              <w:left w:val="nil"/>
              <w:right w:val="nil"/>
            </w:tcBorders>
            <w:shd w:val="clear" w:color="auto" w:fill="auto"/>
          </w:tcPr>
          <w:p w14:paraId="5EE3D0E2"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p w14:paraId="64D15A12"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r w:rsidRPr="00670EC2">
              <w:rPr>
                <w:rFonts w:ascii="Cambria" w:eastAsia="Times New Roman" w:hAnsi="Cambria" w:cs="Calibri"/>
                <w:b/>
                <w:color w:val="000000" w:themeColor="text1"/>
                <w:sz w:val="16"/>
                <w:szCs w:val="22"/>
                <w:lang w:eastAsia="en-SG"/>
              </w:rPr>
              <w:t>Frequency of mask use</w:t>
            </w:r>
          </w:p>
        </w:tc>
        <w:tc>
          <w:tcPr>
            <w:tcW w:w="1039" w:type="pct"/>
            <w:gridSpan w:val="3"/>
            <w:tcBorders>
              <w:left w:val="nil"/>
              <w:right w:val="nil"/>
            </w:tcBorders>
            <w:shd w:val="clear" w:color="auto" w:fill="auto"/>
          </w:tcPr>
          <w:p w14:paraId="4E795AED"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1015" w:type="pct"/>
            <w:gridSpan w:val="3"/>
            <w:tcBorders>
              <w:left w:val="nil"/>
              <w:right w:val="single" w:sz="4" w:space="0" w:color="auto"/>
            </w:tcBorders>
            <w:shd w:val="clear" w:color="auto" w:fill="auto"/>
          </w:tcPr>
          <w:p w14:paraId="20A20FA4"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r>
      <w:tr w:rsidR="005B7548" w:rsidRPr="00670EC2" w14:paraId="15A07562" w14:textId="77777777" w:rsidTr="00607A58">
        <w:trPr>
          <w:trHeight w:val="792"/>
        </w:trPr>
        <w:tc>
          <w:tcPr>
            <w:tcW w:w="354" w:type="pct"/>
            <w:vMerge/>
            <w:tcBorders>
              <w:left w:val="single" w:sz="4" w:space="0" w:color="auto"/>
              <w:bottom w:val="single" w:sz="4" w:space="0" w:color="auto"/>
              <w:right w:val="nil"/>
            </w:tcBorders>
            <w:shd w:val="clear" w:color="auto" w:fill="auto"/>
          </w:tcPr>
          <w:p w14:paraId="75CD98BF"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tcBorders>
              <w:left w:val="nil"/>
              <w:bottom w:val="single" w:sz="4" w:space="0" w:color="auto"/>
              <w:right w:val="nil"/>
            </w:tcBorders>
            <w:shd w:val="clear" w:color="auto" w:fill="auto"/>
          </w:tcPr>
          <w:p w14:paraId="6B69CA79" w14:textId="77777777" w:rsidR="005B7548" w:rsidRPr="00670EC2" w:rsidRDefault="005B7548" w:rsidP="00607A58">
            <w:pPr>
              <w:spacing w:line="240" w:lineRule="auto"/>
              <w:rPr>
                <w:rFonts w:ascii="Cambria" w:hAnsi="Cambria"/>
                <w:color w:val="000000" w:themeColor="text1"/>
                <w:sz w:val="16"/>
                <w:szCs w:val="22"/>
              </w:rPr>
            </w:pPr>
          </w:p>
        </w:tc>
        <w:tc>
          <w:tcPr>
            <w:tcW w:w="548" w:type="pct"/>
            <w:vMerge/>
            <w:tcBorders>
              <w:left w:val="nil"/>
              <w:bottom w:val="single" w:sz="4" w:space="0" w:color="auto"/>
              <w:right w:val="nil"/>
            </w:tcBorders>
            <w:shd w:val="clear" w:color="auto" w:fill="auto"/>
          </w:tcPr>
          <w:p w14:paraId="54898429" w14:textId="77777777" w:rsidR="005B7548" w:rsidRPr="00670EC2" w:rsidRDefault="005B7548" w:rsidP="00607A58">
            <w:pPr>
              <w:spacing w:line="240" w:lineRule="auto"/>
              <w:rPr>
                <w:rFonts w:ascii="Cambria" w:hAnsi="Cambria"/>
                <w:color w:val="000000" w:themeColor="text1"/>
                <w:sz w:val="16"/>
                <w:szCs w:val="22"/>
              </w:rPr>
            </w:pPr>
          </w:p>
        </w:tc>
        <w:tc>
          <w:tcPr>
            <w:tcW w:w="549" w:type="pct"/>
            <w:tcBorders>
              <w:left w:val="nil"/>
              <w:bottom w:val="single" w:sz="4" w:space="0" w:color="auto"/>
              <w:right w:val="nil"/>
            </w:tcBorders>
            <w:shd w:val="clear" w:color="auto" w:fill="auto"/>
          </w:tcPr>
          <w:p w14:paraId="3A9FEAA4" w14:textId="77777777" w:rsidR="005B7548" w:rsidRPr="00670EC2" w:rsidRDefault="005B7548" w:rsidP="00607A58">
            <w:pPr>
              <w:spacing w:line="240" w:lineRule="auto"/>
              <w:rPr>
                <w:rFonts w:ascii="Cambria" w:eastAsia="Times New Roman" w:hAnsi="Cambria" w:cs="Calibri"/>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Lengthened period</w:t>
            </w:r>
            <w:r w:rsidRPr="00670EC2">
              <w:rPr>
                <w:rFonts w:ascii="Cambria" w:eastAsia="Times New Roman" w:hAnsi="Cambria" w:cs="Calibri"/>
                <w:bCs/>
                <w:color w:val="000000" w:themeColor="text1"/>
                <w:sz w:val="16"/>
                <w:szCs w:val="22"/>
                <w:lang w:eastAsia="en-SG"/>
              </w:rPr>
              <w:t xml:space="preserve"> of mask use</w:t>
            </w:r>
          </w:p>
          <w:p w14:paraId="23F975F0" w14:textId="77777777" w:rsidR="005B7548" w:rsidRPr="00670EC2" w:rsidRDefault="005B7548" w:rsidP="00607A58">
            <w:pPr>
              <w:spacing w:line="240" w:lineRule="auto"/>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ref: shorter period</w:t>
            </w:r>
          </w:p>
          <w:p w14:paraId="342E424B" w14:textId="77777777" w:rsidR="005B7548" w:rsidRPr="00670EC2" w:rsidRDefault="005B7548" w:rsidP="00607A58">
            <w:pPr>
              <w:spacing w:line="240" w:lineRule="auto"/>
              <w:rPr>
                <w:rFonts w:ascii="Cambria" w:eastAsia="Times New Roman" w:hAnsi="Cambria" w:cs="Calibri"/>
                <w:bCs/>
                <w:color w:val="000000" w:themeColor="text1"/>
                <w:sz w:val="16"/>
                <w:szCs w:val="22"/>
                <w:lang w:eastAsia="en-SG"/>
              </w:rPr>
            </w:pPr>
          </w:p>
          <w:p w14:paraId="6DB2035F" w14:textId="77777777" w:rsidR="005B7548" w:rsidRPr="00670EC2" w:rsidRDefault="005B7548" w:rsidP="00607A58">
            <w:pPr>
              <w:spacing w:line="240" w:lineRule="auto"/>
              <w:rPr>
                <w:rFonts w:ascii="Cambria" w:eastAsia="Times New Roman" w:hAnsi="Cambria" w:cs="Calibri"/>
                <w:bCs/>
                <w:color w:val="000000" w:themeColor="text1"/>
                <w:sz w:val="16"/>
                <w:szCs w:val="22"/>
                <w:lang w:eastAsia="en-SG"/>
              </w:rPr>
            </w:pPr>
          </w:p>
          <w:p w14:paraId="61384254" w14:textId="77777777" w:rsidR="005B7548" w:rsidRPr="00670EC2" w:rsidRDefault="005B7548" w:rsidP="00607A58">
            <w:pPr>
              <w:spacing w:line="240" w:lineRule="auto"/>
              <w:rPr>
                <w:rFonts w:ascii="Cambria" w:eastAsia="Times New Roman" w:hAnsi="Cambria" w:cs="Calibri"/>
                <w:bCs/>
                <w:color w:val="000000" w:themeColor="text1"/>
                <w:sz w:val="16"/>
                <w:szCs w:val="22"/>
                <w:lang w:eastAsia="en-SG"/>
              </w:rPr>
            </w:pPr>
          </w:p>
        </w:tc>
        <w:tc>
          <w:tcPr>
            <w:tcW w:w="549" w:type="pct"/>
            <w:gridSpan w:val="2"/>
            <w:tcBorders>
              <w:left w:val="nil"/>
              <w:bottom w:val="single" w:sz="4" w:space="0" w:color="auto"/>
              <w:right w:val="nil"/>
            </w:tcBorders>
            <w:shd w:val="clear" w:color="auto" w:fill="auto"/>
          </w:tcPr>
          <w:p w14:paraId="4655833B"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61·1</w:t>
            </w:r>
          </w:p>
          <w:p w14:paraId="59984BCB"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(33/54)</w:t>
            </w:r>
          </w:p>
        </w:tc>
        <w:tc>
          <w:tcPr>
            <w:tcW w:w="448" w:type="pct"/>
            <w:tcBorders>
              <w:left w:val="nil"/>
              <w:bottom w:val="single" w:sz="4" w:space="0" w:color="auto"/>
              <w:right w:val="nil"/>
            </w:tcBorders>
            <w:shd w:val="clear" w:color="auto" w:fill="auto"/>
          </w:tcPr>
          <w:p w14:paraId="42A09106"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74·5</w:t>
            </w:r>
          </w:p>
          <w:p w14:paraId="24E86AB3" w14:textId="77777777" w:rsidR="005B7548" w:rsidRPr="00670EC2" w:rsidRDefault="005B7548" w:rsidP="00607A58">
            <w:pPr>
              <w:spacing w:line="240" w:lineRule="auto"/>
              <w:jc w:val="center"/>
              <w:rPr>
                <w:rFonts w:ascii="Cambria" w:eastAsia="Times New Roman" w:hAnsi="Cambria" w:cs="Calibri"/>
                <w:bCs/>
                <w:color w:val="000000" w:themeColor="text1"/>
                <w:sz w:val="16"/>
                <w:szCs w:val="22"/>
                <w:lang w:eastAsia="en-SG"/>
              </w:rPr>
            </w:pPr>
            <w:r w:rsidRPr="00670EC2">
              <w:rPr>
                <w:rFonts w:ascii="Cambria" w:eastAsia="Times New Roman" w:hAnsi="Cambria" w:cs="Calibri"/>
                <w:bCs/>
                <w:color w:val="000000" w:themeColor="text1"/>
                <w:sz w:val="16"/>
                <w:szCs w:val="22"/>
                <w:lang w:eastAsia="en-SG"/>
              </w:rPr>
              <w:t>(161/216)</w:t>
            </w:r>
          </w:p>
        </w:tc>
        <w:tc>
          <w:tcPr>
            <w:tcW w:w="274" w:type="pct"/>
            <w:tcBorders>
              <w:left w:val="nil"/>
              <w:bottom w:val="single" w:sz="4" w:space="0" w:color="auto"/>
              <w:right w:val="nil"/>
            </w:tcBorders>
            <w:shd w:val="clear" w:color="auto" w:fill="auto"/>
          </w:tcPr>
          <w:p w14:paraId="03520E80"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0·54</w:t>
            </w:r>
          </w:p>
        </w:tc>
        <w:tc>
          <w:tcPr>
            <w:tcW w:w="462" w:type="pct"/>
            <w:tcBorders>
              <w:left w:val="nil"/>
              <w:bottom w:val="single" w:sz="4" w:space="0" w:color="auto"/>
              <w:right w:val="nil"/>
            </w:tcBorders>
            <w:shd w:val="clear" w:color="auto" w:fill="auto"/>
          </w:tcPr>
          <w:p w14:paraId="7E030430"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0·28–1·07</w:t>
            </w:r>
          </w:p>
          <w:p w14:paraId="54C48E6A"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c>
          <w:tcPr>
            <w:tcW w:w="303" w:type="pct"/>
            <w:tcBorders>
              <w:left w:val="nil"/>
              <w:bottom w:val="single" w:sz="4" w:space="0" w:color="auto"/>
              <w:right w:val="nil"/>
            </w:tcBorders>
            <w:shd w:val="clear" w:color="auto" w:fill="auto"/>
          </w:tcPr>
          <w:p w14:paraId="13985559"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0·050</w:t>
            </w:r>
          </w:p>
        </w:tc>
        <w:tc>
          <w:tcPr>
            <w:tcW w:w="1015" w:type="pct"/>
            <w:gridSpan w:val="3"/>
            <w:tcBorders>
              <w:left w:val="nil"/>
              <w:bottom w:val="single" w:sz="4" w:space="0" w:color="auto"/>
              <w:right w:val="single" w:sz="4" w:space="0" w:color="auto"/>
            </w:tcBorders>
            <w:shd w:val="clear" w:color="auto" w:fill="auto"/>
          </w:tcPr>
          <w:p w14:paraId="560EECD4"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r>
      <w:tr w:rsidR="005B7548" w:rsidRPr="00670EC2" w14:paraId="64913D26" w14:textId="77777777" w:rsidTr="00607A58">
        <w:trPr>
          <w:trHeight w:val="587"/>
        </w:trPr>
        <w:tc>
          <w:tcPr>
            <w:tcW w:w="354" w:type="pct"/>
            <w:vMerge w:val="restart"/>
            <w:tcBorders>
              <w:top w:val="single" w:sz="4" w:space="0" w:color="auto"/>
              <w:left w:val="single" w:sz="4" w:space="0" w:color="auto"/>
              <w:bottom w:val="single" w:sz="4" w:space="0" w:color="auto"/>
              <w:right w:val="nil"/>
            </w:tcBorders>
            <w:shd w:val="clear" w:color="auto" w:fill="auto"/>
          </w:tcPr>
          <w:p w14:paraId="47C3E773" w14:textId="61BE436B" w:rsidR="005B7548" w:rsidRPr="00670EC2" w:rsidRDefault="005B7548" w:rsidP="00607A58">
            <w:pPr>
              <w:spacing w:line="240" w:lineRule="auto"/>
              <w:rPr>
                <w:rFonts w:ascii="Cambria" w:hAnsi="Cambria"/>
                <w:color w:val="000000" w:themeColor="text1"/>
                <w:sz w:val="16"/>
                <w:szCs w:val="22"/>
              </w:rPr>
            </w:pPr>
            <w:r w:rsidRPr="00670EC2">
              <w:rPr>
                <w:rFonts w:ascii="Cambria" w:hAnsi="Cambria"/>
                <w:b/>
                <w:color w:val="000000" w:themeColor="text1"/>
                <w:sz w:val="16"/>
              </w:rPr>
              <w:t>Zhang 2013</w:t>
            </w:r>
            <w:r w:rsidRPr="00670EC2">
              <w:rPr>
                <w:rFonts w:ascii="Cambria" w:hAnsi="Cambria"/>
                <w:color w:val="000000" w:themeColor="text1"/>
                <w:sz w:val="16"/>
                <w:szCs w:val="22"/>
              </w:rPr>
              <w:fldChar w:fldCharType="begin">
                <w:fldData xml:space="preserve">PEVuZE5vdGU+PENpdGU+PEF1dGhvcj5aaGFuZzwvQXV0aG9yPjxZZWFyPjIwMTM8L1llYXI+PFJl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</w:fldData>
              </w:fldChar>
            </w:r>
            <w:r w:rsidR="00F742EC" w:rsidRPr="00670EC2">
              <w:rPr>
                <w:rFonts w:ascii="Cambria" w:hAnsi="Cambria"/>
                <w:color w:val="000000" w:themeColor="text1"/>
                <w:sz w:val="16"/>
                <w:szCs w:val="22"/>
              </w:rPr>
              <w:instrText xml:space="preserve"> ADDIN EN.CITE </w:instrText>
            </w:r>
            <w:r w:rsidR="00F742EC" w:rsidRPr="00670EC2">
              <w:rPr>
                <w:rFonts w:ascii="Cambria" w:hAnsi="Cambria"/>
                <w:color w:val="000000" w:themeColor="text1"/>
                <w:sz w:val="16"/>
                <w:szCs w:val="22"/>
              </w:rPr>
              <w:fldChar w:fldCharType="begin">
                <w:fldData xml:space="preserve">PEVuZE5vdGU+PENpdGU+PEF1dGhvcj5aaGFuZzwvQXV0aG9yPjxZZWFyPjIwMTM8L1llYXI+PFJl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</w:fldData>
              </w:fldChar>
            </w:r>
            <w:r w:rsidR="00F742EC" w:rsidRPr="00670EC2">
              <w:rPr>
                <w:rFonts w:ascii="Cambria" w:hAnsi="Cambria"/>
                <w:color w:val="000000" w:themeColor="text1"/>
                <w:sz w:val="16"/>
                <w:szCs w:val="22"/>
              </w:rPr>
              <w:instrText xml:space="preserve"> ADDIN EN.CITE.DATA  </w:instrText>
            </w:r>
            <w:r w:rsidR="00F742EC" w:rsidRPr="00670EC2">
              <w:rPr>
                <w:rFonts w:ascii="Cambria" w:hAnsi="Cambria"/>
                <w:color w:val="000000" w:themeColor="text1"/>
                <w:sz w:val="16"/>
                <w:szCs w:val="22"/>
              </w:rPr>
            </w:r>
            <w:r w:rsidR="00F742EC"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00F742EC" w:rsidRPr="00670EC2">
              <w:rPr>
                <w:rFonts w:ascii="Cambria" w:hAnsi="Cambria"/>
                <w:noProof/>
                <w:color w:val="000000" w:themeColor="text1"/>
                <w:sz w:val="16"/>
                <w:szCs w:val="22"/>
              </w:rPr>
              <w:t>(20)</w:t>
            </w:r>
            <w:r w:rsidRPr="00670EC2">
              <w:rPr>
                <w:rFonts w:ascii="Cambria" w:hAnsi="Cambria"/>
                <w:color w:val="000000" w:themeColor="text1"/>
                <w:sz w:val="16"/>
                <w:szCs w:val="22"/>
              </w:rPr>
              <w:fldChar w:fldCharType="end"/>
            </w:r>
          </w:p>
          <w:p w14:paraId="4192FF1E" w14:textId="77777777" w:rsidR="005B7548" w:rsidRPr="00670EC2" w:rsidRDefault="005B7548" w:rsidP="00607A58">
            <w:pPr>
              <w:spacing w:line="240" w:lineRule="auto"/>
              <w:rPr>
                <w:rFonts w:ascii="Cambria" w:hAnsi="Cambria"/>
                <w:color w:val="000000" w:themeColor="text1"/>
                <w:sz w:val="16"/>
                <w:szCs w:val="22"/>
              </w:rPr>
            </w:pPr>
          </w:p>
          <w:p w14:paraId="3F5201A8"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val="restart"/>
            <w:tcBorders>
              <w:top w:val="single" w:sz="4" w:space="0" w:color="auto"/>
              <w:left w:val="nil"/>
              <w:bottom w:val="single" w:sz="4" w:space="0" w:color="auto"/>
              <w:right w:val="nil"/>
            </w:tcBorders>
            <w:shd w:val="clear" w:color="auto" w:fill="auto"/>
          </w:tcPr>
          <w:p w14:paraId="4816691D"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 xml:space="preserve">HCWs who </w:t>
            </w:r>
          </w:p>
          <w:p w14:paraId="1ECB6AA2"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roofErr w:type="spellStart"/>
            <w:r w:rsidRPr="00670EC2">
              <w:rPr>
                <w:rFonts w:ascii="Cambria" w:eastAsia="Times New Roman" w:hAnsi="Cambria" w:cs="Calibri"/>
                <w:color w:val="000000" w:themeColor="text1"/>
                <w:sz w:val="16"/>
                <w:szCs w:val="22"/>
                <w:lang w:eastAsia="en-SG"/>
              </w:rPr>
              <w:t>i</w:t>
            </w:r>
            <w:proofErr w:type="spellEnd"/>
            <w:r w:rsidRPr="00670EC2">
              <w:rPr>
                <w:rFonts w:ascii="Cambria" w:eastAsia="Times New Roman" w:hAnsi="Cambria" w:cs="Calibri"/>
                <w:color w:val="000000" w:themeColor="text1"/>
                <w:sz w:val="16"/>
                <w:szCs w:val="22"/>
                <w:lang w:eastAsia="en-SG"/>
              </w:rPr>
              <w:t xml:space="preserve">) worked full time in a high-risk setting </w:t>
            </w:r>
          </w:p>
          <w:p w14:paraId="7CC68E4F"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 xml:space="preserve">ii) had a &lt;2m contact with a patient with respiratory illness </w:t>
            </w:r>
          </w:p>
          <w:p w14:paraId="684E5526"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 xml:space="preserve">iii) diagnosed with pH1N1 by RT-PCR </w:t>
            </w:r>
          </w:p>
          <w:p w14:paraId="202574BD" w14:textId="77777777" w:rsidR="005B7548" w:rsidRPr="00670EC2" w:rsidRDefault="005B7548" w:rsidP="00607A58">
            <w:pPr>
              <w:spacing w:line="240" w:lineRule="auto"/>
              <w:rPr>
                <w:rFonts w:ascii="Cambria" w:eastAsia="Times New Roman" w:hAnsi="Cambria" w:cs="Calibri"/>
                <w:color w:val="000000" w:themeColor="text1"/>
                <w:sz w:val="16"/>
                <w:szCs w:val="22"/>
                <w:u w:val="single"/>
                <w:lang w:eastAsia="en-SG"/>
              </w:rPr>
            </w:pPr>
            <w:r w:rsidRPr="00670EC2">
              <w:rPr>
                <w:rFonts w:ascii="Cambria" w:eastAsia="Times New Roman" w:hAnsi="Cambria" w:cs="Calibri"/>
                <w:color w:val="000000" w:themeColor="text1"/>
                <w:sz w:val="16"/>
                <w:szCs w:val="22"/>
                <w:lang w:eastAsia="en-SG"/>
              </w:rPr>
              <w:t>(n=51)</w:t>
            </w:r>
          </w:p>
        </w:tc>
        <w:tc>
          <w:tcPr>
            <w:tcW w:w="548" w:type="pct"/>
            <w:vMerge w:val="restart"/>
            <w:tcBorders>
              <w:top w:val="single" w:sz="4" w:space="0" w:color="auto"/>
              <w:left w:val="nil"/>
              <w:bottom w:val="single" w:sz="4" w:space="0" w:color="auto"/>
              <w:right w:val="nil"/>
            </w:tcBorders>
            <w:shd w:val="clear" w:color="auto" w:fill="auto"/>
          </w:tcPr>
          <w:p w14:paraId="57FC39A5"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 xml:space="preserve">HCWs matched 4:1 with cases by hospital, ward, age and gender; </w:t>
            </w:r>
          </w:p>
          <w:p w14:paraId="023C579F"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roofErr w:type="spellStart"/>
            <w:r w:rsidRPr="00670EC2">
              <w:rPr>
                <w:rFonts w:ascii="Cambria" w:eastAsia="Times New Roman" w:hAnsi="Cambria" w:cs="Calibri"/>
                <w:color w:val="000000" w:themeColor="text1"/>
                <w:sz w:val="16"/>
                <w:szCs w:val="22"/>
                <w:lang w:eastAsia="en-SG"/>
              </w:rPr>
              <w:t>i</w:t>
            </w:r>
            <w:proofErr w:type="spellEnd"/>
            <w:r w:rsidRPr="00670EC2">
              <w:rPr>
                <w:rFonts w:ascii="Cambria" w:eastAsia="Times New Roman" w:hAnsi="Cambria" w:cs="Calibri"/>
                <w:color w:val="000000" w:themeColor="text1"/>
                <w:sz w:val="16"/>
                <w:szCs w:val="22"/>
                <w:lang w:eastAsia="en-SG"/>
              </w:rPr>
              <w:t xml:space="preserve">) worked full time </w:t>
            </w:r>
          </w:p>
          <w:p w14:paraId="5FFA18B8"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 xml:space="preserve">ii) exposed to patients with respiratory infections  </w:t>
            </w:r>
          </w:p>
          <w:p w14:paraId="18934043" w14:textId="77777777" w:rsidR="005B7548" w:rsidRPr="00670EC2" w:rsidRDefault="005B7548" w:rsidP="00607A58">
            <w:pPr>
              <w:spacing w:line="240" w:lineRule="auto"/>
              <w:rPr>
                <w:rFonts w:ascii="Cambria" w:eastAsia="Times New Roman" w:hAnsi="Cambria" w:cs="Calibri"/>
                <w:color w:val="000000" w:themeColor="text1"/>
                <w:sz w:val="16"/>
                <w:szCs w:val="22"/>
                <w:u w:val="single"/>
                <w:lang w:eastAsia="en-SG"/>
              </w:rPr>
            </w:pPr>
            <w:r w:rsidRPr="00670EC2">
              <w:rPr>
                <w:rFonts w:ascii="Cambria" w:eastAsia="Times New Roman" w:hAnsi="Cambria" w:cs="Calibri"/>
                <w:color w:val="000000" w:themeColor="text1"/>
                <w:sz w:val="16"/>
                <w:szCs w:val="22"/>
                <w:lang w:eastAsia="en-SG"/>
              </w:rPr>
              <w:t>iii) neither ILI nor confirmed pH1N1 in the same period (n=204)</w:t>
            </w:r>
          </w:p>
        </w:tc>
        <w:tc>
          <w:tcPr>
            <w:tcW w:w="549" w:type="pct"/>
            <w:tcBorders>
              <w:top w:val="single" w:sz="4" w:space="0" w:color="auto"/>
              <w:left w:val="nil"/>
              <w:right w:val="nil"/>
            </w:tcBorders>
            <w:shd w:val="clear" w:color="auto" w:fill="auto"/>
          </w:tcPr>
          <w:p w14:paraId="641506A8" w14:textId="77777777" w:rsidR="005B7548" w:rsidRPr="00670EC2" w:rsidRDefault="005B7548" w:rsidP="00607A58">
            <w:pPr>
              <w:spacing w:line="240" w:lineRule="auto"/>
              <w:rPr>
                <w:rFonts w:ascii="Cambria" w:eastAsia="Times New Roman" w:hAnsi="Cambria" w:cs="Calibri"/>
                <w:b/>
                <w:color w:val="000000" w:themeColor="text1"/>
                <w:sz w:val="16"/>
                <w:szCs w:val="22"/>
                <w:lang w:eastAsia="en-SG"/>
              </w:rPr>
            </w:pPr>
            <w:r w:rsidRPr="00670EC2">
              <w:rPr>
                <w:rFonts w:ascii="Cambria" w:eastAsia="Times New Roman" w:hAnsi="Cambria" w:cs="Calibri"/>
                <w:b/>
                <w:color w:val="000000" w:themeColor="text1"/>
                <w:sz w:val="16"/>
                <w:szCs w:val="22"/>
                <w:lang w:eastAsia="en-SG"/>
              </w:rPr>
              <w:t>N95</w:t>
            </w:r>
            <w:r w:rsidRPr="00670EC2">
              <w:rPr>
                <w:rFonts w:ascii="Cambria" w:eastAsia="Times New Roman" w:hAnsi="Cambria" w:cs="Calibri"/>
                <w:color w:val="000000" w:themeColor="text1"/>
                <w:sz w:val="16"/>
                <w:szCs w:val="22"/>
                <w:vertAlign w:val="superscript"/>
                <w:lang w:eastAsia="en-SG"/>
              </w:rPr>
              <w:t>#</w:t>
            </w:r>
          </w:p>
        </w:tc>
        <w:tc>
          <w:tcPr>
            <w:tcW w:w="549" w:type="pct"/>
            <w:gridSpan w:val="2"/>
            <w:tcBorders>
              <w:top w:val="single" w:sz="4" w:space="0" w:color="auto"/>
              <w:left w:val="nil"/>
              <w:right w:val="nil"/>
            </w:tcBorders>
            <w:shd w:val="clear" w:color="auto" w:fill="auto"/>
          </w:tcPr>
          <w:p w14:paraId="15AD3D57"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60·0</w:t>
            </w:r>
          </w:p>
          <w:p w14:paraId="3216F212"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(3/5)</w:t>
            </w:r>
          </w:p>
          <w:p w14:paraId="3551709C"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c>
          <w:tcPr>
            <w:tcW w:w="448" w:type="pct"/>
            <w:tcBorders>
              <w:top w:val="single" w:sz="4" w:space="0" w:color="auto"/>
              <w:left w:val="nil"/>
              <w:right w:val="nil"/>
            </w:tcBorders>
            <w:shd w:val="clear" w:color="auto" w:fill="auto"/>
          </w:tcPr>
          <w:p w14:paraId="1059E2DF"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56·5</w:t>
            </w:r>
          </w:p>
          <w:p w14:paraId="6361427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(13/23)</w:t>
            </w:r>
          </w:p>
        </w:tc>
        <w:tc>
          <w:tcPr>
            <w:tcW w:w="274" w:type="pct"/>
            <w:tcBorders>
              <w:top w:val="single" w:sz="4" w:space="0" w:color="auto"/>
              <w:left w:val="nil"/>
              <w:right w:val="nil"/>
            </w:tcBorders>
            <w:shd w:val="clear" w:color="auto" w:fill="auto"/>
          </w:tcPr>
          <w:p w14:paraId="253F33E2"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1·15</w:t>
            </w:r>
          </w:p>
        </w:tc>
        <w:tc>
          <w:tcPr>
            <w:tcW w:w="462" w:type="pct"/>
            <w:tcBorders>
              <w:top w:val="single" w:sz="4" w:space="0" w:color="auto"/>
              <w:left w:val="nil"/>
              <w:right w:val="nil"/>
            </w:tcBorders>
            <w:shd w:val="clear" w:color="auto" w:fill="auto"/>
          </w:tcPr>
          <w:p w14:paraId="04B6337B"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0·11–16·24</w:t>
            </w:r>
          </w:p>
        </w:tc>
        <w:tc>
          <w:tcPr>
            <w:tcW w:w="303" w:type="pct"/>
            <w:tcBorders>
              <w:top w:val="single" w:sz="4" w:space="0" w:color="auto"/>
              <w:left w:val="nil"/>
              <w:right w:val="nil"/>
            </w:tcBorders>
            <w:shd w:val="clear" w:color="auto" w:fill="auto"/>
          </w:tcPr>
          <w:p w14:paraId="5CE1A902"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1·000</w:t>
            </w:r>
          </w:p>
          <w:p w14:paraId="581D9BD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c>
          <w:tcPr>
            <w:tcW w:w="296" w:type="pct"/>
            <w:tcBorders>
              <w:top w:val="single" w:sz="4" w:space="0" w:color="auto"/>
              <w:left w:val="nil"/>
            </w:tcBorders>
            <w:shd w:val="clear" w:color="auto" w:fill="auto"/>
          </w:tcPr>
          <w:p w14:paraId="02EFCF4A" w14:textId="77777777" w:rsidR="005B7548" w:rsidRPr="00670EC2" w:rsidRDefault="005B7548" w:rsidP="00607A58">
            <w:pPr>
              <w:spacing w:line="240" w:lineRule="auto"/>
              <w:jc w:val="right"/>
              <w:rPr>
                <w:rFonts w:ascii="Cambria" w:eastAsia="Times New Roman" w:hAnsi="Cambria" w:cs="Calibri"/>
                <w:color w:val="000000" w:themeColor="text1"/>
                <w:sz w:val="16"/>
                <w:szCs w:val="22"/>
                <w:lang w:eastAsia="en-SG"/>
              </w:rPr>
            </w:pPr>
          </w:p>
        </w:tc>
        <w:tc>
          <w:tcPr>
            <w:tcW w:w="432" w:type="pct"/>
            <w:tcBorders>
              <w:top w:val="single" w:sz="4" w:space="0" w:color="auto"/>
            </w:tcBorders>
            <w:shd w:val="clear" w:color="auto" w:fill="auto"/>
          </w:tcPr>
          <w:p w14:paraId="44EFF0FF" w14:textId="77777777" w:rsidR="005B7548" w:rsidRPr="00670EC2" w:rsidRDefault="005B7548" w:rsidP="00607A58">
            <w:pPr>
              <w:spacing w:line="240" w:lineRule="auto"/>
              <w:jc w:val="right"/>
              <w:rPr>
                <w:rFonts w:ascii="Cambria" w:eastAsia="Times New Roman" w:hAnsi="Cambria" w:cs="Calibri"/>
                <w:color w:val="000000" w:themeColor="text1"/>
                <w:sz w:val="16"/>
                <w:szCs w:val="22"/>
                <w:lang w:eastAsia="en-SG"/>
              </w:rPr>
            </w:pPr>
          </w:p>
        </w:tc>
        <w:tc>
          <w:tcPr>
            <w:tcW w:w="287" w:type="pct"/>
            <w:tcBorders>
              <w:top w:val="single" w:sz="4" w:space="0" w:color="auto"/>
              <w:right w:val="single" w:sz="4" w:space="0" w:color="auto"/>
            </w:tcBorders>
            <w:shd w:val="clear" w:color="auto" w:fill="auto"/>
          </w:tcPr>
          <w:p w14:paraId="43FD396F"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0·796</w:t>
            </w:r>
          </w:p>
        </w:tc>
      </w:tr>
      <w:tr w:rsidR="005B7548" w:rsidRPr="00670EC2" w14:paraId="47737DBF" w14:textId="77777777" w:rsidTr="00607A58">
        <w:trPr>
          <w:trHeight w:val="587"/>
        </w:trPr>
        <w:tc>
          <w:tcPr>
            <w:tcW w:w="354" w:type="pct"/>
            <w:vMerge/>
            <w:tcBorders>
              <w:top w:val="single" w:sz="4" w:space="0" w:color="auto"/>
              <w:left w:val="single" w:sz="4" w:space="0" w:color="auto"/>
              <w:bottom w:val="single" w:sz="4" w:space="0" w:color="auto"/>
              <w:right w:val="nil"/>
            </w:tcBorders>
            <w:shd w:val="clear" w:color="auto" w:fill="auto"/>
          </w:tcPr>
          <w:p w14:paraId="32E3D53D"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tcBorders>
              <w:left w:val="nil"/>
              <w:bottom w:val="single" w:sz="4" w:space="0" w:color="auto"/>
              <w:right w:val="nil"/>
            </w:tcBorders>
            <w:shd w:val="clear" w:color="auto" w:fill="auto"/>
          </w:tcPr>
          <w:p w14:paraId="6978575B"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8" w:type="pct"/>
            <w:vMerge/>
            <w:tcBorders>
              <w:left w:val="nil"/>
              <w:bottom w:val="single" w:sz="4" w:space="0" w:color="auto"/>
              <w:right w:val="nil"/>
            </w:tcBorders>
            <w:shd w:val="clear" w:color="auto" w:fill="auto"/>
          </w:tcPr>
          <w:p w14:paraId="48BC21DD"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9" w:type="pct"/>
            <w:tcBorders>
              <w:left w:val="nil"/>
              <w:right w:val="nil"/>
            </w:tcBorders>
            <w:shd w:val="clear" w:color="auto" w:fill="auto"/>
          </w:tcPr>
          <w:p w14:paraId="746BF306"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Medical</w:t>
            </w:r>
            <w:r w:rsidRPr="00670EC2">
              <w:rPr>
                <w:rFonts w:ascii="Cambria" w:eastAsia="Times New Roman" w:hAnsi="Cambria" w:cs="Calibri"/>
                <w:color w:val="000000" w:themeColor="text1"/>
                <w:sz w:val="16"/>
                <w:szCs w:val="22"/>
                <w:vertAlign w:val="superscript"/>
                <w:lang w:eastAsia="en-SG"/>
              </w:rPr>
              <w:t>#</w:t>
            </w:r>
          </w:p>
        </w:tc>
        <w:tc>
          <w:tcPr>
            <w:tcW w:w="549" w:type="pct"/>
            <w:gridSpan w:val="2"/>
            <w:tcBorders>
              <w:left w:val="nil"/>
              <w:right w:val="nil"/>
            </w:tcBorders>
            <w:shd w:val="clear" w:color="auto" w:fill="auto"/>
          </w:tcPr>
          <w:p w14:paraId="6C5721EA"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94·9</w:t>
            </w:r>
          </w:p>
          <w:p w14:paraId="65BD0E35"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 xml:space="preserve">(37/39) </w:t>
            </w:r>
          </w:p>
        </w:tc>
        <w:tc>
          <w:tcPr>
            <w:tcW w:w="448" w:type="pct"/>
            <w:tcBorders>
              <w:left w:val="nil"/>
              <w:right w:val="nil"/>
            </w:tcBorders>
            <w:shd w:val="clear" w:color="auto" w:fill="auto"/>
          </w:tcPr>
          <w:p w14:paraId="20D6FF5E"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93·6</w:t>
            </w:r>
          </w:p>
          <w:p w14:paraId="730F7324"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(146/156)</w:t>
            </w:r>
          </w:p>
        </w:tc>
        <w:tc>
          <w:tcPr>
            <w:tcW w:w="274" w:type="pct"/>
            <w:tcBorders>
              <w:left w:val="nil"/>
              <w:right w:val="nil"/>
            </w:tcBorders>
            <w:shd w:val="clear" w:color="auto" w:fill="auto"/>
          </w:tcPr>
          <w:p w14:paraId="32C11C8C"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1·27</w:t>
            </w:r>
          </w:p>
        </w:tc>
        <w:tc>
          <w:tcPr>
            <w:tcW w:w="462" w:type="pct"/>
            <w:tcBorders>
              <w:left w:val="nil"/>
              <w:right w:val="nil"/>
            </w:tcBorders>
            <w:shd w:val="clear" w:color="auto" w:fill="auto"/>
          </w:tcPr>
          <w:p w14:paraId="3570F310"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0·25–12·37</w:t>
            </w:r>
          </w:p>
        </w:tc>
        <w:tc>
          <w:tcPr>
            <w:tcW w:w="303" w:type="pct"/>
            <w:tcBorders>
              <w:left w:val="nil"/>
              <w:right w:val="nil"/>
            </w:tcBorders>
            <w:shd w:val="clear" w:color="auto" w:fill="auto"/>
          </w:tcPr>
          <w:p w14:paraId="49297C3C"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1·000</w:t>
            </w:r>
          </w:p>
        </w:tc>
        <w:tc>
          <w:tcPr>
            <w:tcW w:w="296" w:type="pct"/>
            <w:tcBorders>
              <w:left w:val="nil"/>
            </w:tcBorders>
            <w:shd w:val="clear" w:color="auto" w:fill="auto"/>
          </w:tcPr>
          <w:p w14:paraId="578FF851" w14:textId="77777777" w:rsidR="005B7548" w:rsidRPr="00670EC2" w:rsidRDefault="005B7548" w:rsidP="00607A58">
            <w:pPr>
              <w:spacing w:line="240" w:lineRule="auto"/>
              <w:jc w:val="right"/>
              <w:rPr>
                <w:rFonts w:ascii="Cambria" w:eastAsia="Times New Roman" w:hAnsi="Cambria" w:cs="Calibri"/>
                <w:color w:val="000000" w:themeColor="text1"/>
                <w:sz w:val="16"/>
                <w:szCs w:val="22"/>
                <w:lang w:eastAsia="en-SG"/>
              </w:rPr>
            </w:pPr>
          </w:p>
        </w:tc>
        <w:tc>
          <w:tcPr>
            <w:tcW w:w="432" w:type="pct"/>
            <w:shd w:val="clear" w:color="auto" w:fill="auto"/>
          </w:tcPr>
          <w:p w14:paraId="49361231" w14:textId="77777777" w:rsidR="005B7548" w:rsidRPr="00670EC2" w:rsidRDefault="005B7548" w:rsidP="00607A58">
            <w:pPr>
              <w:spacing w:line="240" w:lineRule="auto"/>
              <w:jc w:val="right"/>
              <w:rPr>
                <w:rFonts w:ascii="Cambria" w:eastAsia="Times New Roman" w:hAnsi="Cambria" w:cs="Calibri"/>
                <w:color w:val="000000" w:themeColor="text1"/>
                <w:sz w:val="16"/>
                <w:szCs w:val="22"/>
                <w:lang w:eastAsia="en-SG"/>
              </w:rPr>
            </w:pPr>
          </w:p>
        </w:tc>
        <w:tc>
          <w:tcPr>
            <w:tcW w:w="287" w:type="pct"/>
            <w:tcBorders>
              <w:right w:val="single" w:sz="4" w:space="0" w:color="auto"/>
            </w:tcBorders>
            <w:shd w:val="clear" w:color="auto" w:fill="auto"/>
          </w:tcPr>
          <w:p w14:paraId="3A64C8AE"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r>
      <w:tr w:rsidR="005B7548" w:rsidRPr="00670EC2" w14:paraId="2DA14E8F" w14:textId="77777777" w:rsidTr="00607A58">
        <w:trPr>
          <w:trHeight w:val="587"/>
        </w:trPr>
        <w:tc>
          <w:tcPr>
            <w:tcW w:w="354" w:type="pct"/>
            <w:vMerge/>
            <w:tcBorders>
              <w:top w:val="single" w:sz="4" w:space="0" w:color="auto"/>
              <w:left w:val="single" w:sz="4" w:space="0" w:color="auto"/>
              <w:bottom w:val="single" w:sz="4" w:space="0" w:color="auto"/>
              <w:right w:val="nil"/>
            </w:tcBorders>
            <w:shd w:val="clear" w:color="auto" w:fill="auto"/>
          </w:tcPr>
          <w:p w14:paraId="34ABED9E"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tcBorders>
              <w:left w:val="nil"/>
              <w:bottom w:val="single" w:sz="4" w:space="0" w:color="auto"/>
              <w:right w:val="nil"/>
            </w:tcBorders>
            <w:shd w:val="clear" w:color="auto" w:fill="auto"/>
          </w:tcPr>
          <w:p w14:paraId="42C78916"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8" w:type="pct"/>
            <w:vMerge/>
            <w:tcBorders>
              <w:left w:val="nil"/>
              <w:bottom w:val="single" w:sz="4" w:space="0" w:color="auto"/>
              <w:right w:val="nil"/>
            </w:tcBorders>
            <w:shd w:val="clear" w:color="auto" w:fill="auto"/>
          </w:tcPr>
          <w:p w14:paraId="7BE2DDCA"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9" w:type="pct"/>
            <w:tcBorders>
              <w:left w:val="nil"/>
              <w:right w:val="nil"/>
            </w:tcBorders>
            <w:shd w:val="clear" w:color="auto" w:fill="auto"/>
          </w:tcPr>
          <w:p w14:paraId="4963958E"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Cloth</w:t>
            </w:r>
            <w:r w:rsidRPr="00670EC2">
              <w:rPr>
                <w:rFonts w:ascii="Cambria" w:eastAsia="Times New Roman" w:hAnsi="Cambria" w:cs="Calibri"/>
                <w:color w:val="000000" w:themeColor="text1"/>
                <w:sz w:val="16"/>
                <w:szCs w:val="22"/>
                <w:vertAlign w:val="superscript"/>
                <w:lang w:eastAsia="en-SG"/>
              </w:rPr>
              <w:t>#</w:t>
            </w:r>
          </w:p>
        </w:tc>
        <w:tc>
          <w:tcPr>
            <w:tcW w:w="549" w:type="pct"/>
            <w:gridSpan w:val="2"/>
            <w:tcBorders>
              <w:left w:val="nil"/>
              <w:right w:val="nil"/>
            </w:tcBorders>
            <w:shd w:val="clear" w:color="auto" w:fill="auto"/>
          </w:tcPr>
          <w:p w14:paraId="0C6D3624"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81·8</w:t>
            </w:r>
          </w:p>
          <w:p w14:paraId="54C2B67A"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(9/11)</w:t>
            </w:r>
          </w:p>
          <w:p w14:paraId="4CDF576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c>
          <w:tcPr>
            <w:tcW w:w="448" w:type="pct"/>
            <w:tcBorders>
              <w:left w:val="nil"/>
              <w:right w:val="nil"/>
            </w:tcBorders>
            <w:shd w:val="clear" w:color="auto" w:fill="auto"/>
          </w:tcPr>
          <w:p w14:paraId="2F284E7A"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77·8</w:t>
            </w:r>
          </w:p>
          <w:p w14:paraId="38576C2C"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(35/45)</w:t>
            </w:r>
          </w:p>
        </w:tc>
        <w:tc>
          <w:tcPr>
            <w:tcW w:w="274" w:type="pct"/>
            <w:tcBorders>
              <w:left w:val="nil"/>
              <w:right w:val="nil"/>
            </w:tcBorders>
            <w:shd w:val="clear" w:color="auto" w:fill="auto"/>
          </w:tcPr>
          <w:p w14:paraId="0CDDA34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1·29</w:t>
            </w:r>
          </w:p>
        </w:tc>
        <w:tc>
          <w:tcPr>
            <w:tcW w:w="462" w:type="pct"/>
            <w:tcBorders>
              <w:left w:val="nil"/>
              <w:right w:val="nil"/>
            </w:tcBorders>
            <w:shd w:val="clear" w:color="auto" w:fill="auto"/>
          </w:tcPr>
          <w:p w14:paraId="2DCCFB90"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0·21–14·07</w:t>
            </w:r>
          </w:p>
        </w:tc>
        <w:tc>
          <w:tcPr>
            <w:tcW w:w="303" w:type="pct"/>
            <w:tcBorders>
              <w:left w:val="nil"/>
              <w:right w:val="nil"/>
            </w:tcBorders>
            <w:shd w:val="clear" w:color="auto" w:fill="auto"/>
          </w:tcPr>
          <w:p w14:paraId="2BDB7BF6"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1·000</w:t>
            </w:r>
          </w:p>
          <w:p w14:paraId="1E2F4C22"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c>
          <w:tcPr>
            <w:tcW w:w="296" w:type="pct"/>
            <w:tcBorders>
              <w:left w:val="nil"/>
            </w:tcBorders>
            <w:shd w:val="clear" w:color="auto" w:fill="auto"/>
          </w:tcPr>
          <w:p w14:paraId="17887DEF" w14:textId="77777777" w:rsidR="005B7548" w:rsidRPr="00670EC2" w:rsidRDefault="005B7548" w:rsidP="00607A58">
            <w:pPr>
              <w:spacing w:line="240" w:lineRule="auto"/>
              <w:jc w:val="right"/>
              <w:rPr>
                <w:rFonts w:ascii="Cambria" w:eastAsia="Times New Roman" w:hAnsi="Cambria" w:cs="Calibri"/>
                <w:color w:val="000000" w:themeColor="text1"/>
                <w:sz w:val="16"/>
                <w:szCs w:val="22"/>
                <w:lang w:eastAsia="en-SG"/>
              </w:rPr>
            </w:pPr>
          </w:p>
        </w:tc>
        <w:tc>
          <w:tcPr>
            <w:tcW w:w="432" w:type="pct"/>
            <w:shd w:val="clear" w:color="auto" w:fill="auto"/>
          </w:tcPr>
          <w:p w14:paraId="6A53FB89" w14:textId="77777777" w:rsidR="005B7548" w:rsidRPr="00670EC2" w:rsidRDefault="005B7548" w:rsidP="00607A58">
            <w:pPr>
              <w:spacing w:line="240" w:lineRule="auto"/>
              <w:jc w:val="right"/>
              <w:rPr>
                <w:rFonts w:ascii="Cambria" w:eastAsia="Times New Roman" w:hAnsi="Cambria" w:cs="Calibri"/>
                <w:color w:val="000000" w:themeColor="text1"/>
                <w:sz w:val="16"/>
                <w:szCs w:val="22"/>
                <w:lang w:eastAsia="en-SG"/>
              </w:rPr>
            </w:pPr>
          </w:p>
        </w:tc>
        <w:tc>
          <w:tcPr>
            <w:tcW w:w="287" w:type="pct"/>
            <w:tcBorders>
              <w:right w:val="single" w:sz="4" w:space="0" w:color="auto"/>
            </w:tcBorders>
            <w:shd w:val="clear" w:color="auto" w:fill="auto"/>
          </w:tcPr>
          <w:p w14:paraId="32E59C1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r>
      <w:tr w:rsidR="005B7548" w:rsidRPr="00670EC2" w14:paraId="7BF9399D" w14:textId="77777777" w:rsidTr="00607A58">
        <w:trPr>
          <w:trHeight w:val="587"/>
        </w:trPr>
        <w:tc>
          <w:tcPr>
            <w:tcW w:w="354" w:type="pct"/>
            <w:vMerge/>
            <w:tcBorders>
              <w:top w:val="single" w:sz="4" w:space="0" w:color="auto"/>
              <w:left w:val="single" w:sz="4" w:space="0" w:color="auto"/>
              <w:bottom w:val="single" w:sz="4" w:space="0" w:color="auto"/>
              <w:right w:val="nil"/>
            </w:tcBorders>
            <w:shd w:val="clear" w:color="auto" w:fill="auto"/>
          </w:tcPr>
          <w:p w14:paraId="204F8CA2"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tcBorders>
              <w:left w:val="nil"/>
              <w:bottom w:val="single" w:sz="4" w:space="0" w:color="auto"/>
              <w:right w:val="nil"/>
            </w:tcBorders>
            <w:shd w:val="clear" w:color="auto" w:fill="auto"/>
          </w:tcPr>
          <w:p w14:paraId="26D2DDAC"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8" w:type="pct"/>
            <w:vMerge/>
            <w:tcBorders>
              <w:left w:val="nil"/>
              <w:bottom w:val="single" w:sz="4" w:space="0" w:color="auto"/>
              <w:right w:val="nil"/>
            </w:tcBorders>
            <w:shd w:val="clear" w:color="auto" w:fill="auto"/>
          </w:tcPr>
          <w:p w14:paraId="028ED985"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9" w:type="pct"/>
            <w:tcBorders>
              <w:left w:val="nil"/>
              <w:right w:val="nil"/>
            </w:tcBorders>
            <w:shd w:val="clear" w:color="auto" w:fill="auto"/>
          </w:tcPr>
          <w:p w14:paraId="3D3B621D" w14:textId="77777777" w:rsidR="005B7548" w:rsidRPr="00670EC2" w:rsidRDefault="005B7548" w:rsidP="00607A58">
            <w:pPr>
              <w:spacing w:line="240" w:lineRule="auto"/>
              <w:rPr>
                <w:rFonts w:ascii="Cambria" w:eastAsia="Times New Roman" w:hAnsi="Cambria" w:cs="Calibri"/>
                <w:b/>
                <w:color w:val="000000" w:themeColor="text1"/>
                <w:sz w:val="16"/>
                <w:szCs w:val="22"/>
                <w:lang w:eastAsia="en-SG"/>
              </w:rPr>
            </w:pPr>
            <w:r w:rsidRPr="00670EC2">
              <w:rPr>
                <w:rFonts w:ascii="Cambria" w:eastAsia="Times New Roman" w:hAnsi="Cambria" w:cs="Calibri"/>
                <w:b/>
                <w:color w:val="000000" w:themeColor="text1"/>
                <w:sz w:val="16"/>
                <w:szCs w:val="22"/>
                <w:lang w:eastAsia="en-SG"/>
              </w:rPr>
              <w:t>Any ≥2 masks/ day</w:t>
            </w:r>
          </w:p>
          <w:p w14:paraId="2A2FBF1E"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 xml:space="preserve">ref: &lt;2 masks/day </w:t>
            </w:r>
          </w:p>
          <w:p w14:paraId="04C39E72"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9" w:type="pct"/>
            <w:gridSpan w:val="2"/>
            <w:tcBorders>
              <w:left w:val="nil"/>
              <w:right w:val="nil"/>
            </w:tcBorders>
            <w:shd w:val="clear" w:color="auto" w:fill="auto"/>
          </w:tcPr>
          <w:p w14:paraId="5FA225E6"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64·7</w:t>
            </w:r>
          </w:p>
          <w:p w14:paraId="6A94C204"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(33/51)</w:t>
            </w:r>
          </w:p>
        </w:tc>
        <w:tc>
          <w:tcPr>
            <w:tcW w:w="448" w:type="pct"/>
            <w:tcBorders>
              <w:left w:val="nil"/>
              <w:right w:val="nil"/>
            </w:tcBorders>
            <w:shd w:val="clear" w:color="auto" w:fill="auto"/>
          </w:tcPr>
          <w:p w14:paraId="67E40F02"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67·7</w:t>
            </w:r>
          </w:p>
          <w:p w14:paraId="3320ADB9"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(138/204)</w:t>
            </w:r>
          </w:p>
        </w:tc>
        <w:tc>
          <w:tcPr>
            <w:tcW w:w="274" w:type="pct"/>
            <w:tcBorders>
              <w:left w:val="nil"/>
              <w:right w:val="nil"/>
            </w:tcBorders>
            <w:shd w:val="clear" w:color="auto" w:fill="auto"/>
          </w:tcPr>
          <w:p w14:paraId="07B55E90"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0·88</w:t>
            </w:r>
          </w:p>
        </w:tc>
        <w:tc>
          <w:tcPr>
            <w:tcW w:w="462" w:type="pct"/>
            <w:tcBorders>
              <w:left w:val="nil"/>
              <w:right w:val="nil"/>
            </w:tcBorders>
            <w:shd w:val="clear" w:color="auto" w:fill="auto"/>
          </w:tcPr>
          <w:p w14:paraId="53F9714F"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0·44–1·78</w:t>
            </w:r>
          </w:p>
        </w:tc>
        <w:tc>
          <w:tcPr>
            <w:tcW w:w="303" w:type="pct"/>
            <w:tcBorders>
              <w:left w:val="nil"/>
              <w:right w:val="nil"/>
            </w:tcBorders>
            <w:shd w:val="clear" w:color="auto" w:fill="auto"/>
          </w:tcPr>
          <w:p w14:paraId="237CC9FA"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0·689</w:t>
            </w:r>
          </w:p>
        </w:tc>
        <w:tc>
          <w:tcPr>
            <w:tcW w:w="296" w:type="pct"/>
            <w:tcBorders>
              <w:left w:val="nil"/>
            </w:tcBorders>
            <w:shd w:val="clear" w:color="auto" w:fill="auto"/>
          </w:tcPr>
          <w:p w14:paraId="055D5357" w14:textId="77777777" w:rsidR="005B7548" w:rsidRPr="00670EC2" w:rsidRDefault="005B7548" w:rsidP="00607A58">
            <w:pPr>
              <w:spacing w:line="240" w:lineRule="auto"/>
              <w:jc w:val="center"/>
              <w:rPr>
                <w:rFonts w:ascii="Cambria" w:eastAsia="Times New Roman" w:hAnsi="Cambria" w:cs="Calibri"/>
                <w:color w:val="000000" w:themeColor="text1"/>
                <w:sz w:val="16"/>
                <w:szCs w:val="22"/>
                <w:highlight w:val="yellow"/>
                <w:lang w:eastAsia="en-SG"/>
              </w:rPr>
            </w:pPr>
          </w:p>
        </w:tc>
        <w:tc>
          <w:tcPr>
            <w:tcW w:w="432" w:type="pct"/>
            <w:shd w:val="clear" w:color="auto" w:fill="auto"/>
          </w:tcPr>
          <w:p w14:paraId="6852EA13" w14:textId="77777777" w:rsidR="005B7548" w:rsidRPr="00670EC2" w:rsidRDefault="005B7548" w:rsidP="00607A58">
            <w:pPr>
              <w:spacing w:line="240" w:lineRule="auto"/>
              <w:jc w:val="center"/>
              <w:rPr>
                <w:rFonts w:ascii="Cambria" w:eastAsia="Times New Roman" w:hAnsi="Cambria" w:cs="Calibri"/>
                <w:color w:val="000000" w:themeColor="text1"/>
                <w:sz w:val="16"/>
                <w:szCs w:val="22"/>
                <w:highlight w:val="yellow"/>
                <w:lang w:eastAsia="en-SG"/>
              </w:rPr>
            </w:pPr>
          </w:p>
        </w:tc>
        <w:tc>
          <w:tcPr>
            <w:tcW w:w="287" w:type="pct"/>
            <w:tcBorders>
              <w:right w:val="single" w:sz="4" w:space="0" w:color="auto"/>
            </w:tcBorders>
            <w:shd w:val="clear" w:color="auto" w:fill="auto"/>
          </w:tcPr>
          <w:p w14:paraId="4FEAC0F4"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0·798</w:t>
            </w:r>
          </w:p>
        </w:tc>
      </w:tr>
      <w:tr w:rsidR="005B7548" w:rsidRPr="00670EC2" w14:paraId="2EF0B2A0" w14:textId="77777777" w:rsidTr="00607A58">
        <w:trPr>
          <w:trHeight w:val="587"/>
        </w:trPr>
        <w:tc>
          <w:tcPr>
            <w:tcW w:w="354" w:type="pct"/>
            <w:vMerge/>
            <w:tcBorders>
              <w:top w:val="single" w:sz="4" w:space="0" w:color="auto"/>
              <w:left w:val="single" w:sz="4" w:space="0" w:color="auto"/>
              <w:bottom w:val="single" w:sz="4" w:space="0" w:color="auto"/>
              <w:right w:val="nil"/>
            </w:tcBorders>
            <w:shd w:val="clear" w:color="auto" w:fill="auto"/>
          </w:tcPr>
          <w:p w14:paraId="2324283C"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tcBorders>
              <w:left w:val="nil"/>
              <w:bottom w:val="single" w:sz="4" w:space="0" w:color="auto"/>
              <w:right w:val="nil"/>
            </w:tcBorders>
            <w:shd w:val="clear" w:color="auto" w:fill="auto"/>
          </w:tcPr>
          <w:p w14:paraId="3D28445D"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8" w:type="pct"/>
            <w:vMerge/>
            <w:tcBorders>
              <w:left w:val="nil"/>
              <w:bottom w:val="single" w:sz="4" w:space="0" w:color="auto"/>
              <w:right w:val="nil"/>
            </w:tcBorders>
            <w:shd w:val="clear" w:color="auto" w:fill="auto"/>
          </w:tcPr>
          <w:p w14:paraId="4CD370F6"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1546" w:type="pct"/>
            <w:gridSpan w:val="4"/>
            <w:tcBorders>
              <w:left w:val="nil"/>
              <w:right w:val="nil"/>
            </w:tcBorders>
            <w:shd w:val="clear" w:color="auto" w:fill="auto"/>
          </w:tcPr>
          <w:p w14:paraId="66A16AA7" w14:textId="77777777" w:rsidR="005B7548" w:rsidRPr="00670EC2" w:rsidRDefault="005B7548" w:rsidP="00607A58">
            <w:pPr>
              <w:spacing w:line="240" w:lineRule="auto"/>
              <w:rPr>
                <w:rFonts w:ascii="Cambria" w:eastAsia="Times New Roman" w:hAnsi="Cambria" w:cs="Calibri"/>
                <w:b/>
                <w:color w:val="000000" w:themeColor="text1"/>
                <w:sz w:val="16"/>
                <w:szCs w:val="22"/>
                <w:lang w:eastAsia="en-SG"/>
              </w:rPr>
            </w:pPr>
          </w:p>
          <w:p w14:paraId="598567FA" w14:textId="77777777" w:rsidR="005B7548" w:rsidRPr="00670EC2" w:rsidRDefault="005B7548" w:rsidP="00607A58">
            <w:pPr>
              <w:spacing w:line="240" w:lineRule="auto"/>
              <w:rPr>
                <w:rFonts w:ascii="Cambria" w:eastAsia="Times New Roman" w:hAnsi="Cambria" w:cs="Calibri"/>
                <w:b/>
                <w:color w:val="000000" w:themeColor="text1"/>
                <w:sz w:val="16"/>
                <w:szCs w:val="22"/>
                <w:lang w:eastAsia="en-SG"/>
              </w:rPr>
            </w:pPr>
            <w:r w:rsidRPr="00670EC2">
              <w:rPr>
                <w:rFonts w:ascii="Cambria" w:eastAsia="Times New Roman" w:hAnsi="Cambria" w:cs="Calibri"/>
                <w:b/>
                <w:color w:val="000000" w:themeColor="text1"/>
                <w:sz w:val="16"/>
                <w:szCs w:val="22"/>
                <w:lang w:eastAsia="en-SG"/>
              </w:rPr>
              <w:t xml:space="preserve">Frequency of mask use </w:t>
            </w:r>
          </w:p>
        </w:tc>
        <w:tc>
          <w:tcPr>
            <w:tcW w:w="1039" w:type="pct"/>
            <w:gridSpan w:val="3"/>
            <w:tcBorders>
              <w:left w:val="nil"/>
              <w:right w:val="nil"/>
            </w:tcBorders>
            <w:shd w:val="clear" w:color="auto" w:fill="auto"/>
          </w:tcPr>
          <w:p w14:paraId="6DF2BD75"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c>
          <w:tcPr>
            <w:tcW w:w="296" w:type="pct"/>
            <w:tcBorders>
              <w:left w:val="nil"/>
            </w:tcBorders>
            <w:shd w:val="clear" w:color="auto" w:fill="auto"/>
          </w:tcPr>
          <w:p w14:paraId="145B10F7" w14:textId="77777777" w:rsidR="005B7548" w:rsidRPr="00670EC2" w:rsidRDefault="005B7548" w:rsidP="00607A58">
            <w:pPr>
              <w:spacing w:line="240" w:lineRule="auto"/>
              <w:jc w:val="right"/>
              <w:rPr>
                <w:rFonts w:ascii="Cambria" w:eastAsia="Times New Roman" w:hAnsi="Cambria" w:cs="Calibri"/>
                <w:color w:val="000000" w:themeColor="text1"/>
                <w:sz w:val="16"/>
                <w:szCs w:val="22"/>
                <w:lang w:eastAsia="en-SG"/>
              </w:rPr>
            </w:pPr>
          </w:p>
        </w:tc>
        <w:tc>
          <w:tcPr>
            <w:tcW w:w="432" w:type="pct"/>
            <w:shd w:val="clear" w:color="auto" w:fill="auto"/>
          </w:tcPr>
          <w:p w14:paraId="04A69718" w14:textId="77777777" w:rsidR="005B7548" w:rsidRPr="00670EC2" w:rsidRDefault="005B7548" w:rsidP="00607A58">
            <w:pPr>
              <w:spacing w:line="240" w:lineRule="auto"/>
              <w:jc w:val="right"/>
              <w:rPr>
                <w:rFonts w:ascii="Cambria" w:eastAsia="Times New Roman" w:hAnsi="Cambria" w:cs="Calibri"/>
                <w:color w:val="000000" w:themeColor="text1"/>
                <w:sz w:val="16"/>
                <w:szCs w:val="22"/>
                <w:lang w:eastAsia="en-SG"/>
              </w:rPr>
            </w:pPr>
          </w:p>
        </w:tc>
        <w:tc>
          <w:tcPr>
            <w:tcW w:w="287" w:type="pct"/>
            <w:tcBorders>
              <w:right w:val="single" w:sz="4" w:space="0" w:color="auto"/>
            </w:tcBorders>
            <w:shd w:val="clear" w:color="auto" w:fill="auto"/>
          </w:tcPr>
          <w:p w14:paraId="05FF328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p w14:paraId="2A41874F"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0·344</w:t>
            </w:r>
          </w:p>
        </w:tc>
      </w:tr>
      <w:tr w:rsidR="005B7548" w:rsidRPr="00670EC2" w14:paraId="253690B2" w14:textId="77777777" w:rsidTr="00607A58">
        <w:trPr>
          <w:trHeight w:val="608"/>
        </w:trPr>
        <w:tc>
          <w:tcPr>
            <w:tcW w:w="354" w:type="pct"/>
            <w:vMerge/>
            <w:tcBorders>
              <w:left w:val="single" w:sz="4" w:space="0" w:color="auto"/>
              <w:bottom w:val="single" w:sz="4" w:space="0" w:color="auto"/>
              <w:right w:val="nil"/>
            </w:tcBorders>
            <w:shd w:val="clear" w:color="auto" w:fill="auto"/>
          </w:tcPr>
          <w:p w14:paraId="63015E31"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tcBorders>
              <w:left w:val="nil"/>
              <w:bottom w:val="single" w:sz="4" w:space="0" w:color="auto"/>
              <w:right w:val="nil"/>
            </w:tcBorders>
            <w:shd w:val="clear" w:color="auto" w:fill="auto"/>
          </w:tcPr>
          <w:p w14:paraId="4687753D"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8" w:type="pct"/>
            <w:vMerge/>
            <w:tcBorders>
              <w:left w:val="nil"/>
              <w:bottom w:val="single" w:sz="4" w:space="0" w:color="auto"/>
              <w:right w:val="nil"/>
            </w:tcBorders>
            <w:shd w:val="clear" w:color="auto" w:fill="auto"/>
          </w:tcPr>
          <w:p w14:paraId="55A96D2A"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50" w:type="pct"/>
            <w:tcBorders>
              <w:left w:val="nil"/>
              <w:right w:val="nil"/>
            </w:tcBorders>
            <w:shd w:val="clear" w:color="auto" w:fill="auto"/>
          </w:tcPr>
          <w:p w14:paraId="5FCDD373" w14:textId="77777777" w:rsidR="005B7548" w:rsidRPr="00670EC2" w:rsidRDefault="005B7548" w:rsidP="00607A58">
            <w:pPr>
              <w:spacing w:line="240" w:lineRule="auto"/>
              <w:rPr>
                <w:rFonts w:ascii="Cambria" w:eastAsia="Times New Roman" w:hAnsi="Cambria" w:cs="Calibri"/>
                <w:b/>
                <w:color w:val="000000" w:themeColor="text1"/>
                <w:sz w:val="16"/>
                <w:szCs w:val="22"/>
                <w:lang w:eastAsia="en-SG"/>
              </w:rPr>
            </w:pPr>
            <w:r w:rsidRPr="00670EC2">
              <w:rPr>
                <w:rFonts w:ascii="Cambria" w:eastAsia="Times New Roman" w:hAnsi="Cambria" w:cs="Calibri"/>
                <w:b/>
                <w:color w:val="000000" w:themeColor="text1"/>
                <w:sz w:val="16"/>
                <w:szCs w:val="22"/>
                <w:lang w:eastAsia="en-SG"/>
              </w:rPr>
              <w:t xml:space="preserve">Often </w:t>
            </w:r>
            <w:r w:rsidRPr="00670EC2">
              <w:rPr>
                <w:rFonts w:ascii="Cambria" w:eastAsia="Times New Roman" w:hAnsi="Cambria" w:cs="Calibri"/>
                <w:color w:val="000000" w:themeColor="text1"/>
                <w:sz w:val="16"/>
                <w:szCs w:val="22"/>
                <w:lang w:eastAsia="en-SG"/>
              </w:rPr>
              <w:t>(any mask)</w:t>
            </w:r>
          </w:p>
          <w:p w14:paraId="7635D1E5"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ref: seldom or never</w:t>
            </w:r>
          </w:p>
        </w:tc>
        <w:tc>
          <w:tcPr>
            <w:tcW w:w="549" w:type="pct"/>
            <w:gridSpan w:val="2"/>
            <w:tcBorders>
              <w:left w:val="nil"/>
              <w:right w:val="nil"/>
            </w:tcBorders>
            <w:shd w:val="clear" w:color="auto" w:fill="auto"/>
          </w:tcPr>
          <w:p w14:paraId="09C22658"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84·6</w:t>
            </w:r>
          </w:p>
          <w:p w14:paraId="7845C406"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(11/13)</w:t>
            </w:r>
          </w:p>
        </w:tc>
        <w:tc>
          <w:tcPr>
            <w:tcW w:w="448" w:type="pct"/>
            <w:tcBorders>
              <w:left w:val="nil"/>
              <w:right w:val="nil"/>
            </w:tcBorders>
            <w:shd w:val="clear" w:color="auto" w:fill="auto"/>
          </w:tcPr>
          <w:p w14:paraId="277E1404"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85·5</w:t>
            </w:r>
          </w:p>
          <w:p w14:paraId="2AD29E6B"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(59/69)</w:t>
            </w:r>
          </w:p>
          <w:p w14:paraId="6D1434DA"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c>
          <w:tcPr>
            <w:tcW w:w="274" w:type="pct"/>
            <w:tcBorders>
              <w:left w:val="nil"/>
              <w:right w:val="nil"/>
            </w:tcBorders>
            <w:shd w:val="clear" w:color="auto" w:fill="auto"/>
          </w:tcPr>
          <w:p w14:paraId="3B3C8210"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0·93</w:t>
            </w:r>
          </w:p>
        </w:tc>
        <w:tc>
          <w:tcPr>
            <w:tcW w:w="462" w:type="pct"/>
            <w:tcBorders>
              <w:left w:val="nil"/>
              <w:right w:val="nil"/>
            </w:tcBorders>
            <w:shd w:val="clear" w:color="auto" w:fill="auto"/>
          </w:tcPr>
          <w:p w14:paraId="1B5664D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0·16–9·91</w:t>
            </w:r>
          </w:p>
        </w:tc>
        <w:tc>
          <w:tcPr>
            <w:tcW w:w="303" w:type="pct"/>
            <w:tcBorders>
              <w:left w:val="nil"/>
              <w:right w:val="nil"/>
            </w:tcBorders>
            <w:shd w:val="clear" w:color="auto" w:fill="auto"/>
          </w:tcPr>
          <w:p w14:paraId="5C66B14A"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1·000</w:t>
            </w:r>
          </w:p>
        </w:tc>
        <w:tc>
          <w:tcPr>
            <w:tcW w:w="296" w:type="pct"/>
            <w:tcBorders>
              <w:left w:val="nil"/>
              <w:right w:val="nil"/>
            </w:tcBorders>
            <w:shd w:val="clear" w:color="auto" w:fill="auto"/>
          </w:tcPr>
          <w:p w14:paraId="6AAC5E63" w14:textId="77777777" w:rsidR="005B7548" w:rsidRPr="00670EC2" w:rsidRDefault="005B7548" w:rsidP="00607A58">
            <w:pPr>
              <w:spacing w:line="240" w:lineRule="auto"/>
              <w:jc w:val="center"/>
              <w:rPr>
                <w:rFonts w:ascii="Cambria" w:eastAsia="Times New Roman" w:hAnsi="Cambria" w:cs="Calibri"/>
                <w:color w:val="000000" w:themeColor="text1"/>
                <w:sz w:val="16"/>
                <w:szCs w:val="22"/>
                <w:highlight w:val="yellow"/>
                <w:lang w:eastAsia="en-SG"/>
              </w:rPr>
            </w:pPr>
          </w:p>
        </w:tc>
        <w:tc>
          <w:tcPr>
            <w:tcW w:w="432" w:type="pct"/>
            <w:tcBorders>
              <w:left w:val="nil"/>
              <w:right w:val="nil"/>
            </w:tcBorders>
            <w:shd w:val="clear" w:color="auto" w:fill="auto"/>
          </w:tcPr>
          <w:p w14:paraId="71ADFB7D" w14:textId="77777777" w:rsidR="005B7548" w:rsidRPr="00670EC2" w:rsidRDefault="005B7548" w:rsidP="00607A58">
            <w:pPr>
              <w:spacing w:line="240" w:lineRule="auto"/>
              <w:jc w:val="center"/>
              <w:rPr>
                <w:rFonts w:ascii="Cambria" w:eastAsia="Times New Roman" w:hAnsi="Cambria" w:cs="Calibri"/>
                <w:color w:val="000000" w:themeColor="text1"/>
                <w:sz w:val="16"/>
                <w:szCs w:val="22"/>
                <w:highlight w:val="yellow"/>
                <w:lang w:eastAsia="en-SG"/>
              </w:rPr>
            </w:pPr>
          </w:p>
        </w:tc>
        <w:tc>
          <w:tcPr>
            <w:tcW w:w="287" w:type="pct"/>
            <w:tcBorders>
              <w:left w:val="nil"/>
              <w:right w:val="single" w:sz="4" w:space="0" w:color="auto"/>
            </w:tcBorders>
            <w:shd w:val="clear" w:color="auto" w:fill="auto"/>
          </w:tcPr>
          <w:p w14:paraId="3A95F075"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r>
      <w:tr w:rsidR="005B7548" w:rsidRPr="00670EC2" w14:paraId="1A96933B" w14:textId="77777777" w:rsidTr="00607A58">
        <w:trPr>
          <w:trHeight w:val="608"/>
        </w:trPr>
        <w:tc>
          <w:tcPr>
            <w:tcW w:w="354" w:type="pct"/>
            <w:vMerge/>
            <w:tcBorders>
              <w:left w:val="single" w:sz="4" w:space="0" w:color="auto"/>
              <w:bottom w:val="single" w:sz="4" w:space="0" w:color="auto"/>
              <w:right w:val="nil"/>
            </w:tcBorders>
            <w:shd w:val="clear" w:color="auto" w:fill="auto"/>
          </w:tcPr>
          <w:p w14:paraId="3959CE7D"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tcBorders>
              <w:left w:val="nil"/>
              <w:bottom w:val="single" w:sz="4" w:space="0" w:color="auto"/>
              <w:right w:val="nil"/>
            </w:tcBorders>
            <w:shd w:val="clear" w:color="auto" w:fill="auto"/>
          </w:tcPr>
          <w:p w14:paraId="4553525F"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8" w:type="pct"/>
            <w:vMerge/>
            <w:tcBorders>
              <w:left w:val="nil"/>
              <w:bottom w:val="single" w:sz="4" w:space="0" w:color="auto"/>
              <w:right w:val="nil"/>
            </w:tcBorders>
            <w:shd w:val="clear" w:color="auto" w:fill="auto"/>
          </w:tcPr>
          <w:p w14:paraId="288BF2DC"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50" w:type="pct"/>
            <w:tcBorders>
              <w:left w:val="nil"/>
              <w:right w:val="nil"/>
            </w:tcBorders>
            <w:shd w:val="clear" w:color="auto" w:fill="auto"/>
          </w:tcPr>
          <w:p w14:paraId="1BF0AE6D"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b/>
                <w:color w:val="000000" w:themeColor="text1"/>
                <w:sz w:val="16"/>
                <w:szCs w:val="22"/>
                <w:lang w:eastAsia="en-SG"/>
              </w:rPr>
              <w:t>Always</w:t>
            </w:r>
            <w:r w:rsidRPr="00670EC2">
              <w:rPr>
                <w:rFonts w:ascii="Cambria" w:eastAsia="Times New Roman" w:hAnsi="Cambria" w:cs="Calibri"/>
                <w:color w:val="000000" w:themeColor="text1"/>
                <w:sz w:val="16"/>
                <w:szCs w:val="22"/>
                <w:lang w:eastAsia="en-SG"/>
              </w:rPr>
              <w:t xml:space="preserve"> (any mask)</w:t>
            </w:r>
          </w:p>
          <w:p w14:paraId="7B605087"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ref: seldom or never</w:t>
            </w:r>
          </w:p>
        </w:tc>
        <w:tc>
          <w:tcPr>
            <w:tcW w:w="549" w:type="pct"/>
            <w:gridSpan w:val="2"/>
            <w:tcBorders>
              <w:left w:val="nil"/>
              <w:right w:val="nil"/>
            </w:tcBorders>
            <w:shd w:val="clear" w:color="auto" w:fill="auto"/>
          </w:tcPr>
          <w:p w14:paraId="38FE4F71"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94·3</w:t>
            </w:r>
          </w:p>
          <w:p w14:paraId="0F3A7A65"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(33/35)</w:t>
            </w:r>
          </w:p>
        </w:tc>
        <w:tc>
          <w:tcPr>
            <w:tcW w:w="448" w:type="pct"/>
            <w:tcBorders>
              <w:left w:val="nil"/>
              <w:right w:val="nil"/>
            </w:tcBorders>
            <w:shd w:val="clear" w:color="auto" w:fill="auto"/>
          </w:tcPr>
          <w:p w14:paraId="51762E16"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92·3</w:t>
            </w:r>
          </w:p>
          <w:p w14:paraId="3DD2E114"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(119/129)</w:t>
            </w:r>
          </w:p>
          <w:p w14:paraId="5E1182FF"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c>
          <w:tcPr>
            <w:tcW w:w="274" w:type="pct"/>
            <w:tcBorders>
              <w:left w:val="nil"/>
              <w:right w:val="nil"/>
            </w:tcBorders>
            <w:shd w:val="clear" w:color="auto" w:fill="auto"/>
          </w:tcPr>
          <w:p w14:paraId="60DB5C75"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1·39</w:t>
            </w:r>
          </w:p>
        </w:tc>
        <w:tc>
          <w:tcPr>
            <w:tcW w:w="462" w:type="pct"/>
            <w:tcBorders>
              <w:left w:val="nil"/>
              <w:right w:val="nil"/>
            </w:tcBorders>
            <w:shd w:val="clear" w:color="auto" w:fill="auto"/>
          </w:tcPr>
          <w:p w14:paraId="5A76DCF4"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0·27–13·60</w:t>
            </w:r>
          </w:p>
        </w:tc>
        <w:tc>
          <w:tcPr>
            <w:tcW w:w="303" w:type="pct"/>
            <w:tcBorders>
              <w:left w:val="nil"/>
              <w:right w:val="nil"/>
            </w:tcBorders>
            <w:shd w:val="clear" w:color="auto" w:fill="auto"/>
          </w:tcPr>
          <w:p w14:paraId="1D075E6D"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1·000</w:t>
            </w:r>
          </w:p>
        </w:tc>
        <w:tc>
          <w:tcPr>
            <w:tcW w:w="296" w:type="pct"/>
            <w:tcBorders>
              <w:left w:val="nil"/>
              <w:right w:val="nil"/>
            </w:tcBorders>
            <w:shd w:val="clear" w:color="auto" w:fill="auto"/>
          </w:tcPr>
          <w:p w14:paraId="3EBE30A6" w14:textId="77777777" w:rsidR="005B7548" w:rsidRPr="00670EC2" w:rsidRDefault="005B7548" w:rsidP="00607A58">
            <w:pPr>
              <w:spacing w:line="240" w:lineRule="auto"/>
              <w:jc w:val="center"/>
              <w:rPr>
                <w:rFonts w:ascii="Cambria" w:eastAsia="Times New Roman" w:hAnsi="Cambria" w:cs="Calibri"/>
                <w:color w:val="000000" w:themeColor="text1"/>
                <w:sz w:val="16"/>
                <w:szCs w:val="22"/>
                <w:highlight w:val="yellow"/>
                <w:lang w:eastAsia="en-SG"/>
              </w:rPr>
            </w:pPr>
          </w:p>
        </w:tc>
        <w:tc>
          <w:tcPr>
            <w:tcW w:w="432" w:type="pct"/>
            <w:tcBorders>
              <w:left w:val="nil"/>
              <w:right w:val="nil"/>
            </w:tcBorders>
            <w:shd w:val="clear" w:color="auto" w:fill="auto"/>
          </w:tcPr>
          <w:p w14:paraId="215D1ADC" w14:textId="77777777" w:rsidR="005B7548" w:rsidRPr="00670EC2" w:rsidRDefault="005B7548" w:rsidP="00607A58">
            <w:pPr>
              <w:spacing w:line="240" w:lineRule="auto"/>
              <w:jc w:val="center"/>
              <w:rPr>
                <w:rFonts w:ascii="Cambria" w:eastAsia="Times New Roman" w:hAnsi="Cambria" w:cs="Calibri"/>
                <w:color w:val="000000" w:themeColor="text1"/>
                <w:sz w:val="16"/>
                <w:szCs w:val="22"/>
                <w:highlight w:val="yellow"/>
                <w:lang w:eastAsia="en-SG"/>
              </w:rPr>
            </w:pPr>
          </w:p>
        </w:tc>
        <w:tc>
          <w:tcPr>
            <w:tcW w:w="287" w:type="pct"/>
            <w:tcBorders>
              <w:left w:val="nil"/>
              <w:right w:val="single" w:sz="4" w:space="0" w:color="auto"/>
            </w:tcBorders>
            <w:shd w:val="clear" w:color="auto" w:fill="auto"/>
          </w:tcPr>
          <w:p w14:paraId="0BDC3980"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r>
      <w:tr w:rsidR="005B7548" w:rsidRPr="00670EC2" w14:paraId="48FAE3E3" w14:textId="77777777" w:rsidTr="00607A58">
        <w:trPr>
          <w:trHeight w:val="608"/>
        </w:trPr>
        <w:tc>
          <w:tcPr>
            <w:tcW w:w="354" w:type="pct"/>
            <w:vMerge/>
            <w:tcBorders>
              <w:left w:val="single" w:sz="4" w:space="0" w:color="auto"/>
              <w:bottom w:val="single" w:sz="4" w:space="0" w:color="auto"/>
              <w:right w:val="nil"/>
            </w:tcBorders>
            <w:shd w:val="clear" w:color="auto" w:fill="auto"/>
          </w:tcPr>
          <w:p w14:paraId="1D9B0CF6"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498" w:type="pct"/>
            <w:vMerge/>
            <w:tcBorders>
              <w:left w:val="nil"/>
              <w:bottom w:val="single" w:sz="4" w:space="0" w:color="auto"/>
              <w:right w:val="nil"/>
            </w:tcBorders>
            <w:shd w:val="clear" w:color="auto" w:fill="auto"/>
          </w:tcPr>
          <w:p w14:paraId="604CFAA1"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48" w:type="pct"/>
            <w:vMerge/>
            <w:tcBorders>
              <w:left w:val="nil"/>
              <w:bottom w:val="single" w:sz="4" w:space="0" w:color="auto"/>
              <w:right w:val="nil"/>
            </w:tcBorders>
            <w:shd w:val="clear" w:color="auto" w:fill="auto"/>
          </w:tcPr>
          <w:p w14:paraId="0437D459"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550" w:type="pct"/>
            <w:tcBorders>
              <w:left w:val="nil"/>
              <w:bottom w:val="single" w:sz="4" w:space="0" w:color="auto"/>
              <w:right w:val="nil"/>
            </w:tcBorders>
            <w:shd w:val="clear" w:color="auto" w:fill="auto"/>
          </w:tcPr>
          <w:p w14:paraId="6CDA1659"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b/>
                <w:color w:val="000000" w:themeColor="text1"/>
                <w:sz w:val="16"/>
                <w:szCs w:val="22"/>
                <w:lang w:eastAsia="en-SG"/>
              </w:rPr>
              <w:t xml:space="preserve">Only during HRP </w:t>
            </w:r>
            <w:r w:rsidRPr="00670EC2">
              <w:rPr>
                <w:rFonts w:ascii="Cambria" w:eastAsia="Times New Roman" w:hAnsi="Cambria" w:cs="Calibri"/>
                <w:color w:val="000000" w:themeColor="text1"/>
                <w:sz w:val="16"/>
                <w:szCs w:val="22"/>
                <w:lang w:eastAsia="en-SG"/>
              </w:rPr>
              <w:t>(any mask)</w:t>
            </w:r>
          </w:p>
          <w:p w14:paraId="05984122"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ref: seldom or never</w:t>
            </w:r>
          </w:p>
        </w:tc>
        <w:tc>
          <w:tcPr>
            <w:tcW w:w="549" w:type="pct"/>
            <w:gridSpan w:val="2"/>
            <w:tcBorders>
              <w:left w:val="nil"/>
              <w:bottom w:val="single" w:sz="4" w:space="0" w:color="auto"/>
              <w:right w:val="nil"/>
            </w:tcBorders>
            <w:shd w:val="clear" w:color="auto" w:fill="auto"/>
          </w:tcPr>
          <w:p w14:paraId="3D075EF0"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71·4</w:t>
            </w:r>
          </w:p>
          <w:p w14:paraId="5ED1EFC2"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(5/7)</w:t>
            </w:r>
          </w:p>
        </w:tc>
        <w:tc>
          <w:tcPr>
            <w:tcW w:w="448" w:type="pct"/>
            <w:tcBorders>
              <w:left w:val="nil"/>
              <w:bottom w:val="single" w:sz="4" w:space="0" w:color="auto"/>
              <w:right w:val="nil"/>
            </w:tcBorders>
            <w:shd w:val="clear" w:color="auto" w:fill="auto"/>
          </w:tcPr>
          <w:p w14:paraId="36E7C5C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61·5</w:t>
            </w:r>
          </w:p>
          <w:p w14:paraId="749A8CF9"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(16/26)</w:t>
            </w:r>
          </w:p>
        </w:tc>
        <w:tc>
          <w:tcPr>
            <w:tcW w:w="274" w:type="pct"/>
            <w:tcBorders>
              <w:left w:val="nil"/>
              <w:bottom w:val="single" w:sz="4" w:space="0" w:color="auto"/>
              <w:right w:val="nil"/>
            </w:tcBorders>
            <w:shd w:val="clear" w:color="auto" w:fill="auto"/>
          </w:tcPr>
          <w:p w14:paraId="681F2311"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1·56</w:t>
            </w:r>
          </w:p>
        </w:tc>
        <w:tc>
          <w:tcPr>
            <w:tcW w:w="462" w:type="pct"/>
            <w:tcBorders>
              <w:left w:val="nil"/>
              <w:bottom w:val="single" w:sz="4" w:space="0" w:color="auto"/>
              <w:right w:val="nil"/>
            </w:tcBorders>
            <w:shd w:val="clear" w:color="auto" w:fill="auto"/>
          </w:tcPr>
          <w:p w14:paraId="0D9131B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0·20–19·15</w:t>
            </w:r>
          </w:p>
        </w:tc>
        <w:tc>
          <w:tcPr>
            <w:tcW w:w="303" w:type="pct"/>
            <w:tcBorders>
              <w:left w:val="nil"/>
              <w:bottom w:val="single" w:sz="4" w:space="0" w:color="auto"/>
              <w:right w:val="nil"/>
            </w:tcBorders>
            <w:shd w:val="clear" w:color="auto" w:fill="auto"/>
          </w:tcPr>
          <w:p w14:paraId="162C506F"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1·000</w:t>
            </w:r>
          </w:p>
        </w:tc>
        <w:tc>
          <w:tcPr>
            <w:tcW w:w="296" w:type="pct"/>
            <w:tcBorders>
              <w:left w:val="nil"/>
              <w:bottom w:val="single" w:sz="4" w:space="0" w:color="auto"/>
              <w:right w:val="nil"/>
            </w:tcBorders>
            <w:shd w:val="clear" w:color="auto" w:fill="auto"/>
          </w:tcPr>
          <w:p w14:paraId="3D1672D7" w14:textId="77777777" w:rsidR="005B7548" w:rsidRPr="00670EC2" w:rsidRDefault="005B7548" w:rsidP="00607A58">
            <w:pPr>
              <w:spacing w:line="240" w:lineRule="auto"/>
              <w:jc w:val="center"/>
              <w:rPr>
                <w:rFonts w:ascii="Cambria" w:eastAsia="Times New Roman" w:hAnsi="Cambria" w:cs="Calibri"/>
                <w:color w:val="000000" w:themeColor="text1"/>
                <w:sz w:val="16"/>
                <w:szCs w:val="22"/>
                <w:highlight w:val="yellow"/>
                <w:lang w:eastAsia="en-SG"/>
              </w:rPr>
            </w:pPr>
          </w:p>
        </w:tc>
        <w:tc>
          <w:tcPr>
            <w:tcW w:w="432" w:type="pct"/>
            <w:tcBorders>
              <w:left w:val="nil"/>
              <w:bottom w:val="single" w:sz="4" w:space="0" w:color="auto"/>
              <w:right w:val="nil"/>
            </w:tcBorders>
            <w:shd w:val="clear" w:color="auto" w:fill="auto"/>
          </w:tcPr>
          <w:p w14:paraId="214064A5" w14:textId="77777777" w:rsidR="005B7548" w:rsidRPr="00670EC2" w:rsidRDefault="005B7548" w:rsidP="00607A58">
            <w:pPr>
              <w:spacing w:line="240" w:lineRule="auto"/>
              <w:jc w:val="center"/>
              <w:rPr>
                <w:rFonts w:ascii="Cambria" w:eastAsia="Times New Roman" w:hAnsi="Cambria" w:cs="Calibri"/>
                <w:color w:val="000000" w:themeColor="text1"/>
                <w:sz w:val="16"/>
                <w:szCs w:val="22"/>
                <w:highlight w:val="yellow"/>
                <w:lang w:eastAsia="en-SG"/>
              </w:rPr>
            </w:pPr>
          </w:p>
        </w:tc>
        <w:tc>
          <w:tcPr>
            <w:tcW w:w="287" w:type="pct"/>
            <w:tcBorders>
              <w:left w:val="nil"/>
              <w:bottom w:val="single" w:sz="4" w:space="0" w:color="auto"/>
              <w:right w:val="single" w:sz="4" w:space="0" w:color="auto"/>
            </w:tcBorders>
            <w:shd w:val="clear" w:color="auto" w:fill="auto"/>
          </w:tcPr>
          <w:p w14:paraId="3E61CCCF"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r>
    </w:tbl>
    <w:p w14:paraId="5C054844" w14:textId="77777777" w:rsidR="005B7548" w:rsidRPr="00670EC2" w:rsidRDefault="005B7548" w:rsidP="005B7548">
      <w:pPr>
        <w:spacing w:line="240" w:lineRule="auto"/>
        <w:ind w:left="720" w:hanging="720"/>
        <w:rPr>
          <w:rFonts w:ascii="Cambria" w:hAnsi="Cambria"/>
          <w:color w:val="000000" w:themeColor="text1"/>
          <w:sz w:val="20"/>
          <w:szCs w:val="22"/>
        </w:rPr>
      </w:pPr>
      <w:r w:rsidRPr="00670EC2">
        <w:rPr>
          <w:rFonts w:ascii="Cambria" w:hAnsi="Cambria"/>
          <w:color w:val="000000" w:themeColor="text1"/>
          <w:sz w:val="20"/>
          <w:szCs w:val="22"/>
        </w:rPr>
        <w:t xml:space="preserve">* for </w:t>
      </w:r>
      <w:r w:rsidRPr="00670EC2">
        <w:rPr>
          <w:rFonts w:ascii="Cambria" w:hAnsi="Cambria" w:cs="Calibri"/>
          <w:color w:val="000000" w:themeColor="text1"/>
          <w:sz w:val="20"/>
          <w:szCs w:val="22"/>
        </w:rPr>
        <w:t>χ</w:t>
      </w:r>
      <w:r w:rsidRPr="00670EC2">
        <w:rPr>
          <w:rFonts w:ascii="Cambria" w:hAnsi="Cambria"/>
          <w:color w:val="000000" w:themeColor="text1"/>
          <w:sz w:val="20"/>
          <w:szCs w:val="22"/>
          <w:vertAlign w:val="superscript"/>
        </w:rPr>
        <w:t>2</w:t>
      </w:r>
      <w:r w:rsidRPr="00670EC2">
        <w:rPr>
          <w:rFonts w:ascii="Cambria" w:hAnsi="Cambria"/>
          <w:color w:val="000000" w:themeColor="text1"/>
          <w:sz w:val="20"/>
          <w:szCs w:val="22"/>
        </w:rPr>
        <w:t xml:space="preserve">-test or Fisher’s exact test (for values &lt;5) </w:t>
      </w:r>
      <w:r w:rsidRPr="00670EC2">
        <w:rPr>
          <w:rFonts w:ascii="Cambria" w:hAnsi="Cambria"/>
          <w:color w:val="000000" w:themeColor="text1"/>
          <w:sz w:val="20"/>
          <w:szCs w:val="22"/>
        </w:rPr>
        <w:tab/>
      </w:r>
    </w:p>
    <w:p w14:paraId="51B23982" w14:textId="77777777" w:rsidR="005B7548" w:rsidRPr="00670EC2" w:rsidRDefault="005B7548" w:rsidP="005B7548">
      <w:pPr>
        <w:autoSpaceDE w:val="0"/>
        <w:autoSpaceDN w:val="0"/>
        <w:adjustRightInd w:val="0"/>
        <w:spacing w:line="240" w:lineRule="auto"/>
        <w:rPr>
          <w:rFonts w:ascii="Cambria" w:hAnsi="Cambria"/>
          <w:color w:val="000000" w:themeColor="text1"/>
          <w:sz w:val="20"/>
          <w:szCs w:val="22"/>
        </w:rPr>
      </w:pPr>
      <w:r w:rsidRPr="00670EC2">
        <w:rPr>
          <w:rFonts w:ascii="Cambria" w:hAnsi="Cambria"/>
          <w:color w:val="000000" w:themeColor="text1"/>
          <w:sz w:val="20"/>
          <w:szCs w:val="22"/>
        </w:rPr>
        <w:t>RT-PCR= real-time reverse transcriptase-polymerase chain reaction</w:t>
      </w:r>
    </w:p>
    <w:p w14:paraId="3D552424"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ILI= influenza-like illness</w:t>
      </w:r>
    </w:p>
    <w:p w14:paraId="065852D9" w14:textId="77777777" w:rsidR="005B7548" w:rsidRPr="00670EC2" w:rsidRDefault="005B7548" w:rsidP="005B7548">
      <w:pPr>
        <w:autoSpaceDE w:val="0"/>
        <w:autoSpaceDN w:val="0"/>
        <w:adjustRightInd w:val="0"/>
        <w:spacing w:line="240" w:lineRule="auto"/>
        <w:rPr>
          <w:rFonts w:ascii="Cambria" w:hAnsi="Cambria"/>
          <w:color w:val="000000" w:themeColor="text1"/>
          <w:sz w:val="20"/>
          <w:szCs w:val="22"/>
        </w:rPr>
      </w:pPr>
      <w:r w:rsidRPr="00670EC2">
        <w:rPr>
          <w:rFonts w:ascii="Cambria" w:hAnsi="Cambria"/>
          <w:color w:val="000000" w:themeColor="text1"/>
          <w:sz w:val="20"/>
          <w:szCs w:val="22"/>
        </w:rPr>
        <w:t xml:space="preserve">#worn ≥80% of time </w:t>
      </w:r>
    </w:p>
    <w:p w14:paraId="056EF32D"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HRP= high-risk procedure</w:t>
      </w:r>
    </w:p>
    <w:p w14:paraId="0C73BC80" w14:textId="77777777" w:rsidR="005B7548" w:rsidRPr="00670EC2" w:rsidRDefault="005B7548" w:rsidP="005B7548">
      <w:pPr>
        <w:spacing w:line="240" w:lineRule="auto"/>
        <w:rPr>
          <w:rFonts w:ascii="Cambria" w:hAnsi="Cambria"/>
          <w:b/>
          <w:color w:val="000000" w:themeColor="text1"/>
          <w:sz w:val="20"/>
          <w:szCs w:val="22"/>
        </w:rPr>
      </w:pPr>
      <w:r w:rsidRPr="00670EC2">
        <w:rPr>
          <w:rFonts w:ascii="Cambria" w:hAnsi="Cambria" w:cs="TimesNewRomanPSMT"/>
          <w:color w:val="000000" w:themeColor="text1"/>
          <w:sz w:val="20"/>
          <w:szCs w:val="22"/>
        </w:rPr>
        <w:t>Ref= reference category for OR</w:t>
      </w:r>
      <w:r w:rsidRPr="00670EC2">
        <w:rPr>
          <w:rFonts w:ascii="Cambria" w:hAnsi="Cambria"/>
          <w:b/>
          <w:color w:val="000000" w:themeColor="text1"/>
          <w:sz w:val="20"/>
          <w:szCs w:val="22"/>
        </w:rPr>
        <w:br w:type="page"/>
      </w:r>
      <w:r w:rsidRPr="00670EC2">
        <w:rPr>
          <w:rFonts w:ascii="Cambria" w:hAnsi="Cambria"/>
          <w:b/>
          <w:color w:val="000000" w:themeColor="text1"/>
          <w:sz w:val="20"/>
          <w:szCs w:val="22"/>
        </w:rPr>
        <w:lastRenderedPageBreak/>
        <w:t xml:space="preserve"> </w:t>
      </w:r>
    </w:p>
    <w:p w14:paraId="4F1321FD" w14:textId="77777777" w:rsidR="005B7548" w:rsidRPr="00670EC2" w:rsidRDefault="005B7548" w:rsidP="005B7548">
      <w:pPr>
        <w:pStyle w:val="TabFigTitles"/>
        <w:rPr>
          <w:rFonts w:ascii="Cambria" w:hAnsi="Cambria"/>
          <w:color w:val="000000" w:themeColor="text1"/>
          <w:sz w:val="20"/>
        </w:rPr>
      </w:pPr>
      <w:bookmarkStart w:id="30" w:name="_Toc487789022"/>
      <w:r w:rsidRPr="00670EC2">
        <w:rPr>
          <w:rStyle w:val="TabFigTitlesChar"/>
          <w:rFonts w:ascii="Cambria" w:hAnsi="Cambria"/>
          <w:b/>
          <w:color w:val="000000" w:themeColor="text1"/>
          <w:sz w:val="20"/>
        </w:rPr>
        <w:t>Table S</w:t>
      </w:r>
      <w:r w:rsidRPr="00670EC2">
        <w:rPr>
          <w:rStyle w:val="TabFigTitlesChar"/>
          <w:rFonts w:ascii="Cambria" w:hAnsi="Cambria"/>
          <w:b/>
          <w:color w:val="000000" w:themeColor="text1"/>
          <w:sz w:val="20"/>
        </w:rPr>
        <w:fldChar w:fldCharType="begin"/>
      </w:r>
      <w:r w:rsidRPr="00670EC2">
        <w:rPr>
          <w:rStyle w:val="TabFigTitlesChar"/>
          <w:rFonts w:ascii="Cambria" w:hAnsi="Cambria"/>
          <w:b/>
          <w:color w:val="000000" w:themeColor="text1"/>
          <w:sz w:val="20"/>
        </w:rPr>
        <w:instrText xml:space="preserve"> SEQ Table_S \* ARABIC </w:instrText>
      </w:r>
      <w:r w:rsidRPr="00670EC2">
        <w:rPr>
          <w:rStyle w:val="TabFigTitlesChar"/>
          <w:rFonts w:ascii="Cambria" w:hAnsi="Cambria"/>
          <w:b/>
          <w:color w:val="000000" w:themeColor="text1"/>
          <w:sz w:val="20"/>
        </w:rPr>
        <w:fldChar w:fldCharType="separate"/>
      </w:r>
      <w:r w:rsidRPr="00670EC2">
        <w:rPr>
          <w:rStyle w:val="TabFigTitlesChar"/>
          <w:rFonts w:ascii="Cambria" w:hAnsi="Cambria"/>
          <w:b/>
          <w:noProof/>
          <w:color w:val="000000" w:themeColor="text1"/>
          <w:sz w:val="20"/>
        </w:rPr>
        <w:t>14</w:t>
      </w:r>
      <w:r w:rsidRPr="00670EC2">
        <w:rPr>
          <w:rStyle w:val="TabFigTitlesChar"/>
          <w:rFonts w:ascii="Cambria" w:hAnsi="Cambria"/>
          <w:b/>
          <w:color w:val="000000" w:themeColor="text1"/>
          <w:sz w:val="20"/>
        </w:rPr>
        <w:fldChar w:fldCharType="end"/>
      </w:r>
      <w:r w:rsidRPr="00670EC2">
        <w:rPr>
          <w:rStyle w:val="TabFigTitlesChar"/>
          <w:rFonts w:ascii="Cambria" w:hAnsi="Cambria"/>
          <w:b/>
          <w:color w:val="000000" w:themeColor="text1"/>
          <w:sz w:val="20"/>
        </w:rPr>
        <w:t>. Prospective cohort studies assessing the risk of pH1N1 infection among HCWs according to mask wearing habits (n=2)</w:t>
      </w:r>
      <w:bookmarkEnd w:id="30"/>
      <w:r w:rsidRPr="00670EC2">
        <w:rPr>
          <w:rFonts w:ascii="Cambria" w:hAnsi="Cambria"/>
          <w:color w:val="000000" w:themeColor="text1"/>
          <w:sz w:val="20"/>
        </w:rPr>
        <w:t xml:space="preserve"> </w:t>
      </w:r>
    </w:p>
    <w:p w14:paraId="2C0BB630" w14:textId="77777777" w:rsidR="005B7548" w:rsidRPr="00670EC2" w:rsidRDefault="005B7548" w:rsidP="005B7548">
      <w:pPr>
        <w:spacing w:line="240" w:lineRule="auto"/>
        <w:rPr>
          <w:rFonts w:ascii="Cambria" w:hAnsi="Cambria"/>
          <w:b/>
          <w:color w:val="000000" w:themeColor="text1"/>
          <w:sz w:val="20"/>
          <w:szCs w:val="22"/>
        </w:rPr>
      </w:pPr>
      <w:r w:rsidRPr="00670EC2">
        <w:rPr>
          <w:rFonts w:ascii="Cambria" w:hAnsi="Cambria"/>
          <w:color w:val="000000" w:themeColor="text1"/>
          <w:sz w:val="20"/>
          <w:szCs w:val="22"/>
        </w:rPr>
        <w:t>Risk Ratios (RRs) for pH1N1 infection HCWs with different mask wearing habits.</w:t>
      </w:r>
    </w:p>
    <w:p w14:paraId="585909A8" w14:textId="77777777" w:rsidR="005B7548" w:rsidRPr="00670EC2" w:rsidRDefault="005B7548" w:rsidP="005B7548">
      <w:pPr>
        <w:spacing w:line="240" w:lineRule="auto"/>
        <w:ind w:left="720" w:hanging="720"/>
        <w:rPr>
          <w:rFonts w:ascii="Cambria" w:hAnsi="Cambria"/>
          <w:b/>
          <w:color w:val="000000" w:themeColor="text1"/>
          <w:sz w:val="20"/>
          <w:szCs w:val="22"/>
        </w:rPr>
      </w:pPr>
    </w:p>
    <w:tbl>
      <w:tblPr>
        <w:tblW w:w="5000" w:type="pct"/>
        <w:tblInd w:w="88" w:type="dxa"/>
        <w:tblLayout w:type="fixed"/>
        <w:tblLook w:val="0000" w:firstRow="0" w:lastRow="0" w:firstColumn="0" w:lastColumn="0" w:noHBand="0" w:noVBand="0"/>
      </w:tblPr>
      <w:tblGrid>
        <w:gridCol w:w="903"/>
        <w:gridCol w:w="2405"/>
        <w:gridCol w:w="3292"/>
        <w:gridCol w:w="1521"/>
        <w:gridCol w:w="1521"/>
        <w:gridCol w:w="1392"/>
        <w:gridCol w:w="633"/>
        <w:gridCol w:w="1267"/>
        <w:gridCol w:w="1016"/>
      </w:tblGrid>
      <w:tr w:rsidR="005B7548" w:rsidRPr="00670EC2" w14:paraId="09AD107E" w14:textId="77777777" w:rsidTr="00607A58">
        <w:trPr>
          <w:trHeight w:val="362"/>
        </w:trPr>
        <w:tc>
          <w:tcPr>
            <w:tcW w:w="324" w:type="pct"/>
            <w:vMerge w:val="restart"/>
            <w:tcBorders>
              <w:top w:val="single" w:sz="4" w:space="0" w:color="auto"/>
              <w:left w:val="single" w:sz="4" w:space="0" w:color="auto"/>
              <w:right w:val="nil"/>
            </w:tcBorders>
            <w:shd w:val="clear" w:color="auto" w:fill="auto"/>
          </w:tcPr>
          <w:p w14:paraId="6AD4510A"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Study</w:t>
            </w:r>
          </w:p>
          <w:p w14:paraId="6E35D2C2" w14:textId="77777777" w:rsidR="005B7548" w:rsidRPr="00670EC2" w:rsidRDefault="005B7548" w:rsidP="00607A58">
            <w:pPr>
              <w:spacing w:line="240" w:lineRule="auto"/>
              <w:rPr>
                <w:rFonts w:ascii="Cambria" w:hAnsi="Cambria"/>
                <w:bCs/>
                <w:color w:val="000000" w:themeColor="text1"/>
                <w:sz w:val="16"/>
                <w:szCs w:val="22"/>
              </w:rPr>
            </w:pPr>
          </w:p>
        </w:tc>
        <w:tc>
          <w:tcPr>
            <w:tcW w:w="862" w:type="pct"/>
            <w:vMerge w:val="restart"/>
            <w:tcBorders>
              <w:top w:val="single" w:sz="4" w:space="0" w:color="auto"/>
              <w:left w:val="nil"/>
              <w:right w:val="nil"/>
            </w:tcBorders>
            <w:shd w:val="clear" w:color="auto" w:fill="auto"/>
          </w:tcPr>
          <w:p w14:paraId="21E34C7F"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Cohort</w:t>
            </w:r>
          </w:p>
        </w:tc>
        <w:tc>
          <w:tcPr>
            <w:tcW w:w="1180" w:type="pct"/>
            <w:vMerge w:val="restart"/>
            <w:tcBorders>
              <w:top w:val="single" w:sz="4" w:space="0" w:color="auto"/>
              <w:left w:val="nil"/>
              <w:right w:val="nil"/>
            </w:tcBorders>
          </w:tcPr>
          <w:p w14:paraId="27FA6CE5"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Primary outcome</w:t>
            </w:r>
          </w:p>
        </w:tc>
        <w:tc>
          <w:tcPr>
            <w:tcW w:w="545" w:type="pct"/>
            <w:vMerge w:val="restart"/>
            <w:tcBorders>
              <w:top w:val="single" w:sz="4" w:space="0" w:color="auto"/>
              <w:left w:val="nil"/>
              <w:right w:val="nil"/>
            </w:tcBorders>
            <w:shd w:val="clear" w:color="auto" w:fill="auto"/>
          </w:tcPr>
          <w:p w14:paraId="4D304EFA"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Mask</w:t>
            </w:r>
          </w:p>
        </w:tc>
        <w:tc>
          <w:tcPr>
            <w:tcW w:w="1044" w:type="pct"/>
            <w:gridSpan w:val="2"/>
            <w:tcBorders>
              <w:top w:val="single" w:sz="4" w:space="0" w:color="auto"/>
              <w:left w:val="nil"/>
              <w:right w:val="nil"/>
            </w:tcBorders>
          </w:tcPr>
          <w:p w14:paraId="5152B917"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 pH1N1-positives </w:t>
            </w:r>
          </w:p>
          <w:p w14:paraId="6D939340"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among HCWs wearing </w:t>
            </w:r>
          </w:p>
        </w:tc>
        <w:tc>
          <w:tcPr>
            <w:tcW w:w="227" w:type="pct"/>
            <w:vMerge w:val="restart"/>
            <w:tcBorders>
              <w:top w:val="single" w:sz="4" w:space="0" w:color="auto"/>
              <w:left w:val="nil"/>
              <w:right w:val="nil"/>
            </w:tcBorders>
          </w:tcPr>
          <w:p w14:paraId="5184EDAB"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RR</w:t>
            </w:r>
          </w:p>
        </w:tc>
        <w:tc>
          <w:tcPr>
            <w:tcW w:w="454" w:type="pct"/>
            <w:vMerge w:val="restart"/>
            <w:tcBorders>
              <w:top w:val="single" w:sz="4" w:space="0" w:color="auto"/>
              <w:left w:val="nil"/>
              <w:right w:val="nil"/>
            </w:tcBorders>
          </w:tcPr>
          <w:p w14:paraId="739E96DB"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95% CI</w:t>
            </w:r>
          </w:p>
        </w:tc>
        <w:tc>
          <w:tcPr>
            <w:tcW w:w="364" w:type="pct"/>
            <w:vMerge w:val="restart"/>
            <w:tcBorders>
              <w:top w:val="single" w:sz="4" w:space="0" w:color="auto"/>
              <w:left w:val="nil"/>
              <w:right w:val="single" w:sz="4" w:space="0" w:color="auto"/>
            </w:tcBorders>
          </w:tcPr>
          <w:p w14:paraId="260E3251"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p-value</w:t>
            </w:r>
            <w:r w:rsidRPr="00670EC2">
              <w:rPr>
                <w:rFonts w:ascii="Cambria" w:hAnsi="Cambria"/>
                <w:b/>
                <w:bCs/>
                <w:color w:val="000000" w:themeColor="text1"/>
                <w:sz w:val="16"/>
                <w:szCs w:val="22"/>
                <w:vertAlign w:val="superscript"/>
              </w:rPr>
              <w:t>*</w:t>
            </w:r>
          </w:p>
        </w:tc>
      </w:tr>
      <w:tr w:rsidR="005B7548" w:rsidRPr="00670EC2" w14:paraId="5F53232C" w14:textId="77777777" w:rsidTr="00607A58">
        <w:trPr>
          <w:trHeight w:val="372"/>
        </w:trPr>
        <w:tc>
          <w:tcPr>
            <w:tcW w:w="324" w:type="pct"/>
            <w:vMerge/>
            <w:tcBorders>
              <w:left w:val="single" w:sz="4" w:space="0" w:color="auto"/>
              <w:bottom w:val="single" w:sz="4" w:space="0" w:color="auto"/>
              <w:right w:val="nil"/>
            </w:tcBorders>
            <w:shd w:val="clear" w:color="auto" w:fill="auto"/>
          </w:tcPr>
          <w:p w14:paraId="4F5E54B0" w14:textId="77777777" w:rsidR="005B7548" w:rsidRPr="00670EC2" w:rsidRDefault="005B7548" w:rsidP="00607A58">
            <w:pPr>
              <w:spacing w:line="240" w:lineRule="auto"/>
              <w:rPr>
                <w:rFonts w:ascii="Cambria" w:hAnsi="Cambria"/>
                <w:bCs/>
                <w:color w:val="000000" w:themeColor="text1"/>
                <w:sz w:val="16"/>
                <w:szCs w:val="22"/>
              </w:rPr>
            </w:pPr>
          </w:p>
        </w:tc>
        <w:tc>
          <w:tcPr>
            <w:tcW w:w="862" w:type="pct"/>
            <w:vMerge/>
            <w:tcBorders>
              <w:left w:val="nil"/>
              <w:bottom w:val="single" w:sz="4" w:space="0" w:color="auto"/>
              <w:right w:val="nil"/>
            </w:tcBorders>
            <w:shd w:val="clear" w:color="auto" w:fill="auto"/>
          </w:tcPr>
          <w:p w14:paraId="70E3D680" w14:textId="77777777" w:rsidR="005B7548" w:rsidRPr="00670EC2" w:rsidRDefault="005B7548" w:rsidP="00607A58">
            <w:pPr>
              <w:spacing w:line="240" w:lineRule="auto"/>
              <w:rPr>
                <w:rFonts w:ascii="Cambria" w:hAnsi="Cambria"/>
                <w:b/>
                <w:bCs/>
                <w:color w:val="000000" w:themeColor="text1"/>
                <w:sz w:val="16"/>
                <w:szCs w:val="22"/>
              </w:rPr>
            </w:pPr>
          </w:p>
        </w:tc>
        <w:tc>
          <w:tcPr>
            <w:tcW w:w="1180" w:type="pct"/>
            <w:vMerge/>
            <w:tcBorders>
              <w:left w:val="nil"/>
              <w:bottom w:val="single" w:sz="4" w:space="0" w:color="auto"/>
              <w:right w:val="nil"/>
            </w:tcBorders>
          </w:tcPr>
          <w:p w14:paraId="6FA8E249" w14:textId="77777777" w:rsidR="005B7548" w:rsidRPr="00670EC2" w:rsidRDefault="005B7548" w:rsidP="00607A58">
            <w:pPr>
              <w:spacing w:line="240" w:lineRule="auto"/>
              <w:rPr>
                <w:rFonts w:ascii="Cambria" w:hAnsi="Cambria"/>
                <w:b/>
                <w:bCs/>
                <w:color w:val="000000" w:themeColor="text1"/>
                <w:sz w:val="16"/>
                <w:szCs w:val="22"/>
              </w:rPr>
            </w:pPr>
          </w:p>
        </w:tc>
        <w:tc>
          <w:tcPr>
            <w:tcW w:w="545" w:type="pct"/>
            <w:vMerge/>
            <w:tcBorders>
              <w:left w:val="nil"/>
              <w:bottom w:val="single" w:sz="4" w:space="0" w:color="auto"/>
              <w:right w:val="nil"/>
            </w:tcBorders>
            <w:shd w:val="clear" w:color="auto" w:fill="auto"/>
          </w:tcPr>
          <w:p w14:paraId="3CFDF90A" w14:textId="77777777" w:rsidR="005B7548" w:rsidRPr="00670EC2" w:rsidRDefault="005B7548" w:rsidP="00607A58">
            <w:pPr>
              <w:spacing w:line="240" w:lineRule="auto"/>
              <w:rPr>
                <w:rFonts w:ascii="Cambria" w:hAnsi="Cambria"/>
                <w:b/>
                <w:bCs/>
                <w:color w:val="000000" w:themeColor="text1"/>
                <w:sz w:val="16"/>
                <w:szCs w:val="22"/>
              </w:rPr>
            </w:pPr>
          </w:p>
        </w:tc>
        <w:tc>
          <w:tcPr>
            <w:tcW w:w="545" w:type="pct"/>
            <w:tcBorders>
              <w:top w:val="nil"/>
              <w:left w:val="nil"/>
              <w:bottom w:val="single" w:sz="4" w:space="0" w:color="auto"/>
              <w:right w:val="nil"/>
            </w:tcBorders>
          </w:tcPr>
          <w:p w14:paraId="7647CB79"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Mask </w:t>
            </w:r>
          </w:p>
        </w:tc>
        <w:tc>
          <w:tcPr>
            <w:tcW w:w="499" w:type="pct"/>
            <w:tcBorders>
              <w:top w:val="nil"/>
              <w:left w:val="nil"/>
              <w:bottom w:val="single" w:sz="4" w:space="0" w:color="auto"/>
              <w:right w:val="nil"/>
            </w:tcBorders>
          </w:tcPr>
          <w:p w14:paraId="3B55CECD"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No mask</w:t>
            </w:r>
          </w:p>
        </w:tc>
        <w:tc>
          <w:tcPr>
            <w:tcW w:w="227" w:type="pct"/>
            <w:vMerge/>
            <w:tcBorders>
              <w:left w:val="nil"/>
              <w:bottom w:val="single" w:sz="4" w:space="0" w:color="auto"/>
              <w:right w:val="nil"/>
            </w:tcBorders>
          </w:tcPr>
          <w:p w14:paraId="65EB7366" w14:textId="77777777" w:rsidR="005B7548" w:rsidRPr="00670EC2" w:rsidRDefault="005B7548" w:rsidP="00607A58">
            <w:pPr>
              <w:spacing w:line="240" w:lineRule="auto"/>
              <w:jc w:val="center"/>
              <w:rPr>
                <w:rFonts w:ascii="Cambria" w:hAnsi="Cambria"/>
                <w:b/>
                <w:bCs/>
                <w:color w:val="000000" w:themeColor="text1"/>
                <w:sz w:val="16"/>
                <w:szCs w:val="22"/>
              </w:rPr>
            </w:pPr>
          </w:p>
        </w:tc>
        <w:tc>
          <w:tcPr>
            <w:tcW w:w="454" w:type="pct"/>
            <w:vMerge/>
            <w:tcBorders>
              <w:left w:val="nil"/>
              <w:bottom w:val="single" w:sz="4" w:space="0" w:color="auto"/>
              <w:right w:val="nil"/>
            </w:tcBorders>
          </w:tcPr>
          <w:p w14:paraId="14B70399" w14:textId="77777777" w:rsidR="005B7548" w:rsidRPr="00670EC2" w:rsidRDefault="005B7548" w:rsidP="00607A58">
            <w:pPr>
              <w:spacing w:line="240" w:lineRule="auto"/>
              <w:jc w:val="center"/>
              <w:rPr>
                <w:rFonts w:ascii="Cambria" w:hAnsi="Cambria"/>
                <w:b/>
                <w:bCs/>
                <w:color w:val="000000" w:themeColor="text1"/>
                <w:sz w:val="16"/>
                <w:szCs w:val="22"/>
              </w:rPr>
            </w:pPr>
          </w:p>
        </w:tc>
        <w:tc>
          <w:tcPr>
            <w:tcW w:w="364" w:type="pct"/>
            <w:vMerge/>
            <w:tcBorders>
              <w:left w:val="nil"/>
              <w:bottom w:val="single" w:sz="4" w:space="0" w:color="auto"/>
              <w:right w:val="single" w:sz="4" w:space="0" w:color="auto"/>
            </w:tcBorders>
          </w:tcPr>
          <w:p w14:paraId="4C11BB81" w14:textId="77777777" w:rsidR="005B7548" w:rsidRPr="00670EC2" w:rsidRDefault="005B7548" w:rsidP="00607A58">
            <w:pPr>
              <w:spacing w:line="240" w:lineRule="auto"/>
              <w:jc w:val="center"/>
              <w:rPr>
                <w:rFonts w:ascii="Cambria" w:hAnsi="Cambria"/>
                <w:b/>
                <w:bCs/>
                <w:color w:val="000000" w:themeColor="text1"/>
                <w:sz w:val="16"/>
                <w:szCs w:val="22"/>
              </w:rPr>
            </w:pPr>
          </w:p>
        </w:tc>
      </w:tr>
      <w:tr w:rsidR="005B7548" w:rsidRPr="00670EC2" w14:paraId="472F4D95" w14:textId="77777777" w:rsidTr="00607A58">
        <w:trPr>
          <w:trHeight w:val="1041"/>
        </w:trPr>
        <w:tc>
          <w:tcPr>
            <w:tcW w:w="324" w:type="pct"/>
            <w:vMerge w:val="restart"/>
            <w:tcBorders>
              <w:top w:val="single" w:sz="4" w:space="0" w:color="auto"/>
              <w:left w:val="single" w:sz="4" w:space="0" w:color="auto"/>
              <w:right w:val="nil"/>
            </w:tcBorders>
            <w:shd w:val="clear" w:color="auto" w:fill="auto"/>
          </w:tcPr>
          <w:p w14:paraId="13792AA0" w14:textId="4CFD4D1F" w:rsidR="005B7548" w:rsidRPr="00670EC2" w:rsidRDefault="005B7548" w:rsidP="00607A58">
            <w:pPr>
              <w:spacing w:line="240" w:lineRule="auto"/>
              <w:rPr>
                <w:rFonts w:ascii="Cambria" w:hAnsi="Cambria"/>
                <w:color w:val="000000" w:themeColor="text1"/>
                <w:sz w:val="16"/>
                <w:szCs w:val="22"/>
              </w:rPr>
            </w:pPr>
            <w:r w:rsidRPr="00670EC2">
              <w:rPr>
                <w:rFonts w:ascii="Cambria" w:hAnsi="Cambria"/>
                <w:b/>
                <w:color w:val="000000" w:themeColor="text1"/>
                <w:sz w:val="16"/>
              </w:rPr>
              <w:t>Cheng 2010</w:t>
            </w:r>
            <w:r w:rsidRPr="00670EC2">
              <w:rPr>
                <w:rFonts w:ascii="Cambria" w:hAnsi="Cambria"/>
                <w:color w:val="000000" w:themeColor="text1"/>
                <w:sz w:val="16"/>
                <w:szCs w:val="22"/>
              </w:rPr>
              <w:fldChar w:fldCharType="begin">
                <w:fldData xml:space="preserve">PEVuZE5vdGU+PENpdGU+PEF1dGhvcj5DaGVuZzwvQXV0aG9yPjxZZWFyPjIwMTA8L1llYXI+PFJl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</w:fldData>
              </w:fldChar>
            </w:r>
            <w:r w:rsidR="00F742EC" w:rsidRPr="00670EC2">
              <w:rPr>
                <w:rFonts w:ascii="Cambria" w:hAnsi="Cambria"/>
                <w:color w:val="000000" w:themeColor="text1"/>
                <w:sz w:val="16"/>
                <w:szCs w:val="22"/>
              </w:rPr>
              <w:instrText xml:space="preserve"> ADDIN EN.CITE </w:instrText>
            </w:r>
            <w:r w:rsidR="00F742EC" w:rsidRPr="00670EC2">
              <w:rPr>
                <w:rFonts w:ascii="Cambria" w:hAnsi="Cambria"/>
                <w:color w:val="000000" w:themeColor="text1"/>
                <w:sz w:val="16"/>
                <w:szCs w:val="22"/>
              </w:rPr>
              <w:fldChar w:fldCharType="begin">
                <w:fldData xml:space="preserve">PEVuZE5vdGU+PENpdGU+PEF1dGhvcj5DaGVuZzwvQXV0aG9yPjxZZWFyPjIwMTA8L1llYXI+PFJl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</w:fldData>
              </w:fldChar>
            </w:r>
            <w:r w:rsidR="00F742EC" w:rsidRPr="00670EC2">
              <w:rPr>
                <w:rFonts w:ascii="Cambria" w:hAnsi="Cambria"/>
                <w:color w:val="000000" w:themeColor="text1"/>
                <w:sz w:val="16"/>
                <w:szCs w:val="22"/>
              </w:rPr>
              <w:instrText xml:space="preserve"> ADDIN EN.CITE.DATA </w:instrText>
            </w:r>
            <w:r w:rsidR="00F742EC" w:rsidRPr="00670EC2">
              <w:rPr>
                <w:rFonts w:ascii="Cambria" w:hAnsi="Cambria"/>
                <w:color w:val="000000" w:themeColor="text1"/>
                <w:sz w:val="16"/>
                <w:szCs w:val="22"/>
              </w:rPr>
            </w:r>
            <w:r w:rsidR="00F742EC"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00F742EC" w:rsidRPr="00670EC2">
              <w:rPr>
                <w:rFonts w:ascii="Cambria" w:hAnsi="Cambria"/>
                <w:noProof/>
                <w:color w:val="000000" w:themeColor="text1"/>
                <w:sz w:val="16"/>
                <w:szCs w:val="22"/>
              </w:rPr>
              <w:t>(22)</w:t>
            </w:r>
            <w:r w:rsidRPr="00670EC2">
              <w:rPr>
                <w:rFonts w:ascii="Cambria" w:hAnsi="Cambria"/>
                <w:color w:val="000000" w:themeColor="text1"/>
                <w:sz w:val="16"/>
                <w:szCs w:val="22"/>
              </w:rPr>
              <w:fldChar w:fldCharType="end"/>
            </w:r>
          </w:p>
          <w:p w14:paraId="2A64F539" w14:textId="77777777" w:rsidR="005B7548" w:rsidRPr="00670EC2" w:rsidRDefault="005B7548" w:rsidP="00607A58">
            <w:pPr>
              <w:spacing w:line="240" w:lineRule="auto"/>
              <w:rPr>
                <w:rFonts w:ascii="Cambria" w:hAnsi="Cambria"/>
                <w:color w:val="000000" w:themeColor="text1"/>
                <w:sz w:val="16"/>
                <w:szCs w:val="22"/>
              </w:rPr>
            </w:pPr>
          </w:p>
        </w:tc>
        <w:tc>
          <w:tcPr>
            <w:tcW w:w="862" w:type="pct"/>
            <w:vMerge w:val="restart"/>
            <w:tcBorders>
              <w:top w:val="single" w:sz="4" w:space="0" w:color="auto"/>
              <w:left w:val="nil"/>
              <w:right w:val="nil"/>
            </w:tcBorders>
            <w:shd w:val="clear" w:color="auto" w:fill="auto"/>
          </w:tcPr>
          <w:p w14:paraId="7E204EEA"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Asymptomatic subjects who had unprotected (≤1m, both no surgical mask) or protected (at least one wearing a surgical mask) contact with a confirmed pH1N1 case; 652 HCWs and 184 patients·</w:t>
            </w:r>
          </w:p>
          <w:p w14:paraId="38806497"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(n=836)</w:t>
            </w:r>
          </w:p>
          <w:p w14:paraId="309FB8D1" w14:textId="77777777" w:rsidR="005B7548" w:rsidRPr="00670EC2" w:rsidRDefault="005B7548" w:rsidP="00607A58">
            <w:pPr>
              <w:spacing w:line="240" w:lineRule="auto"/>
              <w:rPr>
                <w:rFonts w:ascii="Cambria" w:hAnsi="Cambria"/>
                <w:color w:val="000000" w:themeColor="text1"/>
                <w:sz w:val="16"/>
                <w:szCs w:val="22"/>
              </w:rPr>
            </w:pPr>
          </w:p>
        </w:tc>
        <w:tc>
          <w:tcPr>
            <w:tcW w:w="1180" w:type="pct"/>
            <w:tcBorders>
              <w:top w:val="single" w:sz="4" w:space="0" w:color="auto"/>
              <w:left w:val="nil"/>
              <w:right w:val="nil"/>
            </w:tcBorders>
          </w:tcPr>
          <w:p w14:paraId="7A81FA19"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Risk of laboratory-confirmed pH1N1 infection among HCWs wearing or not wearing a mask during patient contact</w:t>
            </w:r>
          </w:p>
          <w:p w14:paraId="6764788E"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ref: pH1N1-negative</w:t>
            </w:r>
          </w:p>
          <w:p w14:paraId="1471D9F2" w14:textId="77777777" w:rsidR="005B7548" w:rsidRPr="00670EC2" w:rsidRDefault="005B7548" w:rsidP="00607A58">
            <w:pPr>
              <w:spacing w:line="240" w:lineRule="auto"/>
              <w:rPr>
                <w:rFonts w:ascii="Cambria" w:hAnsi="Cambria"/>
                <w:color w:val="000000" w:themeColor="text1"/>
                <w:sz w:val="16"/>
                <w:szCs w:val="22"/>
              </w:rPr>
            </w:pPr>
          </w:p>
        </w:tc>
        <w:tc>
          <w:tcPr>
            <w:tcW w:w="545" w:type="pct"/>
            <w:vMerge w:val="restart"/>
            <w:tcBorders>
              <w:top w:val="single" w:sz="4" w:space="0" w:color="auto"/>
              <w:left w:val="nil"/>
              <w:right w:val="nil"/>
            </w:tcBorders>
            <w:shd w:val="clear" w:color="auto" w:fill="auto"/>
          </w:tcPr>
          <w:p w14:paraId="6EC2E424"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b/>
                <w:color w:val="000000" w:themeColor="text1"/>
                <w:sz w:val="16"/>
                <w:szCs w:val="22"/>
              </w:rPr>
              <w:t xml:space="preserve">Surgical </w:t>
            </w:r>
          </w:p>
        </w:tc>
        <w:tc>
          <w:tcPr>
            <w:tcW w:w="545" w:type="pct"/>
            <w:tcBorders>
              <w:top w:val="single" w:sz="4" w:space="0" w:color="auto"/>
              <w:left w:val="nil"/>
              <w:right w:val="nil"/>
            </w:tcBorders>
            <w:shd w:val="clear" w:color="auto" w:fill="auto"/>
          </w:tcPr>
          <w:p w14:paraId="45B72101"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w:t>
            </w:r>
          </w:p>
          <w:p w14:paraId="1D79FACF"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(0/568)</w:t>
            </w:r>
          </w:p>
        </w:tc>
        <w:tc>
          <w:tcPr>
            <w:tcW w:w="499" w:type="pct"/>
            <w:tcBorders>
              <w:top w:val="single" w:sz="4" w:space="0" w:color="auto"/>
              <w:left w:val="nil"/>
              <w:right w:val="nil"/>
            </w:tcBorders>
            <w:shd w:val="clear" w:color="auto" w:fill="auto"/>
          </w:tcPr>
          <w:p w14:paraId="6B9789B3"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1·5</w:t>
            </w:r>
          </w:p>
          <w:p w14:paraId="2F8A8234"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(4/268)</w:t>
            </w:r>
          </w:p>
        </w:tc>
        <w:tc>
          <w:tcPr>
            <w:tcW w:w="227" w:type="pct"/>
            <w:tcBorders>
              <w:top w:val="single" w:sz="4" w:space="0" w:color="auto"/>
              <w:left w:val="nil"/>
              <w:right w:val="nil"/>
            </w:tcBorders>
            <w:shd w:val="clear" w:color="auto" w:fill="auto"/>
          </w:tcPr>
          <w:p w14:paraId="6FB1C733" w14:textId="77777777" w:rsidR="005B7548" w:rsidRPr="00670EC2" w:rsidRDefault="005B7548" w:rsidP="00607A58">
            <w:pPr>
              <w:spacing w:line="240" w:lineRule="auto"/>
              <w:jc w:val="center"/>
              <w:rPr>
                <w:rFonts w:ascii="Cambria" w:hAnsi="Cambria"/>
                <w:color w:val="000000" w:themeColor="text1"/>
                <w:sz w:val="16"/>
                <w:szCs w:val="22"/>
              </w:rPr>
            </w:pPr>
            <w:proofErr w:type="spellStart"/>
            <w:r w:rsidRPr="00670EC2">
              <w:rPr>
                <w:rFonts w:ascii="Cambria" w:hAnsi="Cambria"/>
                <w:color w:val="000000" w:themeColor="text1"/>
                <w:sz w:val="16"/>
                <w:szCs w:val="22"/>
              </w:rPr>
              <w:t>n·a</w:t>
            </w:r>
            <w:proofErr w:type="spellEnd"/>
            <w:r w:rsidRPr="00670EC2">
              <w:rPr>
                <w:rFonts w:ascii="Cambria" w:hAnsi="Cambria"/>
                <w:color w:val="000000" w:themeColor="text1"/>
                <w:sz w:val="16"/>
                <w:szCs w:val="22"/>
              </w:rPr>
              <w:t>·</w:t>
            </w:r>
          </w:p>
        </w:tc>
        <w:tc>
          <w:tcPr>
            <w:tcW w:w="454" w:type="pct"/>
            <w:tcBorders>
              <w:top w:val="single" w:sz="4" w:space="0" w:color="auto"/>
              <w:left w:val="nil"/>
              <w:right w:val="nil"/>
            </w:tcBorders>
            <w:shd w:val="clear" w:color="auto" w:fill="auto"/>
          </w:tcPr>
          <w:p w14:paraId="1233E638" w14:textId="77777777" w:rsidR="005B7548" w:rsidRPr="00670EC2" w:rsidRDefault="005B7548" w:rsidP="00607A58">
            <w:pPr>
              <w:spacing w:line="240" w:lineRule="auto"/>
              <w:jc w:val="center"/>
              <w:rPr>
                <w:rFonts w:ascii="Cambria" w:hAnsi="Cambria"/>
                <w:color w:val="000000" w:themeColor="text1"/>
                <w:sz w:val="16"/>
                <w:szCs w:val="22"/>
              </w:rPr>
            </w:pPr>
          </w:p>
        </w:tc>
        <w:tc>
          <w:tcPr>
            <w:tcW w:w="364" w:type="pct"/>
            <w:tcBorders>
              <w:top w:val="single" w:sz="4" w:space="0" w:color="auto"/>
              <w:left w:val="nil"/>
              <w:right w:val="single" w:sz="4" w:space="0" w:color="auto"/>
            </w:tcBorders>
            <w:shd w:val="clear" w:color="auto" w:fill="auto"/>
          </w:tcPr>
          <w:p w14:paraId="6C139B07"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4C3021E5" w14:textId="77777777" w:rsidTr="00607A58">
        <w:trPr>
          <w:trHeight w:val="636"/>
        </w:trPr>
        <w:tc>
          <w:tcPr>
            <w:tcW w:w="324" w:type="pct"/>
            <w:vMerge/>
            <w:tcBorders>
              <w:top w:val="single" w:sz="4" w:space="0" w:color="auto"/>
              <w:left w:val="single" w:sz="4" w:space="0" w:color="auto"/>
              <w:right w:val="nil"/>
            </w:tcBorders>
            <w:shd w:val="clear" w:color="auto" w:fill="auto"/>
          </w:tcPr>
          <w:p w14:paraId="7CC038A6" w14:textId="77777777" w:rsidR="005B7548" w:rsidRPr="00670EC2" w:rsidRDefault="005B7548" w:rsidP="00607A58">
            <w:pPr>
              <w:spacing w:line="240" w:lineRule="auto"/>
              <w:rPr>
                <w:rFonts w:ascii="Cambria" w:hAnsi="Cambria"/>
                <w:color w:val="000000" w:themeColor="text1"/>
                <w:sz w:val="16"/>
                <w:szCs w:val="22"/>
              </w:rPr>
            </w:pPr>
          </w:p>
        </w:tc>
        <w:tc>
          <w:tcPr>
            <w:tcW w:w="862" w:type="pct"/>
            <w:vMerge/>
            <w:tcBorders>
              <w:top w:val="single" w:sz="4" w:space="0" w:color="auto"/>
              <w:left w:val="nil"/>
              <w:right w:val="nil"/>
            </w:tcBorders>
            <w:shd w:val="clear" w:color="auto" w:fill="auto"/>
          </w:tcPr>
          <w:p w14:paraId="754A2B3E" w14:textId="77777777" w:rsidR="005B7548" w:rsidRPr="00670EC2" w:rsidRDefault="005B7548" w:rsidP="00607A58">
            <w:pPr>
              <w:spacing w:line="240" w:lineRule="auto"/>
              <w:rPr>
                <w:rFonts w:ascii="Cambria" w:hAnsi="Cambria"/>
                <w:color w:val="000000" w:themeColor="text1"/>
                <w:sz w:val="16"/>
                <w:szCs w:val="22"/>
              </w:rPr>
            </w:pPr>
          </w:p>
        </w:tc>
        <w:tc>
          <w:tcPr>
            <w:tcW w:w="1180" w:type="pct"/>
            <w:vMerge w:val="restart"/>
            <w:tcBorders>
              <w:left w:val="nil"/>
              <w:right w:val="nil"/>
            </w:tcBorders>
          </w:tcPr>
          <w:p w14:paraId="3969DBF1"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Risk of laboratory-confirmed pH1N1 infection among HCWs exposed to a patient wearing or not wearing a mask</w:t>
            </w:r>
          </w:p>
          <w:p w14:paraId="2D276E1D"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ref: pH1N1-negative </w:t>
            </w:r>
          </w:p>
          <w:p w14:paraId="5CB825E6" w14:textId="77777777" w:rsidR="005B7548" w:rsidRPr="00670EC2" w:rsidRDefault="005B7548" w:rsidP="00607A58">
            <w:pPr>
              <w:spacing w:line="240" w:lineRule="auto"/>
              <w:rPr>
                <w:rFonts w:ascii="Cambria" w:hAnsi="Cambria"/>
                <w:color w:val="000000" w:themeColor="text1"/>
                <w:sz w:val="16"/>
                <w:szCs w:val="22"/>
              </w:rPr>
            </w:pPr>
          </w:p>
        </w:tc>
        <w:tc>
          <w:tcPr>
            <w:tcW w:w="545" w:type="pct"/>
            <w:vMerge/>
            <w:tcBorders>
              <w:left w:val="nil"/>
              <w:right w:val="nil"/>
            </w:tcBorders>
            <w:shd w:val="clear" w:color="auto" w:fill="auto"/>
          </w:tcPr>
          <w:p w14:paraId="1F92E0D1" w14:textId="77777777" w:rsidR="005B7548" w:rsidRPr="00670EC2" w:rsidRDefault="005B7548" w:rsidP="00607A58">
            <w:pPr>
              <w:spacing w:line="240" w:lineRule="auto"/>
              <w:rPr>
                <w:rFonts w:ascii="Cambria" w:hAnsi="Cambria"/>
                <w:b/>
                <w:color w:val="000000" w:themeColor="text1"/>
                <w:sz w:val="16"/>
                <w:szCs w:val="22"/>
              </w:rPr>
            </w:pPr>
          </w:p>
        </w:tc>
        <w:tc>
          <w:tcPr>
            <w:tcW w:w="1044" w:type="pct"/>
            <w:gridSpan w:val="2"/>
            <w:tcBorders>
              <w:left w:val="nil"/>
              <w:right w:val="nil"/>
            </w:tcBorders>
            <w:shd w:val="clear" w:color="auto" w:fill="auto"/>
          </w:tcPr>
          <w:p w14:paraId="60C779DB"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 pH1N1-positives among HCWs exposed to a patient wearing  </w:t>
            </w:r>
          </w:p>
        </w:tc>
        <w:tc>
          <w:tcPr>
            <w:tcW w:w="1045" w:type="pct"/>
            <w:gridSpan w:val="3"/>
            <w:vMerge w:val="restart"/>
            <w:tcBorders>
              <w:left w:val="nil"/>
              <w:right w:val="single" w:sz="4" w:space="0" w:color="auto"/>
            </w:tcBorders>
            <w:shd w:val="clear" w:color="auto" w:fill="auto"/>
          </w:tcPr>
          <w:p w14:paraId="5F9AAEC8"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7E376920" w14:textId="77777777" w:rsidTr="00607A58">
        <w:trPr>
          <w:trHeight w:val="404"/>
        </w:trPr>
        <w:tc>
          <w:tcPr>
            <w:tcW w:w="324" w:type="pct"/>
            <w:vMerge/>
            <w:tcBorders>
              <w:top w:val="single" w:sz="4" w:space="0" w:color="auto"/>
              <w:left w:val="single" w:sz="4" w:space="0" w:color="auto"/>
              <w:right w:val="nil"/>
            </w:tcBorders>
            <w:shd w:val="clear" w:color="auto" w:fill="auto"/>
          </w:tcPr>
          <w:p w14:paraId="6D9135F7" w14:textId="77777777" w:rsidR="005B7548" w:rsidRPr="00670EC2" w:rsidRDefault="005B7548" w:rsidP="00607A58">
            <w:pPr>
              <w:spacing w:line="240" w:lineRule="auto"/>
              <w:rPr>
                <w:rFonts w:ascii="Cambria" w:hAnsi="Cambria"/>
                <w:color w:val="000000" w:themeColor="text1"/>
                <w:sz w:val="16"/>
                <w:szCs w:val="22"/>
              </w:rPr>
            </w:pPr>
          </w:p>
        </w:tc>
        <w:tc>
          <w:tcPr>
            <w:tcW w:w="862" w:type="pct"/>
            <w:vMerge/>
            <w:tcBorders>
              <w:top w:val="single" w:sz="4" w:space="0" w:color="auto"/>
              <w:left w:val="nil"/>
              <w:right w:val="nil"/>
            </w:tcBorders>
            <w:shd w:val="clear" w:color="auto" w:fill="auto"/>
          </w:tcPr>
          <w:p w14:paraId="76D03485" w14:textId="77777777" w:rsidR="005B7548" w:rsidRPr="00670EC2" w:rsidRDefault="005B7548" w:rsidP="00607A58">
            <w:pPr>
              <w:spacing w:line="240" w:lineRule="auto"/>
              <w:rPr>
                <w:rFonts w:ascii="Cambria" w:hAnsi="Cambria"/>
                <w:color w:val="000000" w:themeColor="text1"/>
                <w:sz w:val="16"/>
                <w:szCs w:val="22"/>
              </w:rPr>
            </w:pPr>
          </w:p>
        </w:tc>
        <w:tc>
          <w:tcPr>
            <w:tcW w:w="1180" w:type="pct"/>
            <w:vMerge/>
            <w:tcBorders>
              <w:left w:val="nil"/>
              <w:right w:val="nil"/>
            </w:tcBorders>
          </w:tcPr>
          <w:p w14:paraId="2C7BD2D2" w14:textId="77777777" w:rsidR="005B7548" w:rsidRPr="00670EC2" w:rsidRDefault="005B7548" w:rsidP="00607A58">
            <w:pPr>
              <w:spacing w:line="240" w:lineRule="auto"/>
              <w:rPr>
                <w:rFonts w:ascii="Cambria" w:hAnsi="Cambria"/>
                <w:color w:val="000000" w:themeColor="text1"/>
                <w:sz w:val="16"/>
                <w:szCs w:val="22"/>
              </w:rPr>
            </w:pPr>
          </w:p>
        </w:tc>
        <w:tc>
          <w:tcPr>
            <w:tcW w:w="545" w:type="pct"/>
            <w:vMerge/>
            <w:tcBorders>
              <w:left w:val="nil"/>
              <w:right w:val="nil"/>
            </w:tcBorders>
            <w:shd w:val="clear" w:color="auto" w:fill="auto"/>
          </w:tcPr>
          <w:p w14:paraId="2553898C" w14:textId="77777777" w:rsidR="005B7548" w:rsidRPr="00670EC2" w:rsidRDefault="005B7548" w:rsidP="00607A58">
            <w:pPr>
              <w:spacing w:line="240" w:lineRule="auto"/>
              <w:rPr>
                <w:rFonts w:ascii="Cambria" w:hAnsi="Cambria"/>
                <w:b/>
                <w:color w:val="000000" w:themeColor="text1"/>
                <w:sz w:val="16"/>
                <w:szCs w:val="22"/>
              </w:rPr>
            </w:pPr>
          </w:p>
        </w:tc>
        <w:tc>
          <w:tcPr>
            <w:tcW w:w="545" w:type="pct"/>
            <w:tcBorders>
              <w:left w:val="nil"/>
              <w:right w:val="nil"/>
            </w:tcBorders>
            <w:shd w:val="clear" w:color="auto" w:fill="auto"/>
          </w:tcPr>
          <w:p w14:paraId="10D08FBC"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Mask </w:t>
            </w:r>
          </w:p>
        </w:tc>
        <w:tc>
          <w:tcPr>
            <w:tcW w:w="499" w:type="pct"/>
            <w:tcBorders>
              <w:left w:val="nil"/>
              <w:right w:val="nil"/>
            </w:tcBorders>
            <w:shd w:val="clear" w:color="auto" w:fill="auto"/>
          </w:tcPr>
          <w:p w14:paraId="2C26EAE7"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No mask</w:t>
            </w:r>
          </w:p>
        </w:tc>
        <w:tc>
          <w:tcPr>
            <w:tcW w:w="1045" w:type="pct"/>
            <w:gridSpan w:val="3"/>
            <w:vMerge/>
            <w:tcBorders>
              <w:left w:val="nil"/>
              <w:right w:val="single" w:sz="4" w:space="0" w:color="auto"/>
            </w:tcBorders>
            <w:shd w:val="clear" w:color="auto" w:fill="auto"/>
          </w:tcPr>
          <w:p w14:paraId="6C0E5DF5"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73CF8A46" w14:textId="77777777" w:rsidTr="00607A58">
        <w:trPr>
          <w:trHeight w:val="749"/>
        </w:trPr>
        <w:tc>
          <w:tcPr>
            <w:tcW w:w="324" w:type="pct"/>
            <w:vMerge/>
            <w:tcBorders>
              <w:left w:val="single" w:sz="4" w:space="0" w:color="auto"/>
              <w:bottom w:val="single" w:sz="4" w:space="0" w:color="auto"/>
              <w:right w:val="nil"/>
            </w:tcBorders>
            <w:shd w:val="clear" w:color="auto" w:fill="auto"/>
          </w:tcPr>
          <w:p w14:paraId="2EC8EAD6" w14:textId="77777777" w:rsidR="005B7548" w:rsidRPr="00670EC2" w:rsidRDefault="005B7548" w:rsidP="00607A58">
            <w:pPr>
              <w:spacing w:line="240" w:lineRule="auto"/>
              <w:rPr>
                <w:rFonts w:ascii="Cambria" w:hAnsi="Cambria"/>
                <w:color w:val="000000" w:themeColor="text1"/>
                <w:sz w:val="16"/>
                <w:szCs w:val="22"/>
              </w:rPr>
            </w:pPr>
          </w:p>
        </w:tc>
        <w:tc>
          <w:tcPr>
            <w:tcW w:w="862" w:type="pct"/>
            <w:vMerge/>
            <w:tcBorders>
              <w:left w:val="nil"/>
              <w:bottom w:val="single" w:sz="4" w:space="0" w:color="auto"/>
              <w:right w:val="nil"/>
            </w:tcBorders>
            <w:shd w:val="clear" w:color="auto" w:fill="auto"/>
          </w:tcPr>
          <w:p w14:paraId="6CE5D11B" w14:textId="77777777" w:rsidR="005B7548" w:rsidRPr="00670EC2" w:rsidRDefault="005B7548" w:rsidP="00607A58">
            <w:pPr>
              <w:spacing w:line="240" w:lineRule="auto"/>
              <w:rPr>
                <w:rFonts w:ascii="Cambria" w:hAnsi="Cambria"/>
                <w:color w:val="000000" w:themeColor="text1"/>
                <w:sz w:val="16"/>
                <w:szCs w:val="22"/>
              </w:rPr>
            </w:pPr>
          </w:p>
        </w:tc>
        <w:tc>
          <w:tcPr>
            <w:tcW w:w="1180" w:type="pct"/>
            <w:vMerge/>
            <w:tcBorders>
              <w:left w:val="nil"/>
              <w:bottom w:val="single" w:sz="4" w:space="0" w:color="auto"/>
              <w:right w:val="nil"/>
            </w:tcBorders>
          </w:tcPr>
          <w:p w14:paraId="4793EFF2" w14:textId="77777777" w:rsidR="005B7548" w:rsidRPr="00670EC2" w:rsidRDefault="005B7548" w:rsidP="00607A58">
            <w:pPr>
              <w:spacing w:line="240" w:lineRule="auto"/>
              <w:rPr>
                <w:rFonts w:ascii="Cambria" w:hAnsi="Cambria"/>
                <w:color w:val="000000" w:themeColor="text1"/>
                <w:sz w:val="16"/>
                <w:szCs w:val="22"/>
              </w:rPr>
            </w:pPr>
          </w:p>
        </w:tc>
        <w:tc>
          <w:tcPr>
            <w:tcW w:w="545" w:type="pct"/>
            <w:vMerge/>
            <w:tcBorders>
              <w:left w:val="nil"/>
              <w:bottom w:val="single" w:sz="4" w:space="0" w:color="auto"/>
              <w:right w:val="nil"/>
            </w:tcBorders>
            <w:shd w:val="clear" w:color="auto" w:fill="auto"/>
          </w:tcPr>
          <w:p w14:paraId="1168E990" w14:textId="77777777" w:rsidR="005B7548" w:rsidRPr="00670EC2" w:rsidRDefault="005B7548" w:rsidP="00607A58">
            <w:pPr>
              <w:spacing w:line="240" w:lineRule="auto"/>
              <w:rPr>
                <w:rFonts w:ascii="Cambria" w:hAnsi="Cambria"/>
                <w:b/>
                <w:color w:val="000000" w:themeColor="text1"/>
                <w:sz w:val="16"/>
                <w:szCs w:val="22"/>
              </w:rPr>
            </w:pPr>
          </w:p>
        </w:tc>
        <w:tc>
          <w:tcPr>
            <w:tcW w:w="545" w:type="pct"/>
            <w:tcBorders>
              <w:left w:val="nil"/>
              <w:bottom w:val="single" w:sz="4" w:space="0" w:color="auto"/>
              <w:right w:val="nil"/>
            </w:tcBorders>
            <w:shd w:val="clear" w:color="auto" w:fill="auto"/>
          </w:tcPr>
          <w:p w14:paraId="00D4FA34"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w:t>
            </w:r>
          </w:p>
          <w:p w14:paraId="058F5BE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(0/532)</w:t>
            </w:r>
          </w:p>
          <w:p w14:paraId="67C5A3E7" w14:textId="77777777" w:rsidR="005B7548" w:rsidRPr="00670EC2" w:rsidRDefault="005B7548" w:rsidP="00607A58">
            <w:pPr>
              <w:spacing w:line="240" w:lineRule="auto"/>
              <w:jc w:val="center"/>
              <w:rPr>
                <w:rFonts w:ascii="Cambria" w:hAnsi="Cambria"/>
                <w:color w:val="000000" w:themeColor="text1"/>
                <w:sz w:val="16"/>
                <w:szCs w:val="22"/>
                <w:highlight w:val="yellow"/>
              </w:rPr>
            </w:pPr>
          </w:p>
        </w:tc>
        <w:tc>
          <w:tcPr>
            <w:tcW w:w="499" w:type="pct"/>
            <w:tcBorders>
              <w:left w:val="nil"/>
              <w:bottom w:val="single" w:sz="4" w:space="0" w:color="auto"/>
              <w:right w:val="nil"/>
            </w:tcBorders>
            <w:shd w:val="clear" w:color="auto" w:fill="auto"/>
          </w:tcPr>
          <w:p w14:paraId="242DCB57"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1·3</w:t>
            </w:r>
          </w:p>
          <w:p w14:paraId="0BDE8AD8"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(4/304)</w:t>
            </w:r>
          </w:p>
        </w:tc>
        <w:tc>
          <w:tcPr>
            <w:tcW w:w="227" w:type="pct"/>
            <w:tcBorders>
              <w:left w:val="nil"/>
              <w:bottom w:val="single" w:sz="4" w:space="0" w:color="auto"/>
              <w:right w:val="nil"/>
            </w:tcBorders>
            <w:shd w:val="clear" w:color="auto" w:fill="auto"/>
          </w:tcPr>
          <w:p w14:paraId="738149D2" w14:textId="77777777" w:rsidR="005B7548" w:rsidRPr="00670EC2" w:rsidRDefault="005B7548" w:rsidP="00607A58">
            <w:pPr>
              <w:spacing w:line="240" w:lineRule="auto"/>
              <w:jc w:val="center"/>
              <w:rPr>
                <w:rFonts w:ascii="Cambria" w:hAnsi="Cambria"/>
                <w:color w:val="000000" w:themeColor="text1"/>
                <w:sz w:val="16"/>
                <w:szCs w:val="22"/>
              </w:rPr>
            </w:pPr>
            <w:proofErr w:type="spellStart"/>
            <w:r w:rsidRPr="00670EC2">
              <w:rPr>
                <w:rFonts w:ascii="Cambria" w:hAnsi="Cambria"/>
                <w:color w:val="000000" w:themeColor="text1"/>
                <w:sz w:val="16"/>
                <w:szCs w:val="22"/>
              </w:rPr>
              <w:t>n·a</w:t>
            </w:r>
            <w:proofErr w:type="spellEnd"/>
            <w:r w:rsidRPr="00670EC2">
              <w:rPr>
                <w:rFonts w:ascii="Cambria" w:hAnsi="Cambria"/>
                <w:color w:val="000000" w:themeColor="text1"/>
                <w:sz w:val="16"/>
                <w:szCs w:val="22"/>
              </w:rPr>
              <w:t>·</w:t>
            </w:r>
          </w:p>
        </w:tc>
        <w:tc>
          <w:tcPr>
            <w:tcW w:w="454" w:type="pct"/>
            <w:tcBorders>
              <w:left w:val="nil"/>
              <w:bottom w:val="single" w:sz="4" w:space="0" w:color="auto"/>
              <w:right w:val="nil"/>
            </w:tcBorders>
            <w:shd w:val="clear" w:color="auto" w:fill="auto"/>
          </w:tcPr>
          <w:p w14:paraId="41F9F6D3" w14:textId="77777777" w:rsidR="005B7548" w:rsidRPr="00670EC2" w:rsidRDefault="005B7548" w:rsidP="00607A58">
            <w:pPr>
              <w:spacing w:line="240" w:lineRule="auto"/>
              <w:jc w:val="center"/>
              <w:rPr>
                <w:rFonts w:ascii="Cambria" w:hAnsi="Cambria"/>
                <w:color w:val="000000" w:themeColor="text1"/>
                <w:sz w:val="16"/>
                <w:szCs w:val="22"/>
              </w:rPr>
            </w:pPr>
          </w:p>
        </w:tc>
        <w:tc>
          <w:tcPr>
            <w:tcW w:w="364" w:type="pct"/>
            <w:tcBorders>
              <w:left w:val="nil"/>
              <w:bottom w:val="single" w:sz="4" w:space="0" w:color="auto"/>
              <w:right w:val="single" w:sz="4" w:space="0" w:color="auto"/>
            </w:tcBorders>
            <w:shd w:val="clear" w:color="auto" w:fill="auto"/>
          </w:tcPr>
          <w:p w14:paraId="2D7EC81B"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744AAC47" w14:textId="77777777" w:rsidTr="00607A58">
        <w:trPr>
          <w:trHeight w:val="475"/>
        </w:trPr>
        <w:tc>
          <w:tcPr>
            <w:tcW w:w="324" w:type="pct"/>
            <w:vMerge w:val="restart"/>
            <w:tcBorders>
              <w:top w:val="single" w:sz="4" w:space="0" w:color="auto"/>
              <w:left w:val="single" w:sz="4" w:space="0" w:color="auto"/>
              <w:right w:val="nil"/>
            </w:tcBorders>
            <w:shd w:val="clear" w:color="auto" w:fill="auto"/>
          </w:tcPr>
          <w:p w14:paraId="7BF890CB" w14:textId="03F81F4A" w:rsidR="005B7548" w:rsidRPr="00670EC2" w:rsidRDefault="005B7548" w:rsidP="00607A58">
            <w:pPr>
              <w:spacing w:line="240" w:lineRule="auto"/>
              <w:rPr>
                <w:rFonts w:ascii="Cambria" w:hAnsi="Cambria"/>
                <w:color w:val="000000" w:themeColor="text1"/>
                <w:sz w:val="16"/>
                <w:szCs w:val="22"/>
              </w:rPr>
            </w:pPr>
            <w:r w:rsidRPr="00670EC2">
              <w:rPr>
                <w:rFonts w:ascii="Cambria" w:hAnsi="Cambria"/>
                <w:b/>
                <w:color w:val="000000" w:themeColor="text1"/>
                <w:sz w:val="16"/>
              </w:rPr>
              <w:t>Jaeger 2011</w:t>
            </w:r>
            <w:r w:rsidRPr="00670EC2">
              <w:rPr>
                <w:rFonts w:ascii="Cambria" w:hAnsi="Cambria"/>
                <w:color w:val="000000" w:themeColor="text1"/>
                <w:sz w:val="16"/>
                <w:szCs w:val="22"/>
              </w:rPr>
              <w:fldChar w:fldCharType="begin">
                <w:fldData xml:space="preserve">PEVuZE5vdGU+PENpdGU+PEF1dGhvcj5KYWVnZXI8L0F1dGhvcj48WWVhcj4yMDExPC9ZZWFyPjxS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</w:fldData>
              </w:fldChar>
            </w:r>
            <w:r w:rsidR="00F742EC" w:rsidRPr="00670EC2">
              <w:rPr>
                <w:rFonts w:ascii="Cambria" w:hAnsi="Cambria"/>
                <w:color w:val="000000" w:themeColor="text1"/>
                <w:sz w:val="16"/>
                <w:szCs w:val="22"/>
              </w:rPr>
              <w:instrText xml:space="preserve"> ADDIN EN.CITE </w:instrText>
            </w:r>
            <w:r w:rsidR="00F742EC" w:rsidRPr="00670EC2">
              <w:rPr>
                <w:rFonts w:ascii="Cambria" w:hAnsi="Cambria"/>
                <w:color w:val="000000" w:themeColor="text1"/>
                <w:sz w:val="16"/>
                <w:szCs w:val="22"/>
              </w:rPr>
              <w:fldChar w:fldCharType="begin">
                <w:fldData xml:space="preserve">PEVuZE5vdGU+PENpdGU+PEF1dGhvcj5KYWVnZXI8L0F1dGhvcj48WWVhcj4yMDExPC9ZZWFyPjxS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</w:fldData>
              </w:fldChar>
            </w:r>
            <w:r w:rsidR="00F742EC" w:rsidRPr="00670EC2">
              <w:rPr>
                <w:rFonts w:ascii="Cambria" w:hAnsi="Cambria"/>
                <w:color w:val="000000" w:themeColor="text1"/>
                <w:sz w:val="16"/>
                <w:szCs w:val="22"/>
              </w:rPr>
              <w:instrText xml:space="preserve"> ADDIN EN.CITE.DATA </w:instrText>
            </w:r>
            <w:r w:rsidR="00F742EC" w:rsidRPr="00670EC2">
              <w:rPr>
                <w:rFonts w:ascii="Cambria" w:hAnsi="Cambria"/>
                <w:color w:val="000000" w:themeColor="text1"/>
                <w:sz w:val="16"/>
                <w:szCs w:val="22"/>
              </w:rPr>
            </w:r>
            <w:r w:rsidR="00F742EC"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00F742EC" w:rsidRPr="00670EC2">
              <w:rPr>
                <w:rFonts w:ascii="Cambria" w:hAnsi="Cambria"/>
                <w:noProof/>
                <w:color w:val="000000" w:themeColor="text1"/>
                <w:sz w:val="16"/>
                <w:szCs w:val="22"/>
              </w:rPr>
              <w:t>(23)</w:t>
            </w:r>
            <w:r w:rsidRPr="00670EC2">
              <w:rPr>
                <w:rFonts w:ascii="Cambria" w:hAnsi="Cambria"/>
                <w:color w:val="000000" w:themeColor="text1"/>
                <w:sz w:val="16"/>
                <w:szCs w:val="22"/>
              </w:rPr>
              <w:fldChar w:fldCharType="end"/>
            </w:r>
          </w:p>
          <w:p w14:paraId="09D7B535" w14:textId="77777777" w:rsidR="005B7548" w:rsidRPr="00670EC2" w:rsidRDefault="005B7548" w:rsidP="00607A58">
            <w:pPr>
              <w:spacing w:line="240" w:lineRule="auto"/>
              <w:rPr>
                <w:rFonts w:ascii="Cambria" w:hAnsi="Cambria"/>
                <w:color w:val="000000" w:themeColor="text1"/>
                <w:sz w:val="16"/>
                <w:szCs w:val="22"/>
              </w:rPr>
            </w:pPr>
          </w:p>
          <w:p w14:paraId="334F76AA" w14:textId="77777777" w:rsidR="005B7548" w:rsidRPr="00670EC2" w:rsidRDefault="005B7548" w:rsidP="00607A58">
            <w:pPr>
              <w:spacing w:line="240" w:lineRule="auto"/>
              <w:rPr>
                <w:rFonts w:ascii="Cambria" w:hAnsi="Cambria"/>
                <w:color w:val="000000" w:themeColor="text1"/>
                <w:sz w:val="16"/>
                <w:szCs w:val="22"/>
              </w:rPr>
            </w:pPr>
          </w:p>
        </w:tc>
        <w:tc>
          <w:tcPr>
            <w:tcW w:w="862" w:type="pct"/>
            <w:vMerge w:val="restart"/>
            <w:tcBorders>
              <w:top w:val="single" w:sz="4" w:space="0" w:color="auto"/>
              <w:left w:val="nil"/>
              <w:right w:val="nil"/>
            </w:tcBorders>
            <w:shd w:val="clear" w:color="auto" w:fill="auto"/>
          </w:tcPr>
          <w:p w14:paraId="0A882B62"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HCWs exposed (&lt;6 feet) to at least 1 laboratory-confirmed pH1N1 index patient</w:t>
            </w:r>
          </w:p>
          <w:p w14:paraId="24F4F6FD"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(n=63)</w:t>
            </w:r>
          </w:p>
        </w:tc>
        <w:tc>
          <w:tcPr>
            <w:tcW w:w="1180" w:type="pct"/>
            <w:vMerge w:val="restart"/>
            <w:tcBorders>
              <w:top w:val="single" w:sz="4" w:space="0" w:color="auto"/>
              <w:left w:val="nil"/>
              <w:right w:val="nil"/>
            </w:tcBorders>
          </w:tcPr>
          <w:p w14:paraId="64B41E13"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Risk of </w:t>
            </w:r>
            <w:proofErr w:type="spellStart"/>
            <w:r w:rsidRPr="00670EC2">
              <w:rPr>
                <w:rFonts w:ascii="Cambria" w:hAnsi="Cambria"/>
                <w:color w:val="000000" w:themeColor="text1"/>
                <w:sz w:val="16"/>
                <w:szCs w:val="22"/>
              </w:rPr>
              <w:t>sero</w:t>
            </w:r>
            <w:proofErr w:type="spellEnd"/>
            <w:r w:rsidRPr="00670EC2">
              <w:rPr>
                <w:rFonts w:ascii="Cambria" w:hAnsi="Cambria"/>
                <w:color w:val="000000" w:themeColor="text1"/>
                <w:sz w:val="16"/>
                <w:szCs w:val="22"/>
              </w:rPr>
              <w:t>-conversion</w:t>
            </w:r>
            <w:r w:rsidRPr="00670EC2">
              <w:rPr>
                <w:rFonts w:ascii="Cambria" w:hAnsi="Cambria" w:cs="Calibri"/>
                <w:color w:val="000000" w:themeColor="text1"/>
                <w:sz w:val="16"/>
                <w:szCs w:val="22"/>
                <w:vertAlign w:val="superscript"/>
              </w:rPr>
              <w:t>£</w:t>
            </w:r>
            <w:r w:rsidRPr="00670EC2">
              <w:rPr>
                <w:rFonts w:ascii="Cambria" w:hAnsi="Cambria"/>
                <w:color w:val="000000" w:themeColor="text1"/>
                <w:sz w:val="16"/>
                <w:szCs w:val="22"/>
              </w:rPr>
              <w:t xml:space="preserve"> among HCWs wearing or not wearing a mask or N95 </w:t>
            </w:r>
          </w:p>
          <w:p w14:paraId="6CF2BAC2"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ref: no </w:t>
            </w:r>
            <w:proofErr w:type="spellStart"/>
            <w:r w:rsidRPr="00670EC2">
              <w:rPr>
                <w:rFonts w:ascii="Cambria" w:hAnsi="Cambria"/>
                <w:color w:val="000000" w:themeColor="text1"/>
                <w:sz w:val="16"/>
                <w:szCs w:val="22"/>
              </w:rPr>
              <w:t>sero</w:t>
            </w:r>
            <w:proofErr w:type="spellEnd"/>
            <w:r w:rsidRPr="00670EC2">
              <w:rPr>
                <w:rFonts w:ascii="Cambria" w:hAnsi="Cambria"/>
                <w:color w:val="000000" w:themeColor="text1"/>
                <w:sz w:val="16"/>
                <w:szCs w:val="22"/>
              </w:rPr>
              <w:t>-conversion</w:t>
            </w:r>
          </w:p>
          <w:p w14:paraId="36F387FB" w14:textId="77777777" w:rsidR="005B7548" w:rsidRPr="00670EC2" w:rsidRDefault="005B7548" w:rsidP="00607A58">
            <w:pPr>
              <w:spacing w:line="240" w:lineRule="auto"/>
              <w:rPr>
                <w:rFonts w:ascii="Cambria" w:hAnsi="Cambria"/>
                <w:color w:val="000000" w:themeColor="text1"/>
                <w:sz w:val="16"/>
                <w:szCs w:val="22"/>
              </w:rPr>
            </w:pPr>
          </w:p>
        </w:tc>
        <w:tc>
          <w:tcPr>
            <w:tcW w:w="545" w:type="pct"/>
            <w:vMerge w:val="restart"/>
            <w:tcBorders>
              <w:top w:val="single" w:sz="4" w:space="0" w:color="auto"/>
              <w:left w:val="nil"/>
              <w:right w:val="nil"/>
            </w:tcBorders>
            <w:shd w:val="clear" w:color="auto" w:fill="auto"/>
          </w:tcPr>
          <w:p w14:paraId="37B48A6A"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 xml:space="preserve">Mask </w:t>
            </w:r>
            <w:r w:rsidRPr="00670EC2">
              <w:rPr>
                <w:rFonts w:ascii="Cambria" w:hAnsi="Cambria"/>
                <w:color w:val="000000" w:themeColor="text1"/>
                <w:sz w:val="16"/>
                <w:szCs w:val="22"/>
              </w:rPr>
              <w:t>or</w:t>
            </w:r>
            <w:r w:rsidRPr="00670EC2">
              <w:rPr>
                <w:rFonts w:ascii="Cambria" w:hAnsi="Cambria"/>
                <w:b/>
                <w:color w:val="000000" w:themeColor="text1"/>
                <w:sz w:val="16"/>
                <w:szCs w:val="22"/>
              </w:rPr>
              <w:t xml:space="preserve"> N95</w:t>
            </w:r>
          </w:p>
        </w:tc>
        <w:tc>
          <w:tcPr>
            <w:tcW w:w="1044" w:type="pct"/>
            <w:gridSpan w:val="2"/>
            <w:tcBorders>
              <w:top w:val="single" w:sz="4" w:space="0" w:color="auto"/>
              <w:left w:val="nil"/>
              <w:right w:val="nil"/>
            </w:tcBorders>
            <w:shd w:val="clear" w:color="auto" w:fill="auto"/>
          </w:tcPr>
          <w:p w14:paraId="242EE35E"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 </w:t>
            </w:r>
            <w:proofErr w:type="spellStart"/>
            <w:r w:rsidRPr="00670EC2">
              <w:rPr>
                <w:rFonts w:ascii="Cambria" w:eastAsia="Times New Roman" w:hAnsi="Cambria" w:cs="Calibri"/>
                <w:b/>
                <w:bCs/>
                <w:color w:val="000000" w:themeColor="text1"/>
                <w:sz w:val="16"/>
                <w:szCs w:val="22"/>
                <w:lang w:eastAsia="en-SG"/>
              </w:rPr>
              <w:t>sero</w:t>
            </w:r>
            <w:proofErr w:type="spellEnd"/>
            <w:r w:rsidRPr="00670EC2">
              <w:rPr>
                <w:rFonts w:ascii="Cambria" w:eastAsia="Times New Roman" w:hAnsi="Cambria" w:cs="Calibri"/>
                <w:b/>
                <w:bCs/>
                <w:color w:val="000000" w:themeColor="text1"/>
                <w:sz w:val="16"/>
                <w:szCs w:val="22"/>
                <w:lang w:eastAsia="en-SG"/>
              </w:rPr>
              <w:t xml:space="preserve">-conversions </w:t>
            </w:r>
          </w:p>
          <w:p w14:paraId="35D56557"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among HCWs wearing </w:t>
            </w:r>
          </w:p>
        </w:tc>
        <w:tc>
          <w:tcPr>
            <w:tcW w:w="227" w:type="pct"/>
            <w:vMerge w:val="restart"/>
            <w:tcBorders>
              <w:top w:val="single" w:sz="4" w:space="0" w:color="auto"/>
              <w:left w:val="nil"/>
              <w:right w:val="nil"/>
            </w:tcBorders>
            <w:shd w:val="clear" w:color="auto" w:fill="auto"/>
          </w:tcPr>
          <w:p w14:paraId="569D8C6D"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RR</w:t>
            </w:r>
          </w:p>
        </w:tc>
        <w:tc>
          <w:tcPr>
            <w:tcW w:w="454" w:type="pct"/>
            <w:vMerge w:val="restart"/>
            <w:tcBorders>
              <w:top w:val="single" w:sz="4" w:space="0" w:color="auto"/>
              <w:left w:val="nil"/>
              <w:right w:val="nil"/>
            </w:tcBorders>
            <w:shd w:val="clear" w:color="auto" w:fill="auto"/>
          </w:tcPr>
          <w:p w14:paraId="752118EC"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95% CI</w:t>
            </w:r>
          </w:p>
        </w:tc>
        <w:tc>
          <w:tcPr>
            <w:tcW w:w="364" w:type="pct"/>
            <w:vMerge w:val="restart"/>
            <w:tcBorders>
              <w:top w:val="single" w:sz="4" w:space="0" w:color="auto"/>
              <w:left w:val="nil"/>
              <w:right w:val="single" w:sz="4" w:space="0" w:color="auto"/>
            </w:tcBorders>
            <w:shd w:val="clear" w:color="auto" w:fill="auto"/>
          </w:tcPr>
          <w:p w14:paraId="11C60215"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p-value</w:t>
            </w:r>
            <w:r w:rsidRPr="00670EC2">
              <w:rPr>
                <w:rFonts w:ascii="Cambria" w:hAnsi="Cambria"/>
                <w:b/>
                <w:bCs/>
                <w:color w:val="000000" w:themeColor="text1"/>
                <w:sz w:val="16"/>
                <w:szCs w:val="22"/>
                <w:vertAlign w:val="superscript"/>
              </w:rPr>
              <w:t>*</w:t>
            </w:r>
          </w:p>
        </w:tc>
      </w:tr>
      <w:tr w:rsidR="005B7548" w:rsidRPr="00670EC2" w14:paraId="6D128C7E" w14:textId="77777777" w:rsidTr="00607A58">
        <w:trPr>
          <w:trHeight w:val="238"/>
        </w:trPr>
        <w:tc>
          <w:tcPr>
            <w:tcW w:w="324" w:type="pct"/>
            <w:vMerge/>
            <w:tcBorders>
              <w:left w:val="single" w:sz="4" w:space="0" w:color="auto"/>
              <w:right w:val="nil"/>
            </w:tcBorders>
            <w:shd w:val="clear" w:color="auto" w:fill="auto"/>
          </w:tcPr>
          <w:p w14:paraId="6FC01906" w14:textId="77777777" w:rsidR="005B7548" w:rsidRPr="00670EC2" w:rsidRDefault="005B7548" w:rsidP="00607A58">
            <w:pPr>
              <w:spacing w:line="240" w:lineRule="auto"/>
              <w:rPr>
                <w:rFonts w:ascii="Cambria" w:hAnsi="Cambria"/>
                <w:color w:val="000000" w:themeColor="text1"/>
                <w:sz w:val="16"/>
                <w:szCs w:val="22"/>
              </w:rPr>
            </w:pPr>
          </w:p>
        </w:tc>
        <w:tc>
          <w:tcPr>
            <w:tcW w:w="862" w:type="pct"/>
            <w:vMerge/>
            <w:tcBorders>
              <w:left w:val="nil"/>
              <w:right w:val="nil"/>
            </w:tcBorders>
            <w:shd w:val="clear" w:color="auto" w:fill="auto"/>
          </w:tcPr>
          <w:p w14:paraId="378CF77D" w14:textId="77777777" w:rsidR="005B7548" w:rsidRPr="00670EC2" w:rsidRDefault="005B7548" w:rsidP="00607A58">
            <w:pPr>
              <w:spacing w:line="240" w:lineRule="auto"/>
              <w:rPr>
                <w:rFonts w:ascii="Cambria" w:hAnsi="Cambria"/>
                <w:color w:val="000000" w:themeColor="text1"/>
                <w:sz w:val="16"/>
                <w:szCs w:val="22"/>
              </w:rPr>
            </w:pPr>
          </w:p>
        </w:tc>
        <w:tc>
          <w:tcPr>
            <w:tcW w:w="1180" w:type="pct"/>
            <w:vMerge/>
            <w:tcBorders>
              <w:left w:val="nil"/>
              <w:right w:val="nil"/>
            </w:tcBorders>
          </w:tcPr>
          <w:p w14:paraId="35FF3713" w14:textId="77777777" w:rsidR="005B7548" w:rsidRPr="00670EC2" w:rsidRDefault="005B7548" w:rsidP="00607A58">
            <w:pPr>
              <w:spacing w:line="240" w:lineRule="auto"/>
              <w:rPr>
                <w:rFonts w:ascii="Cambria" w:hAnsi="Cambria"/>
                <w:color w:val="000000" w:themeColor="text1"/>
                <w:sz w:val="16"/>
                <w:szCs w:val="22"/>
              </w:rPr>
            </w:pPr>
          </w:p>
        </w:tc>
        <w:tc>
          <w:tcPr>
            <w:tcW w:w="545" w:type="pct"/>
            <w:vMerge/>
            <w:tcBorders>
              <w:left w:val="nil"/>
              <w:right w:val="nil"/>
            </w:tcBorders>
            <w:shd w:val="clear" w:color="auto" w:fill="auto"/>
          </w:tcPr>
          <w:p w14:paraId="1AF0A461" w14:textId="77777777" w:rsidR="005B7548" w:rsidRPr="00670EC2" w:rsidRDefault="005B7548" w:rsidP="00607A58">
            <w:pPr>
              <w:spacing w:line="240" w:lineRule="auto"/>
              <w:rPr>
                <w:rFonts w:ascii="Cambria" w:hAnsi="Cambria"/>
                <w:b/>
                <w:color w:val="000000" w:themeColor="text1"/>
                <w:sz w:val="16"/>
                <w:szCs w:val="22"/>
              </w:rPr>
            </w:pPr>
          </w:p>
        </w:tc>
        <w:tc>
          <w:tcPr>
            <w:tcW w:w="545" w:type="pct"/>
            <w:tcBorders>
              <w:left w:val="nil"/>
              <w:right w:val="nil"/>
            </w:tcBorders>
            <w:shd w:val="clear" w:color="auto" w:fill="auto"/>
          </w:tcPr>
          <w:p w14:paraId="1CDED3DD"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Mask</w:t>
            </w:r>
          </w:p>
        </w:tc>
        <w:tc>
          <w:tcPr>
            <w:tcW w:w="499" w:type="pct"/>
            <w:tcBorders>
              <w:left w:val="nil"/>
              <w:right w:val="nil"/>
            </w:tcBorders>
            <w:shd w:val="clear" w:color="auto" w:fill="auto"/>
          </w:tcPr>
          <w:p w14:paraId="2B7288B9"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No mask</w:t>
            </w:r>
          </w:p>
        </w:tc>
        <w:tc>
          <w:tcPr>
            <w:tcW w:w="227" w:type="pct"/>
            <w:vMerge/>
            <w:tcBorders>
              <w:left w:val="nil"/>
              <w:right w:val="nil"/>
            </w:tcBorders>
            <w:shd w:val="clear" w:color="auto" w:fill="auto"/>
          </w:tcPr>
          <w:p w14:paraId="63F3E6F7" w14:textId="77777777" w:rsidR="005B7548" w:rsidRPr="00670EC2" w:rsidRDefault="005B7548" w:rsidP="00607A58">
            <w:pPr>
              <w:spacing w:line="240" w:lineRule="auto"/>
              <w:jc w:val="center"/>
              <w:rPr>
                <w:rFonts w:ascii="Cambria" w:hAnsi="Cambria"/>
                <w:color w:val="000000" w:themeColor="text1"/>
                <w:sz w:val="16"/>
                <w:szCs w:val="22"/>
              </w:rPr>
            </w:pPr>
          </w:p>
        </w:tc>
        <w:tc>
          <w:tcPr>
            <w:tcW w:w="454" w:type="pct"/>
            <w:vMerge/>
            <w:tcBorders>
              <w:left w:val="nil"/>
              <w:right w:val="nil"/>
            </w:tcBorders>
            <w:shd w:val="clear" w:color="auto" w:fill="auto"/>
          </w:tcPr>
          <w:p w14:paraId="1EF06FB1" w14:textId="77777777" w:rsidR="005B7548" w:rsidRPr="00670EC2" w:rsidRDefault="005B7548" w:rsidP="00607A58">
            <w:pPr>
              <w:spacing w:line="240" w:lineRule="auto"/>
              <w:jc w:val="center"/>
              <w:rPr>
                <w:rFonts w:ascii="Cambria" w:hAnsi="Cambria"/>
                <w:color w:val="000000" w:themeColor="text1"/>
                <w:sz w:val="16"/>
                <w:szCs w:val="22"/>
              </w:rPr>
            </w:pPr>
          </w:p>
        </w:tc>
        <w:tc>
          <w:tcPr>
            <w:tcW w:w="364" w:type="pct"/>
            <w:vMerge/>
            <w:tcBorders>
              <w:left w:val="nil"/>
              <w:right w:val="single" w:sz="4" w:space="0" w:color="auto"/>
            </w:tcBorders>
            <w:shd w:val="clear" w:color="auto" w:fill="auto"/>
          </w:tcPr>
          <w:p w14:paraId="08F9AA9A"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62D79D23" w14:textId="77777777" w:rsidTr="00607A58">
        <w:trPr>
          <w:trHeight w:val="720"/>
        </w:trPr>
        <w:tc>
          <w:tcPr>
            <w:tcW w:w="324" w:type="pct"/>
            <w:vMerge/>
            <w:tcBorders>
              <w:left w:val="single" w:sz="4" w:space="0" w:color="auto"/>
              <w:right w:val="nil"/>
            </w:tcBorders>
            <w:shd w:val="clear" w:color="auto" w:fill="auto"/>
          </w:tcPr>
          <w:p w14:paraId="7BA4A09A" w14:textId="77777777" w:rsidR="005B7548" w:rsidRPr="00670EC2" w:rsidRDefault="005B7548" w:rsidP="00607A58">
            <w:pPr>
              <w:spacing w:line="240" w:lineRule="auto"/>
              <w:rPr>
                <w:rFonts w:ascii="Cambria" w:hAnsi="Cambria"/>
                <w:color w:val="000000" w:themeColor="text1"/>
                <w:sz w:val="16"/>
                <w:szCs w:val="22"/>
              </w:rPr>
            </w:pPr>
          </w:p>
        </w:tc>
        <w:tc>
          <w:tcPr>
            <w:tcW w:w="862" w:type="pct"/>
            <w:vMerge/>
            <w:tcBorders>
              <w:left w:val="nil"/>
              <w:right w:val="nil"/>
            </w:tcBorders>
            <w:shd w:val="clear" w:color="auto" w:fill="auto"/>
          </w:tcPr>
          <w:p w14:paraId="75B22443" w14:textId="77777777" w:rsidR="005B7548" w:rsidRPr="00670EC2" w:rsidRDefault="005B7548" w:rsidP="00607A58">
            <w:pPr>
              <w:spacing w:line="240" w:lineRule="auto"/>
              <w:rPr>
                <w:rFonts w:ascii="Cambria" w:hAnsi="Cambria"/>
                <w:color w:val="000000" w:themeColor="text1"/>
                <w:sz w:val="16"/>
                <w:szCs w:val="22"/>
              </w:rPr>
            </w:pPr>
          </w:p>
        </w:tc>
        <w:tc>
          <w:tcPr>
            <w:tcW w:w="1180" w:type="pct"/>
            <w:vMerge/>
            <w:tcBorders>
              <w:left w:val="nil"/>
              <w:right w:val="nil"/>
            </w:tcBorders>
          </w:tcPr>
          <w:p w14:paraId="4E2602F8" w14:textId="77777777" w:rsidR="005B7548" w:rsidRPr="00670EC2" w:rsidRDefault="005B7548" w:rsidP="00607A58">
            <w:pPr>
              <w:spacing w:line="240" w:lineRule="auto"/>
              <w:rPr>
                <w:rFonts w:ascii="Cambria" w:hAnsi="Cambria"/>
                <w:color w:val="000000" w:themeColor="text1"/>
                <w:sz w:val="16"/>
                <w:szCs w:val="22"/>
              </w:rPr>
            </w:pPr>
          </w:p>
        </w:tc>
        <w:tc>
          <w:tcPr>
            <w:tcW w:w="545" w:type="pct"/>
            <w:vMerge/>
            <w:tcBorders>
              <w:left w:val="nil"/>
              <w:right w:val="nil"/>
            </w:tcBorders>
            <w:shd w:val="clear" w:color="auto" w:fill="auto"/>
          </w:tcPr>
          <w:p w14:paraId="234CBBD6" w14:textId="77777777" w:rsidR="005B7548" w:rsidRPr="00670EC2" w:rsidRDefault="005B7548" w:rsidP="00607A58">
            <w:pPr>
              <w:spacing w:line="240" w:lineRule="auto"/>
              <w:rPr>
                <w:rFonts w:ascii="Cambria" w:hAnsi="Cambria"/>
                <w:b/>
                <w:color w:val="000000" w:themeColor="text1"/>
                <w:sz w:val="16"/>
                <w:szCs w:val="22"/>
              </w:rPr>
            </w:pPr>
          </w:p>
        </w:tc>
        <w:tc>
          <w:tcPr>
            <w:tcW w:w="545" w:type="pct"/>
            <w:tcBorders>
              <w:left w:val="nil"/>
              <w:right w:val="nil"/>
            </w:tcBorders>
            <w:shd w:val="clear" w:color="auto" w:fill="auto"/>
          </w:tcPr>
          <w:p w14:paraId="51CECF1E"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w:t>
            </w:r>
          </w:p>
          <w:p w14:paraId="05EC8B97" w14:textId="77777777" w:rsidR="005B7548" w:rsidRPr="00670EC2" w:rsidRDefault="005B7548" w:rsidP="00607A58">
            <w:pPr>
              <w:spacing w:line="240" w:lineRule="auto"/>
              <w:jc w:val="center"/>
              <w:rPr>
                <w:rFonts w:ascii="Cambria" w:hAnsi="Cambria"/>
                <w:b/>
                <w:color w:val="000000" w:themeColor="text1"/>
                <w:sz w:val="16"/>
                <w:szCs w:val="22"/>
              </w:rPr>
            </w:pPr>
            <w:r w:rsidRPr="00670EC2">
              <w:rPr>
                <w:rFonts w:ascii="Cambria" w:hAnsi="Cambria"/>
                <w:color w:val="000000" w:themeColor="text1"/>
                <w:sz w:val="16"/>
                <w:szCs w:val="22"/>
              </w:rPr>
              <w:t>(0/20)</w:t>
            </w:r>
          </w:p>
        </w:tc>
        <w:tc>
          <w:tcPr>
            <w:tcW w:w="499" w:type="pct"/>
            <w:tcBorders>
              <w:left w:val="nil"/>
              <w:right w:val="nil"/>
            </w:tcBorders>
            <w:shd w:val="clear" w:color="auto" w:fill="auto"/>
          </w:tcPr>
          <w:p w14:paraId="5EB3E397"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20·9</w:t>
            </w:r>
          </w:p>
          <w:p w14:paraId="362EF97D"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(9/43)</w:t>
            </w:r>
          </w:p>
          <w:p w14:paraId="4325FDE3" w14:textId="77777777" w:rsidR="005B7548" w:rsidRPr="00670EC2" w:rsidRDefault="005B7548" w:rsidP="00607A58">
            <w:pPr>
              <w:spacing w:line="240" w:lineRule="auto"/>
              <w:jc w:val="center"/>
              <w:rPr>
                <w:rFonts w:ascii="Cambria" w:hAnsi="Cambria"/>
                <w:color w:val="000000" w:themeColor="text1"/>
                <w:sz w:val="16"/>
                <w:szCs w:val="22"/>
              </w:rPr>
            </w:pPr>
          </w:p>
        </w:tc>
        <w:tc>
          <w:tcPr>
            <w:tcW w:w="227" w:type="pct"/>
            <w:tcBorders>
              <w:left w:val="nil"/>
              <w:right w:val="nil"/>
            </w:tcBorders>
            <w:shd w:val="clear" w:color="auto" w:fill="auto"/>
          </w:tcPr>
          <w:p w14:paraId="2389C043" w14:textId="77777777" w:rsidR="005B7548" w:rsidRPr="00670EC2" w:rsidRDefault="005B7548" w:rsidP="00607A58">
            <w:pPr>
              <w:spacing w:line="240" w:lineRule="auto"/>
              <w:jc w:val="center"/>
              <w:rPr>
                <w:rFonts w:ascii="Cambria" w:hAnsi="Cambria"/>
                <w:color w:val="000000" w:themeColor="text1"/>
                <w:sz w:val="16"/>
                <w:szCs w:val="22"/>
              </w:rPr>
            </w:pPr>
            <w:proofErr w:type="spellStart"/>
            <w:r w:rsidRPr="00670EC2">
              <w:rPr>
                <w:rFonts w:ascii="Cambria" w:hAnsi="Cambria"/>
                <w:color w:val="000000" w:themeColor="text1"/>
                <w:sz w:val="16"/>
                <w:szCs w:val="22"/>
              </w:rPr>
              <w:t>n·a</w:t>
            </w:r>
            <w:proofErr w:type="spellEnd"/>
            <w:r w:rsidRPr="00670EC2">
              <w:rPr>
                <w:rFonts w:ascii="Cambria" w:hAnsi="Cambria"/>
                <w:color w:val="000000" w:themeColor="text1"/>
                <w:sz w:val="16"/>
                <w:szCs w:val="22"/>
              </w:rPr>
              <w:t>·</w:t>
            </w:r>
          </w:p>
        </w:tc>
        <w:tc>
          <w:tcPr>
            <w:tcW w:w="454" w:type="pct"/>
            <w:tcBorders>
              <w:left w:val="nil"/>
              <w:right w:val="nil"/>
            </w:tcBorders>
            <w:shd w:val="clear" w:color="auto" w:fill="auto"/>
          </w:tcPr>
          <w:p w14:paraId="76A19929" w14:textId="77777777" w:rsidR="005B7548" w:rsidRPr="00670EC2" w:rsidRDefault="005B7548" w:rsidP="00607A58">
            <w:pPr>
              <w:spacing w:line="240" w:lineRule="auto"/>
              <w:jc w:val="center"/>
              <w:rPr>
                <w:rFonts w:ascii="Cambria" w:hAnsi="Cambria"/>
                <w:color w:val="000000" w:themeColor="text1"/>
                <w:sz w:val="16"/>
                <w:szCs w:val="22"/>
              </w:rPr>
            </w:pPr>
          </w:p>
        </w:tc>
        <w:tc>
          <w:tcPr>
            <w:tcW w:w="364" w:type="pct"/>
            <w:tcBorders>
              <w:left w:val="nil"/>
              <w:right w:val="single" w:sz="4" w:space="0" w:color="auto"/>
            </w:tcBorders>
            <w:shd w:val="clear" w:color="auto" w:fill="auto"/>
          </w:tcPr>
          <w:p w14:paraId="307DBD65"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66F81599" w14:textId="77777777" w:rsidTr="00607A58">
        <w:trPr>
          <w:trHeight w:val="720"/>
        </w:trPr>
        <w:tc>
          <w:tcPr>
            <w:tcW w:w="324" w:type="pct"/>
            <w:vMerge/>
            <w:tcBorders>
              <w:left w:val="single" w:sz="4" w:space="0" w:color="auto"/>
              <w:right w:val="nil"/>
            </w:tcBorders>
            <w:shd w:val="clear" w:color="auto" w:fill="auto"/>
          </w:tcPr>
          <w:p w14:paraId="04B43291" w14:textId="77777777" w:rsidR="005B7548" w:rsidRPr="00670EC2" w:rsidRDefault="005B7548" w:rsidP="00607A58">
            <w:pPr>
              <w:spacing w:line="240" w:lineRule="auto"/>
              <w:rPr>
                <w:rFonts w:ascii="Cambria" w:hAnsi="Cambria"/>
                <w:color w:val="000000" w:themeColor="text1"/>
                <w:sz w:val="16"/>
                <w:szCs w:val="22"/>
              </w:rPr>
            </w:pPr>
          </w:p>
        </w:tc>
        <w:tc>
          <w:tcPr>
            <w:tcW w:w="862" w:type="pct"/>
            <w:vMerge/>
            <w:tcBorders>
              <w:left w:val="nil"/>
              <w:right w:val="nil"/>
            </w:tcBorders>
            <w:shd w:val="clear" w:color="auto" w:fill="auto"/>
          </w:tcPr>
          <w:p w14:paraId="100498E7" w14:textId="77777777" w:rsidR="005B7548" w:rsidRPr="00670EC2" w:rsidRDefault="005B7548" w:rsidP="00607A58">
            <w:pPr>
              <w:spacing w:line="240" w:lineRule="auto"/>
              <w:rPr>
                <w:rFonts w:ascii="Cambria" w:hAnsi="Cambria"/>
                <w:color w:val="000000" w:themeColor="text1"/>
                <w:sz w:val="16"/>
                <w:szCs w:val="22"/>
              </w:rPr>
            </w:pPr>
          </w:p>
        </w:tc>
        <w:tc>
          <w:tcPr>
            <w:tcW w:w="1180" w:type="pct"/>
            <w:vMerge w:val="restart"/>
            <w:tcBorders>
              <w:left w:val="nil"/>
              <w:right w:val="nil"/>
            </w:tcBorders>
          </w:tcPr>
          <w:p w14:paraId="1B6AA08D"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Risk of </w:t>
            </w:r>
            <w:proofErr w:type="spellStart"/>
            <w:r w:rsidRPr="00670EC2">
              <w:rPr>
                <w:rFonts w:ascii="Cambria" w:hAnsi="Cambria"/>
                <w:color w:val="000000" w:themeColor="text1"/>
                <w:sz w:val="16"/>
                <w:szCs w:val="22"/>
              </w:rPr>
              <w:t>sero</w:t>
            </w:r>
            <w:proofErr w:type="spellEnd"/>
            <w:r w:rsidRPr="00670EC2">
              <w:rPr>
                <w:rFonts w:ascii="Cambria" w:hAnsi="Cambria"/>
                <w:color w:val="000000" w:themeColor="text1"/>
                <w:sz w:val="16"/>
                <w:szCs w:val="22"/>
              </w:rPr>
              <w:t>-conversion</w:t>
            </w:r>
            <w:r w:rsidRPr="00670EC2">
              <w:rPr>
                <w:rFonts w:ascii="Cambria" w:hAnsi="Cambria" w:cs="Calibri"/>
                <w:color w:val="000000" w:themeColor="text1"/>
                <w:sz w:val="16"/>
                <w:szCs w:val="22"/>
                <w:vertAlign w:val="superscript"/>
              </w:rPr>
              <w:t>£</w:t>
            </w:r>
            <w:r w:rsidRPr="00670EC2">
              <w:rPr>
                <w:rFonts w:ascii="Cambria" w:hAnsi="Cambria"/>
                <w:color w:val="000000" w:themeColor="text1"/>
                <w:sz w:val="16"/>
                <w:szCs w:val="22"/>
              </w:rPr>
              <w:t xml:space="preserve"> among HCWs wearing a mask or N95 100% or &lt;100% of the time </w:t>
            </w:r>
          </w:p>
          <w:p w14:paraId="649DF166"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ref: no </w:t>
            </w:r>
            <w:proofErr w:type="spellStart"/>
            <w:r w:rsidRPr="00670EC2">
              <w:rPr>
                <w:rFonts w:ascii="Cambria" w:hAnsi="Cambria"/>
                <w:color w:val="000000" w:themeColor="text1"/>
                <w:sz w:val="16"/>
                <w:szCs w:val="22"/>
              </w:rPr>
              <w:t>sero</w:t>
            </w:r>
            <w:proofErr w:type="spellEnd"/>
            <w:r w:rsidRPr="00670EC2">
              <w:rPr>
                <w:rFonts w:ascii="Cambria" w:hAnsi="Cambria"/>
                <w:color w:val="000000" w:themeColor="text1"/>
                <w:sz w:val="16"/>
                <w:szCs w:val="22"/>
              </w:rPr>
              <w:t>-conversion</w:t>
            </w:r>
          </w:p>
        </w:tc>
        <w:tc>
          <w:tcPr>
            <w:tcW w:w="545" w:type="pct"/>
            <w:vMerge w:val="restart"/>
            <w:tcBorders>
              <w:left w:val="nil"/>
              <w:right w:val="nil"/>
            </w:tcBorders>
            <w:shd w:val="clear" w:color="auto" w:fill="auto"/>
          </w:tcPr>
          <w:p w14:paraId="1A42CE64"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 xml:space="preserve">Mask </w:t>
            </w:r>
            <w:r w:rsidRPr="00670EC2">
              <w:rPr>
                <w:rFonts w:ascii="Cambria" w:hAnsi="Cambria"/>
                <w:color w:val="000000" w:themeColor="text1"/>
                <w:sz w:val="16"/>
                <w:szCs w:val="22"/>
              </w:rPr>
              <w:t>or</w:t>
            </w:r>
            <w:r w:rsidRPr="00670EC2">
              <w:rPr>
                <w:rFonts w:ascii="Cambria" w:hAnsi="Cambria"/>
                <w:b/>
                <w:color w:val="000000" w:themeColor="text1"/>
                <w:sz w:val="16"/>
                <w:szCs w:val="22"/>
              </w:rPr>
              <w:t xml:space="preserve"> N95</w:t>
            </w:r>
          </w:p>
        </w:tc>
        <w:tc>
          <w:tcPr>
            <w:tcW w:w="1044" w:type="pct"/>
            <w:gridSpan w:val="2"/>
            <w:tcBorders>
              <w:left w:val="nil"/>
              <w:right w:val="nil"/>
            </w:tcBorders>
            <w:shd w:val="clear" w:color="auto" w:fill="auto"/>
          </w:tcPr>
          <w:p w14:paraId="0FF4A13B"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 </w:t>
            </w:r>
            <w:proofErr w:type="spellStart"/>
            <w:r w:rsidRPr="00670EC2">
              <w:rPr>
                <w:rFonts w:ascii="Cambria" w:eastAsia="Times New Roman" w:hAnsi="Cambria" w:cs="Calibri"/>
                <w:b/>
                <w:bCs/>
                <w:color w:val="000000" w:themeColor="text1"/>
                <w:sz w:val="16"/>
                <w:szCs w:val="22"/>
                <w:lang w:eastAsia="en-SG"/>
              </w:rPr>
              <w:t>sero</w:t>
            </w:r>
            <w:proofErr w:type="spellEnd"/>
            <w:r w:rsidRPr="00670EC2">
              <w:rPr>
                <w:rFonts w:ascii="Cambria" w:eastAsia="Times New Roman" w:hAnsi="Cambria" w:cs="Calibri"/>
                <w:b/>
                <w:bCs/>
                <w:color w:val="000000" w:themeColor="text1"/>
                <w:sz w:val="16"/>
                <w:szCs w:val="22"/>
                <w:lang w:eastAsia="en-SG"/>
              </w:rPr>
              <w:t xml:space="preserve">-conversions </w:t>
            </w:r>
            <w:proofErr w:type="gramStart"/>
            <w:r w:rsidRPr="00670EC2">
              <w:rPr>
                <w:rFonts w:ascii="Cambria" w:eastAsia="Times New Roman" w:hAnsi="Cambria" w:cs="Calibri"/>
                <w:b/>
                <w:bCs/>
                <w:color w:val="000000" w:themeColor="text1"/>
                <w:sz w:val="16"/>
                <w:szCs w:val="22"/>
                <w:lang w:eastAsia="en-SG"/>
              </w:rPr>
              <w:t>among  HCWs</w:t>
            </w:r>
            <w:proofErr w:type="gramEnd"/>
            <w:r w:rsidRPr="00670EC2">
              <w:rPr>
                <w:rFonts w:ascii="Cambria" w:eastAsia="Times New Roman" w:hAnsi="Cambria" w:cs="Calibri"/>
                <w:b/>
                <w:bCs/>
                <w:color w:val="000000" w:themeColor="text1"/>
                <w:sz w:val="16"/>
                <w:szCs w:val="22"/>
                <w:lang w:eastAsia="en-SG"/>
              </w:rPr>
              <w:t xml:space="preserve"> wearing a mask</w:t>
            </w:r>
          </w:p>
        </w:tc>
        <w:tc>
          <w:tcPr>
            <w:tcW w:w="1045" w:type="pct"/>
            <w:gridSpan w:val="3"/>
            <w:vMerge w:val="restart"/>
            <w:tcBorders>
              <w:left w:val="nil"/>
              <w:right w:val="single" w:sz="4" w:space="0" w:color="auto"/>
            </w:tcBorders>
            <w:shd w:val="clear" w:color="auto" w:fill="auto"/>
          </w:tcPr>
          <w:p w14:paraId="36DA122D"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45F646C8" w14:textId="77777777" w:rsidTr="00607A58">
        <w:trPr>
          <w:trHeight w:val="504"/>
        </w:trPr>
        <w:tc>
          <w:tcPr>
            <w:tcW w:w="324" w:type="pct"/>
            <w:vMerge/>
            <w:tcBorders>
              <w:left w:val="single" w:sz="4" w:space="0" w:color="auto"/>
              <w:right w:val="nil"/>
            </w:tcBorders>
            <w:shd w:val="clear" w:color="auto" w:fill="auto"/>
          </w:tcPr>
          <w:p w14:paraId="566172D6" w14:textId="77777777" w:rsidR="005B7548" w:rsidRPr="00670EC2" w:rsidRDefault="005B7548" w:rsidP="00607A58">
            <w:pPr>
              <w:spacing w:line="240" w:lineRule="auto"/>
              <w:rPr>
                <w:rFonts w:ascii="Cambria" w:hAnsi="Cambria"/>
                <w:color w:val="000000" w:themeColor="text1"/>
                <w:sz w:val="16"/>
                <w:szCs w:val="22"/>
              </w:rPr>
            </w:pPr>
          </w:p>
        </w:tc>
        <w:tc>
          <w:tcPr>
            <w:tcW w:w="862" w:type="pct"/>
            <w:vMerge/>
            <w:tcBorders>
              <w:left w:val="nil"/>
              <w:right w:val="nil"/>
            </w:tcBorders>
            <w:shd w:val="clear" w:color="auto" w:fill="auto"/>
          </w:tcPr>
          <w:p w14:paraId="737F56ED" w14:textId="77777777" w:rsidR="005B7548" w:rsidRPr="00670EC2" w:rsidRDefault="005B7548" w:rsidP="00607A58">
            <w:pPr>
              <w:spacing w:line="240" w:lineRule="auto"/>
              <w:rPr>
                <w:rFonts w:ascii="Cambria" w:hAnsi="Cambria"/>
                <w:color w:val="000000" w:themeColor="text1"/>
                <w:sz w:val="16"/>
                <w:szCs w:val="22"/>
              </w:rPr>
            </w:pPr>
          </w:p>
        </w:tc>
        <w:tc>
          <w:tcPr>
            <w:tcW w:w="1180" w:type="pct"/>
            <w:vMerge/>
            <w:tcBorders>
              <w:left w:val="nil"/>
              <w:right w:val="nil"/>
            </w:tcBorders>
          </w:tcPr>
          <w:p w14:paraId="7736C478" w14:textId="77777777" w:rsidR="005B7548" w:rsidRPr="00670EC2" w:rsidRDefault="005B7548" w:rsidP="00607A58">
            <w:pPr>
              <w:spacing w:line="240" w:lineRule="auto"/>
              <w:rPr>
                <w:rFonts w:ascii="Cambria" w:hAnsi="Cambria"/>
                <w:color w:val="000000" w:themeColor="text1"/>
                <w:sz w:val="16"/>
                <w:szCs w:val="22"/>
              </w:rPr>
            </w:pPr>
          </w:p>
        </w:tc>
        <w:tc>
          <w:tcPr>
            <w:tcW w:w="545" w:type="pct"/>
            <w:vMerge/>
            <w:tcBorders>
              <w:left w:val="nil"/>
              <w:right w:val="nil"/>
            </w:tcBorders>
            <w:shd w:val="clear" w:color="auto" w:fill="auto"/>
          </w:tcPr>
          <w:p w14:paraId="0B1C31E6" w14:textId="77777777" w:rsidR="005B7548" w:rsidRPr="00670EC2" w:rsidRDefault="005B7548" w:rsidP="00607A58">
            <w:pPr>
              <w:spacing w:line="240" w:lineRule="auto"/>
              <w:rPr>
                <w:rFonts w:ascii="Cambria" w:hAnsi="Cambria"/>
                <w:b/>
                <w:color w:val="000000" w:themeColor="text1"/>
                <w:sz w:val="16"/>
                <w:szCs w:val="22"/>
              </w:rPr>
            </w:pPr>
          </w:p>
        </w:tc>
        <w:tc>
          <w:tcPr>
            <w:tcW w:w="545" w:type="pct"/>
            <w:tcBorders>
              <w:left w:val="nil"/>
              <w:right w:val="nil"/>
            </w:tcBorders>
            <w:shd w:val="clear" w:color="auto" w:fill="auto"/>
          </w:tcPr>
          <w:p w14:paraId="53B2F33C"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b/>
                <w:color w:val="000000" w:themeColor="text1"/>
                <w:sz w:val="16"/>
                <w:szCs w:val="22"/>
              </w:rPr>
              <w:t>100%</w:t>
            </w:r>
            <w:r w:rsidRPr="00670EC2">
              <w:rPr>
                <w:rFonts w:ascii="Cambria" w:hAnsi="Cambria"/>
                <w:color w:val="000000" w:themeColor="text1"/>
                <w:sz w:val="16"/>
                <w:szCs w:val="22"/>
              </w:rPr>
              <w:t xml:space="preserve"> of time</w:t>
            </w:r>
          </w:p>
        </w:tc>
        <w:tc>
          <w:tcPr>
            <w:tcW w:w="499" w:type="pct"/>
            <w:tcBorders>
              <w:left w:val="nil"/>
              <w:right w:val="nil"/>
            </w:tcBorders>
            <w:shd w:val="clear" w:color="auto" w:fill="auto"/>
          </w:tcPr>
          <w:p w14:paraId="132A24DC"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b/>
                <w:color w:val="000000" w:themeColor="text1"/>
                <w:sz w:val="16"/>
                <w:szCs w:val="22"/>
              </w:rPr>
              <w:t>&lt;100%</w:t>
            </w:r>
            <w:r w:rsidRPr="00670EC2">
              <w:rPr>
                <w:rFonts w:ascii="Cambria" w:hAnsi="Cambria"/>
                <w:color w:val="000000" w:themeColor="text1"/>
                <w:sz w:val="16"/>
                <w:szCs w:val="22"/>
              </w:rPr>
              <w:t xml:space="preserve"> of time</w:t>
            </w:r>
          </w:p>
        </w:tc>
        <w:tc>
          <w:tcPr>
            <w:tcW w:w="1045" w:type="pct"/>
            <w:gridSpan w:val="3"/>
            <w:vMerge/>
            <w:tcBorders>
              <w:left w:val="nil"/>
              <w:right w:val="single" w:sz="4" w:space="0" w:color="auto"/>
            </w:tcBorders>
            <w:shd w:val="clear" w:color="auto" w:fill="auto"/>
          </w:tcPr>
          <w:p w14:paraId="52D4BA27"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02F1F6E0" w14:textId="77777777" w:rsidTr="00607A58">
        <w:trPr>
          <w:trHeight w:val="539"/>
        </w:trPr>
        <w:tc>
          <w:tcPr>
            <w:tcW w:w="324" w:type="pct"/>
            <w:vMerge/>
            <w:tcBorders>
              <w:left w:val="single" w:sz="4" w:space="0" w:color="auto"/>
              <w:bottom w:val="single" w:sz="4" w:space="0" w:color="auto"/>
              <w:right w:val="nil"/>
            </w:tcBorders>
            <w:shd w:val="clear" w:color="auto" w:fill="auto"/>
          </w:tcPr>
          <w:p w14:paraId="14062D9E" w14:textId="77777777" w:rsidR="005B7548" w:rsidRPr="00670EC2" w:rsidRDefault="005B7548" w:rsidP="00607A58">
            <w:pPr>
              <w:spacing w:line="240" w:lineRule="auto"/>
              <w:rPr>
                <w:rFonts w:ascii="Cambria" w:hAnsi="Cambria"/>
                <w:color w:val="000000" w:themeColor="text1"/>
                <w:sz w:val="16"/>
                <w:szCs w:val="22"/>
              </w:rPr>
            </w:pPr>
          </w:p>
        </w:tc>
        <w:tc>
          <w:tcPr>
            <w:tcW w:w="862" w:type="pct"/>
            <w:vMerge/>
            <w:tcBorders>
              <w:left w:val="nil"/>
              <w:bottom w:val="single" w:sz="4" w:space="0" w:color="auto"/>
              <w:right w:val="nil"/>
            </w:tcBorders>
            <w:shd w:val="clear" w:color="auto" w:fill="auto"/>
          </w:tcPr>
          <w:p w14:paraId="4C10BA66" w14:textId="77777777" w:rsidR="005B7548" w:rsidRPr="00670EC2" w:rsidRDefault="005B7548" w:rsidP="00607A58">
            <w:pPr>
              <w:spacing w:line="240" w:lineRule="auto"/>
              <w:rPr>
                <w:rFonts w:ascii="Cambria" w:hAnsi="Cambria"/>
                <w:color w:val="000000" w:themeColor="text1"/>
                <w:sz w:val="16"/>
                <w:szCs w:val="22"/>
              </w:rPr>
            </w:pPr>
          </w:p>
        </w:tc>
        <w:tc>
          <w:tcPr>
            <w:tcW w:w="1180" w:type="pct"/>
            <w:vMerge/>
            <w:tcBorders>
              <w:left w:val="nil"/>
              <w:bottom w:val="single" w:sz="4" w:space="0" w:color="auto"/>
              <w:right w:val="nil"/>
            </w:tcBorders>
          </w:tcPr>
          <w:p w14:paraId="38CBB724" w14:textId="77777777" w:rsidR="005B7548" w:rsidRPr="00670EC2" w:rsidRDefault="005B7548" w:rsidP="00607A58">
            <w:pPr>
              <w:spacing w:line="240" w:lineRule="auto"/>
              <w:rPr>
                <w:rFonts w:ascii="Cambria" w:hAnsi="Cambria"/>
                <w:color w:val="000000" w:themeColor="text1"/>
                <w:sz w:val="16"/>
                <w:szCs w:val="22"/>
              </w:rPr>
            </w:pPr>
          </w:p>
        </w:tc>
        <w:tc>
          <w:tcPr>
            <w:tcW w:w="545" w:type="pct"/>
            <w:vMerge/>
            <w:tcBorders>
              <w:left w:val="nil"/>
              <w:bottom w:val="single" w:sz="4" w:space="0" w:color="auto"/>
              <w:right w:val="nil"/>
            </w:tcBorders>
            <w:shd w:val="clear" w:color="auto" w:fill="auto"/>
          </w:tcPr>
          <w:p w14:paraId="7A3DC2FB" w14:textId="77777777" w:rsidR="005B7548" w:rsidRPr="00670EC2" w:rsidRDefault="005B7548" w:rsidP="00607A58">
            <w:pPr>
              <w:spacing w:line="240" w:lineRule="auto"/>
              <w:rPr>
                <w:rFonts w:ascii="Cambria" w:hAnsi="Cambria"/>
                <w:b/>
                <w:color w:val="000000" w:themeColor="text1"/>
                <w:sz w:val="16"/>
                <w:szCs w:val="22"/>
              </w:rPr>
            </w:pPr>
          </w:p>
        </w:tc>
        <w:tc>
          <w:tcPr>
            <w:tcW w:w="545" w:type="pct"/>
            <w:tcBorders>
              <w:left w:val="nil"/>
              <w:bottom w:val="single" w:sz="4" w:space="0" w:color="auto"/>
              <w:right w:val="nil"/>
            </w:tcBorders>
            <w:shd w:val="clear" w:color="auto" w:fill="auto"/>
          </w:tcPr>
          <w:p w14:paraId="2E6E0E65"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w:t>
            </w:r>
          </w:p>
          <w:p w14:paraId="4F2B123B" w14:textId="77777777" w:rsidR="005B7548" w:rsidRPr="00670EC2" w:rsidRDefault="005B7548" w:rsidP="00607A58">
            <w:pPr>
              <w:spacing w:line="240" w:lineRule="auto"/>
              <w:jc w:val="center"/>
              <w:rPr>
                <w:rFonts w:ascii="Cambria" w:hAnsi="Cambria"/>
                <w:b/>
                <w:color w:val="000000" w:themeColor="text1"/>
                <w:sz w:val="16"/>
                <w:szCs w:val="22"/>
              </w:rPr>
            </w:pPr>
            <w:r w:rsidRPr="00670EC2">
              <w:rPr>
                <w:rFonts w:ascii="Cambria" w:hAnsi="Cambria"/>
                <w:color w:val="000000" w:themeColor="text1"/>
                <w:sz w:val="16"/>
                <w:szCs w:val="22"/>
              </w:rPr>
              <w:t>(0/12)</w:t>
            </w:r>
          </w:p>
        </w:tc>
        <w:tc>
          <w:tcPr>
            <w:tcW w:w="499" w:type="pct"/>
            <w:tcBorders>
              <w:left w:val="nil"/>
              <w:bottom w:val="single" w:sz="4" w:space="0" w:color="auto"/>
              <w:right w:val="nil"/>
            </w:tcBorders>
            <w:shd w:val="clear" w:color="auto" w:fill="auto"/>
          </w:tcPr>
          <w:p w14:paraId="42673D98"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17·6</w:t>
            </w:r>
          </w:p>
          <w:p w14:paraId="0DB2DA1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(9/51)</w:t>
            </w:r>
          </w:p>
          <w:p w14:paraId="21659773" w14:textId="77777777" w:rsidR="005B7548" w:rsidRPr="00670EC2" w:rsidRDefault="005B7548" w:rsidP="00607A58">
            <w:pPr>
              <w:spacing w:line="240" w:lineRule="auto"/>
              <w:jc w:val="center"/>
              <w:rPr>
                <w:rFonts w:ascii="Cambria" w:hAnsi="Cambria"/>
                <w:color w:val="000000" w:themeColor="text1"/>
                <w:sz w:val="16"/>
                <w:szCs w:val="22"/>
              </w:rPr>
            </w:pPr>
          </w:p>
        </w:tc>
        <w:tc>
          <w:tcPr>
            <w:tcW w:w="227" w:type="pct"/>
            <w:tcBorders>
              <w:left w:val="nil"/>
              <w:bottom w:val="single" w:sz="4" w:space="0" w:color="auto"/>
              <w:right w:val="nil"/>
            </w:tcBorders>
            <w:shd w:val="clear" w:color="auto" w:fill="auto"/>
          </w:tcPr>
          <w:p w14:paraId="516FCA41" w14:textId="77777777" w:rsidR="005B7548" w:rsidRPr="00670EC2" w:rsidRDefault="005B7548" w:rsidP="00607A58">
            <w:pPr>
              <w:spacing w:line="240" w:lineRule="auto"/>
              <w:jc w:val="center"/>
              <w:rPr>
                <w:rFonts w:ascii="Cambria" w:hAnsi="Cambria"/>
                <w:color w:val="000000" w:themeColor="text1"/>
                <w:sz w:val="16"/>
                <w:szCs w:val="22"/>
              </w:rPr>
            </w:pPr>
            <w:proofErr w:type="spellStart"/>
            <w:r w:rsidRPr="00670EC2">
              <w:rPr>
                <w:rFonts w:ascii="Cambria" w:hAnsi="Cambria"/>
                <w:color w:val="000000" w:themeColor="text1"/>
                <w:sz w:val="16"/>
                <w:szCs w:val="22"/>
              </w:rPr>
              <w:t>n·a</w:t>
            </w:r>
            <w:proofErr w:type="spellEnd"/>
            <w:r w:rsidRPr="00670EC2">
              <w:rPr>
                <w:rFonts w:ascii="Cambria" w:hAnsi="Cambria"/>
                <w:color w:val="000000" w:themeColor="text1"/>
                <w:sz w:val="16"/>
                <w:szCs w:val="22"/>
              </w:rPr>
              <w:t>·</w:t>
            </w:r>
          </w:p>
        </w:tc>
        <w:tc>
          <w:tcPr>
            <w:tcW w:w="454" w:type="pct"/>
            <w:tcBorders>
              <w:left w:val="nil"/>
              <w:bottom w:val="single" w:sz="4" w:space="0" w:color="auto"/>
              <w:right w:val="nil"/>
            </w:tcBorders>
            <w:shd w:val="clear" w:color="auto" w:fill="auto"/>
          </w:tcPr>
          <w:p w14:paraId="48AEF149" w14:textId="77777777" w:rsidR="005B7548" w:rsidRPr="00670EC2" w:rsidRDefault="005B7548" w:rsidP="00607A58">
            <w:pPr>
              <w:spacing w:line="240" w:lineRule="auto"/>
              <w:jc w:val="center"/>
              <w:rPr>
                <w:rFonts w:ascii="Cambria" w:hAnsi="Cambria"/>
                <w:color w:val="000000" w:themeColor="text1"/>
                <w:sz w:val="16"/>
                <w:szCs w:val="22"/>
              </w:rPr>
            </w:pPr>
          </w:p>
        </w:tc>
        <w:tc>
          <w:tcPr>
            <w:tcW w:w="364" w:type="pct"/>
            <w:tcBorders>
              <w:left w:val="nil"/>
              <w:bottom w:val="single" w:sz="4" w:space="0" w:color="auto"/>
              <w:right w:val="single" w:sz="4" w:space="0" w:color="auto"/>
            </w:tcBorders>
            <w:shd w:val="clear" w:color="auto" w:fill="auto"/>
          </w:tcPr>
          <w:p w14:paraId="7A6B56E8" w14:textId="77777777" w:rsidR="005B7548" w:rsidRPr="00670EC2" w:rsidRDefault="005B7548" w:rsidP="00607A58">
            <w:pPr>
              <w:spacing w:line="240" w:lineRule="auto"/>
              <w:rPr>
                <w:rFonts w:ascii="Cambria" w:hAnsi="Cambria"/>
                <w:color w:val="000000" w:themeColor="text1"/>
                <w:sz w:val="16"/>
                <w:szCs w:val="22"/>
              </w:rPr>
            </w:pPr>
          </w:p>
        </w:tc>
      </w:tr>
    </w:tbl>
    <w:p w14:paraId="179894C4" w14:textId="77777777" w:rsidR="005B7548" w:rsidRPr="00670EC2" w:rsidRDefault="005B7548" w:rsidP="005B7548">
      <w:pPr>
        <w:spacing w:line="240" w:lineRule="auto"/>
        <w:ind w:left="720" w:hanging="720"/>
        <w:rPr>
          <w:rFonts w:ascii="Cambria" w:hAnsi="Cambria"/>
          <w:color w:val="000000" w:themeColor="text1"/>
          <w:sz w:val="20"/>
          <w:szCs w:val="22"/>
        </w:rPr>
      </w:pPr>
      <w:r w:rsidRPr="00670EC2">
        <w:rPr>
          <w:rFonts w:ascii="Cambria" w:hAnsi="Cambria"/>
          <w:color w:val="000000" w:themeColor="text1"/>
          <w:sz w:val="20"/>
          <w:szCs w:val="22"/>
        </w:rPr>
        <w:t xml:space="preserve">* for </w:t>
      </w:r>
      <w:r w:rsidRPr="00670EC2">
        <w:rPr>
          <w:rFonts w:ascii="Cambria" w:hAnsi="Cambria" w:cs="Calibri"/>
          <w:color w:val="000000" w:themeColor="text1"/>
          <w:sz w:val="20"/>
          <w:szCs w:val="22"/>
        </w:rPr>
        <w:t>χ</w:t>
      </w:r>
      <w:r w:rsidRPr="00670EC2">
        <w:rPr>
          <w:rFonts w:ascii="Cambria" w:hAnsi="Cambria"/>
          <w:color w:val="000000" w:themeColor="text1"/>
          <w:sz w:val="20"/>
          <w:szCs w:val="22"/>
          <w:vertAlign w:val="superscript"/>
        </w:rPr>
        <w:t>2</w:t>
      </w:r>
      <w:r w:rsidRPr="00670EC2">
        <w:rPr>
          <w:rFonts w:ascii="Cambria" w:hAnsi="Cambria"/>
          <w:color w:val="000000" w:themeColor="text1"/>
          <w:sz w:val="20"/>
          <w:szCs w:val="22"/>
        </w:rPr>
        <w:t xml:space="preserve">-test or Fisher’s exact test (for values &lt;5)  </w:t>
      </w:r>
    </w:p>
    <w:p w14:paraId="538FEF2F"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s="TimesNewRomanPSMT"/>
          <w:color w:val="000000" w:themeColor="text1"/>
          <w:sz w:val="20"/>
          <w:szCs w:val="22"/>
        </w:rPr>
        <w:t>Ref= reference category for RR</w:t>
      </w:r>
    </w:p>
    <w:p w14:paraId="53D7AF98"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vertAlign w:val="superscript"/>
        </w:rPr>
        <w:lastRenderedPageBreak/>
        <w:t>£</w:t>
      </w:r>
      <w:r w:rsidRPr="00670EC2">
        <w:rPr>
          <w:rFonts w:ascii="Cambria" w:hAnsi="Cambria"/>
          <w:color w:val="000000" w:themeColor="text1"/>
          <w:sz w:val="20"/>
          <w:szCs w:val="22"/>
        </w:rPr>
        <w:t xml:space="preserve"> ≥4-fold increase in titre by either </w:t>
      </w:r>
      <w:proofErr w:type="spellStart"/>
      <w:r w:rsidRPr="00670EC2">
        <w:rPr>
          <w:rFonts w:ascii="Cambria" w:hAnsi="Cambria"/>
          <w:color w:val="000000" w:themeColor="text1"/>
          <w:sz w:val="20"/>
          <w:szCs w:val="22"/>
        </w:rPr>
        <w:t>microneutralization</w:t>
      </w:r>
      <w:proofErr w:type="spellEnd"/>
      <w:r w:rsidRPr="00670EC2">
        <w:rPr>
          <w:rFonts w:ascii="Cambria" w:hAnsi="Cambria"/>
          <w:color w:val="000000" w:themeColor="text1"/>
          <w:sz w:val="20"/>
          <w:szCs w:val="22"/>
        </w:rPr>
        <w:t xml:space="preserve"> or </w:t>
      </w:r>
      <w:proofErr w:type="spellStart"/>
      <w:r w:rsidRPr="00670EC2">
        <w:rPr>
          <w:rFonts w:ascii="Cambria" w:hAnsi="Cambria"/>
          <w:color w:val="000000" w:themeColor="text1"/>
          <w:sz w:val="20"/>
          <w:szCs w:val="22"/>
        </w:rPr>
        <w:t>haemagglutination</w:t>
      </w:r>
      <w:proofErr w:type="spellEnd"/>
      <w:r w:rsidRPr="00670EC2">
        <w:rPr>
          <w:rFonts w:ascii="Cambria" w:hAnsi="Cambria"/>
          <w:color w:val="000000" w:themeColor="text1"/>
          <w:sz w:val="20"/>
          <w:szCs w:val="22"/>
        </w:rPr>
        <w:t xml:space="preserve"> inhibition assay; if late timing of baseline sample collection, samples achieving a </w:t>
      </w:r>
      <w:proofErr w:type="spellStart"/>
      <w:r w:rsidRPr="00670EC2">
        <w:rPr>
          <w:rFonts w:ascii="Cambria" w:hAnsi="Cambria"/>
          <w:color w:val="000000" w:themeColor="text1"/>
          <w:sz w:val="20"/>
          <w:szCs w:val="22"/>
        </w:rPr>
        <w:t>microneutralization</w:t>
      </w:r>
      <w:proofErr w:type="spellEnd"/>
      <w:r w:rsidRPr="00670EC2">
        <w:rPr>
          <w:rFonts w:ascii="Cambria" w:hAnsi="Cambria"/>
          <w:color w:val="000000" w:themeColor="text1"/>
          <w:sz w:val="20"/>
          <w:szCs w:val="22"/>
        </w:rPr>
        <w:t xml:space="preserve"> </w:t>
      </w:r>
      <w:proofErr w:type="spellStart"/>
      <w:r w:rsidRPr="00670EC2">
        <w:rPr>
          <w:rFonts w:ascii="Cambria" w:hAnsi="Cambria"/>
          <w:color w:val="000000" w:themeColor="text1"/>
          <w:sz w:val="20"/>
          <w:szCs w:val="22"/>
        </w:rPr>
        <w:t>titer</w:t>
      </w:r>
      <w:proofErr w:type="spellEnd"/>
      <w:r w:rsidRPr="00670EC2">
        <w:rPr>
          <w:rFonts w:ascii="Cambria" w:hAnsi="Cambria"/>
          <w:color w:val="000000" w:themeColor="text1"/>
          <w:sz w:val="20"/>
          <w:szCs w:val="22"/>
        </w:rPr>
        <w:t xml:space="preserve"> of at least 40 and a </w:t>
      </w:r>
      <w:proofErr w:type="spellStart"/>
      <w:r w:rsidRPr="00670EC2">
        <w:rPr>
          <w:rFonts w:ascii="Cambria" w:hAnsi="Cambria"/>
          <w:color w:val="000000" w:themeColor="text1"/>
          <w:sz w:val="20"/>
          <w:szCs w:val="22"/>
        </w:rPr>
        <w:t>haemagglutination</w:t>
      </w:r>
      <w:proofErr w:type="spellEnd"/>
      <w:r w:rsidRPr="00670EC2">
        <w:rPr>
          <w:rFonts w:ascii="Cambria" w:hAnsi="Cambria"/>
          <w:color w:val="000000" w:themeColor="text1"/>
          <w:sz w:val="20"/>
          <w:szCs w:val="22"/>
        </w:rPr>
        <w:t xml:space="preserve"> inhibition </w:t>
      </w:r>
      <w:proofErr w:type="spellStart"/>
      <w:r w:rsidRPr="00670EC2">
        <w:rPr>
          <w:rFonts w:ascii="Cambria" w:hAnsi="Cambria"/>
          <w:color w:val="000000" w:themeColor="text1"/>
          <w:sz w:val="20"/>
          <w:szCs w:val="22"/>
        </w:rPr>
        <w:t>titer</w:t>
      </w:r>
      <w:proofErr w:type="spellEnd"/>
      <w:r w:rsidRPr="00670EC2">
        <w:rPr>
          <w:rFonts w:ascii="Cambria" w:hAnsi="Cambria"/>
          <w:color w:val="000000" w:themeColor="text1"/>
          <w:sz w:val="20"/>
          <w:szCs w:val="22"/>
        </w:rPr>
        <w:t xml:space="preserve"> of at least </w:t>
      </w:r>
      <w:proofErr w:type="gramStart"/>
      <w:r w:rsidRPr="00670EC2">
        <w:rPr>
          <w:rFonts w:ascii="Cambria" w:hAnsi="Cambria"/>
          <w:color w:val="000000" w:themeColor="text1"/>
          <w:sz w:val="20"/>
          <w:szCs w:val="22"/>
        </w:rPr>
        <w:t>20  were</w:t>
      </w:r>
      <w:proofErr w:type="gramEnd"/>
      <w:r w:rsidRPr="00670EC2">
        <w:rPr>
          <w:rFonts w:ascii="Cambria" w:hAnsi="Cambria"/>
          <w:color w:val="000000" w:themeColor="text1"/>
          <w:sz w:val="20"/>
          <w:szCs w:val="22"/>
        </w:rPr>
        <w:t xml:space="preserve"> considered seropositive </w:t>
      </w:r>
    </w:p>
    <w:p w14:paraId="14784C0A" w14:textId="77777777" w:rsidR="005B7548" w:rsidRPr="00670EC2" w:rsidRDefault="005B7548" w:rsidP="005B7548">
      <w:pPr>
        <w:pStyle w:val="TabFigTitles"/>
        <w:rPr>
          <w:rFonts w:ascii="Cambria" w:hAnsi="Cambria"/>
          <w:b w:val="0"/>
          <w:color w:val="000000" w:themeColor="text1"/>
          <w:sz w:val="20"/>
        </w:rPr>
      </w:pPr>
      <w:r w:rsidRPr="00670EC2">
        <w:rPr>
          <w:rFonts w:ascii="Cambria" w:hAnsi="Cambria"/>
          <w:color w:val="000000" w:themeColor="text1"/>
          <w:sz w:val="20"/>
        </w:rPr>
        <w:br w:type="page"/>
      </w:r>
      <w:bookmarkStart w:id="31" w:name="_Toc487789023"/>
      <w:r w:rsidRPr="00670EC2">
        <w:rPr>
          <w:rFonts w:ascii="Cambria" w:hAnsi="Cambria"/>
          <w:color w:val="000000" w:themeColor="text1"/>
          <w:sz w:val="20"/>
        </w:rPr>
        <w:lastRenderedPageBreak/>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15</w:t>
      </w:r>
      <w:r w:rsidRPr="00670EC2">
        <w:rPr>
          <w:rFonts w:ascii="Cambria" w:hAnsi="Cambria"/>
          <w:color w:val="000000" w:themeColor="text1"/>
          <w:sz w:val="20"/>
        </w:rPr>
        <w:fldChar w:fldCharType="end"/>
      </w:r>
      <w:r w:rsidRPr="00670EC2">
        <w:rPr>
          <w:rFonts w:ascii="Cambria" w:hAnsi="Cambria"/>
          <w:color w:val="000000" w:themeColor="text1"/>
          <w:sz w:val="20"/>
        </w:rPr>
        <w:t xml:space="preserve">. Cross-sectional </w:t>
      </w:r>
      <w:proofErr w:type="spellStart"/>
      <w:r w:rsidRPr="00670EC2">
        <w:rPr>
          <w:rFonts w:ascii="Cambria" w:hAnsi="Cambria"/>
          <w:color w:val="000000" w:themeColor="text1"/>
          <w:sz w:val="20"/>
        </w:rPr>
        <w:t>sero</w:t>
      </w:r>
      <w:proofErr w:type="spellEnd"/>
      <w:r w:rsidRPr="00670EC2">
        <w:rPr>
          <w:rFonts w:ascii="Cambria" w:hAnsi="Cambria"/>
          <w:color w:val="000000" w:themeColor="text1"/>
          <w:sz w:val="20"/>
        </w:rPr>
        <w:t>-epidemiologic studies assessing the association of pH1N1 infection and mask use (n=2)</w:t>
      </w:r>
      <w:bookmarkEnd w:id="31"/>
      <w:r w:rsidRPr="00670EC2">
        <w:rPr>
          <w:rFonts w:ascii="Cambria" w:hAnsi="Cambria"/>
          <w:color w:val="000000" w:themeColor="text1"/>
          <w:sz w:val="20"/>
        </w:rPr>
        <w:t xml:space="preserve"> </w:t>
      </w:r>
    </w:p>
    <w:p w14:paraId="6609CBBC" w14:textId="77777777" w:rsidR="005B7548" w:rsidRPr="00670EC2" w:rsidRDefault="005B7548" w:rsidP="005B7548">
      <w:pPr>
        <w:spacing w:line="240" w:lineRule="auto"/>
        <w:rPr>
          <w:rFonts w:ascii="Cambria" w:hAnsi="Cambria"/>
          <w:b/>
          <w:color w:val="000000" w:themeColor="text1"/>
          <w:sz w:val="20"/>
          <w:szCs w:val="22"/>
        </w:rPr>
      </w:pPr>
      <w:r w:rsidRPr="00670EC2">
        <w:rPr>
          <w:rFonts w:ascii="Cambria" w:hAnsi="Cambria"/>
          <w:color w:val="000000" w:themeColor="text1"/>
          <w:sz w:val="20"/>
          <w:szCs w:val="22"/>
        </w:rPr>
        <w:t xml:space="preserve">Odds ratios (ORs) for </w:t>
      </w:r>
      <w:proofErr w:type="spellStart"/>
      <w:r w:rsidRPr="00670EC2">
        <w:rPr>
          <w:rFonts w:ascii="Cambria" w:hAnsi="Cambria"/>
          <w:color w:val="000000" w:themeColor="text1"/>
          <w:sz w:val="20"/>
          <w:szCs w:val="22"/>
        </w:rPr>
        <w:t>sero</w:t>
      </w:r>
      <w:proofErr w:type="spellEnd"/>
      <w:r w:rsidRPr="00670EC2">
        <w:rPr>
          <w:rFonts w:ascii="Cambria" w:hAnsi="Cambria"/>
          <w:color w:val="000000" w:themeColor="text1"/>
          <w:sz w:val="20"/>
          <w:szCs w:val="22"/>
        </w:rPr>
        <w:t>-positivity to pH1N1 among HCWs with different mask wearing habits, using “</w:t>
      </w:r>
      <w:proofErr w:type="spellStart"/>
      <w:r w:rsidRPr="00670EC2">
        <w:rPr>
          <w:rFonts w:ascii="Cambria" w:hAnsi="Cambria"/>
          <w:color w:val="000000" w:themeColor="text1"/>
          <w:sz w:val="20"/>
          <w:szCs w:val="22"/>
        </w:rPr>
        <w:t>sero</w:t>
      </w:r>
      <w:proofErr w:type="spellEnd"/>
      <w:r w:rsidRPr="00670EC2">
        <w:rPr>
          <w:rFonts w:ascii="Cambria" w:hAnsi="Cambria"/>
          <w:color w:val="000000" w:themeColor="text1"/>
          <w:sz w:val="20"/>
          <w:szCs w:val="22"/>
        </w:rPr>
        <w:t>-negative” as reference category, unless otherwise stated</w:t>
      </w:r>
    </w:p>
    <w:p w14:paraId="20D9DCAA" w14:textId="77777777" w:rsidR="005B7548" w:rsidRPr="00670EC2" w:rsidRDefault="005B7548" w:rsidP="005B7548">
      <w:pPr>
        <w:spacing w:line="240" w:lineRule="auto"/>
        <w:ind w:left="720" w:hanging="720"/>
        <w:rPr>
          <w:rFonts w:ascii="Cambria" w:hAnsi="Cambria"/>
          <w:color w:val="000000" w:themeColor="text1"/>
          <w:sz w:val="20"/>
          <w:szCs w:val="22"/>
        </w:rPr>
      </w:pPr>
    </w:p>
    <w:tbl>
      <w:tblPr>
        <w:tblW w:w="5000" w:type="pct"/>
        <w:tblInd w:w="88" w:type="dxa"/>
        <w:tblLayout w:type="fixed"/>
        <w:tblLook w:val="0000" w:firstRow="0" w:lastRow="0" w:firstColumn="0" w:lastColumn="0" w:noHBand="0" w:noVBand="0"/>
      </w:tblPr>
      <w:tblGrid>
        <w:gridCol w:w="917"/>
        <w:gridCol w:w="2389"/>
        <w:gridCol w:w="3259"/>
        <w:gridCol w:w="1520"/>
        <w:gridCol w:w="1520"/>
        <w:gridCol w:w="1397"/>
        <w:gridCol w:w="774"/>
        <w:gridCol w:w="1313"/>
        <w:gridCol w:w="861"/>
      </w:tblGrid>
      <w:tr w:rsidR="005B7548" w:rsidRPr="00670EC2" w14:paraId="4E7D51E1" w14:textId="77777777" w:rsidTr="00607A58">
        <w:trPr>
          <w:trHeight w:val="600"/>
        </w:trPr>
        <w:tc>
          <w:tcPr>
            <w:tcW w:w="934" w:type="dxa"/>
            <w:vMerge w:val="restart"/>
            <w:tcBorders>
              <w:top w:val="single" w:sz="4" w:space="0" w:color="auto"/>
              <w:left w:val="single" w:sz="4" w:space="0" w:color="auto"/>
              <w:right w:val="nil"/>
            </w:tcBorders>
            <w:shd w:val="clear" w:color="auto" w:fill="auto"/>
          </w:tcPr>
          <w:p w14:paraId="60F338C7"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Study</w:t>
            </w:r>
          </w:p>
          <w:p w14:paraId="6DD60E05" w14:textId="77777777" w:rsidR="005B7548" w:rsidRPr="00670EC2" w:rsidRDefault="005B7548" w:rsidP="00607A58">
            <w:pPr>
              <w:spacing w:line="240" w:lineRule="auto"/>
              <w:rPr>
                <w:rFonts w:ascii="Cambria" w:hAnsi="Cambria"/>
                <w:bCs/>
                <w:color w:val="000000" w:themeColor="text1"/>
                <w:sz w:val="16"/>
                <w:szCs w:val="22"/>
              </w:rPr>
            </w:pPr>
          </w:p>
        </w:tc>
        <w:tc>
          <w:tcPr>
            <w:tcW w:w="2438" w:type="dxa"/>
            <w:vMerge w:val="restart"/>
            <w:tcBorders>
              <w:top w:val="single" w:sz="4" w:space="0" w:color="auto"/>
              <w:left w:val="nil"/>
              <w:right w:val="nil"/>
            </w:tcBorders>
            <w:shd w:val="clear" w:color="auto" w:fill="auto"/>
          </w:tcPr>
          <w:p w14:paraId="47E4CCF4"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Study population</w:t>
            </w:r>
          </w:p>
        </w:tc>
        <w:tc>
          <w:tcPr>
            <w:tcW w:w="3328" w:type="dxa"/>
            <w:vMerge w:val="restart"/>
            <w:tcBorders>
              <w:top w:val="single" w:sz="4" w:space="0" w:color="auto"/>
              <w:left w:val="nil"/>
              <w:right w:val="nil"/>
            </w:tcBorders>
          </w:tcPr>
          <w:p w14:paraId="2F977F4A"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Primary outcome</w:t>
            </w:r>
          </w:p>
        </w:tc>
        <w:tc>
          <w:tcPr>
            <w:tcW w:w="1549" w:type="dxa"/>
            <w:vMerge w:val="restart"/>
            <w:tcBorders>
              <w:top w:val="single" w:sz="4" w:space="0" w:color="auto"/>
              <w:left w:val="nil"/>
              <w:right w:val="nil"/>
            </w:tcBorders>
            <w:shd w:val="clear" w:color="auto" w:fill="auto"/>
          </w:tcPr>
          <w:p w14:paraId="61FAFAC5"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Mask</w:t>
            </w:r>
          </w:p>
        </w:tc>
        <w:tc>
          <w:tcPr>
            <w:tcW w:w="2972" w:type="dxa"/>
            <w:gridSpan w:val="2"/>
            <w:tcBorders>
              <w:top w:val="single" w:sz="4" w:space="0" w:color="auto"/>
              <w:left w:val="nil"/>
              <w:right w:val="nil"/>
            </w:tcBorders>
          </w:tcPr>
          <w:p w14:paraId="74733CF1"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 </w:t>
            </w:r>
            <w:proofErr w:type="spellStart"/>
            <w:r w:rsidRPr="00670EC2">
              <w:rPr>
                <w:rFonts w:ascii="Cambria" w:eastAsia="Times New Roman" w:hAnsi="Cambria" w:cs="Calibri"/>
                <w:b/>
                <w:bCs/>
                <w:color w:val="000000" w:themeColor="text1"/>
                <w:sz w:val="16"/>
                <w:szCs w:val="22"/>
                <w:lang w:eastAsia="en-SG"/>
              </w:rPr>
              <w:t>sero</w:t>
            </w:r>
            <w:proofErr w:type="spellEnd"/>
            <w:r w:rsidRPr="00670EC2">
              <w:rPr>
                <w:rFonts w:ascii="Cambria" w:eastAsia="Times New Roman" w:hAnsi="Cambria" w:cs="Calibri"/>
                <w:b/>
                <w:bCs/>
                <w:color w:val="000000" w:themeColor="text1"/>
                <w:sz w:val="16"/>
                <w:szCs w:val="22"/>
                <w:lang w:eastAsia="en-SG"/>
              </w:rPr>
              <w:t>-positive</w:t>
            </w:r>
          </w:p>
          <w:p w14:paraId="03F5E08A"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eastAsia="Times New Roman" w:hAnsi="Cambria" w:cs="Calibri"/>
                <w:b/>
                <w:bCs/>
                <w:color w:val="000000" w:themeColor="text1"/>
                <w:sz w:val="16"/>
                <w:szCs w:val="22"/>
                <w:lang w:eastAsia="en-SG"/>
              </w:rPr>
              <w:t>among HCWs wearing</w:t>
            </w:r>
          </w:p>
        </w:tc>
        <w:tc>
          <w:tcPr>
            <w:tcW w:w="786" w:type="dxa"/>
            <w:vMerge w:val="restart"/>
            <w:tcBorders>
              <w:top w:val="single" w:sz="4" w:space="0" w:color="auto"/>
              <w:left w:val="nil"/>
              <w:right w:val="nil"/>
            </w:tcBorders>
          </w:tcPr>
          <w:p w14:paraId="0AB3D2B2"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OR</w:t>
            </w:r>
          </w:p>
        </w:tc>
        <w:tc>
          <w:tcPr>
            <w:tcW w:w="1338" w:type="dxa"/>
            <w:vMerge w:val="restart"/>
            <w:tcBorders>
              <w:top w:val="single" w:sz="4" w:space="0" w:color="auto"/>
              <w:left w:val="nil"/>
              <w:right w:val="nil"/>
            </w:tcBorders>
          </w:tcPr>
          <w:p w14:paraId="2FA6B1DC"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95% CI</w:t>
            </w:r>
          </w:p>
        </w:tc>
        <w:tc>
          <w:tcPr>
            <w:tcW w:w="875" w:type="dxa"/>
            <w:vMerge w:val="restart"/>
            <w:tcBorders>
              <w:top w:val="single" w:sz="4" w:space="0" w:color="auto"/>
              <w:left w:val="nil"/>
              <w:right w:val="single" w:sz="4" w:space="0" w:color="auto"/>
            </w:tcBorders>
          </w:tcPr>
          <w:p w14:paraId="29020B6E"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p-value</w:t>
            </w:r>
            <w:r w:rsidRPr="00670EC2">
              <w:rPr>
                <w:rFonts w:ascii="Cambria" w:hAnsi="Cambria"/>
                <w:color w:val="000000" w:themeColor="text1"/>
                <w:sz w:val="16"/>
                <w:szCs w:val="22"/>
              </w:rPr>
              <w:t>*</w:t>
            </w:r>
          </w:p>
        </w:tc>
      </w:tr>
      <w:tr w:rsidR="005B7548" w:rsidRPr="00670EC2" w14:paraId="6C83DAD5" w14:textId="77777777" w:rsidTr="00607A58">
        <w:trPr>
          <w:trHeight w:val="372"/>
        </w:trPr>
        <w:tc>
          <w:tcPr>
            <w:tcW w:w="934" w:type="dxa"/>
            <w:vMerge/>
            <w:tcBorders>
              <w:left w:val="single" w:sz="4" w:space="0" w:color="auto"/>
              <w:right w:val="nil"/>
            </w:tcBorders>
            <w:shd w:val="clear" w:color="auto" w:fill="auto"/>
          </w:tcPr>
          <w:p w14:paraId="38BAF330" w14:textId="77777777" w:rsidR="005B7548" w:rsidRPr="00670EC2" w:rsidRDefault="005B7548" w:rsidP="00607A58">
            <w:pPr>
              <w:spacing w:line="240" w:lineRule="auto"/>
              <w:rPr>
                <w:rFonts w:ascii="Cambria" w:hAnsi="Cambria"/>
                <w:bCs/>
                <w:color w:val="000000" w:themeColor="text1"/>
                <w:sz w:val="16"/>
                <w:szCs w:val="22"/>
              </w:rPr>
            </w:pPr>
          </w:p>
        </w:tc>
        <w:tc>
          <w:tcPr>
            <w:tcW w:w="2438" w:type="dxa"/>
            <w:vMerge/>
            <w:tcBorders>
              <w:left w:val="nil"/>
              <w:right w:val="nil"/>
            </w:tcBorders>
            <w:shd w:val="clear" w:color="auto" w:fill="auto"/>
          </w:tcPr>
          <w:p w14:paraId="77105918" w14:textId="77777777" w:rsidR="005B7548" w:rsidRPr="00670EC2" w:rsidRDefault="005B7548" w:rsidP="00607A58">
            <w:pPr>
              <w:spacing w:line="240" w:lineRule="auto"/>
              <w:rPr>
                <w:rFonts w:ascii="Cambria" w:hAnsi="Cambria"/>
                <w:b/>
                <w:bCs/>
                <w:color w:val="000000" w:themeColor="text1"/>
                <w:sz w:val="16"/>
                <w:szCs w:val="22"/>
              </w:rPr>
            </w:pPr>
          </w:p>
        </w:tc>
        <w:tc>
          <w:tcPr>
            <w:tcW w:w="3328" w:type="dxa"/>
            <w:vMerge/>
            <w:tcBorders>
              <w:left w:val="nil"/>
              <w:right w:val="nil"/>
            </w:tcBorders>
          </w:tcPr>
          <w:p w14:paraId="4936D3B2" w14:textId="77777777" w:rsidR="005B7548" w:rsidRPr="00670EC2" w:rsidRDefault="005B7548" w:rsidP="00607A58">
            <w:pPr>
              <w:spacing w:line="240" w:lineRule="auto"/>
              <w:rPr>
                <w:rFonts w:ascii="Cambria" w:hAnsi="Cambria"/>
                <w:b/>
                <w:bCs/>
                <w:color w:val="000000" w:themeColor="text1"/>
                <w:sz w:val="16"/>
                <w:szCs w:val="22"/>
              </w:rPr>
            </w:pPr>
          </w:p>
        </w:tc>
        <w:tc>
          <w:tcPr>
            <w:tcW w:w="1549" w:type="dxa"/>
            <w:vMerge/>
            <w:tcBorders>
              <w:left w:val="nil"/>
              <w:right w:val="nil"/>
            </w:tcBorders>
            <w:shd w:val="clear" w:color="auto" w:fill="auto"/>
          </w:tcPr>
          <w:p w14:paraId="576435BE" w14:textId="77777777" w:rsidR="005B7548" w:rsidRPr="00670EC2" w:rsidRDefault="005B7548" w:rsidP="00607A58">
            <w:pPr>
              <w:spacing w:line="240" w:lineRule="auto"/>
              <w:rPr>
                <w:rFonts w:ascii="Cambria" w:hAnsi="Cambria"/>
                <w:b/>
                <w:bCs/>
                <w:color w:val="000000" w:themeColor="text1"/>
                <w:sz w:val="16"/>
                <w:szCs w:val="22"/>
              </w:rPr>
            </w:pPr>
          </w:p>
        </w:tc>
        <w:tc>
          <w:tcPr>
            <w:tcW w:w="1549" w:type="dxa"/>
            <w:tcBorders>
              <w:top w:val="nil"/>
              <w:left w:val="nil"/>
              <w:right w:val="nil"/>
            </w:tcBorders>
          </w:tcPr>
          <w:p w14:paraId="3A6EB14F"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Mask </w:t>
            </w:r>
          </w:p>
        </w:tc>
        <w:tc>
          <w:tcPr>
            <w:tcW w:w="1423" w:type="dxa"/>
            <w:tcBorders>
              <w:top w:val="nil"/>
              <w:left w:val="nil"/>
              <w:right w:val="nil"/>
            </w:tcBorders>
          </w:tcPr>
          <w:p w14:paraId="43950422"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No mask</w:t>
            </w:r>
          </w:p>
        </w:tc>
        <w:tc>
          <w:tcPr>
            <w:tcW w:w="786" w:type="dxa"/>
            <w:vMerge/>
            <w:tcBorders>
              <w:left w:val="nil"/>
              <w:right w:val="nil"/>
            </w:tcBorders>
          </w:tcPr>
          <w:p w14:paraId="46CC5D6D" w14:textId="77777777" w:rsidR="005B7548" w:rsidRPr="00670EC2" w:rsidRDefault="005B7548" w:rsidP="00607A58">
            <w:pPr>
              <w:spacing w:line="240" w:lineRule="auto"/>
              <w:jc w:val="center"/>
              <w:rPr>
                <w:rFonts w:ascii="Cambria" w:hAnsi="Cambria"/>
                <w:b/>
                <w:bCs/>
                <w:color w:val="000000" w:themeColor="text1"/>
                <w:sz w:val="16"/>
                <w:szCs w:val="22"/>
              </w:rPr>
            </w:pPr>
          </w:p>
        </w:tc>
        <w:tc>
          <w:tcPr>
            <w:tcW w:w="1338" w:type="dxa"/>
            <w:vMerge/>
            <w:tcBorders>
              <w:left w:val="nil"/>
              <w:right w:val="nil"/>
            </w:tcBorders>
          </w:tcPr>
          <w:p w14:paraId="2928E69B" w14:textId="77777777" w:rsidR="005B7548" w:rsidRPr="00670EC2" w:rsidRDefault="005B7548" w:rsidP="00607A58">
            <w:pPr>
              <w:spacing w:line="240" w:lineRule="auto"/>
              <w:jc w:val="center"/>
              <w:rPr>
                <w:rFonts w:ascii="Cambria" w:hAnsi="Cambria"/>
                <w:b/>
                <w:bCs/>
                <w:color w:val="000000" w:themeColor="text1"/>
                <w:sz w:val="16"/>
                <w:szCs w:val="22"/>
              </w:rPr>
            </w:pPr>
          </w:p>
        </w:tc>
        <w:tc>
          <w:tcPr>
            <w:tcW w:w="875" w:type="dxa"/>
            <w:vMerge/>
            <w:tcBorders>
              <w:left w:val="nil"/>
              <w:right w:val="single" w:sz="4" w:space="0" w:color="auto"/>
            </w:tcBorders>
          </w:tcPr>
          <w:p w14:paraId="21239124" w14:textId="77777777" w:rsidR="005B7548" w:rsidRPr="00670EC2" w:rsidRDefault="005B7548" w:rsidP="00607A58">
            <w:pPr>
              <w:spacing w:line="240" w:lineRule="auto"/>
              <w:jc w:val="center"/>
              <w:rPr>
                <w:rFonts w:ascii="Cambria" w:hAnsi="Cambria"/>
                <w:b/>
                <w:bCs/>
                <w:color w:val="000000" w:themeColor="text1"/>
                <w:sz w:val="16"/>
                <w:szCs w:val="22"/>
              </w:rPr>
            </w:pPr>
          </w:p>
        </w:tc>
      </w:tr>
      <w:tr w:rsidR="005B7548" w:rsidRPr="00670EC2" w14:paraId="2A772993" w14:textId="77777777" w:rsidTr="00607A58">
        <w:trPr>
          <w:trHeight w:val="315"/>
        </w:trPr>
        <w:tc>
          <w:tcPr>
            <w:tcW w:w="934" w:type="dxa"/>
            <w:vMerge w:val="restart"/>
            <w:tcBorders>
              <w:left w:val="single" w:sz="4" w:space="0" w:color="auto"/>
              <w:right w:val="nil"/>
            </w:tcBorders>
            <w:shd w:val="clear" w:color="auto" w:fill="auto"/>
          </w:tcPr>
          <w:p w14:paraId="196F0588" w14:textId="1DF0D854" w:rsidR="005B7548" w:rsidRPr="00670EC2" w:rsidRDefault="005B7548" w:rsidP="00607A58">
            <w:pPr>
              <w:spacing w:line="240" w:lineRule="auto"/>
              <w:rPr>
                <w:rFonts w:ascii="Cambria" w:hAnsi="Cambria"/>
                <w:color w:val="000000" w:themeColor="text1"/>
                <w:sz w:val="16"/>
                <w:szCs w:val="22"/>
              </w:rPr>
            </w:pPr>
            <w:proofErr w:type="spellStart"/>
            <w:r w:rsidRPr="00670EC2">
              <w:rPr>
                <w:rFonts w:ascii="Cambria" w:hAnsi="Cambria"/>
                <w:b/>
                <w:color w:val="000000" w:themeColor="text1"/>
                <w:sz w:val="16"/>
              </w:rPr>
              <w:t>Chokephaibulkit</w:t>
            </w:r>
            <w:proofErr w:type="spellEnd"/>
            <w:r w:rsidRPr="00670EC2">
              <w:rPr>
                <w:rFonts w:ascii="Cambria" w:hAnsi="Cambria"/>
                <w:b/>
                <w:color w:val="000000" w:themeColor="text1"/>
                <w:sz w:val="16"/>
              </w:rPr>
              <w:t xml:space="preserve"> 2013</w:t>
            </w:r>
            <w:r w:rsidRPr="00670EC2">
              <w:rPr>
                <w:rFonts w:ascii="Cambria" w:hAnsi="Cambria"/>
                <w:color w:val="000000" w:themeColor="text1"/>
                <w:sz w:val="16"/>
                <w:szCs w:val="22"/>
              </w:rPr>
              <w:fldChar w:fldCharType="begin">
                <w:fldData xml:space="preserve">PEVuZE5vdGU+PENpdGU+PEF1dGhvcj5DaG9rZXBoYWlidWxraXQ8L0F1dGhvcj48WWVhcj4yMDEz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</w:fldData>
              </w:fldChar>
            </w:r>
            <w:r w:rsidR="00F742EC" w:rsidRPr="00670EC2">
              <w:rPr>
                <w:rFonts w:ascii="Cambria" w:hAnsi="Cambria"/>
                <w:color w:val="000000" w:themeColor="text1"/>
                <w:sz w:val="16"/>
                <w:szCs w:val="22"/>
              </w:rPr>
              <w:instrText xml:space="preserve"> ADDIN EN.CITE </w:instrText>
            </w:r>
            <w:r w:rsidR="00F742EC" w:rsidRPr="00670EC2">
              <w:rPr>
                <w:rFonts w:ascii="Cambria" w:hAnsi="Cambria"/>
                <w:color w:val="000000" w:themeColor="text1"/>
                <w:sz w:val="16"/>
                <w:szCs w:val="22"/>
              </w:rPr>
              <w:fldChar w:fldCharType="begin">
                <w:fldData xml:space="preserve">PEVuZE5vdGU+PENpdGU+PEF1dGhvcj5DaG9rZXBoYWlidWxraXQ8L0F1dGhvcj48WWVhcj4yMDEz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</w:fldData>
              </w:fldChar>
            </w:r>
            <w:r w:rsidR="00F742EC" w:rsidRPr="00670EC2">
              <w:rPr>
                <w:rFonts w:ascii="Cambria" w:hAnsi="Cambria"/>
                <w:color w:val="000000" w:themeColor="text1"/>
                <w:sz w:val="16"/>
                <w:szCs w:val="22"/>
              </w:rPr>
              <w:instrText xml:space="preserve"> ADDIN EN.CITE.DATA </w:instrText>
            </w:r>
            <w:r w:rsidR="00F742EC" w:rsidRPr="00670EC2">
              <w:rPr>
                <w:rFonts w:ascii="Cambria" w:hAnsi="Cambria"/>
                <w:color w:val="000000" w:themeColor="text1"/>
                <w:sz w:val="16"/>
                <w:szCs w:val="22"/>
              </w:rPr>
            </w:r>
            <w:r w:rsidR="00F742EC"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00F742EC" w:rsidRPr="00670EC2">
              <w:rPr>
                <w:rFonts w:ascii="Cambria" w:hAnsi="Cambria"/>
                <w:noProof/>
                <w:color w:val="000000" w:themeColor="text1"/>
                <w:sz w:val="16"/>
                <w:szCs w:val="22"/>
              </w:rPr>
              <w:t>(24)</w:t>
            </w:r>
            <w:r w:rsidRPr="00670EC2">
              <w:rPr>
                <w:rFonts w:ascii="Cambria" w:hAnsi="Cambria"/>
                <w:color w:val="000000" w:themeColor="text1"/>
                <w:sz w:val="16"/>
                <w:szCs w:val="22"/>
              </w:rPr>
              <w:fldChar w:fldCharType="end"/>
            </w:r>
          </w:p>
          <w:p w14:paraId="5333F877" w14:textId="77777777" w:rsidR="005B7548" w:rsidRPr="00670EC2" w:rsidRDefault="005B7548" w:rsidP="00607A58">
            <w:pPr>
              <w:spacing w:line="240" w:lineRule="auto"/>
              <w:rPr>
                <w:rFonts w:ascii="Cambria" w:hAnsi="Cambria"/>
                <w:bCs/>
                <w:color w:val="000000" w:themeColor="text1"/>
                <w:sz w:val="16"/>
                <w:szCs w:val="22"/>
              </w:rPr>
            </w:pPr>
          </w:p>
        </w:tc>
        <w:tc>
          <w:tcPr>
            <w:tcW w:w="2438" w:type="dxa"/>
            <w:vMerge w:val="restart"/>
            <w:tcBorders>
              <w:left w:val="nil"/>
              <w:right w:val="nil"/>
            </w:tcBorders>
            <w:shd w:val="clear" w:color="auto" w:fill="auto"/>
          </w:tcPr>
          <w:p w14:paraId="0BCFC0B4"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Frontline HCWs working during the peak of the first nosocomial pH1N1 outbreak</w:t>
            </w:r>
          </w:p>
          <w:p w14:paraId="3C207A34"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(n=256)</w:t>
            </w:r>
          </w:p>
          <w:p w14:paraId="44FCFB4D" w14:textId="77777777" w:rsidR="005B7548" w:rsidRPr="00670EC2" w:rsidRDefault="005B7548" w:rsidP="00607A58">
            <w:pPr>
              <w:spacing w:line="240" w:lineRule="auto"/>
              <w:rPr>
                <w:rFonts w:ascii="Cambria" w:hAnsi="Cambria"/>
                <w:b/>
                <w:bCs/>
                <w:color w:val="000000" w:themeColor="text1"/>
                <w:sz w:val="16"/>
                <w:szCs w:val="22"/>
              </w:rPr>
            </w:pPr>
          </w:p>
        </w:tc>
        <w:tc>
          <w:tcPr>
            <w:tcW w:w="3328" w:type="dxa"/>
            <w:vMerge w:val="restart"/>
            <w:tcBorders>
              <w:left w:val="nil"/>
              <w:right w:val="nil"/>
            </w:tcBorders>
          </w:tcPr>
          <w:p w14:paraId="38418DB8"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Odds of being </w:t>
            </w:r>
            <w:proofErr w:type="spellStart"/>
            <w:r w:rsidRPr="00670EC2">
              <w:rPr>
                <w:rFonts w:ascii="Cambria" w:hAnsi="Cambria"/>
                <w:color w:val="000000" w:themeColor="text1"/>
                <w:sz w:val="16"/>
                <w:szCs w:val="22"/>
              </w:rPr>
              <w:t>sero</w:t>
            </w:r>
            <w:proofErr w:type="spellEnd"/>
            <w:r w:rsidRPr="00670EC2">
              <w:rPr>
                <w:rFonts w:ascii="Cambria" w:hAnsi="Cambria"/>
                <w:color w:val="000000" w:themeColor="text1"/>
                <w:sz w:val="16"/>
                <w:szCs w:val="22"/>
              </w:rPr>
              <w:t>-</w:t>
            </w:r>
            <w:proofErr w:type="gramStart"/>
            <w:r w:rsidRPr="00670EC2">
              <w:rPr>
                <w:rFonts w:ascii="Cambria" w:hAnsi="Cambria"/>
                <w:color w:val="000000" w:themeColor="text1"/>
                <w:sz w:val="16"/>
                <w:szCs w:val="22"/>
              </w:rPr>
              <w:t>positive  among</w:t>
            </w:r>
            <w:proofErr w:type="gramEnd"/>
            <w:r w:rsidRPr="00670EC2">
              <w:rPr>
                <w:rFonts w:ascii="Cambria" w:hAnsi="Cambria"/>
                <w:color w:val="000000" w:themeColor="text1"/>
                <w:sz w:val="16"/>
                <w:szCs w:val="22"/>
              </w:rPr>
              <w:t xml:space="preserve"> HCWs wearing or not wearing a mask</w:t>
            </w:r>
          </w:p>
          <w:p w14:paraId="45E69007" w14:textId="77777777" w:rsidR="005B7548" w:rsidRPr="00670EC2" w:rsidRDefault="005B7548" w:rsidP="00607A58">
            <w:pPr>
              <w:spacing w:line="240" w:lineRule="auto"/>
              <w:rPr>
                <w:rFonts w:ascii="Cambria" w:hAnsi="Cambria"/>
                <w:b/>
                <w:bCs/>
                <w:color w:val="000000" w:themeColor="text1"/>
                <w:sz w:val="16"/>
                <w:szCs w:val="22"/>
              </w:rPr>
            </w:pPr>
          </w:p>
        </w:tc>
        <w:tc>
          <w:tcPr>
            <w:tcW w:w="1549" w:type="dxa"/>
            <w:tcBorders>
              <w:left w:val="nil"/>
              <w:right w:val="nil"/>
            </w:tcBorders>
            <w:shd w:val="clear" w:color="auto" w:fill="auto"/>
          </w:tcPr>
          <w:p w14:paraId="3930419F"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 xml:space="preserve">Surgical </w:t>
            </w:r>
            <w:r w:rsidRPr="00670EC2">
              <w:rPr>
                <w:rFonts w:ascii="Cambria" w:hAnsi="Cambria"/>
                <w:color w:val="000000" w:themeColor="text1"/>
                <w:sz w:val="16"/>
                <w:szCs w:val="22"/>
              </w:rPr>
              <w:t>or</w:t>
            </w:r>
            <w:r w:rsidRPr="00670EC2">
              <w:rPr>
                <w:rFonts w:ascii="Cambria" w:hAnsi="Cambria"/>
                <w:b/>
                <w:color w:val="000000" w:themeColor="text1"/>
                <w:sz w:val="16"/>
                <w:szCs w:val="22"/>
              </w:rPr>
              <w:t xml:space="preserve"> N95</w:t>
            </w:r>
          </w:p>
          <w:p w14:paraId="0B524BE1" w14:textId="77777777" w:rsidR="005B7548" w:rsidRPr="00670EC2" w:rsidRDefault="005B7548" w:rsidP="00607A58">
            <w:pPr>
              <w:spacing w:line="240" w:lineRule="auto"/>
              <w:rPr>
                <w:rFonts w:ascii="Cambria" w:hAnsi="Cambria"/>
                <w:b/>
                <w:color w:val="000000" w:themeColor="text1"/>
                <w:sz w:val="16"/>
                <w:szCs w:val="22"/>
              </w:rPr>
            </w:pPr>
          </w:p>
        </w:tc>
        <w:tc>
          <w:tcPr>
            <w:tcW w:w="1549" w:type="dxa"/>
            <w:tcBorders>
              <w:top w:val="nil"/>
              <w:left w:val="nil"/>
              <w:right w:val="nil"/>
            </w:tcBorders>
          </w:tcPr>
          <w:p w14:paraId="6F35A56B"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12·6</w:t>
            </w:r>
          </w:p>
          <w:p w14:paraId="7817D9ED"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(30/239)</w:t>
            </w:r>
          </w:p>
        </w:tc>
        <w:tc>
          <w:tcPr>
            <w:tcW w:w="1423" w:type="dxa"/>
            <w:tcBorders>
              <w:top w:val="nil"/>
              <w:left w:val="nil"/>
              <w:right w:val="nil"/>
            </w:tcBorders>
          </w:tcPr>
          <w:p w14:paraId="46105434"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17·6</w:t>
            </w:r>
          </w:p>
          <w:p w14:paraId="7B7B3983"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(3/17)</w:t>
            </w:r>
          </w:p>
          <w:p w14:paraId="415A42A3" w14:textId="77777777" w:rsidR="005B7548" w:rsidRPr="00670EC2" w:rsidRDefault="005B7548" w:rsidP="00607A58">
            <w:pPr>
              <w:spacing w:line="240" w:lineRule="auto"/>
              <w:jc w:val="center"/>
              <w:rPr>
                <w:rFonts w:ascii="Cambria" w:hAnsi="Cambria"/>
                <w:color w:val="000000" w:themeColor="text1"/>
                <w:sz w:val="16"/>
                <w:szCs w:val="22"/>
              </w:rPr>
            </w:pPr>
          </w:p>
        </w:tc>
        <w:tc>
          <w:tcPr>
            <w:tcW w:w="786" w:type="dxa"/>
            <w:tcBorders>
              <w:left w:val="nil"/>
              <w:right w:val="nil"/>
            </w:tcBorders>
          </w:tcPr>
          <w:p w14:paraId="3EBB3E5B"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0·67</w:t>
            </w:r>
          </w:p>
        </w:tc>
        <w:tc>
          <w:tcPr>
            <w:tcW w:w="1338" w:type="dxa"/>
            <w:tcBorders>
              <w:left w:val="nil"/>
              <w:right w:val="nil"/>
            </w:tcBorders>
          </w:tcPr>
          <w:p w14:paraId="30540C6A"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0·17–3·85</w:t>
            </w:r>
          </w:p>
        </w:tc>
        <w:tc>
          <w:tcPr>
            <w:tcW w:w="875" w:type="dxa"/>
            <w:tcBorders>
              <w:left w:val="nil"/>
              <w:right w:val="single" w:sz="4" w:space="0" w:color="auto"/>
            </w:tcBorders>
          </w:tcPr>
          <w:p w14:paraId="236D12CE"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0·467</w:t>
            </w:r>
          </w:p>
        </w:tc>
      </w:tr>
      <w:tr w:rsidR="005B7548" w:rsidRPr="00670EC2" w14:paraId="4A756A24" w14:textId="77777777" w:rsidTr="00607A58">
        <w:trPr>
          <w:trHeight w:val="315"/>
        </w:trPr>
        <w:tc>
          <w:tcPr>
            <w:tcW w:w="934" w:type="dxa"/>
            <w:vMerge/>
            <w:tcBorders>
              <w:left w:val="single" w:sz="4" w:space="0" w:color="auto"/>
              <w:right w:val="nil"/>
            </w:tcBorders>
            <w:shd w:val="clear" w:color="auto" w:fill="auto"/>
          </w:tcPr>
          <w:p w14:paraId="3882C3D8"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0BA00E56"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1652BD0E" w14:textId="77777777" w:rsidR="005B7548" w:rsidRPr="00670EC2" w:rsidRDefault="005B7548" w:rsidP="00607A58">
            <w:pPr>
              <w:spacing w:line="240" w:lineRule="auto"/>
              <w:rPr>
                <w:rFonts w:ascii="Cambria" w:hAnsi="Cambria"/>
                <w:color w:val="000000" w:themeColor="text1"/>
                <w:sz w:val="16"/>
                <w:szCs w:val="22"/>
              </w:rPr>
            </w:pPr>
          </w:p>
        </w:tc>
        <w:tc>
          <w:tcPr>
            <w:tcW w:w="1549" w:type="dxa"/>
            <w:tcBorders>
              <w:left w:val="nil"/>
              <w:right w:val="nil"/>
            </w:tcBorders>
            <w:shd w:val="clear" w:color="auto" w:fill="auto"/>
          </w:tcPr>
          <w:p w14:paraId="7F2B8452"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N95</w:t>
            </w:r>
          </w:p>
        </w:tc>
        <w:tc>
          <w:tcPr>
            <w:tcW w:w="1549" w:type="dxa"/>
            <w:tcBorders>
              <w:top w:val="nil"/>
              <w:left w:val="nil"/>
              <w:right w:val="nil"/>
            </w:tcBorders>
          </w:tcPr>
          <w:p w14:paraId="43802D82"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11·3</w:t>
            </w:r>
          </w:p>
          <w:p w14:paraId="275EA77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(16/142)</w:t>
            </w:r>
          </w:p>
          <w:p w14:paraId="754B9F3A" w14:textId="77777777" w:rsidR="005B7548" w:rsidRPr="00670EC2" w:rsidRDefault="005B7548" w:rsidP="00607A58">
            <w:pPr>
              <w:spacing w:line="240" w:lineRule="auto"/>
              <w:jc w:val="center"/>
              <w:rPr>
                <w:rFonts w:ascii="Cambria" w:hAnsi="Cambria"/>
                <w:color w:val="000000" w:themeColor="text1"/>
                <w:sz w:val="16"/>
                <w:szCs w:val="22"/>
              </w:rPr>
            </w:pPr>
          </w:p>
        </w:tc>
        <w:tc>
          <w:tcPr>
            <w:tcW w:w="1423" w:type="dxa"/>
            <w:tcBorders>
              <w:top w:val="nil"/>
              <w:left w:val="nil"/>
              <w:right w:val="nil"/>
            </w:tcBorders>
          </w:tcPr>
          <w:p w14:paraId="71285ED7"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17·6</w:t>
            </w:r>
          </w:p>
          <w:p w14:paraId="34CB582A"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(3/17)</w:t>
            </w:r>
          </w:p>
        </w:tc>
        <w:tc>
          <w:tcPr>
            <w:tcW w:w="786" w:type="dxa"/>
            <w:tcBorders>
              <w:left w:val="nil"/>
              <w:right w:val="nil"/>
            </w:tcBorders>
          </w:tcPr>
          <w:p w14:paraId="7802190C"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0·59</w:t>
            </w:r>
          </w:p>
        </w:tc>
        <w:tc>
          <w:tcPr>
            <w:tcW w:w="1338" w:type="dxa"/>
            <w:tcBorders>
              <w:left w:val="nil"/>
              <w:right w:val="nil"/>
            </w:tcBorders>
          </w:tcPr>
          <w:p w14:paraId="0387E0BE"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0·14–3·57</w:t>
            </w:r>
          </w:p>
        </w:tc>
        <w:tc>
          <w:tcPr>
            <w:tcW w:w="875" w:type="dxa"/>
            <w:tcBorders>
              <w:left w:val="nil"/>
              <w:right w:val="single" w:sz="4" w:space="0" w:color="auto"/>
            </w:tcBorders>
          </w:tcPr>
          <w:p w14:paraId="0EC5846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0·432</w:t>
            </w:r>
          </w:p>
        </w:tc>
      </w:tr>
      <w:tr w:rsidR="005B7548" w:rsidRPr="00670EC2" w14:paraId="2EE3A5CB" w14:textId="77777777" w:rsidTr="00607A58">
        <w:trPr>
          <w:trHeight w:val="315"/>
        </w:trPr>
        <w:tc>
          <w:tcPr>
            <w:tcW w:w="934" w:type="dxa"/>
            <w:vMerge/>
            <w:tcBorders>
              <w:left w:val="single" w:sz="4" w:space="0" w:color="auto"/>
              <w:right w:val="nil"/>
            </w:tcBorders>
            <w:shd w:val="clear" w:color="auto" w:fill="auto"/>
          </w:tcPr>
          <w:p w14:paraId="1575B12F"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5F1B2433"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2F48A759" w14:textId="77777777" w:rsidR="005B7548" w:rsidRPr="00670EC2" w:rsidRDefault="005B7548" w:rsidP="00607A58">
            <w:pPr>
              <w:spacing w:line="240" w:lineRule="auto"/>
              <w:rPr>
                <w:rFonts w:ascii="Cambria" w:hAnsi="Cambria"/>
                <w:color w:val="000000" w:themeColor="text1"/>
                <w:sz w:val="16"/>
                <w:szCs w:val="22"/>
              </w:rPr>
            </w:pPr>
          </w:p>
        </w:tc>
        <w:tc>
          <w:tcPr>
            <w:tcW w:w="1549" w:type="dxa"/>
            <w:tcBorders>
              <w:left w:val="nil"/>
              <w:right w:val="nil"/>
            </w:tcBorders>
            <w:shd w:val="clear" w:color="auto" w:fill="auto"/>
          </w:tcPr>
          <w:p w14:paraId="1148CD9D"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 xml:space="preserve">Surgical </w:t>
            </w:r>
          </w:p>
        </w:tc>
        <w:tc>
          <w:tcPr>
            <w:tcW w:w="1549" w:type="dxa"/>
            <w:tcBorders>
              <w:top w:val="nil"/>
              <w:left w:val="nil"/>
              <w:right w:val="nil"/>
            </w:tcBorders>
          </w:tcPr>
          <w:p w14:paraId="3104B011"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12·8</w:t>
            </w:r>
          </w:p>
          <w:p w14:paraId="1BE34037"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(10/78)</w:t>
            </w:r>
          </w:p>
          <w:p w14:paraId="78232EC1" w14:textId="77777777" w:rsidR="005B7548" w:rsidRPr="00670EC2" w:rsidRDefault="005B7548" w:rsidP="00607A58">
            <w:pPr>
              <w:spacing w:line="240" w:lineRule="auto"/>
              <w:jc w:val="center"/>
              <w:rPr>
                <w:rFonts w:ascii="Cambria" w:hAnsi="Cambria"/>
                <w:color w:val="000000" w:themeColor="text1"/>
                <w:sz w:val="16"/>
                <w:szCs w:val="22"/>
              </w:rPr>
            </w:pPr>
          </w:p>
        </w:tc>
        <w:tc>
          <w:tcPr>
            <w:tcW w:w="1423" w:type="dxa"/>
            <w:tcBorders>
              <w:top w:val="nil"/>
              <w:left w:val="nil"/>
              <w:right w:val="nil"/>
            </w:tcBorders>
          </w:tcPr>
          <w:p w14:paraId="78C5ABD4"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17·6</w:t>
            </w:r>
          </w:p>
          <w:p w14:paraId="525DDED3"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(3/17)</w:t>
            </w:r>
          </w:p>
        </w:tc>
        <w:tc>
          <w:tcPr>
            <w:tcW w:w="786" w:type="dxa"/>
            <w:tcBorders>
              <w:left w:val="nil"/>
              <w:right w:val="nil"/>
            </w:tcBorders>
          </w:tcPr>
          <w:p w14:paraId="763A1366"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0·69</w:t>
            </w:r>
          </w:p>
        </w:tc>
        <w:tc>
          <w:tcPr>
            <w:tcW w:w="1338" w:type="dxa"/>
            <w:tcBorders>
              <w:left w:val="nil"/>
              <w:right w:val="nil"/>
            </w:tcBorders>
          </w:tcPr>
          <w:p w14:paraId="2D072C96"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0·15–4·39</w:t>
            </w:r>
          </w:p>
        </w:tc>
        <w:tc>
          <w:tcPr>
            <w:tcW w:w="875" w:type="dxa"/>
            <w:tcBorders>
              <w:left w:val="nil"/>
              <w:right w:val="single" w:sz="4" w:space="0" w:color="auto"/>
            </w:tcBorders>
          </w:tcPr>
          <w:p w14:paraId="07464C24"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0·697</w:t>
            </w:r>
          </w:p>
        </w:tc>
      </w:tr>
      <w:tr w:rsidR="005B7548" w:rsidRPr="00670EC2" w14:paraId="49EF7115" w14:textId="77777777" w:rsidTr="00607A58">
        <w:trPr>
          <w:trHeight w:val="315"/>
        </w:trPr>
        <w:tc>
          <w:tcPr>
            <w:tcW w:w="934" w:type="dxa"/>
            <w:vMerge/>
            <w:tcBorders>
              <w:left w:val="single" w:sz="4" w:space="0" w:color="auto"/>
              <w:right w:val="nil"/>
            </w:tcBorders>
            <w:shd w:val="clear" w:color="auto" w:fill="auto"/>
          </w:tcPr>
          <w:p w14:paraId="6E5C36BC"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62ACA9E7"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val="restart"/>
            <w:tcBorders>
              <w:left w:val="nil"/>
              <w:right w:val="nil"/>
            </w:tcBorders>
          </w:tcPr>
          <w:p w14:paraId="14FEFA6E"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Odds of being </w:t>
            </w:r>
            <w:proofErr w:type="spellStart"/>
            <w:r w:rsidRPr="00670EC2">
              <w:rPr>
                <w:rFonts w:ascii="Cambria" w:hAnsi="Cambria"/>
                <w:color w:val="000000" w:themeColor="text1"/>
                <w:sz w:val="16"/>
                <w:szCs w:val="22"/>
              </w:rPr>
              <w:t>sero</w:t>
            </w:r>
            <w:proofErr w:type="spellEnd"/>
            <w:r w:rsidRPr="00670EC2">
              <w:rPr>
                <w:rFonts w:ascii="Cambria" w:hAnsi="Cambria"/>
                <w:color w:val="000000" w:themeColor="text1"/>
                <w:sz w:val="16"/>
                <w:szCs w:val="22"/>
              </w:rPr>
              <w:t>-</w:t>
            </w:r>
            <w:proofErr w:type="gramStart"/>
            <w:r w:rsidRPr="00670EC2">
              <w:rPr>
                <w:rFonts w:ascii="Cambria" w:hAnsi="Cambria"/>
                <w:color w:val="000000" w:themeColor="text1"/>
                <w:sz w:val="16"/>
                <w:szCs w:val="22"/>
              </w:rPr>
              <w:t>positive  among</w:t>
            </w:r>
            <w:proofErr w:type="gramEnd"/>
            <w:r w:rsidRPr="00670EC2">
              <w:rPr>
                <w:rFonts w:ascii="Cambria" w:hAnsi="Cambria"/>
                <w:color w:val="000000" w:themeColor="text1"/>
                <w:sz w:val="16"/>
                <w:szCs w:val="22"/>
              </w:rPr>
              <w:t xml:space="preserve"> HCWs wearing a N95 respirator or a surgical mask</w:t>
            </w:r>
          </w:p>
          <w:p w14:paraId="14DA1CF0" w14:textId="77777777" w:rsidR="005B7548" w:rsidRPr="00670EC2" w:rsidRDefault="005B7548" w:rsidP="00607A58">
            <w:pPr>
              <w:spacing w:line="240" w:lineRule="auto"/>
              <w:rPr>
                <w:rFonts w:ascii="Cambria" w:hAnsi="Cambria"/>
                <w:color w:val="000000" w:themeColor="text1"/>
                <w:sz w:val="16"/>
                <w:szCs w:val="22"/>
              </w:rPr>
            </w:pPr>
          </w:p>
        </w:tc>
        <w:tc>
          <w:tcPr>
            <w:tcW w:w="1549" w:type="dxa"/>
            <w:vMerge w:val="restart"/>
            <w:tcBorders>
              <w:left w:val="nil"/>
              <w:right w:val="nil"/>
            </w:tcBorders>
            <w:shd w:val="clear" w:color="auto" w:fill="auto"/>
          </w:tcPr>
          <w:p w14:paraId="0E94E7E6"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N95</w:t>
            </w:r>
          </w:p>
          <w:p w14:paraId="01912BB0" w14:textId="77777777" w:rsidR="005B7548" w:rsidRPr="00670EC2" w:rsidRDefault="005B7548" w:rsidP="00607A58">
            <w:pPr>
              <w:spacing w:line="240" w:lineRule="auto"/>
              <w:rPr>
                <w:rFonts w:ascii="Cambria" w:hAnsi="Cambria"/>
                <w:b/>
                <w:color w:val="000000" w:themeColor="text1"/>
                <w:sz w:val="16"/>
                <w:szCs w:val="22"/>
              </w:rPr>
            </w:pPr>
          </w:p>
        </w:tc>
        <w:tc>
          <w:tcPr>
            <w:tcW w:w="2972" w:type="dxa"/>
            <w:gridSpan w:val="2"/>
            <w:tcBorders>
              <w:top w:val="nil"/>
              <w:left w:val="nil"/>
              <w:right w:val="nil"/>
            </w:tcBorders>
          </w:tcPr>
          <w:p w14:paraId="3945BD34"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 </w:t>
            </w:r>
            <w:proofErr w:type="spellStart"/>
            <w:r w:rsidRPr="00670EC2">
              <w:rPr>
                <w:rFonts w:ascii="Cambria" w:eastAsia="Times New Roman" w:hAnsi="Cambria" w:cs="Calibri"/>
                <w:b/>
                <w:bCs/>
                <w:color w:val="000000" w:themeColor="text1"/>
                <w:sz w:val="16"/>
                <w:szCs w:val="22"/>
                <w:lang w:eastAsia="en-SG"/>
              </w:rPr>
              <w:t>sero</w:t>
            </w:r>
            <w:proofErr w:type="spellEnd"/>
            <w:r w:rsidRPr="00670EC2">
              <w:rPr>
                <w:rFonts w:ascii="Cambria" w:eastAsia="Times New Roman" w:hAnsi="Cambria" w:cs="Calibri"/>
                <w:b/>
                <w:bCs/>
                <w:color w:val="000000" w:themeColor="text1"/>
                <w:sz w:val="16"/>
                <w:szCs w:val="22"/>
                <w:lang w:eastAsia="en-SG"/>
              </w:rPr>
              <w:t>-positive</w:t>
            </w:r>
          </w:p>
          <w:p w14:paraId="43784B8F"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eastAsia="Times New Roman" w:hAnsi="Cambria" w:cs="Calibri"/>
                <w:b/>
                <w:bCs/>
                <w:color w:val="000000" w:themeColor="text1"/>
                <w:sz w:val="16"/>
                <w:szCs w:val="22"/>
                <w:lang w:eastAsia="en-SG"/>
              </w:rPr>
              <w:t>among HCWs wearing</w:t>
            </w:r>
          </w:p>
        </w:tc>
        <w:tc>
          <w:tcPr>
            <w:tcW w:w="2999" w:type="dxa"/>
            <w:gridSpan w:val="3"/>
            <w:vMerge w:val="restart"/>
            <w:tcBorders>
              <w:left w:val="nil"/>
              <w:right w:val="single" w:sz="4" w:space="0" w:color="auto"/>
            </w:tcBorders>
          </w:tcPr>
          <w:p w14:paraId="78F77FD1"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4A4CA02C" w14:textId="77777777" w:rsidTr="00607A58">
        <w:trPr>
          <w:trHeight w:val="315"/>
        </w:trPr>
        <w:tc>
          <w:tcPr>
            <w:tcW w:w="934" w:type="dxa"/>
            <w:vMerge/>
            <w:tcBorders>
              <w:left w:val="single" w:sz="4" w:space="0" w:color="auto"/>
              <w:right w:val="nil"/>
            </w:tcBorders>
            <w:shd w:val="clear" w:color="auto" w:fill="auto"/>
          </w:tcPr>
          <w:p w14:paraId="01D20BB9"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72186A8E"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2DBCCC31" w14:textId="77777777" w:rsidR="005B7548" w:rsidRPr="00670EC2" w:rsidRDefault="005B7548" w:rsidP="00607A58">
            <w:pPr>
              <w:spacing w:line="240" w:lineRule="auto"/>
              <w:rPr>
                <w:rFonts w:ascii="Cambria" w:hAnsi="Cambria"/>
                <w:color w:val="000000" w:themeColor="text1"/>
                <w:sz w:val="16"/>
                <w:szCs w:val="22"/>
              </w:rPr>
            </w:pPr>
          </w:p>
        </w:tc>
        <w:tc>
          <w:tcPr>
            <w:tcW w:w="1549" w:type="dxa"/>
            <w:vMerge/>
            <w:tcBorders>
              <w:left w:val="nil"/>
              <w:right w:val="nil"/>
            </w:tcBorders>
            <w:shd w:val="clear" w:color="auto" w:fill="auto"/>
          </w:tcPr>
          <w:p w14:paraId="3EF22EEB" w14:textId="77777777" w:rsidR="005B7548" w:rsidRPr="00670EC2" w:rsidRDefault="005B7548" w:rsidP="00607A58">
            <w:pPr>
              <w:spacing w:line="240" w:lineRule="auto"/>
              <w:rPr>
                <w:rFonts w:ascii="Cambria" w:hAnsi="Cambria"/>
                <w:b/>
                <w:color w:val="000000" w:themeColor="text1"/>
                <w:sz w:val="16"/>
                <w:szCs w:val="22"/>
              </w:rPr>
            </w:pPr>
          </w:p>
        </w:tc>
        <w:tc>
          <w:tcPr>
            <w:tcW w:w="1549" w:type="dxa"/>
            <w:tcBorders>
              <w:top w:val="nil"/>
              <w:left w:val="nil"/>
              <w:right w:val="nil"/>
            </w:tcBorders>
          </w:tcPr>
          <w:p w14:paraId="6BFED345" w14:textId="77777777" w:rsidR="005B7548" w:rsidRPr="00670EC2" w:rsidRDefault="005B7548" w:rsidP="00607A58">
            <w:pPr>
              <w:spacing w:line="240" w:lineRule="auto"/>
              <w:jc w:val="center"/>
              <w:rPr>
                <w:rFonts w:ascii="Cambria" w:hAnsi="Cambria"/>
                <w:b/>
                <w:color w:val="000000" w:themeColor="text1"/>
                <w:sz w:val="16"/>
                <w:szCs w:val="22"/>
              </w:rPr>
            </w:pPr>
            <w:r w:rsidRPr="00670EC2">
              <w:rPr>
                <w:rFonts w:ascii="Cambria" w:hAnsi="Cambria"/>
                <w:b/>
                <w:color w:val="000000" w:themeColor="text1"/>
                <w:sz w:val="16"/>
                <w:szCs w:val="22"/>
              </w:rPr>
              <w:t>N95</w:t>
            </w:r>
          </w:p>
        </w:tc>
        <w:tc>
          <w:tcPr>
            <w:tcW w:w="1423" w:type="dxa"/>
            <w:tcBorders>
              <w:top w:val="nil"/>
              <w:left w:val="nil"/>
              <w:right w:val="nil"/>
            </w:tcBorders>
          </w:tcPr>
          <w:p w14:paraId="29FBFF78" w14:textId="77777777" w:rsidR="005B7548" w:rsidRPr="00670EC2" w:rsidRDefault="005B7548" w:rsidP="00607A58">
            <w:pPr>
              <w:spacing w:line="240" w:lineRule="auto"/>
              <w:jc w:val="center"/>
              <w:rPr>
                <w:rFonts w:ascii="Cambria" w:hAnsi="Cambria"/>
                <w:b/>
                <w:color w:val="000000" w:themeColor="text1"/>
                <w:sz w:val="16"/>
                <w:szCs w:val="22"/>
              </w:rPr>
            </w:pPr>
            <w:r w:rsidRPr="00670EC2">
              <w:rPr>
                <w:rFonts w:ascii="Cambria" w:hAnsi="Cambria"/>
                <w:b/>
                <w:color w:val="000000" w:themeColor="text1"/>
                <w:sz w:val="16"/>
                <w:szCs w:val="22"/>
              </w:rPr>
              <w:t xml:space="preserve">Surgical </w:t>
            </w:r>
          </w:p>
        </w:tc>
        <w:tc>
          <w:tcPr>
            <w:tcW w:w="2999" w:type="dxa"/>
            <w:gridSpan w:val="3"/>
            <w:vMerge/>
            <w:tcBorders>
              <w:left w:val="nil"/>
              <w:right w:val="single" w:sz="4" w:space="0" w:color="auto"/>
            </w:tcBorders>
          </w:tcPr>
          <w:p w14:paraId="43846CBE"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6E25B4EE" w14:textId="77777777" w:rsidTr="00607A58">
        <w:trPr>
          <w:trHeight w:val="315"/>
        </w:trPr>
        <w:tc>
          <w:tcPr>
            <w:tcW w:w="934" w:type="dxa"/>
            <w:vMerge/>
            <w:tcBorders>
              <w:left w:val="single" w:sz="4" w:space="0" w:color="auto"/>
              <w:right w:val="nil"/>
            </w:tcBorders>
            <w:shd w:val="clear" w:color="auto" w:fill="auto"/>
          </w:tcPr>
          <w:p w14:paraId="78A98814"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1AD66E24"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2F4C0CC2" w14:textId="77777777" w:rsidR="005B7548" w:rsidRPr="00670EC2" w:rsidRDefault="005B7548" w:rsidP="00607A58">
            <w:pPr>
              <w:spacing w:line="240" w:lineRule="auto"/>
              <w:rPr>
                <w:rFonts w:ascii="Cambria" w:hAnsi="Cambria"/>
                <w:strike/>
                <w:color w:val="000000" w:themeColor="text1"/>
                <w:sz w:val="16"/>
                <w:szCs w:val="22"/>
              </w:rPr>
            </w:pPr>
          </w:p>
        </w:tc>
        <w:tc>
          <w:tcPr>
            <w:tcW w:w="1549" w:type="dxa"/>
            <w:vMerge/>
            <w:tcBorders>
              <w:left w:val="nil"/>
              <w:right w:val="nil"/>
            </w:tcBorders>
            <w:shd w:val="clear" w:color="auto" w:fill="auto"/>
          </w:tcPr>
          <w:p w14:paraId="1392325D" w14:textId="77777777" w:rsidR="005B7548" w:rsidRPr="00670EC2" w:rsidRDefault="005B7548" w:rsidP="00607A58">
            <w:pPr>
              <w:spacing w:line="240" w:lineRule="auto"/>
              <w:rPr>
                <w:rFonts w:ascii="Cambria" w:hAnsi="Cambria"/>
                <w:color w:val="000000" w:themeColor="text1"/>
                <w:sz w:val="16"/>
                <w:szCs w:val="22"/>
              </w:rPr>
            </w:pPr>
          </w:p>
        </w:tc>
        <w:tc>
          <w:tcPr>
            <w:tcW w:w="1549" w:type="dxa"/>
            <w:tcBorders>
              <w:left w:val="nil"/>
              <w:right w:val="nil"/>
            </w:tcBorders>
          </w:tcPr>
          <w:p w14:paraId="6AA2E2FD"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11·3</w:t>
            </w:r>
          </w:p>
          <w:p w14:paraId="05EAEF83"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(16/142)</w:t>
            </w:r>
          </w:p>
        </w:tc>
        <w:tc>
          <w:tcPr>
            <w:tcW w:w="1423" w:type="dxa"/>
            <w:tcBorders>
              <w:left w:val="nil"/>
              <w:right w:val="nil"/>
            </w:tcBorders>
          </w:tcPr>
          <w:p w14:paraId="20F321C6"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12·8</w:t>
            </w:r>
          </w:p>
          <w:p w14:paraId="2A6370B6"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(10/78)</w:t>
            </w:r>
          </w:p>
          <w:p w14:paraId="43E7D068" w14:textId="77777777" w:rsidR="005B7548" w:rsidRPr="00670EC2" w:rsidRDefault="005B7548" w:rsidP="00607A58">
            <w:pPr>
              <w:spacing w:line="240" w:lineRule="auto"/>
              <w:jc w:val="center"/>
              <w:rPr>
                <w:rFonts w:ascii="Cambria" w:hAnsi="Cambria"/>
                <w:color w:val="000000" w:themeColor="text1"/>
                <w:sz w:val="16"/>
                <w:szCs w:val="22"/>
              </w:rPr>
            </w:pPr>
          </w:p>
        </w:tc>
        <w:tc>
          <w:tcPr>
            <w:tcW w:w="786" w:type="dxa"/>
            <w:tcBorders>
              <w:left w:val="nil"/>
              <w:right w:val="nil"/>
            </w:tcBorders>
          </w:tcPr>
          <w:p w14:paraId="2F32FAE7"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0·86</w:t>
            </w:r>
          </w:p>
        </w:tc>
        <w:tc>
          <w:tcPr>
            <w:tcW w:w="1338" w:type="dxa"/>
            <w:tcBorders>
              <w:left w:val="nil"/>
              <w:right w:val="nil"/>
            </w:tcBorders>
          </w:tcPr>
          <w:p w14:paraId="51D03095"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0·35–2·25</w:t>
            </w:r>
          </w:p>
        </w:tc>
        <w:tc>
          <w:tcPr>
            <w:tcW w:w="875" w:type="dxa"/>
            <w:tcBorders>
              <w:left w:val="nil"/>
              <w:right w:val="single" w:sz="4" w:space="0" w:color="auto"/>
            </w:tcBorders>
          </w:tcPr>
          <w:p w14:paraId="3AE4949A"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0·733</w:t>
            </w:r>
          </w:p>
        </w:tc>
      </w:tr>
      <w:tr w:rsidR="005B7548" w:rsidRPr="00670EC2" w14:paraId="1C8AE2FC" w14:textId="77777777" w:rsidTr="00607A58">
        <w:trPr>
          <w:trHeight w:val="87"/>
        </w:trPr>
        <w:tc>
          <w:tcPr>
            <w:tcW w:w="934" w:type="dxa"/>
            <w:vMerge/>
            <w:tcBorders>
              <w:left w:val="single" w:sz="4" w:space="0" w:color="auto"/>
              <w:right w:val="nil"/>
            </w:tcBorders>
            <w:shd w:val="clear" w:color="auto" w:fill="auto"/>
          </w:tcPr>
          <w:p w14:paraId="379AF843"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4F32E819"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val="restart"/>
            <w:tcBorders>
              <w:left w:val="nil"/>
              <w:right w:val="nil"/>
            </w:tcBorders>
          </w:tcPr>
          <w:p w14:paraId="6EFEE50A"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Odds of being </w:t>
            </w:r>
            <w:proofErr w:type="spellStart"/>
            <w:r w:rsidRPr="00670EC2">
              <w:rPr>
                <w:rFonts w:ascii="Cambria" w:hAnsi="Cambria"/>
                <w:color w:val="000000" w:themeColor="text1"/>
                <w:sz w:val="16"/>
                <w:szCs w:val="22"/>
              </w:rPr>
              <w:t>sero</w:t>
            </w:r>
            <w:proofErr w:type="spellEnd"/>
            <w:r w:rsidRPr="00670EC2">
              <w:rPr>
                <w:rFonts w:ascii="Cambria" w:hAnsi="Cambria"/>
                <w:color w:val="000000" w:themeColor="text1"/>
                <w:sz w:val="16"/>
                <w:szCs w:val="22"/>
              </w:rPr>
              <w:t>-</w:t>
            </w:r>
            <w:proofErr w:type="gramStart"/>
            <w:r w:rsidRPr="00670EC2">
              <w:rPr>
                <w:rFonts w:ascii="Cambria" w:hAnsi="Cambria"/>
                <w:color w:val="000000" w:themeColor="text1"/>
                <w:sz w:val="16"/>
                <w:szCs w:val="22"/>
              </w:rPr>
              <w:t>positive  among</w:t>
            </w:r>
            <w:proofErr w:type="gramEnd"/>
            <w:r w:rsidRPr="00670EC2">
              <w:rPr>
                <w:rFonts w:ascii="Cambria" w:hAnsi="Cambria"/>
                <w:color w:val="000000" w:themeColor="text1"/>
                <w:sz w:val="16"/>
                <w:szCs w:val="22"/>
              </w:rPr>
              <w:t xml:space="preserve"> HCWs wearing a mask &gt;90-100% or &lt;60% of the time during exposure events</w:t>
            </w:r>
          </w:p>
          <w:p w14:paraId="43A5A84B" w14:textId="77777777" w:rsidR="005B7548" w:rsidRPr="00670EC2" w:rsidRDefault="005B7548" w:rsidP="00607A58">
            <w:pPr>
              <w:spacing w:line="240" w:lineRule="auto"/>
              <w:rPr>
                <w:rFonts w:ascii="Cambria" w:hAnsi="Cambria"/>
                <w:color w:val="000000" w:themeColor="text1"/>
                <w:sz w:val="16"/>
                <w:szCs w:val="22"/>
              </w:rPr>
            </w:pPr>
          </w:p>
          <w:p w14:paraId="4536223B" w14:textId="77777777" w:rsidR="005B7548" w:rsidRPr="00670EC2" w:rsidRDefault="005B7548" w:rsidP="00607A58">
            <w:pPr>
              <w:spacing w:line="240" w:lineRule="auto"/>
              <w:rPr>
                <w:rFonts w:ascii="Cambria" w:hAnsi="Cambria"/>
                <w:b/>
                <w:bCs/>
                <w:color w:val="000000" w:themeColor="text1"/>
                <w:sz w:val="16"/>
                <w:szCs w:val="22"/>
              </w:rPr>
            </w:pPr>
          </w:p>
          <w:p w14:paraId="48CC1B3B" w14:textId="77777777" w:rsidR="005B7548" w:rsidRPr="00670EC2" w:rsidRDefault="005B7548" w:rsidP="00607A58">
            <w:pPr>
              <w:spacing w:line="240" w:lineRule="auto"/>
              <w:rPr>
                <w:rFonts w:ascii="Cambria" w:hAnsi="Cambria"/>
                <w:color w:val="000000" w:themeColor="text1"/>
                <w:sz w:val="16"/>
                <w:szCs w:val="22"/>
              </w:rPr>
            </w:pPr>
          </w:p>
        </w:tc>
        <w:tc>
          <w:tcPr>
            <w:tcW w:w="1549" w:type="dxa"/>
            <w:vMerge w:val="restart"/>
            <w:tcBorders>
              <w:left w:val="nil"/>
              <w:right w:val="nil"/>
            </w:tcBorders>
            <w:shd w:val="clear" w:color="auto" w:fill="auto"/>
          </w:tcPr>
          <w:p w14:paraId="593D928E"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 xml:space="preserve">Surgical </w:t>
            </w:r>
            <w:r w:rsidRPr="00670EC2">
              <w:rPr>
                <w:rFonts w:ascii="Cambria" w:hAnsi="Cambria"/>
                <w:color w:val="000000" w:themeColor="text1"/>
                <w:sz w:val="16"/>
                <w:szCs w:val="22"/>
              </w:rPr>
              <w:t>or</w:t>
            </w:r>
            <w:r w:rsidRPr="00670EC2">
              <w:rPr>
                <w:rFonts w:ascii="Cambria" w:hAnsi="Cambria"/>
                <w:b/>
                <w:color w:val="000000" w:themeColor="text1"/>
                <w:sz w:val="16"/>
                <w:szCs w:val="22"/>
              </w:rPr>
              <w:t xml:space="preserve"> N95</w:t>
            </w:r>
          </w:p>
          <w:p w14:paraId="2A2C2F8C" w14:textId="77777777" w:rsidR="005B7548" w:rsidRPr="00670EC2" w:rsidRDefault="005B7548" w:rsidP="00607A58">
            <w:pPr>
              <w:spacing w:line="240" w:lineRule="auto"/>
              <w:rPr>
                <w:rFonts w:ascii="Cambria" w:hAnsi="Cambria"/>
                <w:b/>
                <w:color w:val="000000" w:themeColor="text1"/>
                <w:sz w:val="16"/>
                <w:szCs w:val="22"/>
              </w:rPr>
            </w:pPr>
          </w:p>
        </w:tc>
        <w:tc>
          <w:tcPr>
            <w:tcW w:w="2972" w:type="dxa"/>
            <w:gridSpan w:val="2"/>
            <w:tcBorders>
              <w:left w:val="nil"/>
              <w:right w:val="nil"/>
            </w:tcBorders>
          </w:tcPr>
          <w:p w14:paraId="7C28DF27"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 </w:t>
            </w:r>
            <w:proofErr w:type="spellStart"/>
            <w:r w:rsidRPr="00670EC2">
              <w:rPr>
                <w:rFonts w:ascii="Cambria" w:eastAsia="Times New Roman" w:hAnsi="Cambria" w:cs="Calibri"/>
                <w:b/>
                <w:bCs/>
                <w:color w:val="000000" w:themeColor="text1"/>
                <w:sz w:val="16"/>
                <w:szCs w:val="22"/>
                <w:lang w:eastAsia="en-SG"/>
              </w:rPr>
              <w:t>sero</w:t>
            </w:r>
            <w:proofErr w:type="spellEnd"/>
            <w:r w:rsidRPr="00670EC2">
              <w:rPr>
                <w:rFonts w:ascii="Cambria" w:eastAsia="Times New Roman" w:hAnsi="Cambria" w:cs="Calibri"/>
                <w:b/>
                <w:bCs/>
                <w:color w:val="000000" w:themeColor="text1"/>
                <w:sz w:val="16"/>
                <w:szCs w:val="22"/>
                <w:lang w:eastAsia="en-SG"/>
              </w:rPr>
              <w:t xml:space="preserve">-positive among </w:t>
            </w:r>
          </w:p>
          <w:p w14:paraId="4705DE71"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HCWs wearing mask</w:t>
            </w:r>
          </w:p>
        </w:tc>
        <w:tc>
          <w:tcPr>
            <w:tcW w:w="2999" w:type="dxa"/>
            <w:gridSpan w:val="3"/>
            <w:vMerge w:val="restart"/>
            <w:tcBorders>
              <w:left w:val="nil"/>
              <w:right w:val="single" w:sz="4" w:space="0" w:color="auto"/>
            </w:tcBorders>
          </w:tcPr>
          <w:p w14:paraId="473377E2"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7DE6B30D" w14:textId="77777777" w:rsidTr="00607A58">
        <w:trPr>
          <w:trHeight w:val="577"/>
        </w:trPr>
        <w:tc>
          <w:tcPr>
            <w:tcW w:w="934" w:type="dxa"/>
            <w:vMerge/>
            <w:tcBorders>
              <w:left w:val="single" w:sz="4" w:space="0" w:color="auto"/>
              <w:right w:val="nil"/>
            </w:tcBorders>
            <w:shd w:val="clear" w:color="auto" w:fill="auto"/>
          </w:tcPr>
          <w:p w14:paraId="173294C6"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0A821E64"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3CD4871E" w14:textId="77777777" w:rsidR="005B7548" w:rsidRPr="00670EC2" w:rsidRDefault="005B7548" w:rsidP="00607A58">
            <w:pPr>
              <w:spacing w:line="240" w:lineRule="auto"/>
              <w:rPr>
                <w:rFonts w:ascii="Cambria" w:hAnsi="Cambria"/>
                <w:color w:val="000000" w:themeColor="text1"/>
                <w:sz w:val="16"/>
                <w:szCs w:val="22"/>
              </w:rPr>
            </w:pPr>
          </w:p>
        </w:tc>
        <w:tc>
          <w:tcPr>
            <w:tcW w:w="1549" w:type="dxa"/>
            <w:vMerge/>
            <w:tcBorders>
              <w:left w:val="nil"/>
              <w:right w:val="nil"/>
            </w:tcBorders>
            <w:shd w:val="clear" w:color="auto" w:fill="auto"/>
          </w:tcPr>
          <w:p w14:paraId="40506ADB" w14:textId="77777777" w:rsidR="005B7548" w:rsidRPr="00670EC2" w:rsidRDefault="005B7548" w:rsidP="00607A58">
            <w:pPr>
              <w:spacing w:line="240" w:lineRule="auto"/>
              <w:rPr>
                <w:rFonts w:ascii="Cambria" w:hAnsi="Cambria"/>
                <w:b/>
                <w:color w:val="000000" w:themeColor="text1"/>
                <w:sz w:val="16"/>
                <w:szCs w:val="22"/>
              </w:rPr>
            </w:pPr>
          </w:p>
        </w:tc>
        <w:tc>
          <w:tcPr>
            <w:tcW w:w="1549" w:type="dxa"/>
            <w:tcBorders>
              <w:left w:val="nil"/>
              <w:right w:val="nil"/>
            </w:tcBorders>
          </w:tcPr>
          <w:p w14:paraId="68202F0B"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b/>
                <w:color w:val="000000" w:themeColor="text1"/>
                <w:sz w:val="16"/>
                <w:szCs w:val="22"/>
              </w:rPr>
              <w:t>&gt;90–100%</w:t>
            </w:r>
            <w:r w:rsidRPr="00670EC2">
              <w:rPr>
                <w:rFonts w:ascii="Cambria" w:hAnsi="Cambria"/>
                <w:color w:val="000000" w:themeColor="text1"/>
                <w:sz w:val="16"/>
                <w:szCs w:val="22"/>
              </w:rPr>
              <w:t xml:space="preserve"> of time</w:t>
            </w:r>
          </w:p>
        </w:tc>
        <w:tc>
          <w:tcPr>
            <w:tcW w:w="1423" w:type="dxa"/>
            <w:tcBorders>
              <w:left w:val="nil"/>
              <w:right w:val="nil"/>
            </w:tcBorders>
          </w:tcPr>
          <w:p w14:paraId="35B9B0E2"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b/>
                <w:color w:val="000000" w:themeColor="text1"/>
                <w:sz w:val="16"/>
                <w:szCs w:val="22"/>
              </w:rPr>
              <w:t>&lt;60%</w:t>
            </w:r>
            <w:r w:rsidRPr="00670EC2">
              <w:rPr>
                <w:rFonts w:ascii="Cambria" w:hAnsi="Cambria"/>
                <w:color w:val="000000" w:themeColor="text1"/>
                <w:sz w:val="16"/>
                <w:szCs w:val="22"/>
              </w:rPr>
              <w:t xml:space="preserve"> of time</w:t>
            </w:r>
          </w:p>
        </w:tc>
        <w:tc>
          <w:tcPr>
            <w:tcW w:w="2999" w:type="dxa"/>
            <w:gridSpan w:val="3"/>
            <w:vMerge/>
            <w:tcBorders>
              <w:left w:val="nil"/>
              <w:right w:val="single" w:sz="4" w:space="0" w:color="auto"/>
            </w:tcBorders>
          </w:tcPr>
          <w:p w14:paraId="2FC3998E"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64AB5612" w14:textId="77777777" w:rsidTr="00607A58">
        <w:trPr>
          <w:trHeight w:val="465"/>
        </w:trPr>
        <w:tc>
          <w:tcPr>
            <w:tcW w:w="934" w:type="dxa"/>
            <w:vMerge/>
            <w:tcBorders>
              <w:left w:val="single" w:sz="4" w:space="0" w:color="auto"/>
              <w:right w:val="nil"/>
            </w:tcBorders>
            <w:shd w:val="clear" w:color="auto" w:fill="auto"/>
          </w:tcPr>
          <w:p w14:paraId="166FEB18"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5E9AA473"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6DA3BA79" w14:textId="77777777" w:rsidR="005B7548" w:rsidRPr="00670EC2" w:rsidRDefault="005B7548" w:rsidP="00607A58">
            <w:pPr>
              <w:spacing w:line="240" w:lineRule="auto"/>
              <w:rPr>
                <w:rFonts w:ascii="Cambria" w:hAnsi="Cambria"/>
                <w:b/>
                <w:bCs/>
                <w:color w:val="000000" w:themeColor="text1"/>
                <w:sz w:val="16"/>
                <w:szCs w:val="22"/>
              </w:rPr>
            </w:pPr>
          </w:p>
        </w:tc>
        <w:tc>
          <w:tcPr>
            <w:tcW w:w="1549" w:type="dxa"/>
            <w:vMerge/>
            <w:tcBorders>
              <w:left w:val="nil"/>
              <w:right w:val="nil"/>
            </w:tcBorders>
            <w:shd w:val="clear" w:color="auto" w:fill="auto"/>
          </w:tcPr>
          <w:p w14:paraId="3D35A6F9" w14:textId="77777777" w:rsidR="005B7548" w:rsidRPr="00670EC2" w:rsidRDefault="005B7548" w:rsidP="00607A58">
            <w:pPr>
              <w:spacing w:line="240" w:lineRule="auto"/>
              <w:rPr>
                <w:rFonts w:ascii="Cambria" w:hAnsi="Cambria"/>
                <w:b/>
                <w:color w:val="000000" w:themeColor="text1"/>
                <w:sz w:val="16"/>
                <w:szCs w:val="22"/>
              </w:rPr>
            </w:pPr>
          </w:p>
        </w:tc>
        <w:tc>
          <w:tcPr>
            <w:tcW w:w="1549" w:type="dxa"/>
            <w:tcBorders>
              <w:left w:val="nil"/>
              <w:right w:val="nil"/>
            </w:tcBorders>
          </w:tcPr>
          <w:p w14:paraId="4E537167"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13·3</w:t>
            </w:r>
          </w:p>
          <w:p w14:paraId="7232592D"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(24/180)</w:t>
            </w:r>
          </w:p>
          <w:p w14:paraId="10940E9C" w14:textId="77777777" w:rsidR="005B7548" w:rsidRPr="00670EC2" w:rsidRDefault="005B7548" w:rsidP="00607A58">
            <w:pPr>
              <w:spacing w:line="240" w:lineRule="auto"/>
              <w:jc w:val="center"/>
              <w:rPr>
                <w:rFonts w:ascii="Cambria" w:hAnsi="Cambria"/>
                <w:color w:val="000000" w:themeColor="text1"/>
                <w:sz w:val="16"/>
                <w:szCs w:val="22"/>
              </w:rPr>
            </w:pPr>
          </w:p>
        </w:tc>
        <w:tc>
          <w:tcPr>
            <w:tcW w:w="1423" w:type="dxa"/>
            <w:tcBorders>
              <w:left w:val="nil"/>
              <w:right w:val="nil"/>
            </w:tcBorders>
          </w:tcPr>
          <w:p w14:paraId="1B012282"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w:t>
            </w:r>
          </w:p>
          <w:p w14:paraId="159592AC"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(0/8)</w:t>
            </w:r>
          </w:p>
          <w:p w14:paraId="262881DD" w14:textId="77777777" w:rsidR="005B7548" w:rsidRPr="00670EC2" w:rsidRDefault="005B7548" w:rsidP="00607A58">
            <w:pPr>
              <w:spacing w:line="240" w:lineRule="auto"/>
              <w:jc w:val="center"/>
              <w:rPr>
                <w:rFonts w:ascii="Cambria" w:hAnsi="Cambria"/>
                <w:color w:val="000000" w:themeColor="text1"/>
                <w:sz w:val="16"/>
                <w:szCs w:val="22"/>
              </w:rPr>
            </w:pPr>
          </w:p>
        </w:tc>
        <w:tc>
          <w:tcPr>
            <w:tcW w:w="786" w:type="dxa"/>
            <w:tcBorders>
              <w:left w:val="nil"/>
              <w:right w:val="nil"/>
            </w:tcBorders>
          </w:tcPr>
          <w:p w14:paraId="7B0AC9A8" w14:textId="77777777" w:rsidR="005B7548" w:rsidRPr="00670EC2" w:rsidRDefault="005B7548" w:rsidP="00607A58">
            <w:pPr>
              <w:spacing w:line="240" w:lineRule="auto"/>
              <w:jc w:val="center"/>
              <w:rPr>
                <w:rFonts w:ascii="Cambria" w:hAnsi="Cambria"/>
                <w:color w:val="000000" w:themeColor="text1"/>
                <w:sz w:val="16"/>
                <w:szCs w:val="22"/>
              </w:rPr>
            </w:pPr>
            <w:proofErr w:type="spellStart"/>
            <w:r w:rsidRPr="00670EC2">
              <w:rPr>
                <w:rFonts w:ascii="Cambria" w:hAnsi="Cambria"/>
                <w:color w:val="000000" w:themeColor="text1"/>
                <w:sz w:val="16"/>
                <w:szCs w:val="22"/>
              </w:rPr>
              <w:t>n·a</w:t>
            </w:r>
            <w:proofErr w:type="spellEnd"/>
          </w:p>
        </w:tc>
        <w:tc>
          <w:tcPr>
            <w:tcW w:w="1338" w:type="dxa"/>
            <w:tcBorders>
              <w:left w:val="nil"/>
              <w:right w:val="nil"/>
            </w:tcBorders>
          </w:tcPr>
          <w:p w14:paraId="67E73215" w14:textId="77777777" w:rsidR="005B7548" w:rsidRPr="00670EC2" w:rsidRDefault="005B7548" w:rsidP="00607A58">
            <w:pPr>
              <w:spacing w:line="240" w:lineRule="auto"/>
              <w:jc w:val="center"/>
              <w:rPr>
                <w:rFonts w:ascii="Cambria" w:hAnsi="Cambria"/>
                <w:color w:val="000000" w:themeColor="text1"/>
                <w:sz w:val="16"/>
                <w:szCs w:val="22"/>
              </w:rPr>
            </w:pPr>
          </w:p>
        </w:tc>
        <w:tc>
          <w:tcPr>
            <w:tcW w:w="875" w:type="dxa"/>
            <w:tcBorders>
              <w:left w:val="nil"/>
              <w:right w:val="single" w:sz="4" w:space="0" w:color="auto"/>
            </w:tcBorders>
          </w:tcPr>
          <w:p w14:paraId="2B7939CE"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4512434D" w14:textId="77777777" w:rsidTr="00607A58">
        <w:trPr>
          <w:trHeight w:val="465"/>
        </w:trPr>
        <w:tc>
          <w:tcPr>
            <w:tcW w:w="934" w:type="dxa"/>
            <w:vMerge/>
            <w:tcBorders>
              <w:left w:val="single" w:sz="4" w:space="0" w:color="auto"/>
              <w:right w:val="nil"/>
            </w:tcBorders>
            <w:shd w:val="clear" w:color="auto" w:fill="auto"/>
          </w:tcPr>
          <w:p w14:paraId="1C11E042"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74D51725"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val="restart"/>
            <w:tcBorders>
              <w:left w:val="nil"/>
              <w:right w:val="nil"/>
            </w:tcBorders>
          </w:tcPr>
          <w:p w14:paraId="2DE5D81C"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Odds of being </w:t>
            </w:r>
            <w:proofErr w:type="spellStart"/>
            <w:r w:rsidRPr="00670EC2">
              <w:rPr>
                <w:rFonts w:ascii="Cambria" w:hAnsi="Cambria"/>
                <w:color w:val="000000" w:themeColor="text1"/>
                <w:sz w:val="16"/>
                <w:szCs w:val="22"/>
              </w:rPr>
              <w:t>sero</w:t>
            </w:r>
            <w:proofErr w:type="spellEnd"/>
            <w:r w:rsidRPr="00670EC2">
              <w:rPr>
                <w:rFonts w:ascii="Cambria" w:hAnsi="Cambria"/>
                <w:color w:val="000000" w:themeColor="text1"/>
                <w:sz w:val="16"/>
                <w:szCs w:val="22"/>
              </w:rPr>
              <w:t>-</w:t>
            </w:r>
            <w:proofErr w:type="gramStart"/>
            <w:r w:rsidRPr="00670EC2">
              <w:rPr>
                <w:rFonts w:ascii="Cambria" w:hAnsi="Cambria"/>
                <w:color w:val="000000" w:themeColor="text1"/>
                <w:sz w:val="16"/>
                <w:szCs w:val="22"/>
              </w:rPr>
              <w:t>positive  among</w:t>
            </w:r>
            <w:proofErr w:type="gramEnd"/>
            <w:r w:rsidRPr="00670EC2">
              <w:rPr>
                <w:rFonts w:ascii="Cambria" w:hAnsi="Cambria"/>
                <w:color w:val="000000" w:themeColor="text1"/>
                <w:sz w:val="16"/>
                <w:szCs w:val="22"/>
              </w:rPr>
              <w:t xml:space="preserve"> HCWs wearing a mask 70-90% or &lt;60% of the time during exposure events</w:t>
            </w:r>
          </w:p>
          <w:p w14:paraId="65A072C7" w14:textId="77777777" w:rsidR="005B7548" w:rsidRPr="00670EC2" w:rsidRDefault="005B7548" w:rsidP="00607A58">
            <w:pPr>
              <w:spacing w:line="240" w:lineRule="auto"/>
              <w:rPr>
                <w:rFonts w:ascii="Cambria" w:hAnsi="Cambria"/>
                <w:b/>
                <w:bCs/>
                <w:color w:val="000000" w:themeColor="text1"/>
                <w:sz w:val="16"/>
                <w:szCs w:val="22"/>
              </w:rPr>
            </w:pPr>
          </w:p>
        </w:tc>
        <w:tc>
          <w:tcPr>
            <w:tcW w:w="1549" w:type="dxa"/>
            <w:vMerge/>
            <w:tcBorders>
              <w:left w:val="nil"/>
              <w:right w:val="nil"/>
            </w:tcBorders>
            <w:shd w:val="clear" w:color="auto" w:fill="auto"/>
          </w:tcPr>
          <w:p w14:paraId="57601681" w14:textId="77777777" w:rsidR="005B7548" w:rsidRPr="00670EC2" w:rsidRDefault="005B7548" w:rsidP="00607A58">
            <w:pPr>
              <w:spacing w:line="240" w:lineRule="auto"/>
              <w:rPr>
                <w:rFonts w:ascii="Cambria" w:hAnsi="Cambria"/>
                <w:b/>
                <w:color w:val="000000" w:themeColor="text1"/>
                <w:sz w:val="16"/>
                <w:szCs w:val="22"/>
              </w:rPr>
            </w:pPr>
          </w:p>
        </w:tc>
        <w:tc>
          <w:tcPr>
            <w:tcW w:w="1549" w:type="dxa"/>
            <w:tcBorders>
              <w:left w:val="nil"/>
              <w:right w:val="nil"/>
            </w:tcBorders>
          </w:tcPr>
          <w:p w14:paraId="1C4C4761"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b/>
                <w:color w:val="000000" w:themeColor="text1"/>
                <w:sz w:val="16"/>
                <w:szCs w:val="22"/>
              </w:rPr>
              <w:t>70–90%</w:t>
            </w:r>
            <w:r w:rsidRPr="00670EC2">
              <w:rPr>
                <w:rFonts w:ascii="Cambria" w:hAnsi="Cambria"/>
                <w:color w:val="000000" w:themeColor="text1"/>
                <w:sz w:val="16"/>
                <w:szCs w:val="22"/>
              </w:rPr>
              <w:t xml:space="preserve"> of time</w:t>
            </w:r>
          </w:p>
        </w:tc>
        <w:tc>
          <w:tcPr>
            <w:tcW w:w="1423" w:type="dxa"/>
            <w:tcBorders>
              <w:left w:val="nil"/>
              <w:right w:val="nil"/>
            </w:tcBorders>
          </w:tcPr>
          <w:p w14:paraId="355B1906"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b/>
                <w:color w:val="000000" w:themeColor="text1"/>
                <w:sz w:val="16"/>
                <w:szCs w:val="22"/>
              </w:rPr>
              <w:t>&lt;60%</w:t>
            </w:r>
            <w:r w:rsidRPr="00670EC2">
              <w:rPr>
                <w:rFonts w:ascii="Cambria" w:hAnsi="Cambria"/>
                <w:color w:val="000000" w:themeColor="text1"/>
                <w:sz w:val="16"/>
                <w:szCs w:val="22"/>
              </w:rPr>
              <w:t xml:space="preserve"> of time</w:t>
            </w:r>
            <w:r w:rsidRPr="00670EC2">
              <w:rPr>
                <w:rFonts w:ascii="Cambria" w:hAnsi="Cambria"/>
                <w:b/>
                <w:color w:val="000000" w:themeColor="text1"/>
                <w:sz w:val="16"/>
                <w:szCs w:val="22"/>
              </w:rPr>
              <w:t xml:space="preserve"> </w:t>
            </w:r>
          </w:p>
        </w:tc>
        <w:tc>
          <w:tcPr>
            <w:tcW w:w="2999" w:type="dxa"/>
            <w:gridSpan w:val="3"/>
            <w:tcBorders>
              <w:left w:val="nil"/>
              <w:right w:val="single" w:sz="4" w:space="0" w:color="auto"/>
            </w:tcBorders>
          </w:tcPr>
          <w:p w14:paraId="02DBCB48"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5A79537A" w14:textId="77777777" w:rsidTr="00607A58">
        <w:trPr>
          <w:trHeight w:val="465"/>
        </w:trPr>
        <w:tc>
          <w:tcPr>
            <w:tcW w:w="934" w:type="dxa"/>
            <w:vMerge/>
            <w:tcBorders>
              <w:left w:val="single" w:sz="4" w:space="0" w:color="auto"/>
              <w:right w:val="nil"/>
            </w:tcBorders>
            <w:shd w:val="clear" w:color="auto" w:fill="auto"/>
          </w:tcPr>
          <w:p w14:paraId="68ACB903"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4542A957"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2967551C" w14:textId="77777777" w:rsidR="005B7548" w:rsidRPr="00670EC2" w:rsidRDefault="005B7548" w:rsidP="00607A58">
            <w:pPr>
              <w:spacing w:line="240" w:lineRule="auto"/>
              <w:rPr>
                <w:rFonts w:ascii="Cambria" w:hAnsi="Cambria"/>
                <w:color w:val="000000" w:themeColor="text1"/>
                <w:sz w:val="16"/>
                <w:szCs w:val="22"/>
              </w:rPr>
            </w:pPr>
          </w:p>
        </w:tc>
        <w:tc>
          <w:tcPr>
            <w:tcW w:w="1549" w:type="dxa"/>
            <w:vMerge/>
            <w:tcBorders>
              <w:left w:val="nil"/>
              <w:right w:val="nil"/>
            </w:tcBorders>
            <w:shd w:val="clear" w:color="auto" w:fill="auto"/>
          </w:tcPr>
          <w:p w14:paraId="7C38D93A" w14:textId="77777777" w:rsidR="005B7548" w:rsidRPr="00670EC2" w:rsidRDefault="005B7548" w:rsidP="00607A58">
            <w:pPr>
              <w:spacing w:line="240" w:lineRule="auto"/>
              <w:rPr>
                <w:rFonts w:ascii="Cambria" w:hAnsi="Cambria"/>
                <w:color w:val="000000" w:themeColor="text1"/>
                <w:sz w:val="16"/>
                <w:szCs w:val="22"/>
              </w:rPr>
            </w:pPr>
          </w:p>
        </w:tc>
        <w:tc>
          <w:tcPr>
            <w:tcW w:w="1549" w:type="dxa"/>
            <w:tcBorders>
              <w:left w:val="nil"/>
              <w:right w:val="nil"/>
            </w:tcBorders>
          </w:tcPr>
          <w:p w14:paraId="2BF27FE8"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14·3</w:t>
            </w:r>
          </w:p>
          <w:p w14:paraId="1121A83F"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(8/56)</w:t>
            </w:r>
          </w:p>
          <w:p w14:paraId="53403EDE" w14:textId="77777777" w:rsidR="005B7548" w:rsidRPr="00670EC2" w:rsidRDefault="005B7548" w:rsidP="00607A58">
            <w:pPr>
              <w:spacing w:line="240" w:lineRule="auto"/>
              <w:jc w:val="center"/>
              <w:rPr>
                <w:rFonts w:ascii="Cambria" w:hAnsi="Cambria"/>
                <w:color w:val="000000" w:themeColor="text1"/>
                <w:sz w:val="16"/>
                <w:szCs w:val="22"/>
              </w:rPr>
            </w:pPr>
          </w:p>
        </w:tc>
        <w:tc>
          <w:tcPr>
            <w:tcW w:w="1423" w:type="dxa"/>
            <w:tcBorders>
              <w:left w:val="nil"/>
              <w:right w:val="nil"/>
            </w:tcBorders>
          </w:tcPr>
          <w:p w14:paraId="62B8BD83"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w:t>
            </w:r>
          </w:p>
          <w:p w14:paraId="644B35E3"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 xml:space="preserve">(0/8) </w:t>
            </w:r>
          </w:p>
        </w:tc>
        <w:tc>
          <w:tcPr>
            <w:tcW w:w="786" w:type="dxa"/>
            <w:tcBorders>
              <w:left w:val="nil"/>
              <w:right w:val="nil"/>
            </w:tcBorders>
          </w:tcPr>
          <w:p w14:paraId="345F2380" w14:textId="77777777" w:rsidR="005B7548" w:rsidRPr="00670EC2" w:rsidRDefault="005B7548" w:rsidP="00607A58">
            <w:pPr>
              <w:spacing w:line="240" w:lineRule="auto"/>
              <w:jc w:val="center"/>
              <w:rPr>
                <w:rFonts w:ascii="Cambria" w:hAnsi="Cambria"/>
                <w:color w:val="000000" w:themeColor="text1"/>
                <w:sz w:val="16"/>
                <w:szCs w:val="22"/>
              </w:rPr>
            </w:pPr>
            <w:proofErr w:type="spellStart"/>
            <w:r w:rsidRPr="00670EC2">
              <w:rPr>
                <w:rFonts w:ascii="Cambria" w:hAnsi="Cambria"/>
                <w:color w:val="000000" w:themeColor="text1"/>
                <w:sz w:val="16"/>
                <w:szCs w:val="22"/>
              </w:rPr>
              <w:t>n·a</w:t>
            </w:r>
            <w:proofErr w:type="spellEnd"/>
            <w:r w:rsidRPr="00670EC2">
              <w:rPr>
                <w:rFonts w:ascii="Cambria" w:hAnsi="Cambria"/>
                <w:color w:val="000000" w:themeColor="text1"/>
                <w:sz w:val="16"/>
                <w:szCs w:val="22"/>
              </w:rPr>
              <w:t>·</w:t>
            </w:r>
          </w:p>
        </w:tc>
        <w:tc>
          <w:tcPr>
            <w:tcW w:w="1338" w:type="dxa"/>
            <w:tcBorders>
              <w:left w:val="nil"/>
              <w:right w:val="nil"/>
            </w:tcBorders>
          </w:tcPr>
          <w:p w14:paraId="40E1BDC4" w14:textId="77777777" w:rsidR="005B7548" w:rsidRPr="00670EC2" w:rsidRDefault="005B7548" w:rsidP="00607A58">
            <w:pPr>
              <w:spacing w:line="240" w:lineRule="auto"/>
              <w:jc w:val="center"/>
              <w:rPr>
                <w:rFonts w:ascii="Cambria" w:hAnsi="Cambria"/>
                <w:color w:val="000000" w:themeColor="text1"/>
                <w:sz w:val="16"/>
                <w:szCs w:val="22"/>
              </w:rPr>
            </w:pPr>
          </w:p>
        </w:tc>
        <w:tc>
          <w:tcPr>
            <w:tcW w:w="875" w:type="dxa"/>
            <w:tcBorders>
              <w:left w:val="nil"/>
              <w:right w:val="single" w:sz="4" w:space="0" w:color="auto"/>
            </w:tcBorders>
          </w:tcPr>
          <w:p w14:paraId="2F39E0FF"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4CC9862E" w14:textId="77777777" w:rsidTr="00607A58">
        <w:trPr>
          <w:trHeight w:val="465"/>
        </w:trPr>
        <w:tc>
          <w:tcPr>
            <w:tcW w:w="934" w:type="dxa"/>
            <w:vMerge/>
            <w:tcBorders>
              <w:left w:val="single" w:sz="4" w:space="0" w:color="auto"/>
              <w:right w:val="nil"/>
            </w:tcBorders>
            <w:shd w:val="clear" w:color="auto" w:fill="auto"/>
          </w:tcPr>
          <w:p w14:paraId="7B845C0A"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val="restart"/>
            <w:tcBorders>
              <w:left w:val="nil"/>
              <w:right w:val="nil"/>
            </w:tcBorders>
            <w:shd w:val="clear" w:color="auto" w:fill="auto"/>
          </w:tcPr>
          <w:p w14:paraId="1FCBDAFB"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Subgroup of nurses and nursing assistants within the main cohort</w:t>
            </w:r>
          </w:p>
          <w:p w14:paraId="6A9C7FA9"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(n=198)</w:t>
            </w:r>
          </w:p>
          <w:p w14:paraId="10DA643E" w14:textId="77777777" w:rsidR="005B7548" w:rsidRPr="00670EC2" w:rsidRDefault="005B7548" w:rsidP="00607A58">
            <w:pPr>
              <w:spacing w:line="240" w:lineRule="auto"/>
              <w:rPr>
                <w:rFonts w:ascii="Cambria" w:hAnsi="Cambria"/>
                <w:color w:val="000000" w:themeColor="text1"/>
                <w:sz w:val="16"/>
                <w:szCs w:val="22"/>
              </w:rPr>
            </w:pPr>
          </w:p>
          <w:p w14:paraId="25445CF1"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val="restart"/>
            <w:tcBorders>
              <w:left w:val="nil"/>
              <w:right w:val="nil"/>
            </w:tcBorders>
          </w:tcPr>
          <w:p w14:paraId="4AAE48CA"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lastRenderedPageBreak/>
              <w:t xml:space="preserve">Odds of being </w:t>
            </w:r>
            <w:proofErr w:type="spellStart"/>
            <w:r w:rsidRPr="00670EC2">
              <w:rPr>
                <w:rFonts w:ascii="Cambria" w:hAnsi="Cambria"/>
                <w:color w:val="000000" w:themeColor="text1"/>
                <w:sz w:val="16"/>
                <w:szCs w:val="22"/>
              </w:rPr>
              <w:t>sero</w:t>
            </w:r>
            <w:proofErr w:type="spellEnd"/>
            <w:r w:rsidRPr="00670EC2">
              <w:rPr>
                <w:rFonts w:ascii="Cambria" w:hAnsi="Cambria"/>
                <w:color w:val="000000" w:themeColor="text1"/>
                <w:sz w:val="16"/>
                <w:szCs w:val="22"/>
              </w:rPr>
              <w:t xml:space="preserve">-positive among nurses wearing or not wearing a mask </w:t>
            </w:r>
          </w:p>
          <w:p w14:paraId="1B2B52EA" w14:textId="77777777" w:rsidR="005B7548" w:rsidRPr="00670EC2" w:rsidRDefault="005B7548" w:rsidP="00607A58">
            <w:pPr>
              <w:spacing w:line="240" w:lineRule="auto"/>
              <w:rPr>
                <w:rFonts w:ascii="Cambria" w:hAnsi="Cambria"/>
                <w:color w:val="000000" w:themeColor="text1"/>
                <w:sz w:val="16"/>
                <w:szCs w:val="22"/>
              </w:rPr>
            </w:pPr>
          </w:p>
        </w:tc>
        <w:tc>
          <w:tcPr>
            <w:tcW w:w="1549" w:type="dxa"/>
            <w:vMerge w:val="restart"/>
            <w:tcBorders>
              <w:left w:val="nil"/>
              <w:right w:val="nil"/>
            </w:tcBorders>
            <w:shd w:val="clear" w:color="auto" w:fill="auto"/>
          </w:tcPr>
          <w:p w14:paraId="68189334"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color w:val="000000" w:themeColor="text1"/>
                <w:sz w:val="16"/>
                <w:szCs w:val="22"/>
              </w:rPr>
              <w:t xml:space="preserve">Surgical </w:t>
            </w:r>
            <w:r w:rsidRPr="00670EC2">
              <w:rPr>
                <w:rFonts w:ascii="Cambria" w:hAnsi="Cambria"/>
                <w:color w:val="000000" w:themeColor="text1"/>
                <w:sz w:val="16"/>
                <w:szCs w:val="22"/>
              </w:rPr>
              <w:t>or</w:t>
            </w:r>
            <w:r w:rsidRPr="00670EC2">
              <w:rPr>
                <w:rFonts w:ascii="Cambria" w:hAnsi="Cambria"/>
                <w:b/>
                <w:color w:val="000000" w:themeColor="text1"/>
                <w:sz w:val="16"/>
                <w:szCs w:val="22"/>
              </w:rPr>
              <w:t xml:space="preserve"> N95</w:t>
            </w:r>
          </w:p>
        </w:tc>
        <w:tc>
          <w:tcPr>
            <w:tcW w:w="2972" w:type="dxa"/>
            <w:gridSpan w:val="2"/>
            <w:tcBorders>
              <w:left w:val="nil"/>
              <w:right w:val="nil"/>
            </w:tcBorders>
          </w:tcPr>
          <w:p w14:paraId="11D41493"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 </w:t>
            </w:r>
            <w:proofErr w:type="spellStart"/>
            <w:r w:rsidRPr="00670EC2">
              <w:rPr>
                <w:rFonts w:ascii="Cambria" w:eastAsia="Times New Roman" w:hAnsi="Cambria" w:cs="Calibri"/>
                <w:b/>
                <w:bCs/>
                <w:color w:val="000000" w:themeColor="text1"/>
                <w:sz w:val="16"/>
                <w:szCs w:val="22"/>
                <w:lang w:eastAsia="en-SG"/>
              </w:rPr>
              <w:t>sero</w:t>
            </w:r>
            <w:proofErr w:type="spellEnd"/>
            <w:r w:rsidRPr="00670EC2">
              <w:rPr>
                <w:rFonts w:ascii="Cambria" w:eastAsia="Times New Roman" w:hAnsi="Cambria" w:cs="Calibri"/>
                <w:b/>
                <w:bCs/>
                <w:color w:val="000000" w:themeColor="text1"/>
                <w:sz w:val="16"/>
                <w:szCs w:val="22"/>
                <w:lang w:eastAsia="en-SG"/>
              </w:rPr>
              <w:t>-positive</w:t>
            </w:r>
          </w:p>
          <w:p w14:paraId="10260759"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eastAsia="Times New Roman" w:hAnsi="Cambria" w:cs="Calibri"/>
                <w:b/>
                <w:bCs/>
                <w:color w:val="000000" w:themeColor="text1"/>
                <w:sz w:val="16"/>
                <w:szCs w:val="22"/>
                <w:lang w:eastAsia="en-SG"/>
              </w:rPr>
              <w:t>among nurses wearing</w:t>
            </w:r>
          </w:p>
        </w:tc>
        <w:tc>
          <w:tcPr>
            <w:tcW w:w="2999" w:type="dxa"/>
            <w:gridSpan w:val="3"/>
            <w:vMerge w:val="restart"/>
            <w:tcBorders>
              <w:left w:val="nil"/>
              <w:right w:val="single" w:sz="4" w:space="0" w:color="auto"/>
            </w:tcBorders>
          </w:tcPr>
          <w:p w14:paraId="1DF4A0CC"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076AC8D3" w14:textId="77777777" w:rsidTr="00607A58">
        <w:trPr>
          <w:trHeight w:val="465"/>
        </w:trPr>
        <w:tc>
          <w:tcPr>
            <w:tcW w:w="934" w:type="dxa"/>
            <w:vMerge/>
            <w:tcBorders>
              <w:left w:val="single" w:sz="4" w:space="0" w:color="auto"/>
              <w:right w:val="nil"/>
            </w:tcBorders>
            <w:shd w:val="clear" w:color="auto" w:fill="auto"/>
          </w:tcPr>
          <w:p w14:paraId="6A2D64E8"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6A84FC15"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0AC7AFBD" w14:textId="77777777" w:rsidR="005B7548" w:rsidRPr="00670EC2" w:rsidRDefault="005B7548" w:rsidP="00607A58">
            <w:pPr>
              <w:spacing w:line="240" w:lineRule="auto"/>
              <w:rPr>
                <w:rFonts w:ascii="Cambria" w:hAnsi="Cambria"/>
                <w:color w:val="000000" w:themeColor="text1"/>
                <w:sz w:val="16"/>
                <w:szCs w:val="22"/>
              </w:rPr>
            </w:pPr>
          </w:p>
        </w:tc>
        <w:tc>
          <w:tcPr>
            <w:tcW w:w="1549" w:type="dxa"/>
            <w:vMerge/>
            <w:tcBorders>
              <w:left w:val="nil"/>
              <w:right w:val="nil"/>
            </w:tcBorders>
            <w:shd w:val="clear" w:color="auto" w:fill="auto"/>
          </w:tcPr>
          <w:p w14:paraId="29AD8DAC" w14:textId="77777777" w:rsidR="005B7548" w:rsidRPr="00670EC2" w:rsidRDefault="005B7548" w:rsidP="00607A58">
            <w:pPr>
              <w:spacing w:line="240" w:lineRule="auto"/>
              <w:rPr>
                <w:rFonts w:ascii="Cambria" w:hAnsi="Cambria"/>
                <w:b/>
                <w:bCs/>
                <w:color w:val="000000" w:themeColor="text1"/>
                <w:sz w:val="16"/>
                <w:szCs w:val="22"/>
              </w:rPr>
            </w:pPr>
          </w:p>
        </w:tc>
        <w:tc>
          <w:tcPr>
            <w:tcW w:w="1549" w:type="dxa"/>
            <w:tcBorders>
              <w:left w:val="nil"/>
              <w:right w:val="nil"/>
            </w:tcBorders>
          </w:tcPr>
          <w:p w14:paraId="0220D92D"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Mask </w:t>
            </w:r>
          </w:p>
        </w:tc>
        <w:tc>
          <w:tcPr>
            <w:tcW w:w="1423" w:type="dxa"/>
            <w:tcBorders>
              <w:left w:val="nil"/>
              <w:right w:val="nil"/>
            </w:tcBorders>
          </w:tcPr>
          <w:p w14:paraId="41385715"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No mask</w:t>
            </w:r>
          </w:p>
        </w:tc>
        <w:tc>
          <w:tcPr>
            <w:tcW w:w="2999" w:type="dxa"/>
            <w:gridSpan w:val="3"/>
            <w:vMerge/>
            <w:tcBorders>
              <w:left w:val="nil"/>
              <w:right w:val="single" w:sz="4" w:space="0" w:color="auto"/>
            </w:tcBorders>
          </w:tcPr>
          <w:p w14:paraId="2971A244"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4927839F" w14:textId="77777777" w:rsidTr="00607A58">
        <w:trPr>
          <w:trHeight w:val="465"/>
        </w:trPr>
        <w:tc>
          <w:tcPr>
            <w:tcW w:w="934" w:type="dxa"/>
            <w:vMerge/>
            <w:tcBorders>
              <w:left w:val="single" w:sz="4" w:space="0" w:color="auto"/>
              <w:right w:val="nil"/>
            </w:tcBorders>
            <w:shd w:val="clear" w:color="auto" w:fill="auto"/>
          </w:tcPr>
          <w:p w14:paraId="26A6EA05"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6C6C9176"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1C155F4B" w14:textId="77777777" w:rsidR="005B7548" w:rsidRPr="00670EC2" w:rsidRDefault="005B7548" w:rsidP="00607A58">
            <w:pPr>
              <w:spacing w:line="240" w:lineRule="auto"/>
              <w:rPr>
                <w:rFonts w:ascii="Cambria" w:hAnsi="Cambria"/>
                <w:color w:val="000000" w:themeColor="text1"/>
                <w:sz w:val="16"/>
                <w:szCs w:val="22"/>
              </w:rPr>
            </w:pPr>
          </w:p>
        </w:tc>
        <w:tc>
          <w:tcPr>
            <w:tcW w:w="1549" w:type="dxa"/>
            <w:vMerge/>
            <w:tcBorders>
              <w:left w:val="nil"/>
              <w:right w:val="nil"/>
            </w:tcBorders>
            <w:shd w:val="clear" w:color="auto" w:fill="auto"/>
          </w:tcPr>
          <w:p w14:paraId="7AF58ACC" w14:textId="77777777" w:rsidR="005B7548" w:rsidRPr="00670EC2" w:rsidRDefault="005B7548" w:rsidP="00607A58">
            <w:pPr>
              <w:spacing w:line="240" w:lineRule="auto"/>
              <w:rPr>
                <w:rFonts w:ascii="Cambria" w:hAnsi="Cambria"/>
                <w:b/>
                <w:bCs/>
                <w:color w:val="000000" w:themeColor="text1"/>
                <w:sz w:val="16"/>
                <w:szCs w:val="22"/>
              </w:rPr>
            </w:pPr>
          </w:p>
        </w:tc>
        <w:tc>
          <w:tcPr>
            <w:tcW w:w="1549" w:type="dxa"/>
            <w:tcBorders>
              <w:left w:val="nil"/>
              <w:right w:val="nil"/>
            </w:tcBorders>
          </w:tcPr>
          <w:p w14:paraId="38DAAA0C"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p>
        </w:tc>
        <w:tc>
          <w:tcPr>
            <w:tcW w:w="1423" w:type="dxa"/>
            <w:tcBorders>
              <w:left w:val="nil"/>
              <w:right w:val="nil"/>
            </w:tcBorders>
          </w:tcPr>
          <w:p w14:paraId="37BA649A"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p>
        </w:tc>
        <w:tc>
          <w:tcPr>
            <w:tcW w:w="786" w:type="dxa"/>
            <w:tcBorders>
              <w:left w:val="nil"/>
              <w:right w:val="nil"/>
            </w:tcBorders>
          </w:tcPr>
          <w:p w14:paraId="04B24469" w14:textId="77777777" w:rsidR="005B7548" w:rsidRPr="00670EC2" w:rsidRDefault="005B7548" w:rsidP="00607A58">
            <w:pPr>
              <w:spacing w:line="240" w:lineRule="auto"/>
              <w:jc w:val="center"/>
              <w:rPr>
                <w:rFonts w:ascii="Cambria" w:hAnsi="Cambria"/>
                <w:b/>
                <w:color w:val="000000" w:themeColor="text1"/>
                <w:sz w:val="16"/>
                <w:szCs w:val="22"/>
              </w:rPr>
            </w:pPr>
            <w:r w:rsidRPr="00670EC2">
              <w:rPr>
                <w:rFonts w:ascii="Cambria" w:hAnsi="Cambria"/>
                <w:color w:val="000000" w:themeColor="text1"/>
                <w:sz w:val="16"/>
                <w:szCs w:val="22"/>
              </w:rPr>
              <w:t>0·43</w:t>
            </w:r>
          </w:p>
        </w:tc>
        <w:tc>
          <w:tcPr>
            <w:tcW w:w="1338" w:type="dxa"/>
            <w:tcBorders>
              <w:left w:val="nil"/>
              <w:right w:val="nil"/>
            </w:tcBorders>
          </w:tcPr>
          <w:p w14:paraId="45F7292A"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 xml:space="preserve">0·18–1·11 </w:t>
            </w:r>
          </w:p>
        </w:tc>
        <w:tc>
          <w:tcPr>
            <w:tcW w:w="875" w:type="dxa"/>
            <w:tcBorders>
              <w:left w:val="nil"/>
              <w:right w:val="single" w:sz="4" w:space="0" w:color="auto"/>
            </w:tcBorders>
          </w:tcPr>
          <w:p w14:paraId="35F312DD"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0·039</w:t>
            </w:r>
          </w:p>
        </w:tc>
      </w:tr>
      <w:tr w:rsidR="005B7548" w:rsidRPr="00670EC2" w14:paraId="1A5376B2" w14:textId="77777777" w:rsidTr="00607A58">
        <w:trPr>
          <w:trHeight w:val="569"/>
        </w:trPr>
        <w:tc>
          <w:tcPr>
            <w:tcW w:w="934" w:type="dxa"/>
            <w:vMerge w:val="restart"/>
            <w:tcBorders>
              <w:top w:val="single" w:sz="4" w:space="0" w:color="auto"/>
              <w:left w:val="single" w:sz="4" w:space="0" w:color="auto"/>
              <w:right w:val="nil"/>
            </w:tcBorders>
            <w:shd w:val="clear" w:color="auto" w:fill="auto"/>
          </w:tcPr>
          <w:p w14:paraId="0BF154B7" w14:textId="2B2EE741" w:rsidR="005B7548" w:rsidRPr="00670EC2" w:rsidRDefault="005B7548" w:rsidP="00607A58">
            <w:pPr>
              <w:spacing w:line="240" w:lineRule="auto"/>
              <w:rPr>
                <w:rFonts w:ascii="Cambria" w:hAnsi="Cambria"/>
                <w:color w:val="000000" w:themeColor="text1"/>
                <w:sz w:val="16"/>
                <w:szCs w:val="22"/>
              </w:rPr>
            </w:pPr>
            <w:proofErr w:type="spellStart"/>
            <w:r w:rsidRPr="00670EC2">
              <w:rPr>
                <w:rFonts w:ascii="Cambria" w:hAnsi="Cambria"/>
                <w:b/>
                <w:color w:val="000000" w:themeColor="text1"/>
                <w:sz w:val="16"/>
              </w:rPr>
              <w:lastRenderedPageBreak/>
              <w:t>Toyokawa</w:t>
            </w:r>
            <w:proofErr w:type="spellEnd"/>
            <w:r w:rsidRPr="00670EC2">
              <w:rPr>
                <w:rFonts w:ascii="Cambria" w:hAnsi="Cambria"/>
                <w:b/>
                <w:color w:val="000000" w:themeColor="text1"/>
                <w:sz w:val="16"/>
              </w:rPr>
              <w:t xml:space="preserve"> 2011</w:t>
            </w:r>
            <w:r w:rsidRPr="00670EC2">
              <w:rPr>
                <w:rFonts w:ascii="Cambria" w:hAnsi="Cambria"/>
                <w:color w:val="000000" w:themeColor="text1"/>
                <w:sz w:val="16"/>
                <w:szCs w:val="22"/>
              </w:rPr>
              <w:fldChar w:fldCharType="begin">
                <w:fldData xml:space="preserve">PEVuZE5vdGU+PENpdGU+PEF1dGhvcj5Ub3lva2F3YTwvQXV0aG9yPjxZZWFyPjIwMTE8L1llYXI+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==
</w:fldData>
              </w:fldChar>
            </w:r>
            <w:r w:rsidR="00F742EC" w:rsidRPr="00670EC2">
              <w:rPr>
                <w:rFonts w:ascii="Cambria" w:hAnsi="Cambria"/>
                <w:color w:val="000000" w:themeColor="text1"/>
                <w:sz w:val="16"/>
                <w:szCs w:val="22"/>
              </w:rPr>
              <w:instrText xml:space="preserve"> ADDIN EN.CITE </w:instrText>
            </w:r>
            <w:r w:rsidR="00F742EC" w:rsidRPr="00670EC2">
              <w:rPr>
                <w:rFonts w:ascii="Cambria" w:hAnsi="Cambria"/>
                <w:color w:val="000000" w:themeColor="text1"/>
                <w:sz w:val="16"/>
                <w:szCs w:val="22"/>
              </w:rPr>
              <w:fldChar w:fldCharType="begin">
                <w:fldData xml:space="preserve">PEVuZE5vdGU+PENpdGU+PEF1dGhvcj5Ub3lva2F3YTwvQXV0aG9yPjxZZWFyPjIwMTE8L1llYXI+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==
</w:fldData>
              </w:fldChar>
            </w:r>
            <w:r w:rsidR="00F742EC" w:rsidRPr="00670EC2">
              <w:rPr>
                <w:rFonts w:ascii="Cambria" w:hAnsi="Cambria"/>
                <w:color w:val="000000" w:themeColor="text1"/>
                <w:sz w:val="16"/>
                <w:szCs w:val="22"/>
              </w:rPr>
              <w:instrText xml:space="preserve"> ADDIN EN.CITE.DATA </w:instrText>
            </w:r>
            <w:r w:rsidR="00F742EC" w:rsidRPr="00670EC2">
              <w:rPr>
                <w:rFonts w:ascii="Cambria" w:hAnsi="Cambria"/>
                <w:color w:val="000000" w:themeColor="text1"/>
                <w:sz w:val="16"/>
                <w:szCs w:val="22"/>
              </w:rPr>
            </w:r>
            <w:r w:rsidR="00F742EC"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00F742EC" w:rsidRPr="00670EC2">
              <w:rPr>
                <w:rFonts w:ascii="Cambria" w:hAnsi="Cambria"/>
                <w:noProof/>
                <w:color w:val="000000" w:themeColor="text1"/>
                <w:sz w:val="16"/>
                <w:szCs w:val="22"/>
              </w:rPr>
              <w:t>(25)</w:t>
            </w:r>
            <w:r w:rsidRPr="00670EC2">
              <w:rPr>
                <w:rFonts w:ascii="Cambria" w:hAnsi="Cambria"/>
                <w:color w:val="000000" w:themeColor="text1"/>
                <w:sz w:val="16"/>
                <w:szCs w:val="22"/>
              </w:rPr>
              <w:fldChar w:fldCharType="end"/>
            </w:r>
          </w:p>
          <w:p w14:paraId="444B9DD0"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val="restart"/>
            <w:tcBorders>
              <w:top w:val="single" w:sz="4" w:space="0" w:color="auto"/>
              <w:left w:val="nil"/>
              <w:right w:val="nil"/>
            </w:tcBorders>
            <w:shd w:val="clear" w:color="auto" w:fill="auto"/>
          </w:tcPr>
          <w:p w14:paraId="23F20A48"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Nurses engaged in the care of a patient later confirmed to have pH1N1</w:t>
            </w:r>
            <w:r w:rsidRPr="00670EC2">
              <w:rPr>
                <w:rFonts w:ascii="Cambria" w:hAnsi="Cambria"/>
                <w:color w:val="000000" w:themeColor="text1"/>
                <w:sz w:val="16"/>
                <w:szCs w:val="22"/>
              </w:rPr>
              <w:br/>
              <w:t>(n=114)</w:t>
            </w:r>
          </w:p>
          <w:p w14:paraId="17813E35"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val="restart"/>
            <w:tcBorders>
              <w:top w:val="single" w:sz="4" w:space="0" w:color="auto"/>
              <w:left w:val="nil"/>
              <w:right w:val="nil"/>
            </w:tcBorders>
          </w:tcPr>
          <w:p w14:paraId="543C26C2"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Odds of </w:t>
            </w:r>
            <w:proofErr w:type="spellStart"/>
            <w:r w:rsidRPr="00670EC2">
              <w:rPr>
                <w:rFonts w:ascii="Cambria" w:hAnsi="Cambria"/>
                <w:color w:val="000000" w:themeColor="text1"/>
                <w:sz w:val="16"/>
                <w:szCs w:val="22"/>
              </w:rPr>
              <w:t>sero</w:t>
            </w:r>
            <w:proofErr w:type="spellEnd"/>
            <w:r w:rsidRPr="00670EC2">
              <w:rPr>
                <w:rFonts w:ascii="Cambria" w:hAnsi="Cambria"/>
                <w:color w:val="000000" w:themeColor="text1"/>
                <w:sz w:val="16"/>
                <w:szCs w:val="22"/>
              </w:rPr>
              <w:t xml:space="preserve">-conversion among nurses always wearing a mask or nurses </w:t>
            </w:r>
            <w:proofErr w:type="gramStart"/>
            <w:r w:rsidRPr="00670EC2">
              <w:rPr>
                <w:rFonts w:ascii="Cambria" w:hAnsi="Cambria"/>
                <w:color w:val="000000" w:themeColor="text1"/>
                <w:sz w:val="16"/>
                <w:szCs w:val="22"/>
              </w:rPr>
              <w:t>intermittently  or</w:t>
            </w:r>
            <w:proofErr w:type="gramEnd"/>
            <w:r w:rsidRPr="00670EC2">
              <w:rPr>
                <w:rFonts w:ascii="Cambria" w:hAnsi="Cambria"/>
                <w:color w:val="000000" w:themeColor="text1"/>
                <w:sz w:val="16"/>
                <w:szCs w:val="22"/>
              </w:rPr>
              <w:t xml:space="preserve"> never</w:t>
            </w:r>
            <w:r w:rsidRPr="00670EC2">
              <w:rPr>
                <w:rFonts w:ascii="Cambria" w:hAnsi="Cambria"/>
                <w:b/>
                <w:color w:val="000000" w:themeColor="text1"/>
                <w:sz w:val="16"/>
                <w:szCs w:val="22"/>
              </w:rPr>
              <w:t xml:space="preserve"> </w:t>
            </w:r>
            <w:r w:rsidRPr="00670EC2">
              <w:rPr>
                <w:rFonts w:ascii="Cambria" w:hAnsi="Cambria"/>
                <w:color w:val="000000" w:themeColor="text1"/>
                <w:sz w:val="16"/>
                <w:szCs w:val="22"/>
              </w:rPr>
              <w:t>wearing a mask</w:t>
            </w:r>
          </w:p>
          <w:p w14:paraId="22A7C076"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ref: no </w:t>
            </w:r>
            <w:proofErr w:type="spellStart"/>
            <w:r w:rsidRPr="00670EC2">
              <w:rPr>
                <w:rFonts w:ascii="Cambria" w:hAnsi="Cambria"/>
                <w:color w:val="000000" w:themeColor="text1"/>
                <w:sz w:val="16"/>
                <w:szCs w:val="22"/>
              </w:rPr>
              <w:t>sero</w:t>
            </w:r>
            <w:proofErr w:type="spellEnd"/>
            <w:r w:rsidRPr="00670EC2">
              <w:rPr>
                <w:rFonts w:ascii="Cambria" w:hAnsi="Cambria"/>
                <w:color w:val="000000" w:themeColor="text1"/>
                <w:sz w:val="16"/>
                <w:szCs w:val="22"/>
              </w:rPr>
              <w:t>-conversion</w:t>
            </w:r>
          </w:p>
          <w:p w14:paraId="188F3C7F" w14:textId="77777777" w:rsidR="005B7548" w:rsidRPr="00670EC2" w:rsidRDefault="005B7548" w:rsidP="00607A58">
            <w:pPr>
              <w:spacing w:line="240" w:lineRule="auto"/>
              <w:rPr>
                <w:rFonts w:ascii="Cambria" w:hAnsi="Cambria"/>
                <w:color w:val="000000" w:themeColor="text1"/>
                <w:sz w:val="16"/>
                <w:szCs w:val="22"/>
              </w:rPr>
            </w:pPr>
          </w:p>
        </w:tc>
        <w:tc>
          <w:tcPr>
            <w:tcW w:w="1549" w:type="dxa"/>
            <w:vMerge w:val="restart"/>
            <w:tcBorders>
              <w:top w:val="single" w:sz="4" w:space="0" w:color="auto"/>
              <w:left w:val="nil"/>
              <w:right w:val="nil"/>
            </w:tcBorders>
            <w:shd w:val="clear" w:color="auto" w:fill="auto"/>
          </w:tcPr>
          <w:p w14:paraId="4A108E81" w14:textId="77777777" w:rsidR="005B7548" w:rsidRPr="00670EC2" w:rsidRDefault="005B7548" w:rsidP="00607A58">
            <w:pPr>
              <w:spacing w:line="240" w:lineRule="auto"/>
              <w:rPr>
                <w:rFonts w:ascii="Cambria" w:hAnsi="Cambria"/>
                <w:b/>
                <w:color w:val="000000" w:themeColor="text1"/>
                <w:sz w:val="16"/>
                <w:szCs w:val="22"/>
              </w:rPr>
            </w:pPr>
          </w:p>
        </w:tc>
        <w:tc>
          <w:tcPr>
            <w:tcW w:w="2972" w:type="dxa"/>
            <w:gridSpan w:val="2"/>
            <w:tcBorders>
              <w:top w:val="single" w:sz="4" w:space="0" w:color="auto"/>
              <w:left w:val="nil"/>
              <w:right w:val="nil"/>
            </w:tcBorders>
          </w:tcPr>
          <w:p w14:paraId="7837D7CE"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 </w:t>
            </w:r>
            <w:proofErr w:type="spellStart"/>
            <w:r w:rsidRPr="00670EC2">
              <w:rPr>
                <w:rFonts w:ascii="Cambria" w:eastAsia="Times New Roman" w:hAnsi="Cambria" w:cs="Calibri"/>
                <w:b/>
                <w:bCs/>
                <w:color w:val="000000" w:themeColor="text1"/>
                <w:sz w:val="16"/>
                <w:szCs w:val="22"/>
                <w:lang w:eastAsia="en-SG"/>
              </w:rPr>
              <w:t>sero</w:t>
            </w:r>
            <w:proofErr w:type="spellEnd"/>
            <w:r w:rsidRPr="00670EC2">
              <w:rPr>
                <w:rFonts w:ascii="Cambria" w:eastAsia="Times New Roman" w:hAnsi="Cambria" w:cs="Calibri"/>
                <w:b/>
                <w:bCs/>
                <w:color w:val="000000" w:themeColor="text1"/>
                <w:sz w:val="16"/>
                <w:szCs w:val="22"/>
                <w:lang w:eastAsia="en-SG"/>
              </w:rPr>
              <w:t xml:space="preserve">-conversions among </w:t>
            </w:r>
          </w:p>
          <w:p w14:paraId="115EFE16"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eastAsia="Times New Roman" w:hAnsi="Cambria" w:cs="Calibri"/>
                <w:b/>
                <w:bCs/>
                <w:color w:val="000000" w:themeColor="text1"/>
                <w:sz w:val="16"/>
                <w:szCs w:val="22"/>
                <w:lang w:eastAsia="en-SG"/>
              </w:rPr>
              <w:t>HCWs wearing mask</w:t>
            </w:r>
          </w:p>
        </w:tc>
        <w:tc>
          <w:tcPr>
            <w:tcW w:w="2999" w:type="dxa"/>
            <w:gridSpan w:val="3"/>
            <w:tcBorders>
              <w:top w:val="single" w:sz="4" w:space="0" w:color="auto"/>
              <w:left w:val="nil"/>
              <w:right w:val="single" w:sz="4" w:space="0" w:color="auto"/>
            </w:tcBorders>
          </w:tcPr>
          <w:p w14:paraId="04465C66"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288FE9BF" w14:textId="77777777" w:rsidTr="00607A58">
        <w:trPr>
          <w:trHeight w:val="572"/>
        </w:trPr>
        <w:tc>
          <w:tcPr>
            <w:tcW w:w="934" w:type="dxa"/>
            <w:vMerge/>
            <w:tcBorders>
              <w:left w:val="single" w:sz="4" w:space="0" w:color="auto"/>
              <w:right w:val="nil"/>
            </w:tcBorders>
            <w:shd w:val="clear" w:color="auto" w:fill="auto"/>
          </w:tcPr>
          <w:p w14:paraId="0EFD42A4"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24F234FE"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7AE7BC93" w14:textId="77777777" w:rsidR="005B7548" w:rsidRPr="00670EC2" w:rsidRDefault="005B7548" w:rsidP="00607A58">
            <w:pPr>
              <w:spacing w:line="240" w:lineRule="auto"/>
              <w:rPr>
                <w:rFonts w:ascii="Cambria" w:hAnsi="Cambria"/>
                <w:color w:val="000000" w:themeColor="text1"/>
                <w:sz w:val="16"/>
                <w:szCs w:val="22"/>
              </w:rPr>
            </w:pPr>
          </w:p>
        </w:tc>
        <w:tc>
          <w:tcPr>
            <w:tcW w:w="1549" w:type="dxa"/>
            <w:vMerge/>
            <w:tcBorders>
              <w:left w:val="nil"/>
              <w:right w:val="nil"/>
            </w:tcBorders>
            <w:shd w:val="clear" w:color="auto" w:fill="auto"/>
          </w:tcPr>
          <w:p w14:paraId="273A5E79" w14:textId="77777777" w:rsidR="005B7548" w:rsidRPr="00670EC2" w:rsidRDefault="005B7548" w:rsidP="00607A58">
            <w:pPr>
              <w:spacing w:line="240" w:lineRule="auto"/>
              <w:rPr>
                <w:rFonts w:ascii="Cambria" w:hAnsi="Cambria"/>
                <w:b/>
                <w:color w:val="000000" w:themeColor="text1"/>
                <w:sz w:val="16"/>
                <w:szCs w:val="22"/>
              </w:rPr>
            </w:pPr>
          </w:p>
        </w:tc>
        <w:tc>
          <w:tcPr>
            <w:tcW w:w="1549" w:type="dxa"/>
            <w:tcBorders>
              <w:left w:val="nil"/>
              <w:right w:val="nil"/>
            </w:tcBorders>
          </w:tcPr>
          <w:p w14:paraId="0547003B"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b/>
                <w:color w:val="000000" w:themeColor="text1"/>
                <w:sz w:val="16"/>
                <w:szCs w:val="22"/>
              </w:rPr>
              <w:t>Always</w:t>
            </w:r>
          </w:p>
        </w:tc>
        <w:tc>
          <w:tcPr>
            <w:tcW w:w="1423" w:type="dxa"/>
            <w:tcBorders>
              <w:left w:val="nil"/>
              <w:right w:val="nil"/>
            </w:tcBorders>
          </w:tcPr>
          <w:p w14:paraId="0FE09AB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b/>
                <w:color w:val="000000" w:themeColor="text1"/>
                <w:sz w:val="16"/>
                <w:szCs w:val="22"/>
              </w:rPr>
              <w:t xml:space="preserve">Intermittently </w:t>
            </w:r>
            <w:r w:rsidRPr="00670EC2">
              <w:rPr>
                <w:rFonts w:ascii="Cambria" w:hAnsi="Cambria"/>
                <w:color w:val="000000" w:themeColor="text1"/>
                <w:sz w:val="16"/>
                <w:szCs w:val="22"/>
              </w:rPr>
              <w:t>or</w:t>
            </w:r>
            <w:r w:rsidRPr="00670EC2">
              <w:rPr>
                <w:rFonts w:ascii="Cambria" w:hAnsi="Cambria"/>
                <w:b/>
                <w:color w:val="000000" w:themeColor="text1"/>
                <w:sz w:val="16"/>
                <w:szCs w:val="22"/>
              </w:rPr>
              <w:t xml:space="preserve"> never</w:t>
            </w:r>
          </w:p>
        </w:tc>
        <w:tc>
          <w:tcPr>
            <w:tcW w:w="2999" w:type="dxa"/>
            <w:gridSpan w:val="3"/>
            <w:tcBorders>
              <w:left w:val="nil"/>
              <w:right w:val="single" w:sz="4" w:space="0" w:color="auto"/>
            </w:tcBorders>
          </w:tcPr>
          <w:p w14:paraId="369C6308" w14:textId="77777777" w:rsidR="005B7548" w:rsidRPr="00670EC2" w:rsidRDefault="005B7548" w:rsidP="00607A58">
            <w:pPr>
              <w:spacing w:line="240" w:lineRule="auto"/>
              <w:jc w:val="center"/>
              <w:rPr>
                <w:rFonts w:ascii="Cambria" w:hAnsi="Cambria"/>
                <w:color w:val="000000" w:themeColor="text1"/>
                <w:sz w:val="16"/>
                <w:szCs w:val="22"/>
              </w:rPr>
            </w:pPr>
          </w:p>
        </w:tc>
      </w:tr>
      <w:tr w:rsidR="005B7548" w:rsidRPr="00670EC2" w14:paraId="5F4C0F37" w14:textId="77777777" w:rsidTr="00607A58">
        <w:trPr>
          <w:trHeight w:val="697"/>
        </w:trPr>
        <w:tc>
          <w:tcPr>
            <w:tcW w:w="934" w:type="dxa"/>
            <w:vMerge/>
            <w:tcBorders>
              <w:left w:val="single" w:sz="4" w:space="0" w:color="auto"/>
              <w:right w:val="nil"/>
            </w:tcBorders>
            <w:shd w:val="clear" w:color="auto" w:fill="auto"/>
          </w:tcPr>
          <w:p w14:paraId="340714F0"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0EBAF8C8"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35E6CFF9" w14:textId="77777777" w:rsidR="005B7548" w:rsidRPr="00670EC2" w:rsidRDefault="005B7548" w:rsidP="00607A58">
            <w:pPr>
              <w:spacing w:line="240" w:lineRule="auto"/>
              <w:rPr>
                <w:rFonts w:ascii="Cambria" w:hAnsi="Cambria"/>
                <w:color w:val="000000" w:themeColor="text1"/>
                <w:sz w:val="16"/>
                <w:szCs w:val="22"/>
              </w:rPr>
            </w:pPr>
          </w:p>
        </w:tc>
        <w:tc>
          <w:tcPr>
            <w:tcW w:w="1549" w:type="dxa"/>
            <w:tcBorders>
              <w:left w:val="nil"/>
              <w:right w:val="nil"/>
            </w:tcBorders>
            <w:shd w:val="clear" w:color="auto" w:fill="auto"/>
          </w:tcPr>
          <w:p w14:paraId="72C54996"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 xml:space="preserve">Surgical </w:t>
            </w:r>
            <w:r w:rsidRPr="00670EC2">
              <w:rPr>
                <w:rFonts w:ascii="Cambria" w:hAnsi="Cambria"/>
                <w:color w:val="000000" w:themeColor="text1"/>
                <w:sz w:val="16"/>
                <w:szCs w:val="22"/>
              </w:rPr>
              <w:t>(ED)</w:t>
            </w:r>
          </w:p>
        </w:tc>
        <w:tc>
          <w:tcPr>
            <w:tcW w:w="1549" w:type="dxa"/>
            <w:tcBorders>
              <w:left w:val="nil"/>
              <w:right w:val="nil"/>
            </w:tcBorders>
          </w:tcPr>
          <w:p w14:paraId="15A5004C"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4·8</w:t>
            </w:r>
          </w:p>
          <w:p w14:paraId="76092060"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(4/83)</w:t>
            </w:r>
          </w:p>
        </w:tc>
        <w:tc>
          <w:tcPr>
            <w:tcW w:w="1423" w:type="dxa"/>
            <w:tcBorders>
              <w:left w:val="nil"/>
              <w:right w:val="nil"/>
            </w:tcBorders>
          </w:tcPr>
          <w:p w14:paraId="572BE8A0"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25·0</w:t>
            </w:r>
          </w:p>
          <w:p w14:paraId="4A8835BD"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(1/4)</w:t>
            </w:r>
          </w:p>
          <w:p w14:paraId="668277EA" w14:textId="77777777" w:rsidR="005B7548" w:rsidRPr="00670EC2" w:rsidRDefault="005B7548" w:rsidP="00607A58">
            <w:pPr>
              <w:spacing w:line="240" w:lineRule="auto"/>
              <w:jc w:val="center"/>
              <w:rPr>
                <w:rFonts w:ascii="Cambria" w:hAnsi="Cambria"/>
                <w:color w:val="000000" w:themeColor="text1"/>
                <w:sz w:val="16"/>
                <w:szCs w:val="22"/>
              </w:rPr>
            </w:pPr>
          </w:p>
        </w:tc>
        <w:tc>
          <w:tcPr>
            <w:tcW w:w="786" w:type="dxa"/>
            <w:tcBorders>
              <w:left w:val="nil"/>
              <w:right w:val="nil"/>
            </w:tcBorders>
          </w:tcPr>
          <w:p w14:paraId="363F2732"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0·15</w:t>
            </w:r>
          </w:p>
          <w:p w14:paraId="2FCF852D" w14:textId="77777777" w:rsidR="005B7548" w:rsidRPr="00670EC2" w:rsidRDefault="005B7548" w:rsidP="00607A58">
            <w:pPr>
              <w:spacing w:line="240" w:lineRule="auto"/>
              <w:jc w:val="center"/>
              <w:rPr>
                <w:rFonts w:ascii="Cambria" w:hAnsi="Cambria"/>
                <w:color w:val="000000" w:themeColor="text1"/>
                <w:sz w:val="16"/>
                <w:szCs w:val="22"/>
              </w:rPr>
            </w:pPr>
          </w:p>
        </w:tc>
        <w:tc>
          <w:tcPr>
            <w:tcW w:w="1338" w:type="dxa"/>
            <w:tcBorders>
              <w:left w:val="nil"/>
              <w:right w:val="nil"/>
            </w:tcBorders>
          </w:tcPr>
          <w:p w14:paraId="4734EB4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0·01–9·95</w:t>
            </w:r>
          </w:p>
          <w:p w14:paraId="5433247D" w14:textId="77777777" w:rsidR="005B7548" w:rsidRPr="00670EC2" w:rsidRDefault="005B7548" w:rsidP="00607A58">
            <w:pPr>
              <w:spacing w:line="240" w:lineRule="auto"/>
              <w:jc w:val="center"/>
              <w:rPr>
                <w:rFonts w:ascii="Cambria" w:hAnsi="Cambria"/>
                <w:color w:val="000000" w:themeColor="text1"/>
                <w:sz w:val="16"/>
                <w:szCs w:val="22"/>
              </w:rPr>
            </w:pPr>
          </w:p>
        </w:tc>
        <w:tc>
          <w:tcPr>
            <w:tcW w:w="875" w:type="dxa"/>
            <w:tcBorders>
              <w:left w:val="nil"/>
              <w:right w:val="single" w:sz="4" w:space="0" w:color="auto"/>
            </w:tcBorders>
          </w:tcPr>
          <w:p w14:paraId="490BA880"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 xml:space="preserve"> 0·214</w:t>
            </w:r>
          </w:p>
        </w:tc>
      </w:tr>
      <w:tr w:rsidR="005B7548" w:rsidRPr="00670EC2" w14:paraId="05E4E913" w14:textId="77777777" w:rsidTr="00607A58">
        <w:trPr>
          <w:trHeight w:val="707"/>
        </w:trPr>
        <w:tc>
          <w:tcPr>
            <w:tcW w:w="934" w:type="dxa"/>
            <w:vMerge/>
            <w:tcBorders>
              <w:left w:val="single" w:sz="4" w:space="0" w:color="auto"/>
              <w:right w:val="nil"/>
            </w:tcBorders>
            <w:shd w:val="clear" w:color="auto" w:fill="auto"/>
          </w:tcPr>
          <w:p w14:paraId="03F08D39"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right w:val="nil"/>
            </w:tcBorders>
            <w:shd w:val="clear" w:color="auto" w:fill="auto"/>
          </w:tcPr>
          <w:p w14:paraId="3E6667D3"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right w:val="nil"/>
            </w:tcBorders>
          </w:tcPr>
          <w:p w14:paraId="79A9D241" w14:textId="77777777" w:rsidR="005B7548" w:rsidRPr="00670EC2" w:rsidRDefault="005B7548" w:rsidP="00607A58">
            <w:pPr>
              <w:spacing w:line="240" w:lineRule="auto"/>
              <w:rPr>
                <w:rFonts w:ascii="Cambria" w:hAnsi="Cambria"/>
                <w:color w:val="000000" w:themeColor="text1"/>
                <w:sz w:val="16"/>
                <w:szCs w:val="22"/>
              </w:rPr>
            </w:pPr>
          </w:p>
        </w:tc>
        <w:tc>
          <w:tcPr>
            <w:tcW w:w="1549" w:type="dxa"/>
            <w:tcBorders>
              <w:left w:val="nil"/>
              <w:right w:val="nil"/>
            </w:tcBorders>
            <w:shd w:val="clear" w:color="auto" w:fill="auto"/>
          </w:tcPr>
          <w:p w14:paraId="02F40832"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N95</w:t>
            </w:r>
            <w:r w:rsidRPr="00670EC2">
              <w:rPr>
                <w:rFonts w:ascii="Cambria" w:hAnsi="Cambria"/>
                <w:color w:val="000000" w:themeColor="text1"/>
                <w:sz w:val="16"/>
                <w:szCs w:val="22"/>
              </w:rPr>
              <w:t xml:space="preserve"> (ED)</w:t>
            </w:r>
          </w:p>
        </w:tc>
        <w:tc>
          <w:tcPr>
            <w:tcW w:w="1549" w:type="dxa"/>
            <w:tcBorders>
              <w:left w:val="nil"/>
              <w:right w:val="nil"/>
            </w:tcBorders>
          </w:tcPr>
          <w:p w14:paraId="66EB0DF3"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5·2</w:t>
            </w:r>
          </w:p>
          <w:p w14:paraId="62830E6D"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(4/77)</w:t>
            </w:r>
          </w:p>
        </w:tc>
        <w:tc>
          <w:tcPr>
            <w:tcW w:w="1423" w:type="dxa"/>
            <w:tcBorders>
              <w:left w:val="nil"/>
              <w:right w:val="nil"/>
            </w:tcBorders>
          </w:tcPr>
          <w:p w14:paraId="58CD52B3"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10·0</w:t>
            </w:r>
          </w:p>
          <w:p w14:paraId="57EA7478"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(1/10)</w:t>
            </w:r>
          </w:p>
          <w:p w14:paraId="5882F875" w14:textId="77777777" w:rsidR="005B7548" w:rsidRPr="00670EC2" w:rsidRDefault="005B7548" w:rsidP="00607A58">
            <w:pPr>
              <w:spacing w:line="240" w:lineRule="auto"/>
              <w:jc w:val="center"/>
              <w:rPr>
                <w:rFonts w:ascii="Cambria" w:hAnsi="Cambria"/>
                <w:color w:val="000000" w:themeColor="text1"/>
                <w:sz w:val="16"/>
                <w:szCs w:val="22"/>
              </w:rPr>
            </w:pPr>
          </w:p>
        </w:tc>
        <w:tc>
          <w:tcPr>
            <w:tcW w:w="786" w:type="dxa"/>
            <w:tcBorders>
              <w:left w:val="nil"/>
              <w:right w:val="nil"/>
            </w:tcBorders>
          </w:tcPr>
          <w:p w14:paraId="33828AAE"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0·49</w:t>
            </w:r>
          </w:p>
          <w:p w14:paraId="320EF773" w14:textId="77777777" w:rsidR="005B7548" w:rsidRPr="00670EC2" w:rsidRDefault="005B7548" w:rsidP="00607A58">
            <w:pPr>
              <w:spacing w:line="240" w:lineRule="auto"/>
              <w:jc w:val="center"/>
              <w:rPr>
                <w:rFonts w:ascii="Cambria" w:hAnsi="Cambria"/>
                <w:color w:val="000000" w:themeColor="text1"/>
                <w:sz w:val="16"/>
                <w:szCs w:val="22"/>
              </w:rPr>
            </w:pPr>
          </w:p>
        </w:tc>
        <w:tc>
          <w:tcPr>
            <w:tcW w:w="1338" w:type="dxa"/>
            <w:tcBorders>
              <w:left w:val="nil"/>
              <w:right w:val="nil"/>
            </w:tcBorders>
          </w:tcPr>
          <w:p w14:paraId="0337C023"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0·04–26·95</w:t>
            </w:r>
          </w:p>
          <w:p w14:paraId="0CD2AB87" w14:textId="77777777" w:rsidR="005B7548" w:rsidRPr="00670EC2" w:rsidRDefault="005B7548" w:rsidP="00607A58">
            <w:pPr>
              <w:spacing w:line="240" w:lineRule="auto"/>
              <w:jc w:val="center"/>
              <w:rPr>
                <w:rFonts w:ascii="Cambria" w:hAnsi="Cambria"/>
                <w:color w:val="000000" w:themeColor="text1"/>
                <w:sz w:val="16"/>
                <w:szCs w:val="22"/>
              </w:rPr>
            </w:pPr>
          </w:p>
        </w:tc>
        <w:tc>
          <w:tcPr>
            <w:tcW w:w="875" w:type="dxa"/>
            <w:tcBorders>
              <w:left w:val="nil"/>
              <w:right w:val="single" w:sz="4" w:space="0" w:color="auto"/>
            </w:tcBorders>
          </w:tcPr>
          <w:p w14:paraId="090AFEFD"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0·465</w:t>
            </w:r>
          </w:p>
        </w:tc>
      </w:tr>
      <w:tr w:rsidR="005B7548" w:rsidRPr="00670EC2" w14:paraId="26AF8E89" w14:textId="77777777" w:rsidTr="00607A58">
        <w:trPr>
          <w:trHeight w:val="718"/>
        </w:trPr>
        <w:tc>
          <w:tcPr>
            <w:tcW w:w="934" w:type="dxa"/>
            <w:vMerge/>
            <w:tcBorders>
              <w:left w:val="single" w:sz="4" w:space="0" w:color="auto"/>
              <w:bottom w:val="single" w:sz="4" w:space="0" w:color="auto"/>
              <w:right w:val="nil"/>
            </w:tcBorders>
            <w:shd w:val="clear" w:color="auto" w:fill="auto"/>
          </w:tcPr>
          <w:p w14:paraId="39CE38D3" w14:textId="77777777" w:rsidR="005B7548" w:rsidRPr="00670EC2" w:rsidRDefault="005B7548" w:rsidP="00607A58">
            <w:pPr>
              <w:spacing w:line="240" w:lineRule="auto"/>
              <w:rPr>
                <w:rFonts w:ascii="Cambria" w:hAnsi="Cambria"/>
                <w:color w:val="000000" w:themeColor="text1"/>
                <w:sz w:val="16"/>
                <w:szCs w:val="22"/>
              </w:rPr>
            </w:pPr>
          </w:p>
        </w:tc>
        <w:tc>
          <w:tcPr>
            <w:tcW w:w="2438" w:type="dxa"/>
            <w:vMerge/>
            <w:tcBorders>
              <w:left w:val="nil"/>
              <w:bottom w:val="single" w:sz="4" w:space="0" w:color="auto"/>
              <w:right w:val="nil"/>
            </w:tcBorders>
            <w:shd w:val="clear" w:color="auto" w:fill="auto"/>
          </w:tcPr>
          <w:p w14:paraId="3766CF0F" w14:textId="77777777" w:rsidR="005B7548" w:rsidRPr="00670EC2" w:rsidRDefault="005B7548" w:rsidP="00607A58">
            <w:pPr>
              <w:spacing w:line="240" w:lineRule="auto"/>
              <w:rPr>
                <w:rFonts w:ascii="Cambria" w:hAnsi="Cambria"/>
                <w:color w:val="000000" w:themeColor="text1"/>
                <w:sz w:val="16"/>
                <w:szCs w:val="22"/>
              </w:rPr>
            </w:pPr>
          </w:p>
        </w:tc>
        <w:tc>
          <w:tcPr>
            <w:tcW w:w="3328" w:type="dxa"/>
            <w:vMerge/>
            <w:tcBorders>
              <w:left w:val="nil"/>
              <w:bottom w:val="single" w:sz="4" w:space="0" w:color="auto"/>
              <w:right w:val="nil"/>
            </w:tcBorders>
          </w:tcPr>
          <w:p w14:paraId="7E2249E3" w14:textId="77777777" w:rsidR="005B7548" w:rsidRPr="00670EC2" w:rsidRDefault="005B7548" w:rsidP="00607A58">
            <w:pPr>
              <w:spacing w:line="240" w:lineRule="auto"/>
              <w:rPr>
                <w:rFonts w:ascii="Cambria" w:hAnsi="Cambria"/>
                <w:color w:val="000000" w:themeColor="text1"/>
                <w:sz w:val="16"/>
                <w:szCs w:val="22"/>
              </w:rPr>
            </w:pPr>
          </w:p>
        </w:tc>
        <w:tc>
          <w:tcPr>
            <w:tcW w:w="1549" w:type="dxa"/>
            <w:tcBorders>
              <w:left w:val="nil"/>
              <w:bottom w:val="single" w:sz="4" w:space="0" w:color="auto"/>
              <w:right w:val="nil"/>
            </w:tcBorders>
            <w:shd w:val="clear" w:color="auto" w:fill="auto"/>
          </w:tcPr>
          <w:p w14:paraId="047988B2"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 xml:space="preserve">N95 </w:t>
            </w:r>
            <w:r w:rsidRPr="00670EC2">
              <w:rPr>
                <w:rFonts w:ascii="Cambria" w:hAnsi="Cambria"/>
                <w:color w:val="000000" w:themeColor="text1"/>
                <w:sz w:val="16"/>
                <w:szCs w:val="22"/>
              </w:rPr>
              <w:t>(IW)</w:t>
            </w:r>
          </w:p>
        </w:tc>
        <w:tc>
          <w:tcPr>
            <w:tcW w:w="1549" w:type="dxa"/>
            <w:tcBorders>
              <w:left w:val="nil"/>
              <w:bottom w:val="single" w:sz="4" w:space="0" w:color="auto"/>
              <w:right w:val="nil"/>
            </w:tcBorders>
          </w:tcPr>
          <w:p w14:paraId="457DD8A0"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4·9</w:t>
            </w:r>
          </w:p>
          <w:p w14:paraId="07EC424D"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(3/61)</w:t>
            </w:r>
          </w:p>
        </w:tc>
        <w:tc>
          <w:tcPr>
            <w:tcW w:w="1423" w:type="dxa"/>
            <w:tcBorders>
              <w:left w:val="nil"/>
              <w:bottom w:val="single" w:sz="4" w:space="0" w:color="auto"/>
              <w:right w:val="nil"/>
            </w:tcBorders>
          </w:tcPr>
          <w:p w14:paraId="0DB84517"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w:t>
            </w:r>
          </w:p>
          <w:p w14:paraId="713F30E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(0/3)</w:t>
            </w:r>
          </w:p>
          <w:p w14:paraId="20444545" w14:textId="77777777" w:rsidR="005B7548" w:rsidRPr="00670EC2" w:rsidRDefault="005B7548" w:rsidP="00607A58">
            <w:pPr>
              <w:spacing w:line="240" w:lineRule="auto"/>
              <w:jc w:val="center"/>
              <w:rPr>
                <w:rFonts w:ascii="Cambria" w:hAnsi="Cambria"/>
                <w:color w:val="000000" w:themeColor="text1"/>
                <w:sz w:val="16"/>
                <w:szCs w:val="22"/>
              </w:rPr>
            </w:pPr>
          </w:p>
        </w:tc>
        <w:tc>
          <w:tcPr>
            <w:tcW w:w="786" w:type="dxa"/>
            <w:tcBorders>
              <w:left w:val="nil"/>
              <w:bottom w:val="single" w:sz="4" w:space="0" w:color="auto"/>
              <w:right w:val="nil"/>
            </w:tcBorders>
          </w:tcPr>
          <w:p w14:paraId="76222DD2" w14:textId="77777777" w:rsidR="005B7548" w:rsidRPr="00670EC2" w:rsidRDefault="005B7548" w:rsidP="00607A58">
            <w:pPr>
              <w:spacing w:line="240" w:lineRule="auto"/>
              <w:jc w:val="center"/>
              <w:rPr>
                <w:rFonts w:ascii="Cambria" w:hAnsi="Cambria"/>
                <w:color w:val="000000" w:themeColor="text1"/>
                <w:sz w:val="16"/>
                <w:szCs w:val="22"/>
              </w:rPr>
            </w:pPr>
            <w:proofErr w:type="spellStart"/>
            <w:r w:rsidRPr="00670EC2">
              <w:rPr>
                <w:rFonts w:ascii="Cambria" w:hAnsi="Cambria"/>
                <w:color w:val="000000" w:themeColor="text1"/>
                <w:sz w:val="16"/>
                <w:szCs w:val="22"/>
              </w:rPr>
              <w:t>n·a</w:t>
            </w:r>
            <w:proofErr w:type="spellEnd"/>
            <w:r w:rsidRPr="00670EC2">
              <w:rPr>
                <w:rFonts w:ascii="Cambria" w:hAnsi="Cambria"/>
                <w:color w:val="000000" w:themeColor="text1"/>
                <w:sz w:val="16"/>
                <w:szCs w:val="22"/>
              </w:rPr>
              <w:t xml:space="preserve">· </w:t>
            </w:r>
          </w:p>
        </w:tc>
        <w:tc>
          <w:tcPr>
            <w:tcW w:w="1338" w:type="dxa"/>
            <w:tcBorders>
              <w:left w:val="nil"/>
              <w:bottom w:val="single" w:sz="4" w:space="0" w:color="auto"/>
              <w:right w:val="nil"/>
            </w:tcBorders>
          </w:tcPr>
          <w:p w14:paraId="1844D59D"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 xml:space="preserve"> </w:t>
            </w:r>
          </w:p>
        </w:tc>
        <w:tc>
          <w:tcPr>
            <w:tcW w:w="875" w:type="dxa"/>
            <w:tcBorders>
              <w:left w:val="nil"/>
              <w:bottom w:val="single" w:sz="4" w:space="0" w:color="auto"/>
              <w:right w:val="single" w:sz="4" w:space="0" w:color="auto"/>
            </w:tcBorders>
          </w:tcPr>
          <w:p w14:paraId="23C3B97C"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 xml:space="preserve"> </w:t>
            </w:r>
          </w:p>
        </w:tc>
      </w:tr>
    </w:tbl>
    <w:p w14:paraId="37FBD1FF" w14:textId="77777777" w:rsidR="005B7548" w:rsidRPr="00670EC2" w:rsidRDefault="005B7548" w:rsidP="005B7548">
      <w:pPr>
        <w:spacing w:line="240" w:lineRule="auto"/>
        <w:ind w:left="720" w:hanging="720"/>
        <w:rPr>
          <w:rFonts w:ascii="Cambria" w:hAnsi="Cambria"/>
          <w:color w:val="000000" w:themeColor="text1"/>
          <w:sz w:val="20"/>
          <w:szCs w:val="22"/>
        </w:rPr>
      </w:pPr>
      <w:r w:rsidRPr="00670EC2">
        <w:rPr>
          <w:rFonts w:ascii="Cambria" w:hAnsi="Cambria"/>
          <w:color w:val="000000" w:themeColor="text1"/>
          <w:sz w:val="20"/>
          <w:szCs w:val="22"/>
        </w:rPr>
        <w:t xml:space="preserve">* for </w:t>
      </w:r>
      <w:r w:rsidRPr="00670EC2">
        <w:rPr>
          <w:rFonts w:ascii="Cambria" w:hAnsi="Cambria" w:cs="Calibri"/>
          <w:color w:val="000000" w:themeColor="text1"/>
          <w:sz w:val="20"/>
          <w:szCs w:val="22"/>
        </w:rPr>
        <w:t>χ</w:t>
      </w:r>
      <w:r w:rsidRPr="00670EC2">
        <w:rPr>
          <w:rFonts w:ascii="Cambria" w:hAnsi="Cambria"/>
          <w:color w:val="000000" w:themeColor="text1"/>
          <w:sz w:val="20"/>
          <w:szCs w:val="22"/>
          <w:vertAlign w:val="superscript"/>
        </w:rPr>
        <w:t>2</w:t>
      </w:r>
      <w:r w:rsidRPr="00670EC2">
        <w:rPr>
          <w:rFonts w:ascii="Cambria" w:hAnsi="Cambria"/>
          <w:color w:val="000000" w:themeColor="text1"/>
          <w:sz w:val="20"/>
          <w:szCs w:val="22"/>
        </w:rPr>
        <w:t xml:space="preserve">-test or Fisher’s exact test (for values &lt;5)  </w:t>
      </w:r>
    </w:p>
    <w:p w14:paraId="52B3EE44"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ED= emergency department</w:t>
      </w:r>
    </w:p>
    <w:p w14:paraId="5BC87D3E"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IW= isolated ward</w:t>
      </w:r>
    </w:p>
    <w:p w14:paraId="3579ABDC" w14:textId="77777777" w:rsidR="005B7548" w:rsidRPr="00670EC2" w:rsidRDefault="005B7548" w:rsidP="005B7548">
      <w:pPr>
        <w:spacing w:line="240" w:lineRule="auto"/>
        <w:rPr>
          <w:rFonts w:ascii="Cambria" w:hAnsi="Cambria"/>
          <w:b/>
          <w:color w:val="000000" w:themeColor="text1"/>
          <w:sz w:val="20"/>
          <w:szCs w:val="22"/>
        </w:rPr>
      </w:pPr>
      <w:r w:rsidRPr="00670EC2">
        <w:rPr>
          <w:rFonts w:ascii="Cambria" w:hAnsi="Cambria" w:cs="TimesNewRomanPSMT"/>
          <w:color w:val="000000" w:themeColor="text1"/>
          <w:sz w:val="20"/>
          <w:szCs w:val="22"/>
        </w:rPr>
        <w:t>Ref= reference category for OR</w:t>
      </w:r>
      <w:r w:rsidRPr="00670EC2">
        <w:rPr>
          <w:rFonts w:ascii="Cambria" w:hAnsi="Cambria"/>
          <w:b/>
          <w:color w:val="000000" w:themeColor="text1"/>
          <w:sz w:val="20"/>
          <w:szCs w:val="22"/>
        </w:rPr>
        <w:t xml:space="preserve"> </w:t>
      </w:r>
      <w:r w:rsidRPr="00670EC2">
        <w:rPr>
          <w:rFonts w:ascii="Cambria" w:hAnsi="Cambria"/>
          <w:b/>
          <w:color w:val="000000" w:themeColor="text1"/>
          <w:sz w:val="20"/>
          <w:szCs w:val="22"/>
        </w:rPr>
        <w:br w:type="page"/>
      </w:r>
    </w:p>
    <w:p w14:paraId="17C2E5D3" w14:textId="77777777" w:rsidR="005B7548" w:rsidRPr="00670EC2" w:rsidRDefault="005B7548" w:rsidP="005B7548">
      <w:pPr>
        <w:spacing w:line="240" w:lineRule="auto"/>
        <w:rPr>
          <w:rFonts w:ascii="Cambria" w:hAnsi="Cambria"/>
          <w:b/>
          <w:color w:val="000000" w:themeColor="text1"/>
          <w:sz w:val="20"/>
          <w:szCs w:val="22"/>
        </w:rPr>
      </w:pPr>
    </w:p>
    <w:p w14:paraId="2AF78D65" w14:textId="77777777" w:rsidR="005B7548" w:rsidRPr="00670EC2" w:rsidRDefault="005B7548" w:rsidP="005B7548">
      <w:pPr>
        <w:pStyle w:val="TabFigTitles"/>
        <w:rPr>
          <w:rFonts w:ascii="Cambria" w:hAnsi="Cambria"/>
          <w:color w:val="000000" w:themeColor="text1"/>
          <w:sz w:val="20"/>
        </w:rPr>
      </w:pPr>
      <w:bookmarkStart w:id="32" w:name="_Toc487789024"/>
      <w:r w:rsidRPr="00670EC2">
        <w:rPr>
          <w:rStyle w:val="TabFigTitlesChar"/>
          <w:rFonts w:ascii="Cambria" w:hAnsi="Cambria"/>
          <w:b/>
          <w:color w:val="000000" w:themeColor="text1"/>
          <w:sz w:val="20"/>
        </w:rPr>
        <w:t>Table S</w:t>
      </w:r>
      <w:r w:rsidRPr="00670EC2">
        <w:rPr>
          <w:rStyle w:val="TabFigTitlesChar"/>
          <w:rFonts w:ascii="Cambria" w:hAnsi="Cambria"/>
          <w:b/>
          <w:color w:val="000000" w:themeColor="text1"/>
          <w:sz w:val="20"/>
        </w:rPr>
        <w:fldChar w:fldCharType="begin"/>
      </w:r>
      <w:r w:rsidRPr="00670EC2">
        <w:rPr>
          <w:rStyle w:val="TabFigTitlesChar"/>
          <w:rFonts w:ascii="Cambria" w:hAnsi="Cambria"/>
          <w:b/>
          <w:color w:val="000000" w:themeColor="text1"/>
          <w:sz w:val="20"/>
        </w:rPr>
        <w:instrText xml:space="preserve"> SEQ Table_S \* ARABIC </w:instrText>
      </w:r>
      <w:r w:rsidRPr="00670EC2">
        <w:rPr>
          <w:rStyle w:val="TabFigTitlesChar"/>
          <w:rFonts w:ascii="Cambria" w:hAnsi="Cambria"/>
          <w:b/>
          <w:color w:val="000000" w:themeColor="text1"/>
          <w:sz w:val="20"/>
        </w:rPr>
        <w:fldChar w:fldCharType="separate"/>
      </w:r>
      <w:r w:rsidRPr="00670EC2">
        <w:rPr>
          <w:rStyle w:val="TabFigTitlesChar"/>
          <w:rFonts w:ascii="Cambria" w:hAnsi="Cambria"/>
          <w:b/>
          <w:noProof/>
          <w:color w:val="000000" w:themeColor="text1"/>
          <w:sz w:val="20"/>
        </w:rPr>
        <w:t>16</w:t>
      </w:r>
      <w:r w:rsidRPr="00670EC2">
        <w:rPr>
          <w:rStyle w:val="TabFigTitlesChar"/>
          <w:rFonts w:ascii="Cambria" w:hAnsi="Cambria"/>
          <w:b/>
          <w:color w:val="000000" w:themeColor="text1"/>
          <w:sz w:val="20"/>
        </w:rPr>
        <w:fldChar w:fldCharType="end"/>
      </w:r>
      <w:r w:rsidRPr="00670EC2">
        <w:rPr>
          <w:rStyle w:val="TabFigTitlesChar"/>
          <w:rFonts w:ascii="Cambria" w:hAnsi="Cambria"/>
          <w:b/>
          <w:color w:val="000000" w:themeColor="text1"/>
          <w:sz w:val="20"/>
        </w:rPr>
        <w:t>. Ecologic study assessing the risk of pH1N1 infection among HCWs according to mask wearing habits (n=1)</w:t>
      </w:r>
      <w:bookmarkEnd w:id="32"/>
    </w:p>
    <w:p w14:paraId="75F828F1" w14:textId="77777777" w:rsidR="005B7548" w:rsidRPr="00670EC2" w:rsidRDefault="005B7548" w:rsidP="005B7548">
      <w:pPr>
        <w:spacing w:before="120" w:line="240" w:lineRule="auto"/>
        <w:rPr>
          <w:rFonts w:ascii="Cambria" w:hAnsi="Cambria"/>
          <w:b/>
          <w:bCs/>
          <w:color w:val="000000" w:themeColor="text1"/>
          <w:sz w:val="20"/>
          <w:szCs w:val="22"/>
        </w:rPr>
      </w:pPr>
    </w:p>
    <w:tbl>
      <w:tblPr>
        <w:tblW w:w="5000" w:type="pct"/>
        <w:tblInd w:w="88" w:type="dxa"/>
        <w:tblLayout w:type="fixed"/>
        <w:tblLook w:val="0000" w:firstRow="0" w:lastRow="0" w:firstColumn="0" w:lastColumn="0" w:noHBand="0" w:noVBand="0"/>
      </w:tblPr>
      <w:tblGrid>
        <w:gridCol w:w="1062"/>
        <w:gridCol w:w="2066"/>
        <w:gridCol w:w="3012"/>
        <w:gridCol w:w="4183"/>
        <w:gridCol w:w="1555"/>
        <w:gridCol w:w="1045"/>
        <w:gridCol w:w="1027"/>
      </w:tblGrid>
      <w:tr w:rsidR="005B7548" w:rsidRPr="00670EC2" w14:paraId="019EE7E1" w14:textId="77777777" w:rsidTr="00607A58">
        <w:trPr>
          <w:trHeight w:val="756"/>
        </w:trPr>
        <w:tc>
          <w:tcPr>
            <w:tcW w:w="1154" w:type="dxa"/>
            <w:tcBorders>
              <w:top w:val="single" w:sz="4" w:space="0" w:color="auto"/>
              <w:left w:val="single" w:sz="4" w:space="0" w:color="auto"/>
              <w:bottom w:val="single" w:sz="4" w:space="0" w:color="auto"/>
              <w:right w:val="nil"/>
            </w:tcBorders>
            <w:shd w:val="clear" w:color="auto" w:fill="auto"/>
          </w:tcPr>
          <w:p w14:paraId="4C4789CE" w14:textId="77777777" w:rsidR="005B7548" w:rsidRPr="00670EC2" w:rsidRDefault="005B7548" w:rsidP="00607A58">
            <w:pPr>
              <w:spacing w:before="120" w:line="240" w:lineRule="auto"/>
              <w:rPr>
                <w:rFonts w:ascii="Cambria" w:hAnsi="Cambria"/>
                <w:b/>
                <w:bCs/>
                <w:color w:val="000000" w:themeColor="text1"/>
                <w:sz w:val="16"/>
                <w:szCs w:val="22"/>
              </w:rPr>
            </w:pPr>
            <w:r w:rsidRPr="00670EC2">
              <w:rPr>
                <w:rFonts w:ascii="Cambria" w:hAnsi="Cambria"/>
                <w:b/>
                <w:bCs/>
                <w:color w:val="000000" w:themeColor="text1"/>
                <w:sz w:val="16"/>
                <w:szCs w:val="22"/>
              </w:rPr>
              <w:t>Study</w:t>
            </w:r>
          </w:p>
          <w:p w14:paraId="6F7E7F2C" w14:textId="77777777" w:rsidR="005B7548" w:rsidRPr="00670EC2" w:rsidRDefault="005B7548" w:rsidP="00607A58">
            <w:pPr>
              <w:spacing w:line="240" w:lineRule="auto"/>
              <w:rPr>
                <w:rFonts w:ascii="Cambria" w:hAnsi="Cambria"/>
                <w:b/>
                <w:bCs/>
                <w:color w:val="000000" w:themeColor="text1"/>
                <w:sz w:val="16"/>
                <w:szCs w:val="22"/>
              </w:rPr>
            </w:pPr>
          </w:p>
        </w:tc>
        <w:tc>
          <w:tcPr>
            <w:tcW w:w="2268" w:type="dxa"/>
            <w:tcBorders>
              <w:top w:val="single" w:sz="4" w:space="0" w:color="auto"/>
              <w:left w:val="nil"/>
              <w:bottom w:val="single" w:sz="4" w:space="0" w:color="auto"/>
              <w:right w:val="nil"/>
            </w:tcBorders>
            <w:shd w:val="clear" w:color="auto" w:fill="auto"/>
          </w:tcPr>
          <w:p w14:paraId="62E1A4EE" w14:textId="77777777" w:rsidR="005B7548" w:rsidRPr="00670EC2" w:rsidRDefault="005B7548" w:rsidP="00607A58">
            <w:pPr>
              <w:spacing w:before="120" w:line="240" w:lineRule="auto"/>
              <w:rPr>
                <w:rFonts w:ascii="Cambria" w:hAnsi="Cambria"/>
                <w:b/>
                <w:bCs/>
                <w:color w:val="000000" w:themeColor="text1"/>
                <w:sz w:val="16"/>
                <w:szCs w:val="22"/>
              </w:rPr>
            </w:pPr>
            <w:r w:rsidRPr="00670EC2">
              <w:rPr>
                <w:rFonts w:ascii="Cambria" w:hAnsi="Cambria"/>
                <w:b/>
                <w:bCs/>
                <w:color w:val="000000" w:themeColor="text1"/>
                <w:sz w:val="16"/>
                <w:szCs w:val="22"/>
              </w:rPr>
              <w:t>Study population</w:t>
            </w:r>
          </w:p>
        </w:tc>
        <w:tc>
          <w:tcPr>
            <w:tcW w:w="3319" w:type="dxa"/>
            <w:tcBorders>
              <w:top w:val="single" w:sz="4" w:space="0" w:color="auto"/>
              <w:left w:val="nil"/>
              <w:bottom w:val="single" w:sz="4" w:space="0" w:color="auto"/>
              <w:right w:val="nil"/>
            </w:tcBorders>
          </w:tcPr>
          <w:p w14:paraId="058138AC" w14:textId="77777777" w:rsidR="005B7548" w:rsidRPr="00670EC2" w:rsidRDefault="005B7548" w:rsidP="00607A58">
            <w:pPr>
              <w:spacing w:before="120" w:line="240" w:lineRule="auto"/>
              <w:rPr>
                <w:rFonts w:ascii="Cambria" w:hAnsi="Cambria"/>
                <w:b/>
                <w:bCs/>
                <w:color w:val="000000" w:themeColor="text1"/>
                <w:sz w:val="16"/>
                <w:szCs w:val="22"/>
              </w:rPr>
            </w:pPr>
            <w:r w:rsidRPr="00670EC2">
              <w:rPr>
                <w:rFonts w:ascii="Cambria" w:hAnsi="Cambria"/>
                <w:b/>
                <w:bCs/>
                <w:color w:val="000000" w:themeColor="text1"/>
                <w:sz w:val="16"/>
                <w:szCs w:val="22"/>
              </w:rPr>
              <w:t>Primary outcome</w:t>
            </w:r>
          </w:p>
        </w:tc>
        <w:tc>
          <w:tcPr>
            <w:tcW w:w="4619" w:type="dxa"/>
            <w:tcBorders>
              <w:top w:val="single" w:sz="4" w:space="0" w:color="auto"/>
              <w:left w:val="nil"/>
              <w:bottom w:val="single" w:sz="4" w:space="0" w:color="auto"/>
              <w:right w:val="nil"/>
            </w:tcBorders>
            <w:shd w:val="clear" w:color="auto" w:fill="auto"/>
          </w:tcPr>
          <w:p w14:paraId="4967DBC7" w14:textId="77777777" w:rsidR="005B7548" w:rsidRPr="00670EC2" w:rsidRDefault="005B7548" w:rsidP="00607A58">
            <w:pPr>
              <w:spacing w:before="120" w:line="240" w:lineRule="auto"/>
              <w:rPr>
                <w:rFonts w:ascii="Cambria" w:hAnsi="Cambria"/>
                <w:b/>
                <w:bCs/>
                <w:color w:val="000000" w:themeColor="text1"/>
                <w:sz w:val="16"/>
                <w:szCs w:val="22"/>
              </w:rPr>
            </w:pPr>
            <w:r w:rsidRPr="00670EC2">
              <w:rPr>
                <w:rFonts w:ascii="Cambria" w:hAnsi="Cambria"/>
                <w:b/>
                <w:bCs/>
                <w:color w:val="000000" w:themeColor="text1"/>
                <w:sz w:val="16"/>
                <w:szCs w:val="22"/>
              </w:rPr>
              <w:t xml:space="preserve">Mask </w:t>
            </w:r>
          </w:p>
        </w:tc>
        <w:tc>
          <w:tcPr>
            <w:tcW w:w="1701" w:type="dxa"/>
            <w:tcBorders>
              <w:top w:val="single" w:sz="4" w:space="0" w:color="auto"/>
              <w:left w:val="nil"/>
              <w:bottom w:val="single" w:sz="4" w:space="0" w:color="auto"/>
              <w:right w:val="nil"/>
            </w:tcBorders>
          </w:tcPr>
          <w:p w14:paraId="30672B19" w14:textId="77777777" w:rsidR="005B7548" w:rsidRPr="00670EC2" w:rsidRDefault="005B7548" w:rsidP="00607A58">
            <w:pPr>
              <w:spacing w:before="120" w:line="240" w:lineRule="auto"/>
              <w:jc w:val="center"/>
              <w:rPr>
                <w:rFonts w:ascii="Cambria" w:hAnsi="Cambria"/>
                <w:b/>
                <w:bCs/>
                <w:color w:val="000000" w:themeColor="text1"/>
                <w:sz w:val="16"/>
                <w:szCs w:val="22"/>
              </w:rPr>
            </w:pPr>
            <w:proofErr w:type="spellStart"/>
            <w:r w:rsidRPr="00670EC2">
              <w:rPr>
                <w:rFonts w:ascii="Cambria" w:hAnsi="Cambria"/>
                <w:b/>
                <w:bCs/>
                <w:color w:val="000000" w:themeColor="text1"/>
                <w:sz w:val="16"/>
                <w:szCs w:val="22"/>
              </w:rPr>
              <w:t>Nr</w:t>
            </w:r>
            <w:proofErr w:type="spellEnd"/>
            <w:r w:rsidRPr="00670EC2">
              <w:rPr>
                <w:rFonts w:ascii="Cambria" w:hAnsi="Cambria"/>
                <w:b/>
                <w:bCs/>
                <w:color w:val="000000" w:themeColor="text1"/>
                <w:sz w:val="16"/>
                <w:szCs w:val="22"/>
              </w:rPr>
              <w:t xml:space="preserve"> of ARI cases</w:t>
            </w:r>
          </w:p>
        </w:tc>
        <w:tc>
          <w:tcPr>
            <w:tcW w:w="1134" w:type="dxa"/>
            <w:tcBorders>
              <w:top w:val="single" w:sz="4" w:space="0" w:color="auto"/>
              <w:left w:val="nil"/>
              <w:bottom w:val="single" w:sz="4" w:space="0" w:color="auto"/>
              <w:right w:val="nil"/>
            </w:tcBorders>
          </w:tcPr>
          <w:p w14:paraId="00ED34B4" w14:textId="77777777" w:rsidR="005B7548" w:rsidRPr="00670EC2" w:rsidRDefault="005B7548" w:rsidP="00607A58">
            <w:pPr>
              <w:spacing w:before="120" w:line="240" w:lineRule="auto"/>
              <w:jc w:val="center"/>
              <w:rPr>
                <w:rFonts w:ascii="Cambria" w:hAnsi="Cambria"/>
                <w:b/>
                <w:bCs/>
                <w:color w:val="000000" w:themeColor="text1"/>
                <w:sz w:val="16"/>
                <w:szCs w:val="22"/>
              </w:rPr>
            </w:pPr>
            <w:proofErr w:type="spellStart"/>
            <w:r w:rsidRPr="00670EC2">
              <w:rPr>
                <w:rFonts w:ascii="Cambria" w:hAnsi="Cambria"/>
                <w:b/>
                <w:bCs/>
                <w:color w:val="000000" w:themeColor="text1"/>
                <w:sz w:val="16"/>
                <w:szCs w:val="22"/>
              </w:rPr>
              <w:t>Nr</w:t>
            </w:r>
            <w:proofErr w:type="spellEnd"/>
            <w:r w:rsidRPr="00670EC2">
              <w:rPr>
                <w:rFonts w:ascii="Cambria" w:hAnsi="Cambria"/>
                <w:b/>
                <w:bCs/>
                <w:color w:val="000000" w:themeColor="text1"/>
                <w:sz w:val="16"/>
                <w:szCs w:val="22"/>
              </w:rPr>
              <w:t xml:space="preserve"> pH1N1 cases</w:t>
            </w:r>
          </w:p>
        </w:tc>
        <w:tc>
          <w:tcPr>
            <w:tcW w:w="1114" w:type="dxa"/>
            <w:tcBorders>
              <w:top w:val="single" w:sz="4" w:space="0" w:color="auto"/>
              <w:left w:val="nil"/>
              <w:bottom w:val="single" w:sz="4" w:space="0" w:color="auto"/>
              <w:right w:val="single" w:sz="4" w:space="0" w:color="auto"/>
            </w:tcBorders>
          </w:tcPr>
          <w:p w14:paraId="270B8FF8" w14:textId="77777777" w:rsidR="005B7548" w:rsidRPr="00670EC2" w:rsidRDefault="005B7548" w:rsidP="00607A58">
            <w:pPr>
              <w:spacing w:before="120"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 pH1N1 cases</w:t>
            </w:r>
          </w:p>
        </w:tc>
      </w:tr>
      <w:tr w:rsidR="005B7548" w:rsidRPr="00670EC2" w14:paraId="6302C24C" w14:textId="77777777" w:rsidTr="00607A58">
        <w:trPr>
          <w:trHeight w:val="643"/>
        </w:trPr>
        <w:tc>
          <w:tcPr>
            <w:tcW w:w="1154" w:type="dxa"/>
            <w:vMerge w:val="restart"/>
            <w:tcBorders>
              <w:top w:val="single" w:sz="4" w:space="0" w:color="auto"/>
              <w:left w:val="single" w:sz="4" w:space="0" w:color="auto"/>
              <w:right w:val="nil"/>
            </w:tcBorders>
            <w:shd w:val="clear" w:color="auto" w:fill="auto"/>
          </w:tcPr>
          <w:p w14:paraId="483245FE" w14:textId="7508D721" w:rsidR="005B7548" w:rsidRPr="00670EC2" w:rsidRDefault="005B7548" w:rsidP="00607A58">
            <w:pPr>
              <w:spacing w:before="120" w:line="240" w:lineRule="auto"/>
              <w:rPr>
                <w:rFonts w:ascii="Cambria" w:hAnsi="Cambria"/>
                <w:color w:val="000000" w:themeColor="text1"/>
                <w:sz w:val="16"/>
                <w:szCs w:val="22"/>
              </w:rPr>
            </w:pPr>
            <w:proofErr w:type="spellStart"/>
            <w:r w:rsidRPr="00670EC2">
              <w:rPr>
                <w:rFonts w:ascii="Cambria" w:hAnsi="Cambria"/>
                <w:b/>
                <w:color w:val="000000" w:themeColor="text1"/>
                <w:sz w:val="16"/>
              </w:rPr>
              <w:t>Ang</w:t>
            </w:r>
            <w:proofErr w:type="spellEnd"/>
            <w:r w:rsidRPr="00670EC2">
              <w:rPr>
                <w:rFonts w:ascii="Cambria" w:hAnsi="Cambria"/>
                <w:b/>
                <w:color w:val="000000" w:themeColor="text1"/>
                <w:sz w:val="16"/>
              </w:rPr>
              <w:t xml:space="preserve"> 2010</w:t>
            </w:r>
            <w:r w:rsidRPr="00670EC2">
              <w:rPr>
                <w:rFonts w:ascii="Cambria" w:hAnsi="Cambria"/>
                <w:color w:val="000000" w:themeColor="text1"/>
                <w:sz w:val="16"/>
                <w:szCs w:val="22"/>
              </w:rPr>
              <w:fldChar w:fldCharType="begin">
                <w:fldData xml:space="preserve">PEVuZE5vdGU+PENpdGU+PEF1dGhvcj5Bbmc8L0F1dGhvcj48WWVhcj4yMDEwPC9ZZWFyPjxSZWNO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c2VzIFNvY2lldHkgb2YgQW1lcmljYTwvYWJici0xPjwvYWx0LXBlcmlvZGljYWw+PHBhZ2VzPjEw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==
</w:fldData>
              </w:fldChar>
            </w:r>
            <w:r w:rsidR="00F742EC" w:rsidRPr="00670EC2">
              <w:rPr>
                <w:rFonts w:ascii="Cambria" w:hAnsi="Cambria"/>
                <w:color w:val="000000" w:themeColor="text1"/>
                <w:sz w:val="16"/>
                <w:szCs w:val="22"/>
              </w:rPr>
              <w:instrText xml:space="preserve"> ADDIN EN.CITE </w:instrText>
            </w:r>
            <w:r w:rsidR="00F742EC" w:rsidRPr="00670EC2">
              <w:rPr>
                <w:rFonts w:ascii="Cambria" w:hAnsi="Cambria"/>
                <w:color w:val="000000" w:themeColor="text1"/>
                <w:sz w:val="16"/>
                <w:szCs w:val="22"/>
              </w:rPr>
              <w:fldChar w:fldCharType="begin">
                <w:fldData xml:space="preserve">PEVuZE5vdGU+PENpdGU+PEF1dGhvcj5Bbmc8L0F1dGhvcj48WWVhcj4yMDEwPC9ZZWFyPjxSZWNO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c2VzIFNvY2lldHkgb2YgQW1lcmljYTwvYWJici0xPjwvYWx0LXBlcmlvZGljYWw+PHBhZ2VzPjEw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==
</w:fldData>
              </w:fldChar>
            </w:r>
            <w:r w:rsidR="00F742EC" w:rsidRPr="00670EC2">
              <w:rPr>
                <w:rFonts w:ascii="Cambria" w:hAnsi="Cambria"/>
                <w:color w:val="000000" w:themeColor="text1"/>
                <w:sz w:val="16"/>
                <w:szCs w:val="22"/>
              </w:rPr>
              <w:instrText xml:space="preserve"> ADDIN EN.CITE.DATA </w:instrText>
            </w:r>
            <w:r w:rsidR="00F742EC" w:rsidRPr="00670EC2">
              <w:rPr>
                <w:rFonts w:ascii="Cambria" w:hAnsi="Cambria"/>
                <w:color w:val="000000" w:themeColor="text1"/>
                <w:sz w:val="16"/>
                <w:szCs w:val="22"/>
              </w:rPr>
            </w:r>
            <w:r w:rsidR="00F742EC"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00F742EC" w:rsidRPr="00670EC2">
              <w:rPr>
                <w:rFonts w:ascii="Cambria" w:hAnsi="Cambria"/>
                <w:noProof/>
                <w:color w:val="000000" w:themeColor="text1"/>
                <w:sz w:val="16"/>
                <w:szCs w:val="22"/>
              </w:rPr>
              <w:t>(26)</w:t>
            </w:r>
            <w:r w:rsidRPr="00670EC2">
              <w:rPr>
                <w:rFonts w:ascii="Cambria" w:hAnsi="Cambria"/>
                <w:color w:val="000000" w:themeColor="text1"/>
                <w:sz w:val="16"/>
                <w:szCs w:val="22"/>
              </w:rPr>
              <w:fldChar w:fldCharType="end"/>
            </w:r>
          </w:p>
          <w:p w14:paraId="4BB3F9A7" w14:textId="77777777" w:rsidR="005B7548" w:rsidRPr="00670EC2" w:rsidRDefault="005B7548" w:rsidP="00607A58">
            <w:pPr>
              <w:spacing w:before="120" w:line="240" w:lineRule="auto"/>
              <w:rPr>
                <w:rFonts w:ascii="Cambria" w:hAnsi="Cambria"/>
                <w:b/>
                <w:color w:val="000000" w:themeColor="text1"/>
                <w:sz w:val="16"/>
                <w:szCs w:val="22"/>
              </w:rPr>
            </w:pPr>
          </w:p>
        </w:tc>
        <w:tc>
          <w:tcPr>
            <w:tcW w:w="2268" w:type="dxa"/>
            <w:vMerge w:val="restart"/>
            <w:tcBorders>
              <w:top w:val="single" w:sz="4" w:space="0" w:color="auto"/>
              <w:left w:val="nil"/>
              <w:right w:val="nil"/>
            </w:tcBorders>
            <w:shd w:val="clear" w:color="auto" w:fill="auto"/>
          </w:tcPr>
          <w:p w14:paraId="527D573B"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Hospital HCWs working during the pH1N1 pandemic in 2009 who developed fever or ARI</w:t>
            </w:r>
          </w:p>
        </w:tc>
        <w:tc>
          <w:tcPr>
            <w:tcW w:w="3319" w:type="dxa"/>
            <w:vMerge w:val="restart"/>
            <w:tcBorders>
              <w:top w:val="single" w:sz="4" w:space="0" w:color="auto"/>
              <w:left w:val="nil"/>
              <w:right w:val="nil"/>
            </w:tcBorders>
          </w:tcPr>
          <w:p w14:paraId="2D884AED"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Prevalence of laboratory-confirmed pH1N1 cases among ARI cases in different time periods:</w:t>
            </w:r>
          </w:p>
          <w:p w14:paraId="60AF2D6D"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I. no local transmission</w:t>
            </w:r>
          </w:p>
          <w:p w14:paraId="3B6EABCE"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II. local transmission</w:t>
            </w:r>
          </w:p>
          <w:p w14:paraId="1FC1C552"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III. continued local transmission</w:t>
            </w:r>
          </w:p>
        </w:tc>
        <w:tc>
          <w:tcPr>
            <w:tcW w:w="4619" w:type="dxa"/>
            <w:tcBorders>
              <w:top w:val="single" w:sz="4" w:space="0" w:color="auto"/>
              <w:left w:val="nil"/>
              <w:right w:val="nil"/>
            </w:tcBorders>
            <w:shd w:val="clear" w:color="auto" w:fill="auto"/>
          </w:tcPr>
          <w:p w14:paraId="67BB9934"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I.</w:t>
            </w:r>
            <w:r w:rsidRPr="00670EC2">
              <w:rPr>
                <w:rFonts w:ascii="Cambria" w:hAnsi="Cambria"/>
                <w:b/>
                <w:color w:val="000000" w:themeColor="text1"/>
                <w:sz w:val="16"/>
                <w:szCs w:val="22"/>
              </w:rPr>
              <w:t xml:space="preserve"> Fit-</w:t>
            </w:r>
            <w:proofErr w:type="gramStart"/>
            <w:r w:rsidRPr="00670EC2">
              <w:rPr>
                <w:rFonts w:ascii="Cambria" w:hAnsi="Cambria"/>
                <w:b/>
                <w:color w:val="000000" w:themeColor="text1"/>
                <w:sz w:val="16"/>
                <w:szCs w:val="22"/>
              </w:rPr>
              <w:t>tested  N</w:t>
            </w:r>
            <w:proofErr w:type="gramEnd"/>
            <w:r w:rsidRPr="00670EC2">
              <w:rPr>
                <w:rFonts w:ascii="Cambria" w:hAnsi="Cambria"/>
                <w:b/>
                <w:color w:val="000000" w:themeColor="text1"/>
                <w:sz w:val="16"/>
                <w:szCs w:val="22"/>
              </w:rPr>
              <w:t>95</w:t>
            </w:r>
            <w:r w:rsidRPr="00670EC2">
              <w:rPr>
                <w:rFonts w:ascii="Cambria" w:hAnsi="Cambria"/>
                <w:color w:val="000000" w:themeColor="text1"/>
                <w:sz w:val="16"/>
                <w:szCs w:val="22"/>
              </w:rPr>
              <w:t>, eye protection, gloves, and gowns in ED and isolation facility</w:t>
            </w:r>
          </w:p>
          <w:p w14:paraId="22F1457F" w14:textId="77777777" w:rsidR="005B7548" w:rsidRPr="00670EC2" w:rsidRDefault="005B7548" w:rsidP="00607A58">
            <w:pPr>
              <w:spacing w:line="240" w:lineRule="auto"/>
              <w:rPr>
                <w:rFonts w:ascii="Cambria" w:hAnsi="Cambria"/>
                <w:color w:val="000000" w:themeColor="text1"/>
                <w:sz w:val="16"/>
                <w:szCs w:val="22"/>
              </w:rPr>
            </w:pPr>
          </w:p>
        </w:tc>
        <w:tc>
          <w:tcPr>
            <w:tcW w:w="1701" w:type="dxa"/>
            <w:tcBorders>
              <w:top w:val="single" w:sz="4" w:space="0" w:color="auto"/>
              <w:left w:val="nil"/>
              <w:right w:val="nil"/>
            </w:tcBorders>
            <w:shd w:val="clear" w:color="auto" w:fill="auto"/>
          </w:tcPr>
          <w:p w14:paraId="1D03D84E"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573</w:t>
            </w:r>
          </w:p>
        </w:tc>
        <w:tc>
          <w:tcPr>
            <w:tcW w:w="1134" w:type="dxa"/>
            <w:tcBorders>
              <w:top w:val="single" w:sz="4" w:space="0" w:color="auto"/>
              <w:left w:val="nil"/>
              <w:right w:val="nil"/>
            </w:tcBorders>
            <w:shd w:val="clear" w:color="auto" w:fill="auto"/>
          </w:tcPr>
          <w:p w14:paraId="378DE088"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0</w:t>
            </w:r>
          </w:p>
        </w:tc>
        <w:tc>
          <w:tcPr>
            <w:tcW w:w="1114" w:type="dxa"/>
            <w:tcBorders>
              <w:top w:val="single" w:sz="4" w:space="0" w:color="auto"/>
              <w:left w:val="nil"/>
              <w:right w:val="single" w:sz="4" w:space="0" w:color="auto"/>
            </w:tcBorders>
          </w:tcPr>
          <w:p w14:paraId="58EBA416"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0</w:t>
            </w:r>
          </w:p>
        </w:tc>
      </w:tr>
      <w:tr w:rsidR="005B7548" w:rsidRPr="00670EC2" w14:paraId="3AFE2DE4" w14:textId="77777777" w:rsidTr="00607A58">
        <w:trPr>
          <w:trHeight w:val="641"/>
        </w:trPr>
        <w:tc>
          <w:tcPr>
            <w:tcW w:w="1154" w:type="dxa"/>
            <w:vMerge/>
            <w:tcBorders>
              <w:left w:val="single" w:sz="4" w:space="0" w:color="auto"/>
              <w:right w:val="nil"/>
            </w:tcBorders>
            <w:shd w:val="clear" w:color="auto" w:fill="auto"/>
          </w:tcPr>
          <w:p w14:paraId="7BE4C36F" w14:textId="77777777" w:rsidR="005B7548" w:rsidRPr="00670EC2" w:rsidRDefault="005B7548" w:rsidP="00607A58">
            <w:pPr>
              <w:spacing w:before="120" w:line="240" w:lineRule="auto"/>
              <w:rPr>
                <w:rFonts w:ascii="Cambria" w:hAnsi="Cambria"/>
                <w:b/>
                <w:color w:val="000000" w:themeColor="text1"/>
                <w:sz w:val="16"/>
                <w:szCs w:val="22"/>
              </w:rPr>
            </w:pPr>
          </w:p>
        </w:tc>
        <w:tc>
          <w:tcPr>
            <w:tcW w:w="2268" w:type="dxa"/>
            <w:vMerge/>
            <w:tcBorders>
              <w:left w:val="nil"/>
              <w:right w:val="nil"/>
            </w:tcBorders>
            <w:shd w:val="clear" w:color="auto" w:fill="auto"/>
          </w:tcPr>
          <w:p w14:paraId="122A73C3" w14:textId="77777777" w:rsidR="005B7548" w:rsidRPr="00670EC2" w:rsidRDefault="005B7548" w:rsidP="00607A58">
            <w:pPr>
              <w:spacing w:before="120" w:line="240" w:lineRule="auto"/>
              <w:rPr>
                <w:rFonts w:ascii="Cambria" w:hAnsi="Cambria"/>
                <w:color w:val="000000" w:themeColor="text1"/>
                <w:sz w:val="16"/>
                <w:szCs w:val="22"/>
              </w:rPr>
            </w:pPr>
          </w:p>
        </w:tc>
        <w:tc>
          <w:tcPr>
            <w:tcW w:w="3319" w:type="dxa"/>
            <w:vMerge/>
            <w:tcBorders>
              <w:left w:val="nil"/>
              <w:right w:val="nil"/>
            </w:tcBorders>
          </w:tcPr>
          <w:p w14:paraId="01A7ABD4" w14:textId="77777777" w:rsidR="005B7548" w:rsidRPr="00670EC2" w:rsidRDefault="005B7548" w:rsidP="00607A58">
            <w:pPr>
              <w:spacing w:before="120" w:line="240" w:lineRule="auto"/>
              <w:rPr>
                <w:rFonts w:ascii="Cambria" w:hAnsi="Cambria"/>
                <w:color w:val="000000" w:themeColor="text1"/>
                <w:sz w:val="16"/>
                <w:szCs w:val="22"/>
              </w:rPr>
            </w:pPr>
          </w:p>
        </w:tc>
        <w:tc>
          <w:tcPr>
            <w:tcW w:w="4619" w:type="dxa"/>
            <w:tcBorders>
              <w:left w:val="nil"/>
              <w:right w:val="nil"/>
            </w:tcBorders>
            <w:shd w:val="clear" w:color="auto" w:fill="auto"/>
          </w:tcPr>
          <w:p w14:paraId="18778908"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II.</w:t>
            </w:r>
            <w:r w:rsidRPr="00670EC2">
              <w:rPr>
                <w:rFonts w:ascii="Cambria" w:hAnsi="Cambria"/>
                <w:b/>
                <w:color w:val="000000" w:themeColor="text1"/>
                <w:sz w:val="16"/>
                <w:szCs w:val="22"/>
              </w:rPr>
              <w:t xml:space="preserve"> </w:t>
            </w:r>
            <w:r w:rsidRPr="00670EC2">
              <w:rPr>
                <w:rFonts w:ascii="Cambria" w:hAnsi="Cambria"/>
                <w:color w:val="000000" w:themeColor="text1"/>
                <w:sz w:val="16"/>
                <w:szCs w:val="22"/>
              </w:rPr>
              <w:t xml:space="preserve">Universal use of </w:t>
            </w:r>
            <w:r w:rsidRPr="00670EC2">
              <w:rPr>
                <w:rFonts w:ascii="Cambria" w:hAnsi="Cambria"/>
                <w:b/>
                <w:color w:val="000000" w:themeColor="text1"/>
                <w:sz w:val="16"/>
                <w:szCs w:val="22"/>
              </w:rPr>
              <w:t>surgical masks</w:t>
            </w:r>
            <w:r w:rsidRPr="00670EC2">
              <w:rPr>
                <w:rFonts w:ascii="Cambria" w:hAnsi="Cambria"/>
                <w:color w:val="000000" w:themeColor="text1"/>
                <w:sz w:val="16"/>
                <w:szCs w:val="22"/>
              </w:rPr>
              <w:t xml:space="preserve"> in all clinical areas, </w:t>
            </w:r>
            <w:r w:rsidRPr="00670EC2">
              <w:rPr>
                <w:rFonts w:ascii="Cambria" w:hAnsi="Cambria"/>
                <w:b/>
                <w:color w:val="000000" w:themeColor="text1"/>
                <w:sz w:val="16"/>
                <w:szCs w:val="22"/>
              </w:rPr>
              <w:t>N95</w:t>
            </w:r>
            <w:r w:rsidRPr="00670EC2">
              <w:rPr>
                <w:rFonts w:ascii="Cambria" w:hAnsi="Cambria"/>
                <w:color w:val="000000" w:themeColor="text1"/>
                <w:sz w:val="16"/>
                <w:szCs w:val="22"/>
              </w:rPr>
              <w:t xml:space="preserve"> in ED and isolation facility</w:t>
            </w:r>
          </w:p>
          <w:p w14:paraId="3CD0C768" w14:textId="77777777" w:rsidR="005B7548" w:rsidRPr="00670EC2" w:rsidRDefault="005B7548" w:rsidP="00607A58">
            <w:pPr>
              <w:spacing w:before="120" w:line="240" w:lineRule="auto"/>
              <w:rPr>
                <w:rFonts w:ascii="Cambria" w:hAnsi="Cambria"/>
                <w:color w:val="000000" w:themeColor="text1"/>
                <w:sz w:val="16"/>
                <w:szCs w:val="22"/>
              </w:rPr>
            </w:pPr>
          </w:p>
        </w:tc>
        <w:tc>
          <w:tcPr>
            <w:tcW w:w="1701" w:type="dxa"/>
            <w:tcBorders>
              <w:left w:val="nil"/>
              <w:right w:val="nil"/>
            </w:tcBorders>
            <w:shd w:val="clear" w:color="auto" w:fill="auto"/>
          </w:tcPr>
          <w:p w14:paraId="307EBB69"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1065</w:t>
            </w:r>
          </w:p>
        </w:tc>
        <w:tc>
          <w:tcPr>
            <w:tcW w:w="1134" w:type="dxa"/>
            <w:tcBorders>
              <w:left w:val="nil"/>
              <w:right w:val="nil"/>
            </w:tcBorders>
            <w:shd w:val="clear" w:color="auto" w:fill="auto"/>
          </w:tcPr>
          <w:p w14:paraId="08E8660B"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33</w:t>
            </w:r>
          </w:p>
        </w:tc>
        <w:tc>
          <w:tcPr>
            <w:tcW w:w="1114" w:type="dxa"/>
            <w:tcBorders>
              <w:left w:val="nil"/>
              <w:right w:val="single" w:sz="4" w:space="0" w:color="auto"/>
            </w:tcBorders>
          </w:tcPr>
          <w:p w14:paraId="569F5EA1"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3·1</w:t>
            </w:r>
          </w:p>
        </w:tc>
      </w:tr>
      <w:tr w:rsidR="005B7548" w:rsidRPr="00670EC2" w14:paraId="1FF39A3C" w14:textId="77777777" w:rsidTr="00607A58">
        <w:trPr>
          <w:trHeight w:val="1660"/>
        </w:trPr>
        <w:tc>
          <w:tcPr>
            <w:tcW w:w="1154" w:type="dxa"/>
            <w:vMerge/>
            <w:tcBorders>
              <w:left w:val="single" w:sz="4" w:space="0" w:color="auto"/>
              <w:bottom w:val="single" w:sz="4" w:space="0" w:color="auto"/>
              <w:right w:val="nil"/>
            </w:tcBorders>
            <w:shd w:val="clear" w:color="auto" w:fill="auto"/>
          </w:tcPr>
          <w:p w14:paraId="443350C8" w14:textId="77777777" w:rsidR="005B7548" w:rsidRPr="00670EC2" w:rsidRDefault="005B7548" w:rsidP="00607A58">
            <w:pPr>
              <w:spacing w:before="120" w:line="240" w:lineRule="auto"/>
              <w:rPr>
                <w:rFonts w:ascii="Cambria" w:hAnsi="Cambria"/>
                <w:b/>
                <w:color w:val="000000" w:themeColor="text1"/>
                <w:sz w:val="16"/>
                <w:szCs w:val="22"/>
              </w:rPr>
            </w:pPr>
          </w:p>
        </w:tc>
        <w:tc>
          <w:tcPr>
            <w:tcW w:w="2268" w:type="dxa"/>
            <w:vMerge/>
            <w:tcBorders>
              <w:left w:val="nil"/>
              <w:bottom w:val="single" w:sz="4" w:space="0" w:color="auto"/>
              <w:right w:val="nil"/>
            </w:tcBorders>
            <w:shd w:val="clear" w:color="auto" w:fill="auto"/>
          </w:tcPr>
          <w:p w14:paraId="7FAED109" w14:textId="77777777" w:rsidR="005B7548" w:rsidRPr="00670EC2" w:rsidRDefault="005B7548" w:rsidP="00607A58">
            <w:pPr>
              <w:spacing w:before="120" w:line="240" w:lineRule="auto"/>
              <w:rPr>
                <w:rFonts w:ascii="Cambria" w:hAnsi="Cambria"/>
                <w:color w:val="000000" w:themeColor="text1"/>
                <w:sz w:val="16"/>
                <w:szCs w:val="22"/>
              </w:rPr>
            </w:pPr>
          </w:p>
        </w:tc>
        <w:tc>
          <w:tcPr>
            <w:tcW w:w="3319" w:type="dxa"/>
            <w:vMerge/>
            <w:tcBorders>
              <w:left w:val="nil"/>
              <w:bottom w:val="single" w:sz="4" w:space="0" w:color="auto"/>
              <w:right w:val="nil"/>
            </w:tcBorders>
          </w:tcPr>
          <w:p w14:paraId="709631F0" w14:textId="77777777" w:rsidR="005B7548" w:rsidRPr="00670EC2" w:rsidRDefault="005B7548" w:rsidP="00607A58">
            <w:pPr>
              <w:spacing w:before="120" w:line="240" w:lineRule="auto"/>
              <w:rPr>
                <w:rFonts w:ascii="Cambria" w:hAnsi="Cambria"/>
                <w:color w:val="000000" w:themeColor="text1"/>
                <w:sz w:val="16"/>
                <w:szCs w:val="22"/>
              </w:rPr>
            </w:pPr>
          </w:p>
        </w:tc>
        <w:tc>
          <w:tcPr>
            <w:tcW w:w="4619" w:type="dxa"/>
            <w:tcBorders>
              <w:left w:val="nil"/>
              <w:bottom w:val="single" w:sz="4" w:space="0" w:color="auto"/>
              <w:right w:val="nil"/>
            </w:tcBorders>
            <w:shd w:val="clear" w:color="auto" w:fill="auto"/>
          </w:tcPr>
          <w:p w14:paraId="4D06C523"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III.</w:t>
            </w:r>
            <w:r w:rsidRPr="00670EC2">
              <w:rPr>
                <w:rFonts w:ascii="Cambria" w:hAnsi="Cambria"/>
                <w:b/>
                <w:color w:val="000000" w:themeColor="text1"/>
                <w:sz w:val="16"/>
                <w:szCs w:val="22"/>
              </w:rPr>
              <w:t xml:space="preserve"> </w:t>
            </w:r>
            <w:r w:rsidRPr="00670EC2">
              <w:rPr>
                <w:rFonts w:ascii="Cambria" w:hAnsi="Cambria"/>
                <w:color w:val="000000" w:themeColor="text1"/>
                <w:sz w:val="16"/>
                <w:szCs w:val="22"/>
              </w:rPr>
              <w:t xml:space="preserve">Use of </w:t>
            </w:r>
            <w:r w:rsidRPr="00670EC2">
              <w:rPr>
                <w:rFonts w:ascii="Cambria" w:hAnsi="Cambria"/>
                <w:b/>
                <w:color w:val="000000" w:themeColor="text1"/>
                <w:sz w:val="16"/>
                <w:szCs w:val="22"/>
              </w:rPr>
              <w:t>surgical masks</w:t>
            </w:r>
            <w:r w:rsidRPr="00670EC2">
              <w:rPr>
                <w:rFonts w:ascii="Cambria" w:hAnsi="Cambria"/>
                <w:color w:val="000000" w:themeColor="text1"/>
                <w:sz w:val="16"/>
                <w:szCs w:val="22"/>
              </w:rPr>
              <w:t xml:space="preserve"> for routine care of pH1N1 patients; use of </w:t>
            </w:r>
            <w:r w:rsidRPr="00670EC2">
              <w:rPr>
                <w:rFonts w:ascii="Cambria" w:hAnsi="Cambria"/>
                <w:b/>
                <w:color w:val="000000" w:themeColor="text1"/>
                <w:sz w:val="16"/>
                <w:szCs w:val="22"/>
              </w:rPr>
              <w:t>N95</w:t>
            </w:r>
            <w:r w:rsidRPr="00670EC2">
              <w:rPr>
                <w:rFonts w:ascii="Cambria" w:hAnsi="Cambria"/>
                <w:color w:val="000000" w:themeColor="text1"/>
                <w:sz w:val="16"/>
                <w:szCs w:val="22"/>
              </w:rPr>
              <w:t xml:space="preserve"> respirators only for aerosolizing procedures; </w:t>
            </w:r>
            <w:r w:rsidRPr="00670EC2">
              <w:rPr>
                <w:rFonts w:ascii="Cambria" w:hAnsi="Cambria"/>
                <w:b/>
                <w:color w:val="000000" w:themeColor="text1"/>
                <w:sz w:val="16"/>
                <w:szCs w:val="22"/>
              </w:rPr>
              <w:t>surgical masks</w:t>
            </w:r>
            <w:r w:rsidRPr="00670EC2">
              <w:rPr>
                <w:rFonts w:ascii="Cambria" w:hAnsi="Cambria"/>
                <w:color w:val="000000" w:themeColor="text1"/>
                <w:sz w:val="16"/>
                <w:szCs w:val="22"/>
              </w:rPr>
              <w:t xml:space="preserve"> in ED and isolation facilities</w:t>
            </w:r>
          </w:p>
        </w:tc>
        <w:tc>
          <w:tcPr>
            <w:tcW w:w="1701" w:type="dxa"/>
            <w:tcBorders>
              <w:left w:val="nil"/>
              <w:bottom w:val="single" w:sz="4" w:space="0" w:color="auto"/>
              <w:right w:val="nil"/>
            </w:tcBorders>
            <w:shd w:val="clear" w:color="auto" w:fill="auto"/>
          </w:tcPr>
          <w:p w14:paraId="17C5C0C9"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955</w:t>
            </w:r>
          </w:p>
        </w:tc>
        <w:tc>
          <w:tcPr>
            <w:tcW w:w="1134" w:type="dxa"/>
            <w:tcBorders>
              <w:left w:val="nil"/>
              <w:bottom w:val="single" w:sz="4" w:space="0" w:color="auto"/>
              <w:right w:val="nil"/>
            </w:tcBorders>
            <w:shd w:val="clear" w:color="auto" w:fill="auto"/>
          </w:tcPr>
          <w:p w14:paraId="1881962B"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15</w:t>
            </w:r>
          </w:p>
        </w:tc>
        <w:tc>
          <w:tcPr>
            <w:tcW w:w="1114" w:type="dxa"/>
            <w:tcBorders>
              <w:left w:val="nil"/>
              <w:bottom w:val="single" w:sz="4" w:space="0" w:color="auto"/>
              <w:right w:val="single" w:sz="4" w:space="0" w:color="auto"/>
            </w:tcBorders>
          </w:tcPr>
          <w:p w14:paraId="3E6ABD79"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1·6</w:t>
            </w:r>
          </w:p>
        </w:tc>
      </w:tr>
    </w:tbl>
    <w:p w14:paraId="5F70AA04"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ARI= acute respiratory illness</w:t>
      </w:r>
    </w:p>
    <w:p w14:paraId="00373A77"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ED= emergency department</w:t>
      </w:r>
    </w:p>
    <w:p w14:paraId="61CAA6FE" w14:textId="77777777" w:rsidR="005B7548" w:rsidRPr="00670EC2" w:rsidRDefault="005B7548" w:rsidP="005B7548">
      <w:pPr>
        <w:pStyle w:val="TabFigTitles"/>
        <w:rPr>
          <w:rFonts w:ascii="Cambria" w:hAnsi="Cambria"/>
          <w:color w:val="000000" w:themeColor="text1"/>
          <w:sz w:val="20"/>
        </w:rPr>
      </w:pPr>
      <w:r w:rsidRPr="00670EC2">
        <w:rPr>
          <w:rFonts w:ascii="Cambria" w:hAnsi="Cambria"/>
          <w:color w:val="000000" w:themeColor="text1"/>
          <w:sz w:val="20"/>
        </w:rPr>
        <w:br w:type="page"/>
      </w:r>
      <w:bookmarkStart w:id="33" w:name="_Toc487789025"/>
      <w:r w:rsidRPr="00670EC2">
        <w:rPr>
          <w:rFonts w:ascii="Cambria" w:hAnsi="Cambria"/>
          <w:color w:val="000000" w:themeColor="text1"/>
          <w:sz w:val="20"/>
        </w:rPr>
        <w:lastRenderedPageBreak/>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17</w:t>
      </w:r>
      <w:r w:rsidRPr="00670EC2">
        <w:rPr>
          <w:rFonts w:ascii="Cambria" w:hAnsi="Cambria"/>
          <w:color w:val="000000" w:themeColor="text1"/>
          <w:sz w:val="20"/>
        </w:rPr>
        <w:fldChar w:fldCharType="end"/>
      </w:r>
      <w:r w:rsidRPr="00670EC2">
        <w:rPr>
          <w:rFonts w:ascii="Cambria" w:hAnsi="Cambria"/>
          <w:color w:val="000000" w:themeColor="text1"/>
          <w:sz w:val="20"/>
        </w:rPr>
        <w:t>. Mask wearing habits in a case series of pH1N1-infected HCWs (n=1)</w:t>
      </w:r>
      <w:bookmarkEnd w:id="33"/>
      <w:r w:rsidRPr="00670EC2">
        <w:rPr>
          <w:rFonts w:ascii="Cambria" w:hAnsi="Cambria"/>
          <w:color w:val="000000" w:themeColor="text1"/>
          <w:sz w:val="20"/>
        </w:rPr>
        <w:t xml:space="preserve"> </w:t>
      </w:r>
    </w:p>
    <w:p w14:paraId="36754E38" w14:textId="77777777" w:rsidR="005B7548" w:rsidRPr="00670EC2" w:rsidRDefault="005B7548" w:rsidP="005B7548">
      <w:pPr>
        <w:pStyle w:val="TabFigTitles"/>
        <w:rPr>
          <w:rFonts w:ascii="Cambria" w:hAnsi="Cambria"/>
          <w:b w:val="0"/>
          <w:color w:val="000000" w:themeColor="text1"/>
          <w:sz w:val="20"/>
        </w:rPr>
      </w:pPr>
    </w:p>
    <w:tbl>
      <w:tblPr>
        <w:tblW w:w="5000" w:type="pct"/>
        <w:tblInd w:w="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
        <w:gridCol w:w="2334"/>
        <w:gridCol w:w="2053"/>
        <w:gridCol w:w="2312"/>
        <w:gridCol w:w="1424"/>
        <w:gridCol w:w="1423"/>
        <w:gridCol w:w="1059"/>
        <w:gridCol w:w="1151"/>
        <w:gridCol w:w="1150"/>
      </w:tblGrid>
      <w:tr w:rsidR="005B7548" w:rsidRPr="00670EC2" w14:paraId="16A32FF8" w14:textId="77777777" w:rsidTr="00607A58">
        <w:trPr>
          <w:trHeight w:val="512"/>
        </w:trPr>
        <w:tc>
          <w:tcPr>
            <w:tcW w:w="1137" w:type="dxa"/>
            <w:shd w:val="clear" w:color="auto" w:fill="auto"/>
          </w:tcPr>
          <w:p w14:paraId="4D468A71" w14:textId="77777777" w:rsidR="005B7548" w:rsidRPr="00670EC2" w:rsidRDefault="005B7548" w:rsidP="00607A58">
            <w:pPr>
              <w:spacing w:before="120" w:line="240" w:lineRule="auto"/>
              <w:rPr>
                <w:rFonts w:ascii="Cambria" w:hAnsi="Cambria"/>
                <w:b/>
                <w:bCs/>
                <w:color w:val="000000" w:themeColor="text1"/>
                <w:sz w:val="16"/>
                <w:szCs w:val="22"/>
              </w:rPr>
            </w:pPr>
            <w:r w:rsidRPr="00670EC2">
              <w:rPr>
                <w:rFonts w:ascii="Cambria" w:hAnsi="Cambria"/>
                <w:b/>
                <w:bCs/>
                <w:color w:val="000000" w:themeColor="text1"/>
                <w:sz w:val="16"/>
                <w:szCs w:val="22"/>
              </w:rPr>
              <w:t>Study</w:t>
            </w:r>
          </w:p>
          <w:p w14:paraId="2639F18F" w14:textId="77777777" w:rsidR="005B7548" w:rsidRPr="00670EC2" w:rsidRDefault="005B7548" w:rsidP="00607A58">
            <w:pPr>
              <w:spacing w:before="120" w:line="240" w:lineRule="auto"/>
              <w:rPr>
                <w:rFonts w:ascii="Cambria" w:hAnsi="Cambria"/>
                <w:b/>
                <w:bCs/>
                <w:color w:val="000000" w:themeColor="text1"/>
                <w:sz w:val="16"/>
                <w:szCs w:val="22"/>
              </w:rPr>
            </w:pPr>
          </w:p>
        </w:tc>
        <w:tc>
          <w:tcPr>
            <w:tcW w:w="2575" w:type="dxa"/>
            <w:shd w:val="clear" w:color="auto" w:fill="auto"/>
          </w:tcPr>
          <w:p w14:paraId="17F4D2FE" w14:textId="77777777" w:rsidR="005B7548" w:rsidRPr="00670EC2" w:rsidRDefault="005B7548" w:rsidP="00607A58">
            <w:pPr>
              <w:spacing w:before="120" w:line="240" w:lineRule="auto"/>
              <w:rPr>
                <w:rFonts w:ascii="Cambria" w:hAnsi="Cambria"/>
                <w:b/>
                <w:bCs/>
                <w:color w:val="000000" w:themeColor="text1"/>
                <w:sz w:val="16"/>
                <w:szCs w:val="22"/>
              </w:rPr>
            </w:pPr>
            <w:r w:rsidRPr="00670EC2">
              <w:rPr>
                <w:rFonts w:ascii="Cambria" w:hAnsi="Cambria"/>
                <w:b/>
                <w:bCs/>
                <w:color w:val="000000" w:themeColor="text1"/>
                <w:sz w:val="16"/>
                <w:szCs w:val="22"/>
              </w:rPr>
              <w:t>Study population</w:t>
            </w:r>
          </w:p>
        </w:tc>
        <w:tc>
          <w:tcPr>
            <w:tcW w:w="2262" w:type="dxa"/>
          </w:tcPr>
          <w:p w14:paraId="264F1E29" w14:textId="77777777" w:rsidR="005B7548" w:rsidRPr="00670EC2" w:rsidRDefault="005B7548" w:rsidP="00607A58">
            <w:pPr>
              <w:spacing w:before="120" w:line="240" w:lineRule="auto"/>
              <w:rPr>
                <w:rFonts w:ascii="Cambria" w:hAnsi="Cambria"/>
                <w:b/>
                <w:bCs/>
                <w:color w:val="000000" w:themeColor="text1"/>
                <w:sz w:val="16"/>
                <w:szCs w:val="22"/>
              </w:rPr>
            </w:pPr>
            <w:r w:rsidRPr="00670EC2">
              <w:rPr>
                <w:rFonts w:ascii="Cambria" w:hAnsi="Cambria"/>
                <w:b/>
                <w:bCs/>
                <w:color w:val="000000" w:themeColor="text1"/>
                <w:sz w:val="16"/>
                <w:szCs w:val="22"/>
              </w:rPr>
              <w:t>Primary outcome</w:t>
            </w:r>
          </w:p>
        </w:tc>
        <w:tc>
          <w:tcPr>
            <w:tcW w:w="2551" w:type="dxa"/>
            <w:shd w:val="clear" w:color="auto" w:fill="auto"/>
          </w:tcPr>
          <w:p w14:paraId="4444D419" w14:textId="77777777" w:rsidR="005B7548" w:rsidRPr="00670EC2" w:rsidRDefault="005B7548" w:rsidP="00607A58">
            <w:pPr>
              <w:spacing w:before="120" w:line="240" w:lineRule="auto"/>
              <w:rPr>
                <w:rFonts w:ascii="Cambria" w:hAnsi="Cambria"/>
                <w:b/>
                <w:bCs/>
                <w:color w:val="000000" w:themeColor="text1"/>
                <w:sz w:val="16"/>
                <w:szCs w:val="22"/>
              </w:rPr>
            </w:pPr>
            <w:r w:rsidRPr="00670EC2">
              <w:rPr>
                <w:rFonts w:ascii="Cambria" w:hAnsi="Cambria"/>
                <w:b/>
                <w:bCs/>
                <w:color w:val="000000" w:themeColor="text1"/>
                <w:sz w:val="16"/>
                <w:szCs w:val="22"/>
              </w:rPr>
              <w:t>Mask</w:t>
            </w:r>
          </w:p>
        </w:tc>
        <w:tc>
          <w:tcPr>
            <w:tcW w:w="1560" w:type="dxa"/>
            <w:shd w:val="clear" w:color="auto" w:fill="auto"/>
          </w:tcPr>
          <w:p w14:paraId="1F89AEAE" w14:textId="77777777" w:rsidR="005B7548" w:rsidRPr="00670EC2" w:rsidRDefault="005B7548" w:rsidP="00607A58">
            <w:pPr>
              <w:spacing w:before="120"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 xml:space="preserve">Always </w:t>
            </w:r>
          </w:p>
        </w:tc>
        <w:tc>
          <w:tcPr>
            <w:tcW w:w="1559" w:type="dxa"/>
            <w:shd w:val="clear" w:color="auto" w:fill="auto"/>
          </w:tcPr>
          <w:p w14:paraId="7FFF1CC1" w14:textId="77777777" w:rsidR="005B7548" w:rsidRPr="00670EC2" w:rsidRDefault="005B7548" w:rsidP="00607A58">
            <w:pPr>
              <w:spacing w:before="120"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Inconsistently</w:t>
            </w:r>
          </w:p>
        </w:tc>
        <w:tc>
          <w:tcPr>
            <w:tcW w:w="1154" w:type="dxa"/>
          </w:tcPr>
          <w:p w14:paraId="78FF0641" w14:textId="77777777" w:rsidR="005B7548" w:rsidRPr="00670EC2" w:rsidRDefault="005B7548" w:rsidP="00607A58">
            <w:pPr>
              <w:spacing w:before="120"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 xml:space="preserve">Most of the time </w:t>
            </w:r>
          </w:p>
        </w:tc>
        <w:tc>
          <w:tcPr>
            <w:tcW w:w="1256" w:type="dxa"/>
            <w:shd w:val="clear" w:color="auto" w:fill="auto"/>
          </w:tcPr>
          <w:p w14:paraId="6A9FEC6A" w14:textId="77777777" w:rsidR="005B7548" w:rsidRPr="00670EC2" w:rsidRDefault="005B7548" w:rsidP="00607A58">
            <w:pPr>
              <w:spacing w:before="120"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 xml:space="preserve">Sometimes </w:t>
            </w:r>
          </w:p>
        </w:tc>
        <w:tc>
          <w:tcPr>
            <w:tcW w:w="1255" w:type="dxa"/>
            <w:shd w:val="clear" w:color="auto" w:fill="auto"/>
          </w:tcPr>
          <w:p w14:paraId="143D81A4" w14:textId="77777777" w:rsidR="005B7548" w:rsidRPr="00670EC2" w:rsidRDefault="005B7548" w:rsidP="00607A58">
            <w:pPr>
              <w:spacing w:before="120"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Never</w:t>
            </w:r>
          </w:p>
        </w:tc>
      </w:tr>
      <w:tr w:rsidR="005B7548" w:rsidRPr="00670EC2" w14:paraId="5ED82463" w14:textId="77777777" w:rsidTr="00607A58">
        <w:trPr>
          <w:trHeight w:val="1234"/>
        </w:trPr>
        <w:tc>
          <w:tcPr>
            <w:tcW w:w="1137" w:type="dxa"/>
            <w:vMerge w:val="restart"/>
            <w:shd w:val="clear" w:color="auto" w:fill="auto"/>
          </w:tcPr>
          <w:p w14:paraId="0D740A33" w14:textId="6F5E31CB"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b/>
                <w:color w:val="000000" w:themeColor="text1"/>
                <w:sz w:val="16"/>
              </w:rPr>
              <w:t>Wise 2011</w:t>
            </w:r>
            <w:r w:rsidRPr="00670EC2">
              <w:rPr>
                <w:rFonts w:ascii="Cambria" w:hAnsi="Cambria"/>
                <w:color w:val="000000" w:themeColor="text1"/>
                <w:sz w:val="16"/>
                <w:szCs w:val="22"/>
              </w:rPr>
              <w:fldChar w:fldCharType="begin">
                <w:fldData xml:space="preserve">PEVuZE5vdGU+PENpdGU+PEF1dGhvcj5XaXNlPC9BdXRob3I+PFllYXI+MjAxMTwvWWVhcj48UmVj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L2FiYnItMT48L2FsdC1wZXJpb2RpY2FsPjxwYWdlcz5TMTk4LTIwNDwvcGFnZXM+PHZvbHVtZT41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</w:fldData>
              </w:fldChar>
            </w:r>
            <w:r w:rsidR="00F742EC" w:rsidRPr="00670EC2">
              <w:rPr>
                <w:rFonts w:ascii="Cambria" w:hAnsi="Cambria"/>
                <w:color w:val="000000" w:themeColor="text1"/>
                <w:sz w:val="16"/>
                <w:szCs w:val="22"/>
              </w:rPr>
              <w:instrText xml:space="preserve"> ADDIN EN.CITE </w:instrText>
            </w:r>
            <w:r w:rsidR="00F742EC" w:rsidRPr="00670EC2">
              <w:rPr>
                <w:rFonts w:ascii="Cambria" w:hAnsi="Cambria"/>
                <w:color w:val="000000" w:themeColor="text1"/>
                <w:sz w:val="16"/>
                <w:szCs w:val="22"/>
              </w:rPr>
              <w:fldChar w:fldCharType="begin">
                <w:fldData xml:space="preserve">PEVuZE5vdGU+PENpdGU+PEF1dGhvcj5XaXNlPC9BdXRob3I+PFllYXI+MjAxMTwvWWVhcj48UmVj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L2FiYnItMT48L2FsdC1wZXJpb2RpY2FsPjxwYWdlcz5TMTk4LTIwNDwvcGFnZXM+PHZvbHVtZT41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</w:fldData>
              </w:fldChar>
            </w:r>
            <w:r w:rsidR="00F742EC" w:rsidRPr="00670EC2">
              <w:rPr>
                <w:rFonts w:ascii="Cambria" w:hAnsi="Cambria"/>
                <w:color w:val="000000" w:themeColor="text1"/>
                <w:sz w:val="16"/>
                <w:szCs w:val="22"/>
              </w:rPr>
              <w:instrText xml:space="preserve"> ADDIN EN.CITE.DATA </w:instrText>
            </w:r>
            <w:r w:rsidR="00F742EC" w:rsidRPr="00670EC2">
              <w:rPr>
                <w:rFonts w:ascii="Cambria" w:hAnsi="Cambria"/>
                <w:color w:val="000000" w:themeColor="text1"/>
                <w:sz w:val="16"/>
                <w:szCs w:val="22"/>
              </w:rPr>
            </w:r>
            <w:r w:rsidR="00F742EC"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00F742EC" w:rsidRPr="00670EC2">
              <w:rPr>
                <w:rFonts w:ascii="Cambria" w:hAnsi="Cambria"/>
                <w:noProof/>
                <w:color w:val="000000" w:themeColor="text1"/>
                <w:sz w:val="16"/>
                <w:szCs w:val="22"/>
              </w:rPr>
              <w:t>(27)</w:t>
            </w:r>
            <w:r w:rsidRPr="00670EC2">
              <w:rPr>
                <w:rFonts w:ascii="Cambria" w:hAnsi="Cambria"/>
                <w:color w:val="000000" w:themeColor="text1"/>
                <w:sz w:val="16"/>
                <w:szCs w:val="22"/>
              </w:rPr>
              <w:fldChar w:fldCharType="end"/>
            </w:r>
          </w:p>
          <w:p w14:paraId="37B7F67B" w14:textId="77777777" w:rsidR="005B7548" w:rsidRPr="00670EC2" w:rsidRDefault="005B7548" w:rsidP="00607A58">
            <w:pPr>
              <w:spacing w:before="120" w:line="240" w:lineRule="auto"/>
              <w:rPr>
                <w:rFonts w:ascii="Cambria" w:hAnsi="Cambria"/>
                <w:b/>
                <w:color w:val="000000" w:themeColor="text1"/>
                <w:sz w:val="16"/>
                <w:szCs w:val="22"/>
              </w:rPr>
            </w:pPr>
          </w:p>
        </w:tc>
        <w:tc>
          <w:tcPr>
            <w:tcW w:w="2575" w:type="dxa"/>
            <w:shd w:val="clear" w:color="auto" w:fill="auto"/>
          </w:tcPr>
          <w:p w14:paraId="2777B01E"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 xml:space="preserve">pH1N1 cases among HCWs from hospitals and </w:t>
            </w:r>
            <w:proofErr w:type="gramStart"/>
            <w:r w:rsidRPr="00670EC2">
              <w:rPr>
                <w:rFonts w:ascii="Cambria" w:hAnsi="Cambria"/>
                <w:color w:val="000000" w:themeColor="text1"/>
                <w:sz w:val="16"/>
                <w:szCs w:val="22"/>
              </w:rPr>
              <w:t>outpatients</w:t>
            </w:r>
            <w:proofErr w:type="gramEnd"/>
            <w:r w:rsidRPr="00670EC2">
              <w:rPr>
                <w:rFonts w:ascii="Cambria" w:hAnsi="Cambria"/>
                <w:color w:val="000000" w:themeColor="text1"/>
                <w:sz w:val="16"/>
                <w:szCs w:val="22"/>
              </w:rPr>
              <w:t xml:space="preserve"> clinics reported to the CDC </w:t>
            </w:r>
          </w:p>
          <w:p w14:paraId="35AC23CC"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Confirmed: n=60</w:t>
            </w:r>
          </w:p>
          <w:p w14:paraId="27E62C17"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Probable: n=10</w:t>
            </w:r>
          </w:p>
          <w:p w14:paraId="4436462C"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(n=70)</w:t>
            </w:r>
            <w:r w:rsidRPr="00670EC2">
              <w:rPr>
                <w:rFonts w:ascii="Cambria" w:hAnsi="Cambria"/>
                <w:color w:val="000000" w:themeColor="text1"/>
                <w:sz w:val="16"/>
                <w:szCs w:val="22"/>
              </w:rPr>
              <w:br/>
            </w:r>
          </w:p>
        </w:tc>
        <w:tc>
          <w:tcPr>
            <w:tcW w:w="2262" w:type="dxa"/>
          </w:tcPr>
          <w:p w14:paraId="712EDB53"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 xml:space="preserve">Frequency (%) of mask use while caring for pH1N1 patients </w:t>
            </w:r>
          </w:p>
        </w:tc>
        <w:tc>
          <w:tcPr>
            <w:tcW w:w="2551" w:type="dxa"/>
            <w:shd w:val="clear" w:color="auto" w:fill="auto"/>
          </w:tcPr>
          <w:p w14:paraId="2DA0FB16" w14:textId="77777777" w:rsidR="005B7548" w:rsidRPr="00670EC2" w:rsidRDefault="005B7548" w:rsidP="00607A58">
            <w:pPr>
              <w:spacing w:before="120" w:line="240" w:lineRule="auto"/>
              <w:rPr>
                <w:rFonts w:ascii="Cambria" w:hAnsi="Cambria"/>
                <w:b/>
                <w:color w:val="000000" w:themeColor="text1"/>
                <w:sz w:val="16"/>
                <w:szCs w:val="22"/>
              </w:rPr>
            </w:pPr>
            <w:r w:rsidRPr="00670EC2">
              <w:rPr>
                <w:rFonts w:ascii="Cambria" w:hAnsi="Cambria"/>
                <w:b/>
                <w:color w:val="000000" w:themeColor="text1"/>
                <w:sz w:val="16"/>
                <w:szCs w:val="22"/>
              </w:rPr>
              <w:t xml:space="preserve">N95 </w:t>
            </w:r>
            <w:r w:rsidRPr="00670EC2">
              <w:rPr>
                <w:rFonts w:ascii="Cambria" w:hAnsi="Cambria"/>
                <w:color w:val="000000" w:themeColor="text1"/>
                <w:sz w:val="16"/>
                <w:szCs w:val="22"/>
              </w:rPr>
              <w:t>and/or</w:t>
            </w:r>
            <w:r w:rsidRPr="00670EC2">
              <w:rPr>
                <w:rFonts w:ascii="Cambria" w:hAnsi="Cambria"/>
                <w:b/>
                <w:color w:val="000000" w:themeColor="text1"/>
                <w:sz w:val="16"/>
                <w:szCs w:val="22"/>
              </w:rPr>
              <w:t xml:space="preserve"> surgical mask</w:t>
            </w:r>
          </w:p>
          <w:p w14:paraId="13CD3F41" w14:textId="77777777" w:rsidR="005B7548" w:rsidRPr="00670EC2" w:rsidRDefault="005B7548" w:rsidP="00607A58">
            <w:pPr>
              <w:spacing w:before="120" w:line="240" w:lineRule="auto"/>
              <w:rPr>
                <w:rFonts w:ascii="Cambria" w:hAnsi="Cambria"/>
                <w:b/>
                <w:color w:val="000000" w:themeColor="text1"/>
                <w:sz w:val="16"/>
                <w:szCs w:val="22"/>
              </w:rPr>
            </w:pPr>
          </w:p>
        </w:tc>
        <w:tc>
          <w:tcPr>
            <w:tcW w:w="1560" w:type="dxa"/>
            <w:shd w:val="clear" w:color="auto" w:fill="auto"/>
          </w:tcPr>
          <w:p w14:paraId="4400664C"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 xml:space="preserve"> 4·3</w:t>
            </w:r>
          </w:p>
          <w:p w14:paraId="5E61489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(3/70)</w:t>
            </w:r>
          </w:p>
        </w:tc>
        <w:tc>
          <w:tcPr>
            <w:tcW w:w="1559" w:type="dxa"/>
            <w:shd w:val="clear" w:color="auto" w:fill="auto"/>
          </w:tcPr>
          <w:p w14:paraId="552B115D"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 xml:space="preserve"> 12·9</w:t>
            </w:r>
          </w:p>
          <w:p w14:paraId="7045F952"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(9/70)</w:t>
            </w:r>
          </w:p>
        </w:tc>
        <w:tc>
          <w:tcPr>
            <w:tcW w:w="1154" w:type="dxa"/>
          </w:tcPr>
          <w:p w14:paraId="477AA524" w14:textId="77777777" w:rsidR="005B7548" w:rsidRPr="00670EC2" w:rsidRDefault="005B7548" w:rsidP="00607A58">
            <w:pPr>
              <w:spacing w:before="240" w:line="240" w:lineRule="auto"/>
              <w:jc w:val="center"/>
              <w:rPr>
                <w:rFonts w:ascii="Cambria" w:hAnsi="Cambria"/>
                <w:color w:val="000000" w:themeColor="text1"/>
                <w:sz w:val="16"/>
                <w:szCs w:val="22"/>
              </w:rPr>
            </w:pPr>
          </w:p>
        </w:tc>
        <w:tc>
          <w:tcPr>
            <w:tcW w:w="1256" w:type="dxa"/>
            <w:shd w:val="clear" w:color="auto" w:fill="auto"/>
          </w:tcPr>
          <w:p w14:paraId="471E34B6" w14:textId="77777777" w:rsidR="005B7548" w:rsidRPr="00670EC2" w:rsidRDefault="005B7548" w:rsidP="00607A58">
            <w:pPr>
              <w:spacing w:before="120" w:line="240" w:lineRule="auto"/>
              <w:jc w:val="center"/>
              <w:rPr>
                <w:rFonts w:ascii="Cambria" w:hAnsi="Cambria"/>
                <w:color w:val="000000" w:themeColor="text1"/>
                <w:sz w:val="16"/>
                <w:szCs w:val="22"/>
              </w:rPr>
            </w:pPr>
          </w:p>
        </w:tc>
        <w:tc>
          <w:tcPr>
            <w:tcW w:w="1255" w:type="dxa"/>
            <w:shd w:val="clear" w:color="auto" w:fill="auto"/>
          </w:tcPr>
          <w:p w14:paraId="6CD913C3" w14:textId="77777777" w:rsidR="005B7548" w:rsidRPr="00670EC2" w:rsidRDefault="005B7548" w:rsidP="00607A58">
            <w:pPr>
              <w:spacing w:before="120" w:line="240" w:lineRule="auto"/>
              <w:jc w:val="center"/>
              <w:rPr>
                <w:rFonts w:ascii="Cambria" w:hAnsi="Cambria"/>
                <w:color w:val="000000" w:themeColor="text1"/>
                <w:sz w:val="16"/>
                <w:szCs w:val="22"/>
              </w:rPr>
            </w:pPr>
          </w:p>
        </w:tc>
      </w:tr>
      <w:tr w:rsidR="005B7548" w:rsidRPr="00670EC2" w14:paraId="6E3267FB" w14:textId="77777777" w:rsidTr="00607A58">
        <w:trPr>
          <w:trHeight w:val="870"/>
        </w:trPr>
        <w:tc>
          <w:tcPr>
            <w:tcW w:w="1137" w:type="dxa"/>
            <w:vMerge/>
            <w:shd w:val="clear" w:color="auto" w:fill="auto"/>
          </w:tcPr>
          <w:p w14:paraId="24F8D03E" w14:textId="77777777" w:rsidR="005B7548" w:rsidRPr="00670EC2" w:rsidRDefault="005B7548" w:rsidP="00607A58">
            <w:pPr>
              <w:spacing w:before="120" w:line="240" w:lineRule="auto"/>
              <w:rPr>
                <w:rFonts w:ascii="Cambria" w:hAnsi="Cambria"/>
                <w:b/>
                <w:color w:val="000000" w:themeColor="text1"/>
                <w:sz w:val="16"/>
                <w:szCs w:val="22"/>
              </w:rPr>
            </w:pPr>
          </w:p>
        </w:tc>
        <w:tc>
          <w:tcPr>
            <w:tcW w:w="2575" w:type="dxa"/>
            <w:vMerge w:val="restart"/>
            <w:shd w:val="clear" w:color="auto" w:fill="auto"/>
          </w:tcPr>
          <w:p w14:paraId="7859B209"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pH1N1 cases among HCWs with probable or possible patient to-HCW transmission</w:t>
            </w:r>
          </w:p>
          <w:p w14:paraId="24100978"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(n=23)</w:t>
            </w:r>
          </w:p>
        </w:tc>
        <w:tc>
          <w:tcPr>
            <w:tcW w:w="2262" w:type="dxa"/>
            <w:vMerge w:val="restart"/>
          </w:tcPr>
          <w:p w14:paraId="1648005C"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color w:val="000000" w:themeColor="text1"/>
                <w:sz w:val="16"/>
                <w:szCs w:val="22"/>
              </w:rPr>
              <w:t>Frequency (%) of mask use during interaction with presumed source</w:t>
            </w:r>
          </w:p>
        </w:tc>
        <w:tc>
          <w:tcPr>
            <w:tcW w:w="2551" w:type="dxa"/>
            <w:shd w:val="clear" w:color="auto" w:fill="auto"/>
          </w:tcPr>
          <w:p w14:paraId="63429300" w14:textId="77777777" w:rsidR="005B7548" w:rsidRPr="00670EC2" w:rsidRDefault="005B7548" w:rsidP="00607A58">
            <w:pPr>
              <w:spacing w:before="120" w:line="240" w:lineRule="auto"/>
              <w:rPr>
                <w:rFonts w:ascii="Cambria" w:hAnsi="Cambria"/>
                <w:b/>
                <w:color w:val="000000" w:themeColor="text1"/>
                <w:sz w:val="16"/>
                <w:szCs w:val="22"/>
              </w:rPr>
            </w:pPr>
            <w:r w:rsidRPr="00670EC2">
              <w:rPr>
                <w:rFonts w:ascii="Cambria" w:hAnsi="Cambria"/>
                <w:b/>
                <w:color w:val="000000" w:themeColor="text1"/>
                <w:sz w:val="16"/>
                <w:szCs w:val="22"/>
              </w:rPr>
              <w:t>Surgical</w:t>
            </w:r>
            <w:r w:rsidRPr="00670EC2">
              <w:rPr>
                <w:rFonts w:ascii="Cambria" w:hAnsi="Cambria"/>
                <w:color w:val="000000" w:themeColor="text1"/>
                <w:sz w:val="16"/>
                <w:szCs w:val="22"/>
              </w:rPr>
              <w:t xml:space="preserve"> (n=19)</w:t>
            </w:r>
            <w:r w:rsidRPr="00670EC2">
              <w:rPr>
                <w:rFonts w:ascii="Cambria" w:eastAsia="Times New Roman" w:hAnsi="Cambria" w:cs="Calibri"/>
                <w:color w:val="000000" w:themeColor="text1"/>
                <w:sz w:val="16"/>
                <w:szCs w:val="22"/>
                <w:lang w:eastAsia="en-SG"/>
              </w:rPr>
              <w:br/>
            </w:r>
          </w:p>
        </w:tc>
        <w:tc>
          <w:tcPr>
            <w:tcW w:w="1560" w:type="dxa"/>
            <w:shd w:val="clear" w:color="auto" w:fill="auto"/>
          </w:tcPr>
          <w:p w14:paraId="0C0E4F14"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15·8</w:t>
            </w:r>
          </w:p>
          <w:p w14:paraId="1BFC7135"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(3/19)</w:t>
            </w:r>
          </w:p>
        </w:tc>
        <w:tc>
          <w:tcPr>
            <w:tcW w:w="1559" w:type="dxa"/>
            <w:shd w:val="clear" w:color="auto" w:fill="auto"/>
          </w:tcPr>
          <w:p w14:paraId="3E8FC7E9" w14:textId="77777777" w:rsidR="005B7548" w:rsidRPr="00670EC2" w:rsidRDefault="005B7548" w:rsidP="00607A58">
            <w:pPr>
              <w:spacing w:before="240" w:line="240" w:lineRule="auto"/>
              <w:jc w:val="center"/>
              <w:rPr>
                <w:rFonts w:ascii="Cambria" w:hAnsi="Cambria"/>
                <w:color w:val="000000" w:themeColor="text1"/>
                <w:sz w:val="16"/>
                <w:szCs w:val="22"/>
              </w:rPr>
            </w:pPr>
          </w:p>
        </w:tc>
        <w:tc>
          <w:tcPr>
            <w:tcW w:w="1154" w:type="dxa"/>
          </w:tcPr>
          <w:p w14:paraId="2CF4FE54"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10·6</w:t>
            </w:r>
          </w:p>
          <w:p w14:paraId="4DCD9755"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(2/19)</w:t>
            </w:r>
          </w:p>
        </w:tc>
        <w:tc>
          <w:tcPr>
            <w:tcW w:w="1256" w:type="dxa"/>
            <w:shd w:val="clear" w:color="auto" w:fill="auto"/>
          </w:tcPr>
          <w:p w14:paraId="63338845"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26·3</w:t>
            </w:r>
          </w:p>
          <w:p w14:paraId="4AFFAA97"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(5/19)</w:t>
            </w:r>
          </w:p>
        </w:tc>
        <w:tc>
          <w:tcPr>
            <w:tcW w:w="1255" w:type="dxa"/>
            <w:shd w:val="clear" w:color="auto" w:fill="auto"/>
          </w:tcPr>
          <w:p w14:paraId="4D402F6F"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47·3</w:t>
            </w:r>
          </w:p>
          <w:p w14:paraId="3268813A"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(9/19)</w:t>
            </w:r>
          </w:p>
        </w:tc>
      </w:tr>
      <w:tr w:rsidR="005B7548" w:rsidRPr="00670EC2" w14:paraId="5E752F19" w14:textId="77777777" w:rsidTr="00607A58">
        <w:trPr>
          <w:trHeight w:val="869"/>
        </w:trPr>
        <w:tc>
          <w:tcPr>
            <w:tcW w:w="1137" w:type="dxa"/>
            <w:vMerge/>
            <w:shd w:val="clear" w:color="auto" w:fill="auto"/>
          </w:tcPr>
          <w:p w14:paraId="1ECC0730" w14:textId="77777777" w:rsidR="005B7548" w:rsidRPr="00670EC2" w:rsidRDefault="005B7548" w:rsidP="00607A58">
            <w:pPr>
              <w:spacing w:before="120" w:line="240" w:lineRule="auto"/>
              <w:rPr>
                <w:rFonts w:ascii="Cambria" w:hAnsi="Cambria"/>
                <w:b/>
                <w:color w:val="000000" w:themeColor="text1"/>
                <w:sz w:val="16"/>
                <w:szCs w:val="22"/>
              </w:rPr>
            </w:pPr>
          </w:p>
        </w:tc>
        <w:tc>
          <w:tcPr>
            <w:tcW w:w="2575" w:type="dxa"/>
            <w:vMerge/>
            <w:shd w:val="clear" w:color="auto" w:fill="auto"/>
          </w:tcPr>
          <w:p w14:paraId="143C91C9" w14:textId="77777777" w:rsidR="005B7548" w:rsidRPr="00670EC2" w:rsidRDefault="005B7548" w:rsidP="00607A58">
            <w:pPr>
              <w:spacing w:before="120" w:line="240" w:lineRule="auto"/>
              <w:rPr>
                <w:rFonts w:ascii="Cambria" w:hAnsi="Cambria"/>
                <w:color w:val="000000" w:themeColor="text1"/>
                <w:sz w:val="16"/>
                <w:szCs w:val="22"/>
              </w:rPr>
            </w:pPr>
          </w:p>
        </w:tc>
        <w:tc>
          <w:tcPr>
            <w:tcW w:w="2262" w:type="dxa"/>
            <w:vMerge/>
          </w:tcPr>
          <w:p w14:paraId="72B17B39" w14:textId="77777777" w:rsidR="005B7548" w:rsidRPr="00670EC2" w:rsidRDefault="005B7548" w:rsidP="00607A58">
            <w:pPr>
              <w:spacing w:before="120" w:line="240" w:lineRule="auto"/>
              <w:rPr>
                <w:rFonts w:ascii="Cambria" w:hAnsi="Cambria"/>
                <w:color w:val="000000" w:themeColor="text1"/>
                <w:sz w:val="16"/>
                <w:szCs w:val="22"/>
              </w:rPr>
            </w:pPr>
          </w:p>
        </w:tc>
        <w:tc>
          <w:tcPr>
            <w:tcW w:w="2551" w:type="dxa"/>
            <w:shd w:val="clear" w:color="auto" w:fill="auto"/>
          </w:tcPr>
          <w:p w14:paraId="1DD1242F" w14:textId="77777777" w:rsidR="005B7548" w:rsidRPr="00670EC2" w:rsidRDefault="005B7548" w:rsidP="00607A58">
            <w:pPr>
              <w:spacing w:before="120" w:line="240" w:lineRule="auto"/>
              <w:rPr>
                <w:rFonts w:ascii="Cambria" w:hAnsi="Cambria"/>
                <w:color w:val="000000" w:themeColor="text1"/>
                <w:sz w:val="16"/>
                <w:szCs w:val="22"/>
              </w:rPr>
            </w:pPr>
            <w:r w:rsidRPr="00670EC2">
              <w:rPr>
                <w:rFonts w:ascii="Cambria" w:hAnsi="Cambria"/>
                <w:b/>
                <w:color w:val="000000" w:themeColor="text1"/>
                <w:sz w:val="16"/>
                <w:szCs w:val="22"/>
              </w:rPr>
              <w:t>N95</w:t>
            </w:r>
            <w:r w:rsidRPr="00670EC2">
              <w:rPr>
                <w:rFonts w:ascii="Cambria" w:hAnsi="Cambria"/>
                <w:color w:val="000000" w:themeColor="text1"/>
                <w:sz w:val="16"/>
                <w:szCs w:val="22"/>
              </w:rPr>
              <w:t xml:space="preserve"> (n=20)</w:t>
            </w:r>
          </w:p>
        </w:tc>
        <w:tc>
          <w:tcPr>
            <w:tcW w:w="1560" w:type="dxa"/>
            <w:shd w:val="clear" w:color="auto" w:fill="auto"/>
          </w:tcPr>
          <w:p w14:paraId="7B65D6E4"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10·0</w:t>
            </w:r>
          </w:p>
          <w:p w14:paraId="0CF1F566"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(2/20)</w:t>
            </w:r>
          </w:p>
        </w:tc>
        <w:tc>
          <w:tcPr>
            <w:tcW w:w="1559" w:type="dxa"/>
            <w:shd w:val="clear" w:color="auto" w:fill="auto"/>
          </w:tcPr>
          <w:p w14:paraId="395FF43D" w14:textId="77777777" w:rsidR="005B7548" w:rsidRPr="00670EC2" w:rsidRDefault="005B7548" w:rsidP="00607A58">
            <w:pPr>
              <w:spacing w:before="240" w:line="240" w:lineRule="auto"/>
              <w:jc w:val="center"/>
              <w:rPr>
                <w:rFonts w:ascii="Cambria" w:hAnsi="Cambria"/>
                <w:color w:val="000000" w:themeColor="text1"/>
                <w:sz w:val="16"/>
                <w:szCs w:val="22"/>
              </w:rPr>
            </w:pPr>
          </w:p>
        </w:tc>
        <w:tc>
          <w:tcPr>
            <w:tcW w:w="1154" w:type="dxa"/>
          </w:tcPr>
          <w:p w14:paraId="3129AC1E"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0·0</w:t>
            </w:r>
          </w:p>
          <w:p w14:paraId="26BCBA37"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(0/20)</w:t>
            </w:r>
          </w:p>
        </w:tc>
        <w:tc>
          <w:tcPr>
            <w:tcW w:w="1256" w:type="dxa"/>
            <w:shd w:val="clear" w:color="auto" w:fill="auto"/>
          </w:tcPr>
          <w:p w14:paraId="3140961D"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20·0</w:t>
            </w:r>
          </w:p>
          <w:p w14:paraId="15CBB0FA"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(4/20)</w:t>
            </w:r>
          </w:p>
        </w:tc>
        <w:tc>
          <w:tcPr>
            <w:tcW w:w="1255" w:type="dxa"/>
            <w:shd w:val="clear" w:color="auto" w:fill="auto"/>
          </w:tcPr>
          <w:p w14:paraId="42512383" w14:textId="77777777" w:rsidR="005B7548" w:rsidRPr="00670EC2" w:rsidRDefault="005B7548" w:rsidP="00607A58">
            <w:pPr>
              <w:spacing w:before="240" w:line="240" w:lineRule="auto"/>
              <w:jc w:val="center"/>
              <w:rPr>
                <w:rFonts w:ascii="Cambria" w:hAnsi="Cambria"/>
                <w:color w:val="000000" w:themeColor="text1"/>
                <w:sz w:val="16"/>
                <w:szCs w:val="22"/>
              </w:rPr>
            </w:pPr>
            <w:r w:rsidRPr="00670EC2">
              <w:rPr>
                <w:rFonts w:ascii="Cambria" w:hAnsi="Cambria"/>
                <w:color w:val="000000" w:themeColor="text1"/>
                <w:sz w:val="16"/>
                <w:szCs w:val="22"/>
              </w:rPr>
              <w:t>70·0</w:t>
            </w:r>
          </w:p>
          <w:p w14:paraId="3DCC3760"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(14/20)</w:t>
            </w:r>
          </w:p>
        </w:tc>
      </w:tr>
    </w:tbl>
    <w:p w14:paraId="509CA806"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 xml:space="preserve">CDC= </w:t>
      </w:r>
      <w:proofErr w:type="spellStart"/>
      <w:r w:rsidRPr="00670EC2">
        <w:rPr>
          <w:rFonts w:ascii="Cambria" w:hAnsi="Cambria"/>
          <w:color w:val="000000" w:themeColor="text1"/>
          <w:sz w:val="20"/>
          <w:szCs w:val="22"/>
        </w:rPr>
        <w:t>Centers</w:t>
      </w:r>
      <w:proofErr w:type="spellEnd"/>
      <w:r w:rsidRPr="00670EC2">
        <w:rPr>
          <w:rFonts w:ascii="Cambria" w:hAnsi="Cambria"/>
          <w:color w:val="000000" w:themeColor="text1"/>
          <w:sz w:val="20"/>
          <w:szCs w:val="22"/>
        </w:rPr>
        <w:t xml:space="preserve"> for Disease Control and Prevention</w:t>
      </w:r>
    </w:p>
    <w:p w14:paraId="24E6D522" w14:textId="77777777" w:rsidR="005B7548" w:rsidRPr="00670EC2" w:rsidRDefault="005B7548" w:rsidP="005B7548">
      <w:pPr>
        <w:spacing w:line="240" w:lineRule="auto"/>
        <w:rPr>
          <w:rFonts w:ascii="Cambria" w:hAnsi="Cambria"/>
          <w:color w:val="000000" w:themeColor="text1"/>
          <w:sz w:val="20"/>
          <w:szCs w:val="22"/>
        </w:rPr>
      </w:pPr>
      <w:r w:rsidRPr="00670EC2">
        <w:rPr>
          <w:rFonts w:ascii="Cambria" w:hAnsi="Cambria"/>
          <w:color w:val="000000" w:themeColor="text1"/>
          <w:sz w:val="20"/>
          <w:szCs w:val="22"/>
        </w:rPr>
        <w:t xml:space="preserve">ARI=acute </w:t>
      </w:r>
      <w:proofErr w:type="spellStart"/>
      <w:r w:rsidRPr="00670EC2">
        <w:rPr>
          <w:rFonts w:ascii="Cambria" w:hAnsi="Cambria"/>
          <w:color w:val="000000" w:themeColor="text1"/>
          <w:sz w:val="20"/>
          <w:szCs w:val="22"/>
        </w:rPr>
        <w:t>respiratpry</w:t>
      </w:r>
      <w:proofErr w:type="spellEnd"/>
      <w:r w:rsidRPr="00670EC2">
        <w:rPr>
          <w:rFonts w:ascii="Cambria" w:hAnsi="Cambria"/>
          <w:color w:val="000000" w:themeColor="text1"/>
          <w:sz w:val="20"/>
          <w:szCs w:val="22"/>
        </w:rPr>
        <w:t xml:space="preserve"> infection</w:t>
      </w:r>
    </w:p>
    <w:p w14:paraId="468B42DB" w14:textId="77777777" w:rsidR="005B7548" w:rsidRPr="00670EC2" w:rsidRDefault="005B7548" w:rsidP="005B7548">
      <w:pPr>
        <w:pStyle w:val="VOToCstyle"/>
        <w:numPr>
          <w:ilvl w:val="0"/>
          <w:numId w:val="0"/>
        </w:numPr>
        <w:spacing w:line="240" w:lineRule="auto"/>
        <w:ind w:left="1080" w:hanging="360"/>
        <w:rPr>
          <w:rFonts w:ascii="Cambria" w:hAnsi="Cambria"/>
          <w:color w:val="000000" w:themeColor="text1"/>
          <w:sz w:val="20"/>
        </w:rPr>
      </w:pPr>
    </w:p>
    <w:p w14:paraId="6790ACAA" w14:textId="77777777" w:rsidR="005B7548" w:rsidRPr="00670EC2" w:rsidRDefault="005B7548" w:rsidP="005B7548">
      <w:pPr>
        <w:spacing w:after="200" w:line="240" w:lineRule="auto"/>
        <w:rPr>
          <w:rFonts w:ascii="Cambria" w:hAnsi="Cambria"/>
          <w:b/>
          <w:bCs/>
          <w:color w:val="000000" w:themeColor="text1"/>
          <w:sz w:val="20"/>
          <w:szCs w:val="28"/>
        </w:rPr>
      </w:pPr>
      <w:r w:rsidRPr="00670EC2">
        <w:rPr>
          <w:rFonts w:ascii="Cambria" w:hAnsi="Cambria"/>
          <w:color w:val="000000" w:themeColor="text1"/>
          <w:sz w:val="20"/>
        </w:rPr>
        <w:br w:type="page"/>
      </w:r>
    </w:p>
    <w:p w14:paraId="343CDF2F" w14:textId="77777777" w:rsidR="005B7548" w:rsidRPr="00670EC2" w:rsidRDefault="005B7548" w:rsidP="005B7548">
      <w:pPr>
        <w:pStyle w:val="Heading3"/>
        <w:spacing w:line="240" w:lineRule="auto"/>
        <w:rPr>
          <w:rFonts w:ascii="Cambria" w:hAnsi="Cambria"/>
          <w:color w:val="000000" w:themeColor="text1"/>
          <w:sz w:val="20"/>
        </w:rPr>
      </w:pPr>
      <w:bookmarkStart w:id="34" w:name="_Toc487789026"/>
      <w:r w:rsidRPr="00670EC2">
        <w:rPr>
          <w:rFonts w:ascii="Cambria" w:hAnsi="Cambria"/>
          <w:color w:val="000000" w:themeColor="text1"/>
          <w:sz w:val="20"/>
        </w:rPr>
        <w:lastRenderedPageBreak/>
        <w:t>Effectiveness of masks and respirators against other respiratory outcomes (n=3)</w:t>
      </w:r>
      <w:bookmarkEnd w:id="34"/>
    </w:p>
    <w:p w14:paraId="1E4AD75B" w14:textId="77777777" w:rsidR="005B7548" w:rsidRPr="00670EC2" w:rsidRDefault="005B7548" w:rsidP="005B7548">
      <w:pPr>
        <w:pStyle w:val="TabFigTitles"/>
        <w:rPr>
          <w:rFonts w:ascii="Cambria" w:hAnsi="Cambria"/>
          <w:color w:val="000000" w:themeColor="text1"/>
          <w:sz w:val="20"/>
        </w:rPr>
      </w:pPr>
    </w:p>
    <w:p w14:paraId="38348A43" w14:textId="77777777" w:rsidR="005B7548" w:rsidRPr="00670EC2" w:rsidRDefault="005B7548" w:rsidP="005B7548">
      <w:pPr>
        <w:pStyle w:val="TabFigTitles"/>
        <w:rPr>
          <w:rFonts w:ascii="Cambria" w:hAnsi="Cambria"/>
          <w:b w:val="0"/>
          <w:color w:val="000000" w:themeColor="text1"/>
          <w:sz w:val="20"/>
        </w:rPr>
      </w:pPr>
      <w:bookmarkStart w:id="35" w:name="_Toc487789027"/>
      <w:r w:rsidRPr="00670EC2">
        <w:rPr>
          <w:rFonts w:ascii="Cambria" w:hAnsi="Cambria"/>
          <w:color w:val="000000" w:themeColor="text1"/>
          <w:sz w:val="20"/>
        </w:rPr>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18</w:t>
      </w:r>
      <w:r w:rsidRPr="00670EC2">
        <w:rPr>
          <w:rFonts w:ascii="Cambria" w:hAnsi="Cambria"/>
          <w:color w:val="000000" w:themeColor="text1"/>
          <w:sz w:val="20"/>
        </w:rPr>
        <w:fldChar w:fldCharType="end"/>
      </w:r>
      <w:r w:rsidRPr="00670EC2">
        <w:rPr>
          <w:rFonts w:ascii="Cambria" w:hAnsi="Cambria"/>
          <w:color w:val="000000" w:themeColor="text1"/>
          <w:sz w:val="20"/>
        </w:rPr>
        <w:t>. Nested case-control study assessing the association of acute respiratory infection (ARI) with frequency of surgical mask use</w:t>
      </w:r>
      <w:bookmarkEnd w:id="35"/>
      <w:r w:rsidRPr="00670EC2">
        <w:rPr>
          <w:rFonts w:ascii="Cambria" w:hAnsi="Cambria"/>
          <w:color w:val="000000" w:themeColor="text1"/>
          <w:sz w:val="20"/>
        </w:rPr>
        <w:t xml:space="preserve"> </w:t>
      </w:r>
    </w:p>
    <w:p w14:paraId="52A8FBC3" w14:textId="77777777" w:rsidR="005B7548" w:rsidRPr="00670EC2" w:rsidRDefault="005B7548" w:rsidP="005B7548">
      <w:pPr>
        <w:spacing w:after="200" w:line="240" w:lineRule="auto"/>
        <w:rPr>
          <w:rFonts w:ascii="Cambria" w:hAnsi="Cambria"/>
          <w:b/>
          <w:color w:val="000000" w:themeColor="text1"/>
          <w:sz w:val="20"/>
          <w:szCs w:val="22"/>
        </w:rPr>
      </w:pPr>
      <w:r w:rsidRPr="00670EC2">
        <w:rPr>
          <w:rFonts w:ascii="Cambria" w:hAnsi="Cambria"/>
          <w:color w:val="000000" w:themeColor="text1"/>
          <w:sz w:val="20"/>
          <w:szCs w:val="22"/>
        </w:rPr>
        <w:t>Odds Ratios (ORs) for always or intermittently wearing a mask among cases or controls using “never wearing a mask” as reference category.</w:t>
      </w:r>
    </w:p>
    <w:p w14:paraId="37CF565C" w14:textId="77777777" w:rsidR="005B7548" w:rsidRPr="00670EC2" w:rsidRDefault="005B7548" w:rsidP="005B7548">
      <w:pPr>
        <w:spacing w:line="240" w:lineRule="auto"/>
        <w:rPr>
          <w:rFonts w:ascii="Cambria" w:hAnsi="Cambria"/>
          <w:color w:val="000000" w:themeColor="text1"/>
          <w:sz w:val="20"/>
          <w:szCs w:val="22"/>
        </w:rPr>
      </w:pPr>
    </w:p>
    <w:tbl>
      <w:tblPr>
        <w:tblW w:w="5000" w:type="pct"/>
        <w:tblInd w:w="93" w:type="dxa"/>
        <w:tblLayout w:type="fixed"/>
        <w:tblLook w:val="04A0" w:firstRow="1" w:lastRow="0" w:firstColumn="1" w:lastColumn="0" w:noHBand="0" w:noVBand="1"/>
      </w:tblPr>
      <w:tblGrid>
        <w:gridCol w:w="627"/>
        <w:gridCol w:w="1541"/>
        <w:gridCol w:w="1876"/>
        <w:gridCol w:w="1712"/>
        <w:gridCol w:w="1064"/>
        <w:gridCol w:w="1213"/>
        <w:gridCol w:w="765"/>
        <w:gridCol w:w="1512"/>
        <w:gridCol w:w="914"/>
        <w:gridCol w:w="765"/>
        <w:gridCol w:w="1064"/>
        <w:gridCol w:w="897"/>
      </w:tblGrid>
      <w:tr w:rsidR="005B7548" w:rsidRPr="00670EC2" w14:paraId="794329D9" w14:textId="77777777" w:rsidTr="00607A58">
        <w:trPr>
          <w:trHeight w:val="342"/>
        </w:trPr>
        <w:tc>
          <w:tcPr>
            <w:tcW w:w="654" w:type="dxa"/>
            <w:vMerge w:val="restart"/>
            <w:tcBorders>
              <w:top w:val="single" w:sz="4" w:space="0" w:color="auto"/>
              <w:left w:val="single" w:sz="4" w:space="0" w:color="auto"/>
              <w:right w:val="nil"/>
            </w:tcBorders>
            <w:shd w:val="clear" w:color="auto" w:fill="auto"/>
          </w:tcPr>
          <w:p w14:paraId="2830DE31" w14:textId="77777777" w:rsidR="005B7548" w:rsidRPr="00670EC2" w:rsidRDefault="005B7548" w:rsidP="00607A58">
            <w:pPr>
              <w:spacing w:line="240" w:lineRule="auto"/>
              <w:rPr>
                <w:rFonts w:ascii="Cambria" w:eastAsia="Times New Roman" w:hAnsi="Cambria" w:cs="Calibri"/>
                <w:b/>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Study</w:t>
            </w:r>
          </w:p>
        </w:tc>
        <w:tc>
          <w:tcPr>
            <w:tcW w:w="1629" w:type="dxa"/>
            <w:vMerge w:val="restart"/>
            <w:tcBorders>
              <w:top w:val="single" w:sz="4" w:space="0" w:color="auto"/>
              <w:left w:val="nil"/>
              <w:right w:val="nil"/>
            </w:tcBorders>
            <w:shd w:val="clear" w:color="auto" w:fill="auto"/>
          </w:tcPr>
          <w:p w14:paraId="75C8BE50"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Cases</w:t>
            </w:r>
          </w:p>
        </w:tc>
        <w:tc>
          <w:tcPr>
            <w:tcW w:w="1985" w:type="dxa"/>
            <w:vMerge w:val="restart"/>
            <w:tcBorders>
              <w:top w:val="single" w:sz="4" w:space="0" w:color="auto"/>
              <w:left w:val="nil"/>
              <w:right w:val="nil"/>
            </w:tcBorders>
            <w:shd w:val="clear" w:color="auto" w:fill="auto"/>
          </w:tcPr>
          <w:p w14:paraId="3139EBF7"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Controls</w:t>
            </w:r>
          </w:p>
        </w:tc>
        <w:tc>
          <w:tcPr>
            <w:tcW w:w="1811" w:type="dxa"/>
            <w:vMerge w:val="restart"/>
            <w:tcBorders>
              <w:top w:val="single" w:sz="4" w:space="0" w:color="auto"/>
              <w:left w:val="nil"/>
              <w:right w:val="nil"/>
            </w:tcBorders>
            <w:shd w:val="clear" w:color="auto" w:fill="auto"/>
          </w:tcPr>
          <w:p w14:paraId="161E2199"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Frequency of surgical</w:t>
            </w:r>
          </w:p>
          <w:p w14:paraId="1CFBAD45"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mask use</w:t>
            </w:r>
          </w:p>
        </w:tc>
        <w:tc>
          <w:tcPr>
            <w:tcW w:w="2397" w:type="dxa"/>
            <w:gridSpan w:val="2"/>
            <w:tcBorders>
              <w:top w:val="single" w:sz="4" w:space="0" w:color="auto"/>
              <w:left w:val="nil"/>
              <w:right w:val="nil"/>
            </w:tcBorders>
            <w:shd w:val="clear" w:color="auto" w:fill="auto"/>
          </w:tcPr>
          <w:p w14:paraId="7E32FCDD"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proofErr w:type="gramStart"/>
            <w:r w:rsidRPr="00670EC2">
              <w:rPr>
                <w:rFonts w:ascii="Cambria" w:eastAsia="Times New Roman" w:hAnsi="Cambria" w:cs="Calibri"/>
                <w:b/>
                <w:bCs/>
                <w:color w:val="000000" w:themeColor="text1"/>
                <w:sz w:val="16"/>
                <w:szCs w:val="22"/>
                <w:lang w:eastAsia="en-SG"/>
              </w:rPr>
              <w:t>%  among</w:t>
            </w:r>
            <w:proofErr w:type="gramEnd"/>
          </w:p>
        </w:tc>
        <w:tc>
          <w:tcPr>
            <w:tcW w:w="3356" w:type="dxa"/>
            <w:gridSpan w:val="3"/>
            <w:tcBorders>
              <w:top w:val="single" w:sz="4" w:space="0" w:color="auto"/>
              <w:left w:val="nil"/>
              <w:right w:val="nil"/>
            </w:tcBorders>
            <w:shd w:val="clear" w:color="auto" w:fill="auto"/>
          </w:tcPr>
          <w:p w14:paraId="051BB176"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Unadjusted</w:t>
            </w:r>
          </w:p>
        </w:tc>
        <w:tc>
          <w:tcPr>
            <w:tcW w:w="2860" w:type="dxa"/>
            <w:gridSpan w:val="3"/>
            <w:tcBorders>
              <w:top w:val="single" w:sz="4" w:space="0" w:color="auto"/>
              <w:left w:val="nil"/>
              <w:right w:val="single" w:sz="4" w:space="0" w:color="auto"/>
            </w:tcBorders>
            <w:shd w:val="clear" w:color="auto" w:fill="auto"/>
          </w:tcPr>
          <w:p w14:paraId="1273A30F"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Adjusted</w:t>
            </w:r>
          </w:p>
        </w:tc>
      </w:tr>
      <w:tr w:rsidR="005B7548" w:rsidRPr="00670EC2" w14:paraId="1B3B1308" w14:textId="77777777" w:rsidTr="00607A58">
        <w:trPr>
          <w:trHeight w:val="533"/>
        </w:trPr>
        <w:tc>
          <w:tcPr>
            <w:tcW w:w="654" w:type="dxa"/>
            <w:vMerge/>
            <w:tcBorders>
              <w:left w:val="single" w:sz="4" w:space="0" w:color="auto"/>
              <w:bottom w:val="single" w:sz="4" w:space="0" w:color="auto"/>
              <w:right w:val="nil"/>
            </w:tcBorders>
            <w:shd w:val="clear" w:color="auto" w:fill="auto"/>
          </w:tcPr>
          <w:p w14:paraId="20A95AE7" w14:textId="77777777" w:rsidR="005B7548" w:rsidRPr="00670EC2" w:rsidRDefault="005B7548" w:rsidP="00607A58">
            <w:pPr>
              <w:spacing w:line="240" w:lineRule="auto"/>
              <w:rPr>
                <w:rFonts w:ascii="Cambria" w:eastAsia="Times New Roman" w:hAnsi="Cambria" w:cs="Calibri"/>
                <w:bCs/>
                <w:color w:val="000000" w:themeColor="text1"/>
                <w:sz w:val="16"/>
                <w:szCs w:val="22"/>
                <w:lang w:eastAsia="en-SG"/>
              </w:rPr>
            </w:pPr>
          </w:p>
        </w:tc>
        <w:tc>
          <w:tcPr>
            <w:tcW w:w="1629" w:type="dxa"/>
            <w:vMerge/>
            <w:tcBorders>
              <w:left w:val="nil"/>
              <w:bottom w:val="single" w:sz="4" w:space="0" w:color="auto"/>
              <w:right w:val="nil"/>
            </w:tcBorders>
            <w:shd w:val="clear" w:color="auto" w:fill="auto"/>
          </w:tcPr>
          <w:p w14:paraId="1C110725"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p>
        </w:tc>
        <w:tc>
          <w:tcPr>
            <w:tcW w:w="1985" w:type="dxa"/>
            <w:vMerge/>
            <w:tcBorders>
              <w:left w:val="nil"/>
              <w:bottom w:val="single" w:sz="4" w:space="0" w:color="auto"/>
              <w:right w:val="nil"/>
            </w:tcBorders>
            <w:shd w:val="clear" w:color="auto" w:fill="auto"/>
          </w:tcPr>
          <w:p w14:paraId="544BC4E5"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p>
        </w:tc>
        <w:tc>
          <w:tcPr>
            <w:tcW w:w="1811" w:type="dxa"/>
            <w:vMerge/>
            <w:tcBorders>
              <w:left w:val="nil"/>
              <w:bottom w:val="single" w:sz="4" w:space="0" w:color="auto"/>
              <w:right w:val="nil"/>
            </w:tcBorders>
            <w:shd w:val="clear" w:color="auto" w:fill="auto"/>
          </w:tcPr>
          <w:p w14:paraId="79CD76B4"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p>
        </w:tc>
        <w:tc>
          <w:tcPr>
            <w:tcW w:w="1119" w:type="dxa"/>
            <w:tcBorders>
              <w:left w:val="nil"/>
              <w:bottom w:val="single" w:sz="4" w:space="0" w:color="auto"/>
              <w:right w:val="nil"/>
            </w:tcBorders>
            <w:shd w:val="clear" w:color="auto" w:fill="auto"/>
            <w:vAlign w:val="center"/>
          </w:tcPr>
          <w:p w14:paraId="5A4FDEB6"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Cases</w:t>
            </w:r>
          </w:p>
        </w:tc>
        <w:tc>
          <w:tcPr>
            <w:tcW w:w="1278" w:type="dxa"/>
            <w:tcBorders>
              <w:left w:val="nil"/>
              <w:bottom w:val="single" w:sz="4" w:space="0" w:color="auto"/>
              <w:right w:val="nil"/>
            </w:tcBorders>
            <w:shd w:val="clear" w:color="auto" w:fill="auto"/>
            <w:vAlign w:val="center"/>
          </w:tcPr>
          <w:p w14:paraId="451FC7C1"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Controls</w:t>
            </w:r>
          </w:p>
        </w:tc>
        <w:tc>
          <w:tcPr>
            <w:tcW w:w="800" w:type="dxa"/>
            <w:tcBorders>
              <w:left w:val="nil"/>
              <w:bottom w:val="single" w:sz="4" w:space="0" w:color="auto"/>
              <w:right w:val="nil"/>
            </w:tcBorders>
            <w:shd w:val="clear" w:color="auto" w:fill="auto"/>
            <w:vAlign w:val="center"/>
          </w:tcPr>
          <w:p w14:paraId="6F3F1692"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OR</w:t>
            </w:r>
          </w:p>
        </w:tc>
        <w:tc>
          <w:tcPr>
            <w:tcW w:w="1597" w:type="dxa"/>
            <w:tcBorders>
              <w:left w:val="nil"/>
              <w:bottom w:val="single" w:sz="4" w:space="0" w:color="auto"/>
              <w:right w:val="nil"/>
            </w:tcBorders>
            <w:shd w:val="clear" w:color="auto" w:fill="auto"/>
            <w:vAlign w:val="center"/>
          </w:tcPr>
          <w:p w14:paraId="6251C89C"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95% CI</w:t>
            </w:r>
          </w:p>
        </w:tc>
        <w:tc>
          <w:tcPr>
            <w:tcW w:w="959" w:type="dxa"/>
            <w:tcBorders>
              <w:left w:val="nil"/>
              <w:bottom w:val="single" w:sz="4" w:space="0" w:color="auto"/>
              <w:right w:val="nil"/>
            </w:tcBorders>
            <w:shd w:val="clear" w:color="auto" w:fill="auto"/>
            <w:vAlign w:val="center"/>
          </w:tcPr>
          <w:p w14:paraId="768A0653"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p-value*</w:t>
            </w:r>
          </w:p>
        </w:tc>
        <w:tc>
          <w:tcPr>
            <w:tcW w:w="800" w:type="dxa"/>
            <w:tcBorders>
              <w:left w:val="nil"/>
              <w:bottom w:val="single" w:sz="4" w:space="0" w:color="auto"/>
            </w:tcBorders>
            <w:shd w:val="clear" w:color="auto" w:fill="auto"/>
            <w:vAlign w:val="center"/>
          </w:tcPr>
          <w:p w14:paraId="28218F72"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OR</w:t>
            </w:r>
          </w:p>
        </w:tc>
        <w:tc>
          <w:tcPr>
            <w:tcW w:w="1119" w:type="dxa"/>
            <w:tcBorders>
              <w:bottom w:val="single" w:sz="4" w:space="0" w:color="auto"/>
            </w:tcBorders>
            <w:shd w:val="clear" w:color="auto" w:fill="auto"/>
            <w:vAlign w:val="center"/>
          </w:tcPr>
          <w:p w14:paraId="2A88D478"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95% CI</w:t>
            </w:r>
          </w:p>
        </w:tc>
        <w:tc>
          <w:tcPr>
            <w:tcW w:w="941" w:type="dxa"/>
            <w:tcBorders>
              <w:bottom w:val="single" w:sz="4" w:space="0" w:color="auto"/>
              <w:right w:val="single" w:sz="4" w:space="0" w:color="auto"/>
            </w:tcBorders>
            <w:shd w:val="clear" w:color="auto" w:fill="auto"/>
            <w:vAlign w:val="center"/>
          </w:tcPr>
          <w:p w14:paraId="5E4BC114"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p-value</w:t>
            </w:r>
          </w:p>
        </w:tc>
      </w:tr>
      <w:tr w:rsidR="005B7548" w:rsidRPr="00670EC2" w14:paraId="66D9281F" w14:textId="77777777" w:rsidTr="00607A58">
        <w:trPr>
          <w:trHeight w:val="836"/>
        </w:trPr>
        <w:tc>
          <w:tcPr>
            <w:tcW w:w="654" w:type="dxa"/>
            <w:vMerge w:val="restart"/>
            <w:tcBorders>
              <w:top w:val="single" w:sz="4" w:space="0" w:color="auto"/>
              <w:left w:val="single" w:sz="4" w:space="0" w:color="auto"/>
              <w:bottom w:val="nil"/>
            </w:tcBorders>
            <w:shd w:val="clear" w:color="auto" w:fill="auto"/>
          </w:tcPr>
          <w:p w14:paraId="4455C990" w14:textId="49E19CCB" w:rsidR="005B7548" w:rsidRPr="00670EC2" w:rsidRDefault="005B7548" w:rsidP="00F742EC">
            <w:pPr>
              <w:spacing w:line="240" w:lineRule="auto"/>
              <w:rPr>
                <w:rFonts w:ascii="Cambria" w:eastAsia="Times New Roman" w:hAnsi="Cambria" w:cs="Calibri"/>
                <w:color w:val="000000" w:themeColor="text1"/>
                <w:sz w:val="16"/>
                <w:szCs w:val="22"/>
                <w:lang w:eastAsia="en-SG"/>
              </w:rPr>
            </w:pPr>
            <w:r w:rsidRPr="00670EC2">
              <w:rPr>
                <w:rFonts w:ascii="Cambria" w:hAnsi="Cambria"/>
                <w:b/>
                <w:color w:val="000000" w:themeColor="text1"/>
                <w:sz w:val="16"/>
              </w:rPr>
              <w:t>Al-</w:t>
            </w:r>
            <w:proofErr w:type="spellStart"/>
            <w:r w:rsidRPr="00670EC2">
              <w:rPr>
                <w:rFonts w:ascii="Cambria" w:hAnsi="Cambria"/>
                <w:b/>
                <w:color w:val="000000" w:themeColor="text1"/>
                <w:sz w:val="16"/>
              </w:rPr>
              <w:t>Asmary</w:t>
            </w:r>
            <w:proofErr w:type="spellEnd"/>
            <w:r w:rsidRPr="00670EC2">
              <w:rPr>
                <w:rFonts w:ascii="Cambria" w:hAnsi="Cambria"/>
                <w:b/>
                <w:color w:val="000000" w:themeColor="text1"/>
                <w:sz w:val="16"/>
              </w:rPr>
              <w:t xml:space="preserve"> 2007</w:t>
            </w:r>
            <w:r w:rsidRPr="00670EC2">
              <w:rPr>
                <w:rFonts w:ascii="Cambria" w:eastAsia="Times New Roman" w:hAnsi="Cambria" w:cs="Calibri"/>
                <w:color w:val="000000" w:themeColor="text1"/>
                <w:sz w:val="16"/>
                <w:szCs w:val="22"/>
                <w:lang w:eastAsia="en-SG"/>
              </w:rPr>
              <w:fldChar w:fldCharType="begin">
                <w:fldData xml:space="preserve">PEVuZE5vdGU+PENpdGU+PEF1dGhvcj5BbC1Bc21hcnk8L0F1dGhvcj48WWVhcj4yMDA3PC9ZZWFy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</w:fldData>
              </w:fldChar>
            </w:r>
            <w:r w:rsidR="00F742EC" w:rsidRPr="00670EC2">
              <w:rPr>
                <w:rFonts w:ascii="Cambria" w:eastAsia="Times New Roman" w:hAnsi="Cambria" w:cs="Calibri"/>
                <w:color w:val="000000" w:themeColor="text1"/>
                <w:sz w:val="16"/>
                <w:szCs w:val="22"/>
                <w:lang w:eastAsia="en-SG"/>
              </w:rPr>
              <w:instrText xml:space="preserve"> ADDIN EN.CITE </w:instrText>
            </w:r>
            <w:r w:rsidR="00F742EC" w:rsidRPr="00670EC2">
              <w:rPr>
                <w:rFonts w:ascii="Cambria" w:eastAsia="Times New Roman" w:hAnsi="Cambria" w:cs="Calibri"/>
                <w:color w:val="000000" w:themeColor="text1"/>
                <w:sz w:val="16"/>
                <w:szCs w:val="22"/>
                <w:lang w:eastAsia="en-SG"/>
              </w:rPr>
              <w:fldChar w:fldCharType="begin">
                <w:fldData xml:space="preserve">PEVuZE5vdGU+PENpdGU+PEF1dGhvcj5BbC1Bc21hcnk8L0F1dGhvcj48WWVhcj4yMDA3PC9ZZWFy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</w:fldData>
              </w:fldChar>
            </w:r>
            <w:r w:rsidR="00F742EC" w:rsidRPr="00670EC2">
              <w:rPr>
                <w:rFonts w:ascii="Cambria" w:eastAsia="Times New Roman" w:hAnsi="Cambria" w:cs="Calibri"/>
                <w:color w:val="000000" w:themeColor="text1"/>
                <w:sz w:val="16"/>
                <w:szCs w:val="22"/>
                <w:lang w:eastAsia="en-SG"/>
              </w:rPr>
              <w:instrText xml:space="preserve"> ADDIN EN.CITE.DATA </w:instrText>
            </w:r>
            <w:r w:rsidR="00F742EC" w:rsidRPr="00670EC2">
              <w:rPr>
                <w:rFonts w:ascii="Cambria" w:eastAsia="Times New Roman" w:hAnsi="Cambria" w:cs="Calibri"/>
                <w:color w:val="000000" w:themeColor="text1"/>
                <w:sz w:val="16"/>
                <w:szCs w:val="22"/>
                <w:lang w:eastAsia="en-SG"/>
              </w:rPr>
            </w:r>
            <w:r w:rsidR="00F742EC" w:rsidRPr="00670EC2">
              <w:rPr>
                <w:rFonts w:ascii="Cambria" w:eastAsia="Times New Roman" w:hAnsi="Cambria" w:cs="Calibri"/>
                <w:color w:val="000000" w:themeColor="text1"/>
                <w:sz w:val="16"/>
                <w:szCs w:val="22"/>
                <w:lang w:eastAsia="en-SG"/>
              </w:rPr>
              <w:fldChar w:fldCharType="end"/>
            </w:r>
            <w:r w:rsidRPr="00670EC2">
              <w:rPr>
                <w:rFonts w:ascii="Cambria" w:eastAsia="Times New Roman" w:hAnsi="Cambria" w:cs="Calibri"/>
                <w:color w:val="000000" w:themeColor="text1"/>
                <w:sz w:val="16"/>
                <w:szCs w:val="22"/>
                <w:lang w:eastAsia="en-SG"/>
              </w:rPr>
            </w:r>
            <w:r w:rsidRPr="00670EC2">
              <w:rPr>
                <w:rFonts w:ascii="Cambria" w:eastAsia="Times New Roman" w:hAnsi="Cambria" w:cs="Calibri"/>
                <w:color w:val="000000" w:themeColor="text1"/>
                <w:sz w:val="16"/>
                <w:szCs w:val="22"/>
                <w:lang w:eastAsia="en-SG"/>
              </w:rPr>
              <w:fldChar w:fldCharType="separate"/>
            </w:r>
            <w:r w:rsidR="00F742EC" w:rsidRPr="00670EC2">
              <w:rPr>
                <w:rFonts w:ascii="Cambria" w:eastAsia="Times New Roman" w:hAnsi="Cambria" w:cs="Calibri"/>
                <w:noProof/>
                <w:color w:val="000000" w:themeColor="text1"/>
                <w:sz w:val="16"/>
                <w:szCs w:val="22"/>
                <w:lang w:eastAsia="en-SG"/>
              </w:rPr>
              <w:t>(28)</w:t>
            </w:r>
            <w:r w:rsidRPr="00670EC2">
              <w:rPr>
                <w:rFonts w:ascii="Cambria" w:eastAsia="Times New Roman" w:hAnsi="Cambria" w:cs="Calibri"/>
                <w:color w:val="000000" w:themeColor="text1"/>
                <w:sz w:val="16"/>
                <w:szCs w:val="22"/>
                <w:lang w:eastAsia="en-SG"/>
              </w:rPr>
              <w:fldChar w:fldCharType="end"/>
            </w:r>
          </w:p>
        </w:tc>
        <w:tc>
          <w:tcPr>
            <w:tcW w:w="1629" w:type="dxa"/>
            <w:vMerge w:val="restart"/>
            <w:tcBorders>
              <w:top w:val="single" w:sz="4" w:space="0" w:color="auto"/>
              <w:bottom w:val="nil"/>
            </w:tcBorders>
            <w:shd w:val="clear" w:color="auto" w:fill="auto"/>
          </w:tcPr>
          <w:p w14:paraId="2A2260DF" w14:textId="77777777" w:rsidR="005B7548" w:rsidRPr="00670EC2" w:rsidRDefault="005B7548" w:rsidP="00607A58">
            <w:pPr>
              <w:spacing w:line="240" w:lineRule="auto"/>
              <w:rPr>
                <w:rFonts w:ascii="Cambria" w:eastAsiaTheme="minorEastAsia" w:hAnsi="Cambria"/>
                <w:color w:val="000000" w:themeColor="text1"/>
                <w:sz w:val="16"/>
                <w:szCs w:val="22"/>
              </w:rPr>
            </w:pPr>
            <w:r w:rsidRPr="00670EC2">
              <w:rPr>
                <w:rFonts w:ascii="Cambria" w:eastAsiaTheme="minorEastAsia" w:hAnsi="Cambria"/>
                <w:color w:val="000000" w:themeColor="text1"/>
                <w:sz w:val="16"/>
                <w:szCs w:val="22"/>
              </w:rPr>
              <w:t xml:space="preserve">Hajj medical mission personnel who developed ARI symptoms during </w:t>
            </w:r>
            <w:proofErr w:type="spellStart"/>
            <w:r w:rsidRPr="00670EC2">
              <w:rPr>
                <w:rFonts w:ascii="Cambria" w:eastAsiaTheme="minorEastAsia" w:hAnsi="Cambria"/>
                <w:color w:val="000000" w:themeColor="text1"/>
                <w:sz w:val="16"/>
                <w:szCs w:val="22"/>
              </w:rPr>
              <w:t>Haij</w:t>
            </w:r>
            <w:proofErr w:type="spellEnd"/>
            <w:r w:rsidRPr="00670EC2">
              <w:rPr>
                <w:rFonts w:ascii="Cambria" w:eastAsiaTheme="minorEastAsia" w:hAnsi="Cambria"/>
                <w:color w:val="000000" w:themeColor="text1"/>
                <w:sz w:val="16"/>
                <w:szCs w:val="22"/>
              </w:rPr>
              <w:t xml:space="preserve"> or within 2 weeks of return </w:t>
            </w:r>
          </w:p>
          <w:p w14:paraId="03EB1066" w14:textId="77777777" w:rsidR="005B7548" w:rsidRPr="00670EC2" w:rsidRDefault="005B7548" w:rsidP="00607A58">
            <w:pPr>
              <w:spacing w:line="240" w:lineRule="auto"/>
              <w:rPr>
                <w:rFonts w:ascii="Cambria" w:eastAsiaTheme="minorEastAsia" w:hAnsi="Cambria"/>
                <w:color w:val="000000" w:themeColor="text1"/>
                <w:sz w:val="16"/>
                <w:szCs w:val="22"/>
              </w:rPr>
            </w:pPr>
            <w:r w:rsidRPr="00670EC2">
              <w:rPr>
                <w:rFonts w:ascii="Cambria" w:eastAsiaTheme="minorEastAsia" w:hAnsi="Cambria"/>
                <w:color w:val="000000" w:themeColor="text1"/>
                <w:sz w:val="16"/>
                <w:szCs w:val="22"/>
              </w:rPr>
              <w:t>(n=64)</w:t>
            </w:r>
          </w:p>
          <w:p w14:paraId="6BE0D42C" w14:textId="77777777" w:rsidR="005B7548" w:rsidRPr="00670EC2" w:rsidRDefault="005B7548" w:rsidP="00607A58">
            <w:pPr>
              <w:spacing w:line="240" w:lineRule="auto"/>
              <w:rPr>
                <w:rFonts w:ascii="Cambria" w:eastAsiaTheme="minorEastAsia" w:hAnsi="Cambria"/>
                <w:color w:val="000000" w:themeColor="text1"/>
                <w:sz w:val="16"/>
                <w:szCs w:val="22"/>
              </w:rPr>
            </w:pPr>
          </w:p>
        </w:tc>
        <w:tc>
          <w:tcPr>
            <w:tcW w:w="1985" w:type="dxa"/>
            <w:vMerge w:val="restart"/>
            <w:tcBorders>
              <w:top w:val="single" w:sz="4" w:space="0" w:color="auto"/>
              <w:bottom w:val="nil"/>
            </w:tcBorders>
            <w:shd w:val="clear" w:color="auto" w:fill="auto"/>
          </w:tcPr>
          <w:p w14:paraId="2B3881E3" w14:textId="77777777" w:rsidR="005B7548" w:rsidRPr="00670EC2" w:rsidRDefault="005B7548" w:rsidP="00607A58">
            <w:pPr>
              <w:spacing w:line="240" w:lineRule="auto"/>
              <w:rPr>
                <w:rFonts w:ascii="Cambria" w:eastAsiaTheme="minorEastAsia" w:hAnsi="Cambria"/>
                <w:color w:val="000000" w:themeColor="text1"/>
                <w:sz w:val="16"/>
                <w:szCs w:val="22"/>
              </w:rPr>
            </w:pPr>
            <w:r w:rsidRPr="00670EC2">
              <w:rPr>
                <w:rFonts w:ascii="Cambria" w:eastAsiaTheme="minorEastAsia" w:hAnsi="Cambria"/>
                <w:color w:val="000000" w:themeColor="text1"/>
                <w:sz w:val="16"/>
                <w:szCs w:val="22"/>
              </w:rPr>
              <w:t xml:space="preserve">Hajj medical mission personnel who did not develop ARI symptoms during </w:t>
            </w:r>
            <w:proofErr w:type="spellStart"/>
            <w:r w:rsidRPr="00670EC2">
              <w:rPr>
                <w:rFonts w:ascii="Cambria" w:eastAsiaTheme="minorEastAsia" w:hAnsi="Cambria"/>
                <w:color w:val="000000" w:themeColor="text1"/>
                <w:sz w:val="16"/>
                <w:szCs w:val="22"/>
              </w:rPr>
              <w:t>Haij</w:t>
            </w:r>
            <w:proofErr w:type="spellEnd"/>
            <w:r w:rsidRPr="00670EC2">
              <w:rPr>
                <w:rFonts w:ascii="Cambria" w:eastAsiaTheme="minorEastAsia" w:hAnsi="Cambria"/>
                <w:color w:val="000000" w:themeColor="text1"/>
                <w:sz w:val="16"/>
                <w:szCs w:val="22"/>
              </w:rPr>
              <w:t xml:space="preserve"> or within 2 weeks of return </w:t>
            </w:r>
          </w:p>
          <w:p w14:paraId="31DBBC81" w14:textId="77777777" w:rsidR="005B7548" w:rsidRPr="00670EC2" w:rsidRDefault="005B7548" w:rsidP="00607A58">
            <w:pPr>
              <w:spacing w:line="240" w:lineRule="auto"/>
              <w:rPr>
                <w:rFonts w:ascii="Cambria" w:eastAsiaTheme="minorEastAsia" w:hAnsi="Cambria"/>
                <w:color w:val="000000" w:themeColor="text1"/>
                <w:sz w:val="16"/>
                <w:szCs w:val="22"/>
              </w:rPr>
            </w:pPr>
            <w:r w:rsidRPr="00670EC2">
              <w:rPr>
                <w:rFonts w:ascii="Cambria" w:eastAsiaTheme="minorEastAsia" w:hAnsi="Cambria"/>
                <w:color w:val="000000" w:themeColor="text1"/>
                <w:sz w:val="16"/>
                <w:szCs w:val="22"/>
              </w:rPr>
              <w:t>(n=186)</w:t>
            </w:r>
          </w:p>
          <w:p w14:paraId="55DB6EF0"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1811" w:type="dxa"/>
            <w:tcBorders>
              <w:top w:val="single" w:sz="4" w:space="0" w:color="auto"/>
              <w:bottom w:val="nil"/>
            </w:tcBorders>
            <w:shd w:val="clear" w:color="auto" w:fill="auto"/>
          </w:tcPr>
          <w:p w14:paraId="5E3BD15D"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Always</w:t>
            </w:r>
          </w:p>
          <w:p w14:paraId="37DBD75E" w14:textId="77777777" w:rsidR="005B7548" w:rsidRPr="00670EC2" w:rsidRDefault="005B7548" w:rsidP="00607A58">
            <w:pPr>
              <w:spacing w:line="240" w:lineRule="auto"/>
              <w:rPr>
                <w:rFonts w:ascii="Cambria" w:eastAsia="Times New Roman" w:hAnsi="Cambria" w:cs="Calibri"/>
                <w:b/>
                <w:color w:val="000000" w:themeColor="text1"/>
                <w:sz w:val="16"/>
                <w:szCs w:val="22"/>
                <w:lang w:eastAsia="en-SG"/>
              </w:rPr>
            </w:pPr>
          </w:p>
        </w:tc>
        <w:tc>
          <w:tcPr>
            <w:tcW w:w="1119" w:type="dxa"/>
            <w:tcBorders>
              <w:top w:val="single" w:sz="4" w:space="0" w:color="auto"/>
              <w:bottom w:val="nil"/>
            </w:tcBorders>
            <w:shd w:val="clear" w:color="auto" w:fill="auto"/>
          </w:tcPr>
          <w:p w14:paraId="07E21149"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81·8</w:t>
            </w:r>
          </w:p>
          <w:p w14:paraId="06BDD2B9" w14:textId="77777777" w:rsidR="005B7548" w:rsidRPr="00670EC2" w:rsidRDefault="005B7548" w:rsidP="00607A58">
            <w:pPr>
              <w:spacing w:line="240" w:lineRule="auto"/>
              <w:jc w:val="center"/>
              <w:rPr>
                <w:rFonts w:ascii="Cambria" w:eastAsia="Times New Roman" w:hAnsi="Cambria" w:cs="Calibri"/>
                <w:b/>
                <w:color w:val="000000" w:themeColor="text1"/>
                <w:sz w:val="16"/>
                <w:szCs w:val="22"/>
                <w:lang w:eastAsia="en-SG"/>
              </w:rPr>
            </w:pPr>
            <w:r w:rsidRPr="00670EC2">
              <w:rPr>
                <w:rFonts w:ascii="Cambria" w:eastAsia="Times New Roman" w:hAnsi="Cambria" w:cs="Calibri"/>
                <w:color w:val="000000" w:themeColor="text1"/>
                <w:sz w:val="16"/>
                <w:szCs w:val="22"/>
                <w:lang w:eastAsia="en-SG"/>
              </w:rPr>
              <w:t>(18/22)</w:t>
            </w:r>
          </w:p>
        </w:tc>
        <w:tc>
          <w:tcPr>
            <w:tcW w:w="1278" w:type="dxa"/>
            <w:tcBorders>
              <w:top w:val="single" w:sz="4" w:space="0" w:color="auto"/>
              <w:bottom w:val="nil"/>
            </w:tcBorders>
            <w:shd w:val="clear" w:color="auto" w:fill="auto"/>
          </w:tcPr>
          <w:p w14:paraId="3B49B556"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86·8</w:t>
            </w:r>
          </w:p>
          <w:p w14:paraId="15BE6B94" w14:textId="77777777" w:rsidR="005B7548" w:rsidRPr="00670EC2" w:rsidRDefault="005B7548" w:rsidP="00607A58">
            <w:pPr>
              <w:spacing w:line="240" w:lineRule="auto"/>
              <w:jc w:val="center"/>
              <w:rPr>
                <w:rFonts w:ascii="Cambria" w:eastAsia="Times New Roman" w:hAnsi="Cambria" w:cs="Calibri"/>
                <w:b/>
                <w:color w:val="000000" w:themeColor="text1"/>
                <w:sz w:val="16"/>
                <w:szCs w:val="22"/>
                <w:lang w:eastAsia="en-SG"/>
              </w:rPr>
            </w:pPr>
            <w:r w:rsidRPr="00670EC2">
              <w:rPr>
                <w:rFonts w:ascii="Cambria" w:eastAsia="Times New Roman" w:hAnsi="Cambria" w:cs="Calibri"/>
                <w:color w:val="000000" w:themeColor="text1"/>
                <w:sz w:val="16"/>
                <w:szCs w:val="22"/>
                <w:lang w:eastAsia="en-SG"/>
              </w:rPr>
              <w:t>(92/106)</w:t>
            </w:r>
          </w:p>
        </w:tc>
        <w:tc>
          <w:tcPr>
            <w:tcW w:w="800" w:type="dxa"/>
            <w:tcBorders>
              <w:top w:val="single" w:sz="4" w:space="0" w:color="auto"/>
              <w:bottom w:val="nil"/>
            </w:tcBorders>
            <w:shd w:val="clear" w:color="auto" w:fill="auto"/>
          </w:tcPr>
          <w:p w14:paraId="4531BD3F"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0·68</w:t>
            </w:r>
          </w:p>
        </w:tc>
        <w:tc>
          <w:tcPr>
            <w:tcW w:w="1597" w:type="dxa"/>
            <w:tcBorders>
              <w:top w:val="single" w:sz="4" w:space="0" w:color="auto"/>
              <w:bottom w:val="nil"/>
            </w:tcBorders>
            <w:shd w:val="clear" w:color="auto" w:fill="auto"/>
          </w:tcPr>
          <w:p w14:paraId="2035E15F"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0·19–3·20</w:t>
            </w:r>
          </w:p>
        </w:tc>
        <w:tc>
          <w:tcPr>
            <w:tcW w:w="959" w:type="dxa"/>
            <w:tcBorders>
              <w:top w:val="single" w:sz="4" w:space="0" w:color="auto"/>
              <w:bottom w:val="nil"/>
            </w:tcBorders>
            <w:shd w:val="clear" w:color="auto" w:fill="auto"/>
          </w:tcPr>
          <w:p w14:paraId="4E13B7ED"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0·512</w:t>
            </w:r>
          </w:p>
        </w:tc>
        <w:tc>
          <w:tcPr>
            <w:tcW w:w="800" w:type="dxa"/>
            <w:tcBorders>
              <w:top w:val="single" w:sz="4" w:space="0" w:color="auto"/>
              <w:bottom w:val="nil"/>
            </w:tcBorders>
            <w:shd w:val="clear" w:color="auto" w:fill="auto"/>
          </w:tcPr>
          <w:p w14:paraId="6583E4B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roofErr w:type="spellStart"/>
            <w:r w:rsidRPr="00670EC2">
              <w:rPr>
                <w:rFonts w:ascii="Cambria" w:eastAsia="Times New Roman" w:hAnsi="Cambria" w:cs="Calibri"/>
                <w:color w:val="000000" w:themeColor="text1"/>
                <w:sz w:val="16"/>
                <w:szCs w:val="22"/>
                <w:lang w:eastAsia="en-SG"/>
              </w:rPr>
              <w:t>n·a</w:t>
            </w:r>
            <w:proofErr w:type="spellEnd"/>
            <w:r w:rsidRPr="00670EC2">
              <w:rPr>
                <w:rFonts w:ascii="Cambria" w:eastAsia="Times New Roman" w:hAnsi="Cambria" w:cs="Calibri"/>
                <w:color w:val="000000" w:themeColor="text1"/>
                <w:sz w:val="16"/>
                <w:szCs w:val="22"/>
                <w:lang w:eastAsia="en-SG"/>
              </w:rPr>
              <w:t>·</w:t>
            </w:r>
          </w:p>
        </w:tc>
        <w:tc>
          <w:tcPr>
            <w:tcW w:w="1119" w:type="dxa"/>
            <w:tcBorders>
              <w:top w:val="single" w:sz="4" w:space="0" w:color="auto"/>
              <w:bottom w:val="nil"/>
            </w:tcBorders>
            <w:shd w:val="clear" w:color="auto" w:fill="auto"/>
          </w:tcPr>
          <w:p w14:paraId="0FE98C8F"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c>
          <w:tcPr>
            <w:tcW w:w="941" w:type="dxa"/>
            <w:tcBorders>
              <w:top w:val="single" w:sz="4" w:space="0" w:color="auto"/>
              <w:bottom w:val="nil"/>
              <w:right w:val="single" w:sz="4" w:space="0" w:color="auto"/>
            </w:tcBorders>
            <w:shd w:val="clear" w:color="auto" w:fill="auto"/>
          </w:tcPr>
          <w:p w14:paraId="0DC20226"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r>
      <w:tr w:rsidR="005B7548" w:rsidRPr="00670EC2" w14:paraId="14B31DFC" w14:textId="77777777" w:rsidTr="00607A58">
        <w:trPr>
          <w:trHeight w:val="1072"/>
        </w:trPr>
        <w:tc>
          <w:tcPr>
            <w:tcW w:w="654" w:type="dxa"/>
            <w:vMerge/>
            <w:tcBorders>
              <w:left w:val="single" w:sz="4" w:space="0" w:color="auto"/>
              <w:bottom w:val="single" w:sz="4" w:space="0" w:color="auto"/>
            </w:tcBorders>
            <w:shd w:val="clear" w:color="auto" w:fill="auto"/>
          </w:tcPr>
          <w:p w14:paraId="33E50F92" w14:textId="77777777" w:rsidR="005B7548" w:rsidRPr="00670EC2" w:rsidRDefault="005B7548" w:rsidP="00607A58">
            <w:pPr>
              <w:spacing w:line="240" w:lineRule="auto"/>
              <w:rPr>
                <w:rFonts w:ascii="Cambria" w:eastAsia="Times New Roman" w:hAnsi="Cambria" w:cs="Calibri"/>
                <w:color w:val="000000" w:themeColor="text1"/>
                <w:sz w:val="16"/>
                <w:szCs w:val="22"/>
                <w:lang w:eastAsia="en-SG"/>
              </w:rPr>
            </w:pPr>
          </w:p>
        </w:tc>
        <w:tc>
          <w:tcPr>
            <w:tcW w:w="1629" w:type="dxa"/>
            <w:vMerge/>
            <w:tcBorders>
              <w:bottom w:val="single" w:sz="4" w:space="0" w:color="auto"/>
            </w:tcBorders>
            <w:shd w:val="clear" w:color="auto" w:fill="auto"/>
          </w:tcPr>
          <w:p w14:paraId="75931380" w14:textId="77777777" w:rsidR="005B7548" w:rsidRPr="00670EC2" w:rsidRDefault="005B7548" w:rsidP="00607A58">
            <w:pPr>
              <w:spacing w:line="240" w:lineRule="auto"/>
              <w:rPr>
                <w:rFonts w:ascii="Cambria" w:eastAsiaTheme="minorEastAsia" w:hAnsi="Cambria"/>
                <w:color w:val="000000" w:themeColor="text1"/>
                <w:sz w:val="16"/>
                <w:szCs w:val="22"/>
              </w:rPr>
            </w:pPr>
          </w:p>
        </w:tc>
        <w:tc>
          <w:tcPr>
            <w:tcW w:w="1985" w:type="dxa"/>
            <w:vMerge/>
            <w:tcBorders>
              <w:bottom w:val="single" w:sz="4" w:space="0" w:color="auto"/>
            </w:tcBorders>
            <w:shd w:val="clear" w:color="auto" w:fill="auto"/>
          </w:tcPr>
          <w:p w14:paraId="26600FEF" w14:textId="77777777" w:rsidR="005B7548" w:rsidRPr="00670EC2" w:rsidRDefault="005B7548" w:rsidP="00607A58">
            <w:pPr>
              <w:spacing w:line="240" w:lineRule="auto"/>
              <w:rPr>
                <w:rFonts w:ascii="Cambria" w:eastAsiaTheme="minorEastAsia" w:hAnsi="Cambria"/>
                <w:color w:val="000000" w:themeColor="text1"/>
                <w:sz w:val="16"/>
                <w:szCs w:val="22"/>
              </w:rPr>
            </w:pPr>
          </w:p>
        </w:tc>
        <w:tc>
          <w:tcPr>
            <w:tcW w:w="1811" w:type="dxa"/>
            <w:tcBorders>
              <w:bottom w:val="single" w:sz="4" w:space="0" w:color="auto"/>
            </w:tcBorders>
            <w:shd w:val="clear" w:color="auto" w:fill="auto"/>
          </w:tcPr>
          <w:p w14:paraId="4E50162B"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Intermittent </w:t>
            </w:r>
          </w:p>
          <w:p w14:paraId="716F615C" w14:textId="77777777" w:rsidR="005B7548" w:rsidRPr="00670EC2" w:rsidRDefault="005B7548" w:rsidP="00607A58">
            <w:pPr>
              <w:spacing w:line="240" w:lineRule="auto"/>
              <w:rPr>
                <w:rFonts w:ascii="Cambria" w:eastAsia="Times New Roman" w:hAnsi="Cambria" w:cs="Calibri"/>
                <w:b/>
                <w:bCs/>
                <w:color w:val="000000" w:themeColor="text1"/>
                <w:sz w:val="16"/>
                <w:szCs w:val="22"/>
                <w:lang w:eastAsia="en-SG"/>
              </w:rPr>
            </w:pPr>
          </w:p>
        </w:tc>
        <w:tc>
          <w:tcPr>
            <w:tcW w:w="1119" w:type="dxa"/>
            <w:tcBorders>
              <w:bottom w:val="single" w:sz="4" w:space="0" w:color="auto"/>
            </w:tcBorders>
            <w:shd w:val="clear" w:color="auto" w:fill="auto"/>
          </w:tcPr>
          <w:p w14:paraId="58F6FC48"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91·3</w:t>
            </w:r>
          </w:p>
          <w:p w14:paraId="16394BB9"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(42/46)</w:t>
            </w:r>
          </w:p>
        </w:tc>
        <w:tc>
          <w:tcPr>
            <w:tcW w:w="1278" w:type="dxa"/>
            <w:tcBorders>
              <w:bottom w:val="single" w:sz="4" w:space="0" w:color="auto"/>
            </w:tcBorders>
            <w:shd w:val="clear" w:color="auto" w:fill="auto"/>
          </w:tcPr>
          <w:p w14:paraId="2F1AAB76"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85·1</w:t>
            </w:r>
          </w:p>
          <w:p w14:paraId="2D308AA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(80/94)</w:t>
            </w:r>
          </w:p>
        </w:tc>
        <w:tc>
          <w:tcPr>
            <w:tcW w:w="800" w:type="dxa"/>
            <w:tcBorders>
              <w:bottom w:val="single" w:sz="4" w:space="0" w:color="auto"/>
            </w:tcBorders>
            <w:shd w:val="clear" w:color="auto" w:fill="auto"/>
          </w:tcPr>
          <w:p w14:paraId="3A434E9B"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1·84</w:t>
            </w:r>
          </w:p>
        </w:tc>
        <w:tc>
          <w:tcPr>
            <w:tcW w:w="1597" w:type="dxa"/>
            <w:tcBorders>
              <w:bottom w:val="single" w:sz="4" w:space="0" w:color="auto"/>
            </w:tcBorders>
            <w:shd w:val="clear" w:color="auto" w:fill="auto"/>
          </w:tcPr>
          <w:p w14:paraId="432B5D69"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0·53–8·12</w:t>
            </w:r>
          </w:p>
        </w:tc>
        <w:tc>
          <w:tcPr>
            <w:tcW w:w="959" w:type="dxa"/>
            <w:tcBorders>
              <w:bottom w:val="single" w:sz="4" w:space="0" w:color="auto"/>
            </w:tcBorders>
            <w:shd w:val="clear" w:color="auto" w:fill="auto"/>
          </w:tcPr>
          <w:p w14:paraId="71AB5B76"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0·423</w:t>
            </w:r>
          </w:p>
        </w:tc>
        <w:tc>
          <w:tcPr>
            <w:tcW w:w="800" w:type="dxa"/>
            <w:tcBorders>
              <w:bottom w:val="single" w:sz="4" w:space="0" w:color="auto"/>
            </w:tcBorders>
            <w:shd w:val="clear" w:color="auto" w:fill="auto"/>
          </w:tcPr>
          <w:p w14:paraId="55E0A14C"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c>
          <w:tcPr>
            <w:tcW w:w="1119" w:type="dxa"/>
            <w:tcBorders>
              <w:bottom w:val="single" w:sz="4" w:space="0" w:color="auto"/>
            </w:tcBorders>
            <w:shd w:val="clear" w:color="auto" w:fill="auto"/>
          </w:tcPr>
          <w:p w14:paraId="2598BBF3"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c>
          <w:tcPr>
            <w:tcW w:w="941" w:type="dxa"/>
            <w:tcBorders>
              <w:bottom w:val="single" w:sz="4" w:space="0" w:color="auto"/>
              <w:right w:val="single" w:sz="4" w:space="0" w:color="auto"/>
            </w:tcBorders>
            <w:shd w:val="clear" w:color="auto" w:fill="auto"/>
          </w:tcPr>
          <w:p w14:paraId="6F6F1CDC" w14:textId="77777777" w:rsidR="005B7548" w:rsidRPr="00670EC2" w:rsidRDefault="005B7548" w:rsidP="00607A58">
            <w:pPr>
              <w:spacing w:line="240" w:lineRule="auto"/>
              <w:jc w:val="center"/>
              <w:rPr>
                <w:rFonts w:ascii="Cambria" w:eastAsia="Times New Roman" w:hAnsi="Cambria" w:cs="Calibri"/>
                <w:color w:val="000000" w:themeColor="text1"/>
                <w:sz w:val="16"/>
                <w:szCs w:val="22"/>
                <w:lang w:eastAsia="en-SG"/>
              </w:rPr>
            </w:pPr>
          </w:p>
        </w:tc>
      </w:tr>
    </w:tbl>
    <w:p w14:paraId="3691FBFA" w14:textId="77777777" w:rsidR="005B7548" w:rsidRPr="00670EC2" w:rsidRDefault="005B7548" w:rsidP="005B7548">
      <w:pPr>
        <w:spacing w:line="240" w:lineRule="auto"/>
        <w:ind w:left="720" w:hanging="720"/>
        <w:rPr>
          <w:rFonts w:ascii="Cambria" w:hAnsi="Cambria"/>
          <w:b/>
          <w:color w:val="000000" w:themeColor="text1"/>
          <w:sz w:val="20"/>
          <w:szCs w:val="22"/>
        </w:rPr>
      </w:pPr>
      <w:r w:rsidRPr="00670EC2">
        <w:rPr>
          <w:rStyle w:val="tgc"/>
          <w:rFonts w:ascii="Cambria" w:hAnsi="Cambria"/>
          <w:color w:val="000000" w:themeColor="text1"/>
          <w:sz w:val="20"/>
          <w:szCs w:val="22"/>
        </w:rPr>
        <w:t>* for Fisher’s exact test</w:t>
      </w:r>
    </w:p>
    <w:p w14:paraId="197C7ED6" w14:textId="77777777" w:rsidR="005B7548" w:rsidRPr="00670EC2" w:rsidRDefault="005B7548" w:rsidP="005B7548">
      <w:pPr>
        <w:spacing w:line="240" w:lineRule="auto"/>
        <w:ind w:left="720" w:hanging="720"/>
        <w:rPr>
          <w:rFonts w:ascii="Cambria" w:hAnsi="Cambria"/>
          <w:b/>
          <w:color w:val="000000" w:themeColor="text1"/>
          <w:sz w:val="20"/>
          <w:szCs w:val="22"/>
        </w:rPr>
      </w:pPr>
    </w:p>
    <w:p w14:paraId="581AA97D" w14:textId="77777777" w:rsidR="005B7548" w:rsidRPr="00670EC2" w:rsidRDefault="005B7548" w:rsidP="005B7548">
      <w:pPr>
        <w:spacing w:after="200" w:line="240" w:lineRule="auto"/>
        <w:rPr>
          <w:rFonts w:ascii="Cambria" w:hAnsi="Cambria"/>
          <w:b/>
          <w:color w:val="000000" w:themeColor="text1"/>
          <w:sz w:val="20"/>
          <w:szCs w:val="22"/>
        </w:rPr>
      </w:pPr>
      <w:r w:rsidRPr="00670EC2">
        <w:rPr>
          <w:rFonts w:ascii="Cambria" w:hAnsi="Cambria"/>
          <w:b/>
          <w:color w:val="000000" w:themeColor="text1"/>
          <w:sz w:val="20"/>
          <w:szCs w:val="22"/>
        </w:rPr>
        <w:br w:type="page"/>
      </w:r>
    </w:p>
    <w:p w14:paraId="11E500C5" w14:textId="77777777" w:rsidR="005B7548" w:rsidRPr="00670EC2" w:rsidRDefault="005B7548" w:rsidP="005B7548">
      <w:pPr>
        <w:pStyle w:val="TabFigTitles"/>
        <w:rPr>
          <w:rFonts w:ascii="Cambria" w:hAnsi="Cambria"/>
          <w:b w:val="0"/>
          <w:color w:val="000000" w:themeColor="text1"/>
          <w:sz w:val="20"/>
        </w:rPr>
      </w:pPr>
      <w:bookmarkStart w:id="36" w:name="_Toc487789028"/>
      <w:r w:rsidRPr="00670EC2">
        <w:rPr>
          <w:rFonts w:ascii="Cambria" w:hAnsi="Cambria"/>
          <w:color w:val="000000" w:themeColor="text1"/>
          <w:sz w:val="20"/>
        </w:rPr>
        <w:lastRenderedPageBreak/>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19</w:t>
      </w:r>
      <w:r w:rsidRPr="00670EC2">
        <w:rPr>
          <w:rFonts w:ascii="Cambria" w:hAnsi="Cambria"/>
          <w:color w:val="000000" w:themeColor="text1"/>
          <w:sz w:val="20"/>
        </w:rPr>
        <w:fldChar w:fldCharType="end"/>
      </w:r>
      <w:r w:rsidRPr="00670EC2">
        <w:rPr>
          <w:rFonts w:ascii="Cambria" w:hAnsi="Cambria"/>
          <w:color w:val="000000" w:themeColor="text1"/>
          <w:sz w:val="20"/>
        </w:rPr>
        <w:t>. Cross-sectional survey assessing the prevalence of influenza-like illness (ILI) among HCWs with different adherence to mask use</w:t>
      </w:r>
      <w:bookmarkEnd w:id="36"/>
      <w:r w:rsidRPr="00670EC2">
        <w:rPr>
          <w:rFonts w:ascii="Cambria" w:hAnsi="Cambria"/>
          <w:color w:val="000000" w:themeColor="text1"/>
          <w:sz w:val="20"/>
        </w:rPr>
        <w:t xml:space="preserve"> </w:t>
      </w:r>
    </w:p>
    <w:p w14:paraId="195B4FAC" w14:textId="77777777" w:rsidR="005B7548" w:rsidRPr="00670EC2" w:rsidRDefault="005B7548" w:rsidP="005B7548">
      <w:pPr>
        <w:spacing w:line="240" w:lineRule="auto"/>
        <w:rPr>
          <w:rFonts w:ascii="Cambria" w:hAnsi="Cambria"/>
          <w:b/>
          <w:color w:val="000000" w:themeColor="text1"/>
          <w:sz w:val="20"/>
          <w:szCs w:val="22"/>
        </w:rPr>
      </w:pPr>
    </w:p>
    <w:tbl>
      <w:tblPr>
        <w:tblW w:w="5000" w:type="pct"/>
        <w:tblInd w:w="-468" w:type="dxa"/>
        <w:tblLayout w:type="fixed"/>
        <w:tblLook w:val="0000" w:firstRow="0" w:lastRow="0" w:firstColumn="0" w:lastColumn="0" w:noHBand="0" w:noVBand="0"/>
      </w:tblPr>
      <w:tblGrid>
        <w:gridCol w:w="844"/>
        <w:gridCol w:w="1390"/>
        <w:gridCol w:w="1668"/>
        <w:gridCol w:w="1099"/>
        <w:gridCol w:w="1124"/>
        <w:gridCol w:w="1253"/>
        <w:gridCol w:w="834"/>
        <w:gridCol w:w="1392"/>
        <w:gridCol w:w="971"/>
        <w:gridCol w:w="1113"/>
        <w:gridCol w:w="1392"/>
        <w:gridCol w:w="870"/>
      </w:tblGrid>
      <w:tr w:rsidR="005B7548" w:rsidRPr="00670EC2" w14:paraId="4A7A8162" w14:textId="77777777" w:rsidTr="00607A58">
        <w:trPr>
          <w:trHeight w:val="352"/>
        </w:trPr>
        <w:tc>
          <w:tcPr>
            <w:tcW w:w="302" w:type="pct"/>
            <w:vMerge w:val="restart"/>
            <w:tcBorders>
              <w:top w:val="single" w:sz="4" w:space="0" w:color="auto"/>
              <w:left w:val="single" w:sz="4" w:space="0" w:color="auto"/>
              <w:right w:val="nil"/>
            </w:tcBorders>
            <w:shd w:val="clear" w:color="auto" w:fill="auto"/>
          </w:tcPr>
          <w:p w14:paraId="5F0C459C"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Study</w:t>
            </w:r>
          </w:p>
          <w:p w14:paraId="74D7607D" w14:textId="77777777" w:rsidR="005B7548" w:rsidRPr="00670EC2" w:rsidRDefault="005B7548" w:rsidP="00607A58">
            <w:pPr>
              <w:spacing w:line="240" w:lineRule="auto"/>
              <w:rPr>
                <w:rFonts w:ascii="Cambria" w:hAnsi="Cambria"/>
                <w:b/>
                <w:bCs/>
                <w:color w:val="000000" w:themeColor="text1"/>
                <w:sz w:val="16"/>
                <w:szCs w:val="22"/>
              </w:rPr>
            </w:pPr>
          </w:p>
        </w:tc>
        <w:tc>
          <w:tcPr>
            <w:tcW w:w="498" w:type="pct"/>
            <w:vMerge w:val="restart"/>
            <w:tcBorders>
              <w:top w:val="single" w:sz="4" w:space="0" w:color="auto"/>
              <w:left w:val="nil"/>
              <w:right w:val="nil"/>
            </w:tcBorders>
            <w:shd w:val="clear" w:color="auto" w:fill="auto"/>
          </w:tcPr>
          <w:p w14:paraId="059D8E0E"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Study population</w:t>
            </w:r>
          </w:p>
        </w:tc>
        <w:tc>
          <w:tcPr>
            <w:tcW w:w="598" w:type="pct"/>
            <w:vMerge w:val="restart"/>
            <w:tcBorders>
              <w:top w:val="single" w:sz="4" w:space="0" w:color="auto"/>
              <w:left w:val="nil"/>
              <w:right w:val="nil"/>
            </w:tcBorders>
          </w:tcPr>
          <w:p w14:paraId="085F5F45"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Primary outcome</w:t>
            </w:r>
          </w:p>
        </w:tc>
        <w:tc>
          <w:tcPr>
            <w:tcW w:w="394" w:type="pct"/>
            <w:vMerge w:val="restart"/>
            <w:tcBorders>
              <w:top w:val="single" w:sz="4" w:space="0" w:color="auto"/>
              <w:left w:val="nil"/>
              <w:right w:val="nil"/>
            </w:tcBorders>
            <w:shd w:val="clear" w:color="auto" w:fill="auto"/>
          </w:tcPr>
          <w:p w14:paraId="4DD685AD"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 xml:space="preserve">Mask </w:t>
            </w:r>
          </w:p>
        </w:tc>
        <w:tc>
          <w:tcPr>
            <w:tcW w:w="852" w:type="pct"/>
            <w:gridSpan w:val="2"/>
            <w:tcBorders>
              <w:top w:val="single" w:sz="4" w:space="0" w:color="auto"/>
              <w:left w:val="nil"/>
              <w:right w:val="nil"/>
            </w:tcBorders>
          </w:tcPr>
          <w:p w14:paraId="39D30CBF"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 ILI-positives according to </w:t>
            </w:r>
          </w:p>
          <w:p w14:paraId="709CDF7D"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mask use adherence </w:t>
            </w:r>
          </w:p>
        </w:tc>
        <w:tc>
          <w:tcPr>
            <w:tcW w:w="1146" w:type="pct"/>
            <w:gridSpan w:val="3"/>
            <w:tcBorders>
              <w:top w:val="single" w:sz="4" w:space="0" w:color="auto"/>
              <w:left w:val="nil"/>
              <w:right w:val="nil"/>
            </w:tcBorders>
          </w:tcPr>
          <w:p w14:paraId="4D36B206"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Unadjusted</w:t>
            </w:r>
          </w:p>
        </w:tc>
        <w:tc>
          <w:tcPr>
            <w:tcW w:w="1209" w:type="pct"/>
            <w:gridSpan w:val="3"/>
            <w:tcBorders>
              <w:top w:val="single" w:sz="4" w:space="0" w:color="auto"/>
              <w:left w:val="nil"/>
              <w:right w:val="single" w:sz="4" w:space="0" w:color="auto"/>
            </w:tcBorders>
          </w:tcPr>
          <w:p w14:paraId="46587482"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Adjusted</w:t>
            </w:r>
          </w:p>
        </w:tc>
      </w:tr>
      <w:tr w:rsidR="005B7548" w:rsidRPr="00670EC2" w14:paraId="6DCD731B" w14:textId="77777777" w:rsidTr="00607A58">
        <w:trPr>
          <w:trHeight w:val="372"/>
        </w:trPr>
        <w:tc>
          <w:tcPr>
            <w:tcW w:w="302" w:type="pct"/>
            <w:vMerge/>
            <w:tcBorders>
              <w:left w:val="single" w:sz="4" w:space="0" w:color="auto"/>
              <w:bottom w:val="single" w:sz="4" w:space="0" w:color="auto"/>
              <w:right w:val="nil"/>
            </w:tcBorders>
            <w:shd w:val="clear" w:color="auto" w:fill="auto"/>
          </w:tcPr>
          <w:p w14:paraId="58C2647E" w14:textId="77777777" w:rsidR="005B7548" w:rsidRPr="00670EC2" w:rsidRDefault="005B7548" w:rsidP="00607A58">
            <w:pPr>
              <w:spacing w:line="240" w:lineRule="auto"/>
              <w:rPr>
                <w:rFonts w:ascii="Cambria" w:hAnsi="Cambria"/>
                <w:b/>
                <w:bCs/>
                <w:color w:val="000000" w:themeColor="text1"/>
                <w:sz w:val="16"/>
                <w:szCs w:val="22"/>
              </w:rPr>
            </w:pPr>
          </w:p>
        </w:tc>
        <w:tc>
          <w:tcPr>
            <w:tcW w:w="498" w:type="pct"/>
            <w:vMerge/>
            <w:tcBorders>
              <w:left w:val="nil"/>
              <w:bottom w:val="single" w:sz="4" w:space="0" w:color="auto"/>
              <w:right w:val="nil"/>
            </w:tcBorders>
            <w:shd w:val="clear" w:color="auto" w:fill="auto"/>
          </w:tcPr>
          <w:p w14:paraId="34961216" w14:textId="77777777" w:rsidR="005B7548" w:rsidRPr="00670EC2" w:rsidRDefault="005B7548" w:rsidP="00607A58">
            <w:pPr>
              <w:spacing w:line="240" w:lineRule="auto"/>
              <w:rPr>
                <w:rFonts w:ascii="Cambria" w:hAnsi="Cambria"/>
                <w:b/>
                <w:bCs/>
                <w:color w:val="000000" w:themeColor="text1"/>
                <w:sz w:val="16"/>
                <w:szCs w:val="22"/>
              </w:rPr>
            </w:pPr>
          </w:p>
        </w:tc>
        <w:tc>
          <w:tcPr>
            <w:tcW w:w="598" w:type="pct"/>
            <w:vMerge/>
            <w:tcBorders>
              <w:left w:val="nil"/>
              <w:bottom w:val="single" w:sz="4" w:space="0" w:color="auto"/>
              <w:right w:val="nil"/>
            </w:tcBorders>
          </w:tcPr>
          <w:p w14:paraId="7C40A770" w14:textId="77777777" w:rsidR="005B7548" w:rsidRPr="00670EC2" w:rsidRDefault="005B7548" w:rsidP="00607A58">
            <w:pPr>
              <w:spacing w:line="240" w:lineRule="auto"/>
              <w:jc w:val="right"/>
              <w:rPr>
                <w:rFonts w:ascii="Cambria" w:hAnsi="Cambria"/>
                <w:b/>
                <w:bCs/>
                <w:color w:val="000000" w:themeColor="text1"/>
                <w:sz w:val="16"/>
                <w:szCs w:val="22"/>
              </w:rPr>
            </w:pPr>
          </w:p>
        </w:tc>
        <w:tc>
          <w:tcPr>
            <w:tcW w:w="394" w:type="pct"/>
            <w:vMerge/>
            <w:tcBorders>
              <w:left w:val="nil"/>
              <w:bottom w:val="single" w:sz="4" w:space="0" w:color="auto"/>
              <w:right w:val="nil"/>
            </w:tcBorders>
            <w:shd w:val="clear" w:color="auto" w:fill="auto"/>
          </w:tcPr>
          <w:p w14:paraId="57645E89" w14:textId="77777777" w:rsidR="005B7548" w:rsidRPr="00670EC2" w:rsidRDefault="005B7548" w:rsidP="00607A58">
            <w:pPr>
              <w:spacing w:line="240" w:lineRule="auto"/>
              <w:rPr>
                <w:rFonts w:ascii="Cambria" w:hAnsi="Cambria"/>
                <w:b/>
                <w:bCs/>
                <w:color w:val="000000" w:themeColor="text1"/>
                <w:sz w:val="16"/>
                <w:szCs w:val="22"/>
              </w:rPr>
            </w:pPr>
          </w:p>
        </w:tc>
        <w:tc>
          <w:tcPr>
            <w:tcW w:w="403" w:type="pct"/>
            <w:tcBorders>
              <w:top w:val="nil"/>
              <w:left w:val="nil"/>
              <w:bottom w:val="single" w:sz="4" w:space="0" w:color="auto"/>
              <w:right w:val="nil"/>
            </w:tcBorders>
          </w:tcPr>
          <w:p w14:paraId="408B8882"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Optimal</w:t>
            </w:r>
          </w:p>
        </w:tc>
        <w:tc>
          <w:tcPr>
            <w:tcW w:w="449" w:type="pct"/>
            <w:tcBorders>
              <w:top w:val="nil"/>
              <w:left w:val="nil"/>
              <w:bottom w:val="single" w:sz="4" w:space="0" w:color="auto"/>
              <w:right w:val="nil"/>
            </w:tcBorders>
          </w:tcPr>
          <w:p w14:paraId="4400BBCB"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Sub-optimal</w:t>
            </w:r>
          </w:p>
        </w:tc>
        <w:tc>
          <w:tcPr>
            <w:tcW w:w="299" w:type="pct"/>
            <w:tcBorders>
              <w:left w:val="nil"/>
              <w:bottom w:val="single" w:sz="4" w:space="0" w:color="auto"/>
              <w:right w:val="nil"/>
            </w:tcBorders>
          </w:tcPr>
          <w:p w14:paraId="6B31290B"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OR</w:t>
            </w:r>
          </w:p>
        </w:tc>
        <w:tc>
          <w:tcPr>
            <w:tcW w:w="499" w:type="pct"/>
            <w:tcBorders>
              <w:left w:val="nil"/>
              <w:bottom w:val="single" w:sz="4" w:space="0" w:color="auto"/>
              <w:right w:val="nil"/>
            </w:tcBorders>
          </w:tcPr>
          <w:p w14:paraId="58008414"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95% CI</w:t>
            </w:r>
          </w:p>
        </w:tc>
        <w:tc>
          <w:tcPr>
            <w:tcW w:w="348" w:type="pct"/>
            <w:tcBorders>
              <w:left w:val="nil"/>
              <w:bottom w:val="single" w:sz="4" w:space="0" w:color="auto"/>
              <w:right w:val="nil"/>
            </w:tcBorders>
          </w:tcPr>
          <w:p w14:paraId="26D7E17D"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p-value</w:t>
            </w:r>
            <w:r w:rsidRPr="00670EC2">
              <w:rPr>
                <w:rFonts w:ascii="Cambria" w:hAnsi="Cambria"/>
                <w:color w:val="000000" w:themeColor="text1"/>
                <w:sz w:val="16"/>
                <w:szCs w:val="22"/>
                <w:vertAlign w:val="superscript"/>
              </w:rPr>
              <w:t>*</w:t>
            </w:r>
          </w:p>
        </w:tc>
        <w:tc>
          <w:tcPr>
            <w:tcW w:w="399" w:type="pct"/>
            <w:tcBorders>
              <w:left w:val="nil"/>
              <w:bottom w:val="single" w:sz="4" w:space="0" w:color="auto"/>
              <w:right w:val="nil"/>
            </w:tcBorders>
          </w:tcPr>
          <w:p w14:paraId="42F2334E"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OR</w:t>
            </w:r>
          </w:p>
        </w:tc>
        <w:tc>
          <w:tcPr>
            <w:tcW w:w="499" w:type="pct"/>
            <w:tcBorders>
              <w:left w:val="nil"/>
              <w:bottom w:val="single" w:sz="4" w:space="0" w:color="auto"/>
              <w:right w:val="nil"/>
            </w:tcBorders>
          </w:tcPr>
          <w:p w14:paraId="60A70855"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95% CI</w:t>
            </w:r>
          </w:p>
        </w:tc>
        <w:tc>
          <w:tcPr>
            <w:tcW w:w="312" w:type="pct"/>
            <w:tcBorders>
              <w:left w:val="nil"/>
              <w:bottom w:val="single" w:sz="4" w:space="0" w:color="auto"/>
              <w:right w:val="single" w:sz="4" w:space="0" w:color="auto"/>
            </w:tcBorders>
          </w:tcPr>
          <w:p w14:paraId="02F78C49"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p-value</w:t>
            </w:r>
          </w:p>
        </w:tc>
      </w:tr>
      <w:tr w:rsidR="005B7548" w:rsidRPr="00670EC2" w14:paraId="261B4A80" w14:textId="77777777" w:rsidTr="00607A58">
        <w:trPr>
          <w:trHeight w:val="1176"/>
        </w:trPr>
        <w:tc>
          <w:tcPr>
            <w:tcW w:w="302" w:type="pct"/>
            <w:tcBorders>
              <w:top w:val="single" w:sz="4" w:space="0" w:color="auto"/>
              <w:left w:val="single" w:sz="4" w:space="0" w:color="auto"/>
              <w:bottom w:val="single" w:sz="4" w:space="0" w:color="auto"/>
              <w:right w:val="nil"/>
            </w:tcBorders>
            <w:shd w:val="clear" w:color="auto" w:fill="auto"/>
          </w:tcPr>
          <w:p w14:paraId="7DC5C18D" w14:textId="1020D974" w:rsidR="005B7548" w:rsidRPr="00670EC2" w:rsidRDefault="005B7548" w:rsidP="00F742EC">
            <w:pPr>
              <w:spacing w:line="240" w:lineRule="auto"/>
              <w:rPr>
                <w:rFonts w:ascii="Cambria" w:hAnsi="Cambria"/>
                <w:bCs/>
                <w:color w:val="000000" w:themeColor="text1"/>
                <w:sz w:val="16"/>
                <w:szCs w:val="22"/>
              </w:rPr>
            </w:pPr>
            <w:r w:rsidRPr="00670EC2">
              <w:rPr>
                <w:rFonts w:ascii="Cambria" w:hAnsi="Cambria"/>
                <w:b/>
                <w:color w:val="000000" w:themeColor="text1"/>
                <w:sz w:val="16"/>
              </w:rPr>
              <w:t>Ng 2009</w:t>
            </w:r>
            <w:r w:rsidRPr="00670EC2">
              <w:rPr>
                <w:rFonts w:ascii="Cambria" w:hAnsi="Cambria"/>
                <w:bCs/>
                <w:color w:val="000000" w:themeColor="text1"/>
                <w:sz w:val="16"/>
                <w:szCs w:val="22"/>
              </w:rPr>
              <w:fldChar w:fldCharType="begin"/>
            </w:r>
            <w:r w:rsidR="00F742EC" w:rsidRPr="00670EC2">
              <w:rPr>
                <w:rFonts w:ascii="Cambria" w:hAnsi="Cambria"/>
                <w:bCs/>
                <w:color w:val="000000" w:themeColor="text1"/>
                <w:sz w:val="16"/>
                <w:szCs w:val="22"/>
              </w:rPr>
              <w:instrText xml:space="preserve"> ADDIN EN.CITE &lt;EndNote&gt;&lt;Cite&gt;&lt;Author&gt;Ng&lt;/Author&gt;&lt;Year&gt;2009&lt;/Year&gt;&lt;RecNum&gt;87&lt;/RecNum&gt;&lt;DisplayText&gt;(29)&lt;/DisplayText&gt;&lt;record&gt;&lt;rec-number&gt;87&lt;/rec-number&gt;&lt;foreign-keys&gt;&lt;key app="EN" db-id="2r9vtf5eqrxas8ev9fkp0et9pf9pesfzrtvz" timestamp="1452238934"&gt;87&lt;/key&gt;&lt;/foreign-keys&gt;&lt;ref-type name="Journal Article"&gt;17&lt;/ref-type&gt;&lt;contributors&gt;&lt;authors&gt;&lt;author&gt;Ng, T. C.&lt;/author&gt;&lt;author&gt;Lee, N.&lt;/author&gt;&lt;author&gt;Hui, S. C.&lt;/author&gt;&lt;author&gt;Lai, R.&lt;/author&gt;&lt;author&gt;Ip, M.&lt;/author&gt;&lt;/authors&gt;&lt;/contributors&gt;&lt;auth-address&gt;Department of Medicine and Therapeutics, Prince of Wales Hospital, and the Centre for Emerging Infectious Diseases, The Chinese University of Hong Kong, Shatin, Hong Kong.&lt;/auth-address&gt;&lt;titles&gt;&lt;title&gt;Preventing healthcare workers from acquiring influenza&lt;/title&gt;&lt;secondary-title&gt;Infect Control Hosp Epidemiol&lt;/secondary-title&gt;&lt;alt-title&gt;Infection control and hospital epidemiology&lt;/alt-title&gt;&lt;/titles&gt;&lt;periodical&gt;&lt;full-title&gt;Infect Control Hosp Epidemiol&lt;/full-title&gt;&lt;abbr-1&gt;Infection control and hospital epidemiology&lt;/abbr-1&gt;&lt;/periodical&gt;&lt;alt-periodical&gt;&lt;full-title&gt;Infect Control Hosp Epidemiol&lt;/full-title&gt;&lt;abbr-1&gt;Infection control and hospital epidemiology&lt;/abbr-1&gt;&lt;/alt-periodical&gt;&lt;pages&gt;292-5&lt;/pages&gt;&lt;volume&gt;30&lt;/volume&gt;&lt;number&gt;3&lt;/number&gt;&lt;edition&gt;2009/02/06&lt;/edition&gt;&lt;keywords&gt;&lt;keyword&gt;*Attitude to Health&lt;/keyword&gt;&lt;keyword&gt;Health Knowledge, Attitudes, Practice&lt;/keyword&gt;&lt;keyword&gt;*Health Personnel&lt;/keyword&gt;&lt;keyword&gt;Hong Kong&lt;/keyword&gt;&lt;keyword&gt;Humans&lt;/keyword&gt;&lt;keyword&gt;Infection Control/methods/*standards&lt;/keyword&gt;&lt;keyword&gt;Influenza, Human/*prevention &amp;amp; control&lt;/keyword&gt;&lt;keyword&gt;Questionnaires&lt;/keyword&gt;&lt;/keywords&gt;&lt;dates&gt;&lt;year&gt;2009&lt;/year&gt;&lt;pub-dates&gt;&lt;date&gt;Mar&lt;/date&gt;&lt;/pub-dates&gt;&lt;/dates&gt;&lt;isbn&gt;0899-823x&lt;/isbn&gt;&lt;accession-num&gt;19193127&lt;/accession-num&gt;&lt;urls&gt;&lt;/urls&gt;&lt;custom1&gt; PubMed&lt;/custom1&gt;&lt;electronic-resource-num&gt;10.1086/595690&lt;/electronic-resource-num&gt;&lt;remote-database-provider&gt;NLM&lt;/remote-database-provider&gt;&lt;language&gt;eng&lt;/language&gt;&lt;/record&gt;&lt;/Cite&gt;&lt;/EndNote&gt;</w:instrText>
            </w:r>
            <w:r w:rsidRPr="00670EC2">
              <w:rPr>
                <w:rFonts w:ascii="Cambria" w:hAnsi="Cambria"/>
                <w:bCs/>
                <w:color w:val="000000" w:themeColor="text1"/>
                <w:sz w:val="16"/>
                <w:szCs w:val="22"/>
              </w:rPr>
              <w:fldChar w:fldCharType="separate"/>
            </w:r>
            <w:r w:rsidR="00F742EC" w:rsidRPr="00670EC2">
              <w:rPr>
                <w:rFonts w:ascii="Cambria" w:hAnsi="Cambria"/>
                <w:bCs/>
                <w:noProof/>
                <w:color w:val="000000" w:themeColor="text1"/>
                <w:sz w:val="16"/>
                <w:szCs w:val="22"/>
              </w:rPr>
              <w:t>(29)</w:t>
            </w:r>
            <w:r w:rsidRPr="00670EC2">
              <w:rPr>
                <w:rFonts w:ascii="Cambria" w:hAnsi="Cambria"/>
                <w:bCs/>
                <w:color w:val="000000" w:themeColor="text1"/>
                <w:sz w:val="16"/>
                <w:szCs w:val="22"/>
              </w:rPr>
              <w:fldChar w:fldCharType="end"/>
            </w:r>
          </w:p>
        </w:tc>
        <w:tc>
          <w:tcPr>
            <w:tcW w:w="498" w:type="pct"/>
            <w:tcBorders>
              <w:top w:val="single" w:sz="4" w:space="0" w:color="auto"/>
              <w:left w:val="nil"/>
              <w:bottom w:val="single" w:sz="4" w:space="0" w:color="auto"/>
              <w:right w:val="nil"/>
            </w:tcBorders>
            <w:shd w:val="clear" w:color="auto" w:fill="auto"/>
          </w:tcPr>
          <w:p w14:paraId="269F40F9"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 xml:space="preserve">Medical ward nurses on duty from January 1 to April 30, 2007 </w:t>
            </w:r>
          </w:p>
          <w:p w14:paraId="468C68F3"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(n=133)</w:t>
            </w:r>
          </w:p>
          <w:p w14:paraId="13A2F99D" w14:textId="77777777" w:rsidR="005B7548" w:rsidRPr="00670EC2" w:rsidRDefault="005B7548" w:rsidP="00607A58">
            <w:pPr>
              <w:spacing w:line="240" w:lineRule="auto"/>
              <w:rPr>
                <w:rFonts w:ascii="Cambria" w:hAnsi="Cambria"/>
                <w:color w:val="000000" w:themeColor="text1"/>
                <w:sz w:val="16"/>
                <w:szCs w:val="22"/>
              </w:rPr>
            </w:pPr>
          </w:p>
        </w:tc>
        <w:tc>
          <w:tcPr>
            <w:tcW w:w="598" w:type="pct"/>
            <w:tcBorders>
              <w:top w:val="single" w:sz="4" w:space="0" w:color="auto"/>
              <w:left w:val="nil"/>
              <w:bottom w:val="single" w:sz="4" w:space="0" w:color="auto"/>
              <w:right w:val="nil"/>
            </w:tcBorders>
          </w:tcPr>
          <w:p w14:paraId="6E4EAC83"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Odds ratios (ORs) for ILI prevalence among nurses with optimal or suboptimal adherence to face shield use during aerosol-generating procedure</w:t>
            </w:r>
          </w:p>
          <w:p w14:paraId="5B3D0B6F"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color w:val="000000" w:themeColor="text1"/>
                <w:sz w:val="16"/>
                <w:szCs w:val="22"/>
              </w:rPr>
              <w:t>ref: no ILI symptoms</w:t>
            </w:r>
          </w:p>
          <w:p w14:paraId="4FEC8641" w14:textId="77777777" w:rsidR="005B7548" w:rsidRPr="00670EC2" w:rsidRDefault="005B7548" w:rsidP="00607A58">
            <w:pPr>
              <w:spacing w:line="240" w:lineRule="auto"/>
              <w:jc w:val="right"/>
              <w:rPr>
                <w:rFonts w:ascii="Cambria" w:hAnsi="Cambria"/>
                <w:b/>
                <w:color w:val="000000" w:themeColor="text1"/>
                <w:sz w:val="16"/>
                <w:szCs w:val="22"/>
              </w:rPr>
            </w:pPr>
          </w:p>
        </w:tc>
        <w:tc>
          <w:tcPr>
            <w:tcW w:w="394" w:type="pct"/>
            <w:tcBorders>
              <w:top w:val="single" w:sz="4" w:space="0" w:color="auto"/>
              <w:left w:val="nil"/>
              <w:bottom w:val="single" w:sz="4" w:space="0" w:color="auto"/>
              <w:right w:val="nil"/>
            </w:tcBorders>
            <w:shd w:val="clear" w:color="auto" w:fill="auto"/>
          </w:tcPr>
          <w:p w14:paraId="3FE738CA" w14:textId="77777777" w:rsidR="005B7548" w:rsidRPr="00670EC2" w:rsidRDefault="005B7548" w:rsidP="00607A58">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Face shield</w:t>
            </w:r>
          </w:p>
        </w:tc>
        <w:tc>
          <w:tcPr>
            <w:tcW w:w="403" w:type="pct"/>
            <w:tcBorders>
              <w:top w:val="single" w:sz="4" w:space="0" w:color="auto"/>
              <w:left w:val="nil"/>
              <w:bottom w:val="single" w:sz="4" w:space="0" w:color="auto"/>
              <w:right w:val="nil"/>
            </w:tcBorders>
            <w:shd w:val="clear" w:color="auto" w:fill="auto"/>
          </w:tcPr>
          <w:p w14:paraId="247A7AAC"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10·8</w:t>
            </w:r>
          </w:p>
          <w:p w14:paraId="09C0D16F"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(10/93)</w:t>
            </w:r>
          </w:p>
        </w:tc>
        <w:tc>
          <w:tcPr>
            <w:tcW w:w="449" w:type="pct"/>
            <w:tcBorders>
              <w:top w:val="single" w:sz="4" w:space="0" w:color="auto"/>
              <w:left w:val="nil"/>
              <w:bottom w:val="single" w:sz="4" w:space="0" w:color="auto"/>
              <w:right w:val="nil"/>
            </w:tcBorders>
            <w:shd w:val="clear" w:color="auto" w:fill="auto"/>
          </w:tcPr>
          <w:p w14:paraId="452F449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50·0</w:t>
            </w:r>
          </w:p>
          <w:p w14:paraId="4167810A"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(20/40)</w:t>
            </w:r>
          </w:p>
        </w:tc>
        <w:tc>
          <w:tcPr>
            <w:tcW w:w="299" w:type="pct"/>
            <w:tcBorders>
              <w:top w:val="single" w:sz="4" w:space="0" w:color="auto"/>
              <w:left w:val="nil"/>
              <w:bottom w:val="single" w:sz="4" w:space="0" w:color="auto"/>
              <w:right w:val="nil"/>
            </w:tcBorders>
            <w:shd w:val="clear" w:color="auto" w:fill="auto"/>
          </w:tcPr>
          <w:p w14:paraId="3ACE4635"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0·12</w:t>
            </w:r>
          </w:p>
        </w:tc>
        <w:tc>
          <w:tcPr>
            <w:tcW w:w="499" w:type="pct"/>
            <w:tcBorders>
              <w:top w:val="single" w:sz="4" w:space="0" w:color="auto"/>
              <w:left w:val="nil"/>
              <w:bottom w:val="single" w:sz="4" w:space="0" w:color="auto"/>
              <w:right w:val="nil"/>
            </w:tcBorders>
          </w:tcPr>
          <w:p w14:paraId="1668367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0·44–0·32</w:t>
            </w:r>
          </w:p>
        </w:tc>
        <w:tc>
          <w:tcPr>
            <w:tcW w:w="348" w:type="pct"/>
            <w:tcBorders>
              <w:top w:val="single" w:sz="4" w:space="0" w:color="auto"/>
              <w:left w:val="nil"/>
              <w:bottom w:val="single" w:sz="4" w:space="0" w:color="auto"/>
              <w:right w:val="nil"/>
            </w:tcBorders>
            <w:shd w:val="clear" w:color="auto" w:fill="auto"/>
          </w:tcPr>
          <w:p w14:paraId="36FE83EB"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&lt;0·001</w:t>
            </w:r>
          </w:p>
        </w:tc>
        <w:tc>
          <w:tcPr>
            <w:tcW w:w="399" w:type="pct"/>
            <w:tcBorders>
              <w:top w:val="single" w:sz="4" w:space="0" w:color="auto"/>
              <w:left w:val="nil"/>
              <w:bottom w:val="single" w:sz="4" w:space="0" w:color="auto"/>
              <w:right w:val="nil"/>
            </w:tcBorders>
          </w:tcPr>
          <w:p w14:paraId="5D179E8B"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0·28</w:t>
            </w:r>
          </w:p>
        </w:tc>
        <w:tc>
          <w:tcPr>
            <w:tcW w:w="499" w:type="pct"/>
            <w:tcBorders>
              <w:top w:val="single" w:sz="4" w:space="0" w:color="auto"/>
              <w:left w:val="nil"/>
              <w:bottom w:val="single" w:sz="4" w:space="0" w:color="auto"/>
              <w:right w:val="nil"/>
            </w:tcBorders>
          </w:tcPr>
          <w:p w14:paraId="6E2A21F8"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0·09–0·85</w:t>
            </w:r>
          </w:p>
        </w:tc>
        <w:tc>
          <w:tcPr>
            <w:tcW w:w="312" w:type="pct"/>
            <w:tcBorders>
              <w:top w:val="single" w:sz="4" w:space="0" w:color="auto"/>
              <w:left w:val="nil"/>
              <w:bottom w:val="single" w:sz="4" w:space="0" w:color="auto"/>
              <w:right w:val="single" w:sz="4" w:space="0" w:color="auto"/>
            </w:tcBorders>
          </w:tcPr>
          <w:p w14:paraId="61662160"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0·024</w:t>
            </w:r>
          </w:p>
        </w:tc>
      </w:tr>
    </w:tbl>
    <w:p w14:paraId="0005D630" w14:textId="77777777" w:rsidR="005B7548" w:rsidRPr="00670EC2" w:rsidRDefault="005B7548" w:rsidP="005B7548">
      <w:pPr>
        <w:spacing w:line="240" w:lineRule="auto"/>
        <w:ind w:left="720" w:hanging="720"/>
        <w:rPr>
          <w:rFonts w:ascii="Cambria" w:hAnsi="Cambria"/>
          <w:color w:val="000000" w:themeColor="text1"/>
          <w:sz w:val="20"/>
          <w:szCs w:val="22"/>
        </w:rPr>
      </w:pPr>
      <w:r w:rsidRPr="00670EC2">
        <w:rPr>
          <w:rFonts w:ascii="Cambria" w:hAnsi="Cambria"/>
          <w:color w:val="000000" w:themeColor="text1"/>
          <w:sz w:val="20"/>
          <w:szCs w:val="22"/>
        </w:rPr>
        <w:t xml:space="preserve">* for </w:t>
      </w:r>
      <w:r w:rsidRPr="00670EC2">
        <w:rPr>
          <w:rFonts w:ascii="Cambria" w:hAnsi="Cambria" w:cs="Calibri"/>
          <w:color w:val="000000" w:themeColor="text1"/>
          <w:sz w:val="20"/>
          <w:szCs w:val="22"/>
        </w:rPr>
        <w:t>χ</w:t>
      </w:r>
      <w:r w:rsidRPr="00670EC2">
        <w:rPr>
          <w:rFonts w:ascii="Cambria" w:hAnsi="Cambria"/>
          <w:color w:val="000000" w:themeColor="text1"/>
          <w:sz w:val="20"/>
          <w:szCs w:val="22"/>
          <w:vertAlign w:val="superscript"/>
        </w:rPr>
        <w:t>2</w:t>
      </w:r>
      <w:r w:rsidRPr="00670EC2">
        <w:rPr>
          <w:rFonts w:ascii="Cambria" w:hAnsi="Cambria"/>
          <w:color w:val="000000" w:themeColor="text1"/>
          <w:sz w:val="20"/>
          <w:szCs w:val="22"/>
        </w:rPr>
        <w:t xml:space="preserve">-test </w:t>
      </w:r>
    </w:p>
    <w:p w14:paraId="7AF6A010" w14:textId="77777777" w:rsidR="005B7548" w:rsidRPr="00670EC2" w:rsidRDefault="005B7548" w:rsidP="005B7548">
      <w:pPr>
        <w:spacing w:after="200" w:line="240" w:lineRule="auto"/>
        <w:rPr>
          <w:rFonts w:ascii="Cambria" w:hAnsi="Cambria"/>
          <w:b/>
          <w:color w:val="000000" w:themeColor="text1"/>
          <w:sz w:val="20"/>
          <w:szCs w:val="22"/>
        </w:rPr>
      </w:pPr>
    </w:p>
    <w:p w14:paraId="62678198" w14:textId="77777777" w:rsidR="005B7548" w:rsidRPr="00670EC2" w:rsidRDefault="005B7548" w:rsidP="005B7548">
      <w:pPr>
        <w:spacing w:after="200" w:line="240" w:lineRule="auto"/>
        <w:rPr>
          <w:rFonts w:ascii="Cambria" w:hAnsi="Cambria"/>
          <w:b/>
          <w:color w:val="000000" w:themeColor="text1"/>
          <w:sz w:val="20"/>
          <w:szCs w:val="22"/>
        </w:rPr>
      </w:pPr>
      <w:r w:rsidRPr="00670EC2">
        <w:rPr>
          <w:rFonts w:ascii="Cambria" w:hAnsi="Cambria"/>
          <w:b/>
          <w:color w:val="000000" w:themeColor="text1"/>
          <w:sz w:val="20"/>
          <w:szCs w:val="22"/>
        </w:rPr>
        <w:br w:type="page"/>
      </w:r>
    </w:p>
    <w:p w14:paraId="37E38EB1" w14:textId="77777777" w:rsidR="005B7548" w:rsidRPr="00670EC2" w:rsidRDefault="005B7548" w:rsidP="005B7548">
      <w:pPr>
        <w:pStyle w:val="TabFigTitles"/>
        <w:rPr>
          <w:rFonts w:ascii="Cambria" w:hAnsi="Cambria"/>
          <w:color w:val="000000" w:themeColor="text1"/>
          <w:sz w:val="20"/>
        </w:rPr>
      </w:pPr>
      <w:bookmarkStart w:id="37" w:name="_Toc487789029"/>
      <w:r w:rsidRPr="00670EC2">
        <w:rPr>
          <w:rFonts w:ascii="Cambria" w:hAnsi="Cambria"/>
          <w:color w:val="000000" w:themeColor="text1"/>
          <w:sz w:val="20"/>
        </w:rPr>
        <w:lastRenderedPageBreak/>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sidRPr="00670EC2">
        <w:rPr>
          <w:rFonts w:ascii="Cambria" w:hAnsi="Cambria"/>
          <w:noProof/>
          <w:color w:val="000000" w:themeColor="text1"/>
          <w:sz w:val="20"/>
        </w:rPr>
        <w:t>20</w:t>
      </w:r>
      <w:r w:rsidRPr="00670EC2">
        <w:rPr>
          <w:rFonts w:ascii="Cambria" w:hAnsi="Cambria"/>
          <w:color w:val="000000" w:themeColor="text1"/>
          <w:sz w:val="20"/>
        </w:rPr>
        <w:fldChar w:fldCharType="end"/>
      </w:r>
      <w:r w:rsidRPr="00670EC2">
        <w:rPr>
          <w:rFonts w:ascii="Cambria" w:hAnsi="Cambria"/>
          <w:color w:val="000000" w:themeColor="text1"/>
          <w:sz w:val="20"/>
        </w:rPr>
        <w:t>. Cross-sectional survey assessing the prevalence of clinical respiratory illness (CRI) among HCWs according to type and frequency of mask use</w:t>
      </w:r>
      <w:bookmarkEnd w:id="37"/>
      <w:r w:rsidRPr="00670EC2">
        <w:rPr>
          <w:rFonts w:ascii="Cambria" w:hAnsi="Cambria"/>
          <w:color w:val="000000" w:themeColor="text1"/>
          <w:sz w:val="20"/>
        </w:rPr>
        <w:t xml:space="preserve"> </w:t>
      </w:r>
    </w:p>
    <w:p w14:paraId="2FE5FA69" w14:textId="77777777" w:rsidR="005B7548" w:rsidRPr="00670EC2" w:rsidRDefault="005B7548" w:rsidP="005B7548">
      <w:pPr>
        <w:pStyle w:val="TabFigTitles"/>
        <w:rPr>
          <w:rFonts w:ascii="Cambria" w:hAnsi="Cambria"/>
          <w:b w:val="0"/>
          <w:color w:val="000000" w:themeColor="text1"/>
          <w:sz w:val="20"/>
        </w:rPr>
      </w:pPr>
    </w:p>
    <w:tbl>
      <w:tblPr>
        <w:tblW w:w="5000" w:type="pct"/>
        <w:tblInd w:w="-468" w:type="dxa"/>
        <w:tblLayout w:type="fixed"/>
        <w:tblLook w:val="0000" w:firstRow="0" w:lastRow="0" w:firstColumn="0" w:lastColumn="0" w:noHBand="0" w:noVBand="0"/>
      </w:tblPr>
      <w:tblGrid>
        <w:gridCol w:w="845"/>
        <w:gridCol w:w="1389"/>
        <w:gridCol w:w="1666"/>
        <w:gridCol w:w="1113"/>
        <w:gridCol w:w="1251"/>
        <w:gridCol w:w="1113"/>
        <w:gridCol w:w="836"/>
        <w:gridCol w:w="1389"/>
        <w:gridCol w:w="974"/>
        <w:gridCol w:w="1113"/>
        <w:gridCol w:w="1390"/>
        <w:gridCol w:w="871"/>
      </w:tblGrid>
      <w:tr w:rsidR="005B7548" w:rsidRPr="00670EC2" w14:paraId="6D091452" w14:textId="77777777" w:rsidTr="00607A58">
        <w:trPr>
          <w:trHeight w:val="352"/>
        </w:trPr>
        <w:tc>
          <w:tcPr>
            <w:tcW w:w="860" w:type="dxa"/>
            <w:vMerge w:val="restart"/>
            <w:tcBorders>
              <w:top w:val="single" w:sz="4" w:space="0" w:color="auto"/>
              <w:left w:val="single" w:sz="4" w:space="0" w:color="auto"/>
              <w:right w:val="nil"/>
            </w:tcBorders>
            <w:shd w:val="clear" w:color="auto" w:fill="auto"/>
          </w:tcPr>
          <w:p w14:paraId="24C46D61"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Study</w:t>
            </w:r>
          </w:p>
          <w:p w14:paraId="1EA4F6E9" w14:textId="77777777" w:rsidR="005B7548" w:rsidRPr="00670EC2" w:rsidRDefault="005B7548" w:rsidP="00607A58">
            <w:pPr>
              <w:spacing w:line="240" w:lineRule="auto"/>
              <w:rPr>
                <w:rFonts w:ascii="Cambria" w:hAnsi="Cambria"/>
                <w:b/>
                <w:bCs/>
                <w:color w:val="000000" w:themeColor="text1"/>
                <w:sz w:val="16"/>
                <w:szCs w:val="22"/>
              </w:rPr>
            </w:pPr>
          </w:p>
        </w:tc>
        <w:tc>
          <w:tcPr>
            <w:tcW w:w="1417" w:type="dxa"/>
            <w:vMerge w:val="restart"/>
            <w:tcBorders>
              <w:top w:val="single" w:sz="4" w:space="0" w:color="auto"/>
              <w:left w:val="nil"/>
              <w:right w:val="nil"/>
            </w:tcBorders>
            <w:shd w:val="clear" w:color="auto" w:fill="auto"/>
          </w:tcPr>
          <w:p w14:paraId="39A105DD"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Study population</w:t>
            </w:r>
          </w:p>
        </w:tc>
        <w:tc>
          <w:tcPr>
            <w:tcW w:w="1701" w:type="dxa"/>
            <w:vMerge w:val="restart"/>
            <w:tcBorders>
              <w:top w:val="single" w:sz="4" w:space="0" w:color="auto"/>
              <w:left w:val="nil"/>
              <w:right w:val="nil"/>
            </w:tcBorders>
          </w:tcPr>
          <w:p w14:paraId="716AB21E"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Primary outcome</w:t>
            </w:r>
          </w:p>
        </w:tc>
        <w:tc>
          <w:tcPr>
            <w:tcW w:w="1134" w:type="dxa"/>
            <w:vMerge w:val="restart"/>
            <w:tcBorders>
              <w:top w:val="single" w:sz="4" w:space="0" w:color="auto"/>
              <w:left w:val="nil"/>
              <w:right w:val="nil"/>
            </w:tcBorders>
            <w:shd w:val="clear" w:color="auto" w:fill="auto"/>
          </w:tcPr>
          <w:p w14:paraId="25402A00" w14:textId="77777777" w:rsidR="005B7548" w:rsidRPr="00670EC2" w:rsidRDefault="005B7548" w:rsidP="00607A58">
            <w:pPr>
              <w:spacing w:line="240" w:lineRule="auto"/>
              <w:rPr>
                <w:rFonts w:ascii="Cambria" w:hAnsi="Cambria"/>
                <w:b/>
                <w:bCs/>
                <w:color w:val="000000" w:themeColor="text1"/>
                <w:sz w:val="16"/>
                <w:szCs w:val="22"/>
              </w:rPr>
            </w:pPr>
            <w:r w:rsidRPr="00670EC2">
              <w:rPr>
                <w:rFonts w:ascii="Cambria" w:hAnsi="Cambria"/>
                <w:b/>
                <w:bCs/>
                <w:color w:val="000000" w:themeColor="text1"/>
                <w:sz w:val="16"/>
                <w:szCs w:val="22"/>
              </w:rPr>
              <w:t xml:space="preserve">Mask </w:t>
            </w:r>
          </w:p>
        </w:tc>
        <w:tc>
          <w:tcPr>
            <w:tcW w:w="2410" w:type="dxa"/>
            <w:gridSpan w:val="2"/>
            <w:tcBorders>
              <w:top w:val="single" w:sz="4" w:space="0" w:color="auto"/>
              <w:left w:val="nil"/>
              <w:right w:val="nil"/>
            </w:tcBorders>
          </w:tcPr>
          <w:p w14:paraId="29981AA4"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xml:space="preserve">% CRI-positive among HCWs </w:t>
            </w:r>
          </w:p>
          <w:p w14:paraId="4B42DAD9"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proofErr w:type="gramStart"/>
            <w:r w:rsidRPr="00670EC2">
              <w:rPr>
                <w:rFonts w:ascii="Cambria" w:eastAsia="Times New Roman" w:hAnsi="Cambria" w:cs="Calibri"/>
                <w:b/>
                <w:bCs/>
                <w:color w:val="000000" w:themeColor="text1"/>
                <w:sz w:val="16"/>
                <w:szCs w:val="22"/>
                <w:lang w:eastAsia="en-SG"/>
              </w:rPr>
              <w:t>using  a</w:t>
            </w:r>
            <w:proofErr w:type="gramEnd"/>
            <w:r w:rsidRPr="00670EC2">
              <w:rPr>
                <w:rFonts w:ascii="Cambria" w:eastAsia="Times New Roman" w:hAnsi="Cambria" w:cs="Calibri"/>
                <w:b/>
                <w:bCs/>
                <w:color w:val="000000" w:themeColor="text1"/>
                <w:sz w:val="16"/>
                <w:szCs w:val="22"/>
                <w:lang w:eastAsia="en-SG"/>
              </w:rPr>
              <w:t xml:space="preserve"> medical mask</w:t>
            </w:r>
          </w:p>
        </w:tc>
        <w:tc>
          <w:tcPr>
            <w:tcW w:w="3260" w:type="dxa"/>
            <w:gridSpan w:val="3"/>
            <w:tcBorders>
              <w:top w:val="single" w:sz="4" w:space="0" w:color="auto"/>
              <w:left w:val="nil"/>
            </w:tcBorders>
          </w:tcPr>
          <w:p w14:paraId="5ED2856E"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Unadjusted</w:t>
            </w:r>
          </w:p>
        </w:tc>
        <w:tc>
          <w:tcPr>
            <w:tcW w:w="3438" w:type="dxa"/>
            <w:gridSpan w:val="3"/>
            <w:tcBorders>
              <w:top w:val="single" w:sz="4" w:space="0" w:color="auto"/>
              <w:right w:val="single" w:sz="4" w:space="0" w:color="auto"/>
            </w:tcBorders>
          </w:tcPr>
          <w:p w14:paraId="4D55BB8E"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Adjusted</w:t>
            </w:r>
          </w:p>
        </w:tc>
      </w:tr>
      <w:tr w:rsidR="005B7548" w:rsidRPr="00670EC2" w14:paraId="68F80261" w14:textId="77777777" w:rsidTr="00607A58">
        <w:trPr>
          <w:trHeight w:val="372"/>
        </w:trPr>
        <w:tc>
          <w:tcPr>
            <w:tcW w:w="860" w:type="dxa"/>
            <w:vMerge/>
            <w:tcBorders>
              <w:left w:val="single" w:sz="4" w:space="0" w:color="auto"/>
              <w:bottom w:val="single" w:sz="4" w:space="0" w:color="auto"/>
              <w:right w:val="nil"/>
            </w:tcBorders>
            <w:shd w:val="clear" w:color="auto" w:fill="auto"/>
          </w:tcPr>
          <w:p w14:paraId="105D708C" w14:textId="77777777" w:rsidR="005B7548" w:rsidRPr="00670EC2" w:rsidRDefault="005B7548" w:rsidP="00607A58">
            <w:pPr>
              <w:spacing w:line="240" w:lineRule="auto"/>
              <w:rPr>
                <w:rFonts w:ascii="Cambria" w:hAnsi="Cambria"/>
                <w:b/>
                <w:bCs/>
                <w:color w:val="000000" w:themeColor="text1"/>
                <w:sz w:val="16"/>
                <w:szCs w:val="22"/>
              </w:rPr>
            </w:pPr>
          </w:p>
        </w:tc>
        <w:tc>
          <w:tcPr>
            <w:tcW w:w="1417" w:type="dxa"/>
            <w:vMerge/>
            <w:tcBorders>
              <w:left w:val="nil"/>
              <w:bottom w:val="single" w:sz="4" w:space="0" w:color="auto"/>
              <w:right w:val="nil"/>
            </w:tcBorders>
            <w:shd w:val="clear" w:color="auto" w:fill="auto"/>
          </w:tcPr>
          <w:p w14:paraId="6BB36DEB" w14:textId="77777777" w:rsidR="005B7548" w:rsidRPr="00670EC2" w:rsidRDefault="005B7548" w:rsidP="00607A58">
            <w:pPr>
              <w:spacing w:line="240" w:lineRule="auto"/>
              <w:rPr>
                <w:rFonts w:ascii="Cambria" w:hAnsi="Cambria"/>
                <w:b/>
                <w:bCs/>
                <w:color w:val="000000" w:themeColor="text1"/>
                <w:sz w:val="16"/>
                <w:szCs w:val="22"/>
              </w:rPr>
            </w:pPr>
          </w:p>
        </w:tc>
        <w:tc>
          <w:tcPr>
            <w:tcW w:w="1701" w:type="dxa"/>
            <w:vMerge/>
            <w:tcBorders>
              <w:left w:val="nil"/>
              <w:bottom w:val="single" w:sz="4" w:space="0" w:color="auto"/>
              <w:right w:val="nil"/>
            </w:tcBorders>
          </w:tcPr>
          <w:p w14:paraId="5D8CC003" w14:textId="77777777" w:rsidR="005B7548" w:rsidRPr="00670EC2" w:rsidRDefault="005B7548" w:rsidP="00607A58">
            <w:pPr>
              <w:spacing w:line="240" w:lineRule="auto"/>
              <w:rPr>
                <w:rFonts w:ascii="Cambria" w:hAnsi="Cambria"/>
                <w:b/>
                <w:bCs/>
                <w:color w:val="000000" w:themeColor="text1"/>
                <w:sz w:val="16"/>
                <w:szCs w:val="22"/>
              </w:rPr>
            </w:pPr>
          </w:p>
        </w:tc>
        <w:tc>
          <w:tcPr>
            <w:tcW w:w="1134" w:type="dxa"/>
            <w:vMerge/>
            <w:tcBorders>
              <w:left w:val="nil"/>
              <w:bottom w:val="single" w:sz="4" w:space="0" w:color="auto"/>
              <w:right w:val="nil"/>
            </w:tcBorders>
            <w:shd w:val="clear" w:color="auto" w:fill="auto"/>
          </w:tcPr>
          <w:p w14:paraId="7BAF25CD" w14:textId="77777777" w:rsidR="005B7548" w:rsidRPr="00670EC2" w:rsidRDefault="005B7548" w:rsidP="00607A58">
            <w:pPr>
              <w:spacing w:line="240" w:lineRule="auto"/>
              <w:rPr>
                <w:rFonts w:ascii="Cambria" w:hAnsi="Cambria"/>
                <w:b/>
                <w:bCs/>
                <w:color w:val="000000" w:themeColor="text1"/>
                <w:sz w:val="16"/>
                <w:szCs w:val="22"/>
              </w:rPr>
            </w:pPr>
          </w:p>
        </w:tc>
        <w:tc>
          <w:tcPr>
            <w:tcW w:w="1276" w:type="dxa"/>
            <w:tcBorders>
              <w:top w:val="nil"/>
              <w:left w:val="nil"/>
              <w:bottom w:val="single" w:sz="4" w:space="0" w:color="auto"/>
              <w:right w:val="nil"/>
            </w:tcBorders>
          </w:tcPr>
          <w:p w14:paraId="094A2D33"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hAnsi="Cambria" w:cs="Calibri"/>
                <w:b/>
                <w:color w:val="000000" w:themeColor="text1"/>
                <w:sz w:val="16"/>
                <w:szCs w:val="22"/>
              </w:rPr>
              <w:t xml:space="preserve">≥70% </w:t>
            </w:r>
            <w:r w:rsidRPr="00670EC2">
              <w:rPr>
                <w:rFonts w:ascii="Cambria" w:hAnsi="Cambria" w:cs="Calibri"/>
                <w:color w:val="000000" w:themeColor="text1"/>
                <w:sz w:val="16"/>
                <w:szCs w:val="22"/>
              </w:rPr>
              <w:t>of time</w:t>
            </w:r>
          </w:p>
        </w:tc>
        <w:tc>
          <w:tcPr>
            <w:tcW w:w="1134" w:type="dxa"/>
            <w:tcBorders>
              <w:top w:val="nil"/>
              <w:left w:val="nil"/>
              <w:bottom w:val="single" w:sz="4" w:space="0" w:color="auto"/>
              <w:right w:val="nil"/>
            </w:tcBorders>
          </w:tcPr>
          <w:p w14:paraId="7DB4BD96"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hAnsi="Cambria" w:cs="Calibri"/>
                <w:b/>
                <w:color w:val="000000" w:themeColor="text1"/>
                <w:sz w:val="16"/>
                <w:szCs w:val="22"/>
              </w:rPr>
              <w:t>&lt;</w:t>
            </w:r>
            <w:r w:rsidRPr="00670EC2">
              <w:rPr>
                <w:rFonts w:ascii="Cambria" w:hAnsi="Cambria"/>
                <w:b/>
                <w:color w:val="000000" w:themeColor="text1"/>
                <w:sz w:val="16"/>
                <w:szCs w:val="22"/>
              </w:rPr>
              <w:t>70%</w:t>
            </w:r>
            <w:r w:rsidRPr="00670EC2">
              <w:rPr>
                <w:rFonts w:ascii="Cambria" w:hAnsi="Cambria" w:cs="Calibri"/>
                <w:color w:val="000000" w:themeColor="text1"/>
                <w:sz w:val="16"/>
                <w:szCs w:val="22"/>
              </w:rPr>
              <w:t xml:space="preserve"> of time</w:t>
            </w:r>
          </w:p>
        </w:tc>
        <w:tc>
          <w:tcPr>
            <w:tcW w:w="851" w:type="dxa"/>
            <w:tcBorders>
              <w:left w:val="nil"/>
              <w:bottom w:val="single" w:sz="4" w:space="0" w:color="auto"/>
              <w:right w:val="nil"/>
            </w:tcBorders>
          </w:tcPr>
          <w:p w14:paraId="19DA2F50"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OR</w:t>
            </w:r>
          </w:p>
        </w:tc>
        <w:tc>
          <w:tcPr>
            <w:tcW w:w="1417" w:type="dxa"/>
            <w:tcBorders>
              <w:left w:val="nil"/>
              <w:bottom w:val="single" w:sz="4" w:space="0" w:color="auto"/>
            </w:tcBorders>
          </w:tcPr>
          <w:p w14:paraId="6255C170"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95% CI</w:t>
            </w:r>
          </w:p>
        </w:tc>
        <w:tc>
          <w:tcPr>
            <w:tcW w:w="992" w:type="dxa"/>
            <w:tcBorders>
              <w:bottom w:val="single" w:sz="4" w:space="0" w:color="auto"/>
            </w:tcBorders>
          </w:tcPr>
          <w:p w14:paraId="0EEADA6E"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p-value</w:t>
            </w:r>
            <w:r w:rsidRPr="00670EC2">
              <w:rPr>
                <w:rFonts w:ascii="Cambria" w:hAnsi="Cambria"/>
                <w:color w:val="000000" w:themeColor="text1"/>
                <w:sz w:val="16"/>
                <w:szCs w:val="22"/>
                <w:vertAlign w:val="superscript"/>
              </w:rPr>
              <w:t>*</w:t>
            </w:r>
          </w:p>
        </w:tc>
        <w:tc>
          <w:tcPr>
            <w:tcW w:w="1134" w:type="dxa"/>
            <w:tcBorders>
              <w:bottom w:val="single" w:sz="4" w:space="0" w:color="auto"/>
            </w:tcBorders>
          </w:tcPr>
          <w:p w14:paraId="62CA6149"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OR</w:t>
            </w:r>
          </w:p>
        </w:tc>
        <w:tc>
          <w:tcPr>
            <w:tcW w:w="1418" w:type="dxa"/>
            <w:tcBorders>
              <w:bottom w:val="single" w:sz="4" w:space="0" w:color="auto"/>
              <w:right w:val="nil"/>
            </w:tcBorders>
          </w:tcPr>
          <w:p w14:paraId="0903179F"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95% CI</w:t>
            </w:r>
          </w:p>
        </w:tc>
        <w:tc>
          <w:tcPr>
            <w:tcW w:w="886" w:type="dxa"/>
            <w:tcBorders>
              <w:left w:val="nil"/>
              <w:bottom w:val="single" w:sz="4" w:space="0" w:color="auto"/>
              <w:right w:val="single" w:sz="4" w:space="0" w:color="auto"/>
            </w:tcBorders>
          </w:tcPr>
          <w:p w14:paraId="56ADEA07"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p-value</w:t>
            </w:r>
          </w:p>
        </w:tc>
      </w:tr>
      <w:tr w:rsidR="005B7548" w:rsidRPr="00670EC2" w14:paraId="7B5BCFDD" w14:textId="77777777" w:rsidTr="00607A58">
        <w:trPr>
          <w:trHeight w:val="650"/>
        </w:trPr>
        <w:tc>
          <w:tcPr>
            <w:tcW w:w="860" w:type="dxa"/>
            <w:vMerge w:val="restart"/>
            <w:tcBorders>
              <w:top w:val="single" w:sz="4" w:space="0" w:color="auto"/>
              <w:left w:val="single" w:sz="4" w:space="0" w:color="auto"/>
              <w:right w:val="nil"/>
            </w:tcBorders>
            <w:shd w:val="clear" w:color="auto" w:fill="auto"/>
          </w:tcPr>
          <w:p w14:paraId="0D803C67" w14:textId="521D0173" w:rsidR="005B7548" w:rsidRPr="00670EC2" w:rsidRDefault="005B7548" w:rsidP="00F742EC">
            <w:pPr>
              <w:spacing w:line="240" w:lineRule="auto"/>
              <w:rPr>
                <w:rFonts w:ascii="Cambria" w:hAnsi="Cambria"/>
                <w:bCs/>
                <w:color w:val="000000" w:themeColor="text1"/>
                <w:sz w:val="16"/>
                <w:szCs w:val="22"/>
              </w:rPr>
            </w:pPr>
            <w:r w:rsidRPr="00670EC2">
              <w:rPr>
                <w:rFonts w:ascii="Cambria" w:hAnsi="Cambria"/>
                <w:b/>
                <w:color w:val="000000" w:themeColor="text1"/>
                <w:sz w:val="16"/>
              </w:rPr>
              <w:t>Yang 2011</w:t>
            </w:r>
            <w:r w:rsidRPr="00670EC2">
              <w:rPr>
                <w:rFonts w:ascii="Cambria" w:hAnsi="Cambria"/>
                <w:bCs/>
                <w:color w:val="000000" w:themeColor="text1"/>
                <w:sz w:val="16"/>
                <w:szCs w:val="22"/>
              </w:rPr>
              <w:fldChar w:fldCharType="begin">
                <w:fldData xml:space="preserve">PEVuZE5vdGU+PENpdGU+PEF1dGhvcj5ZYW5nPC9BdXRob3I+PFllYXI+MjAxMTwvWWVhcj48UmVj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</w:fldData>
              </w:fldChar>
            </w:r>
            <w:r w:rsidR="00F742EC" w:rsidRPr="00670EC2">
              <w:rPr>
                <w:rFonts w:ascii="Cambria" w:hAnsi="Cambria"/>
                <w:bCs/>
                <w:color w:val="000000" w:themeColor="text1"/>
                <w:sz w:val="16"/>
                <w:szCs w:val="22"/>
              </w:rPr>
              <w:instrText xml:space="preserve"> ADDIN EN.CITE </w:instrText>
            </w:r>
            <w:r w:rsidR="00F742EC" w:rsidRPr="00670EC2">
              <w:rPr>
                <w:rFonts w:ascii="Cambria" w:hAnsi="Cambria"/>
                <w:bCs/>
                <w:color w:val="000000" w:themeColor="text1"/>
                <w:sz w:val="16"/>
                <w:szCs w:val="22"/>
              </w:rPr>
              <w:fldChar w:fldCharType="begin">
                <w:fldData xml:space="preserve">PEVuZE5vdGU+PENpdGU+PEF1dGhvcj5ZYW5nPC9BdXRob3I+PFllYXI+MjAxMTwvWWVhcj48UmVj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</w:fldData>
              </w:fldChar>
            </w:r>
            <w:r w:rsidR="00F742EC" w:rsidRPr="00670EC2">
              <w:rPr>
                <w:rFonts w:ascii="Cambria" w:hAnsi="Cambria"/>
                <w:bCs/>
                <w:color w:val="000000" w:themeColor="text1"/>
                <w:sz w:val="16"/>
                <w:szCs w:val="22"/>
              </w:rPr>
              <w:instrText xml:space="preserve"> ADDIN EN.CITE.DATA </w:instrText>
            </w:r>
            <w:r w:rsidR="00F742EC" w:rsidRPr="00670EC2">
              <w:rPr>
                <w:rFonts w:ascii="Cambria" w:hAnsi="Cambria"/>
                <w:bCs/>
                <w:color w:val="000000" w:themeColor="text1"/>
                <w:sz w:val="16"/>
                <w:szCs w:val="22"/>
              </w:rPr>
            </w:r>
            <w:r w:rsidR="00F742EC" w:rsidRPr="00670EC2">
              <w:rPr>
                <w:rFonts w:ascii="Cambria" w:hAnsi="Cambria"/>
                <w:bCs/>
                <w:color w:val="000000" w:themeColor="text1"/>
                <w:sz w:val="16"/>
                <w:szCs w:val="22"/>
              </w:rPr>
              <w:fldChar w:fldCharType="end"/>
            </w:r>
            <w:r w:rsidRPr="00670EC2">
              <w:rPr>
                <w:rFonts w:ascii="Cambria" w:hAnsi="Cambria"/>
                <w:bCs/>
                <w:color w:val="000000" w:themeColor="text1"/>
                <w:sz w:val="16"/>
                <w:szCs w:val="22"/>
              </w:rPr>
            </w:r>
            <w:r w:rsidRPr="00670EC2">
              <w:rPr>
                <w:rFonts w:ascii="Cambria" w:hAnsi="Cambria"/>
                <w:bCs/>
                <w:color w:val="000000" w:themeColor="text1"/>
                <w:sz w:val="16"/>
                <w:szCs w:val="22"/>
              </w:rPr>
              <w:fldChar w:fldCharType="separate"/>
            </w:r>
            <w:r w:rsidR="00F742EC" w:rsidRPr="00670EC2">
              <w:rPr>
                <w:rFonts w:ascii="Cambria" w:hAnsi="Cambria"/>
                <w:bCs/>
                <w:noProof/>
                <w:color w:val="000000" w:themeColor="text1"/>
                <w:sz w:val="16"/>
                <w:szCs w:val="22"/>
              </w:rPr>
              <w:t>(30)</w:t>
            </w:r>
            <w:r w:rsidRPr="00670EC2">
              <w:rPr>
                <w:rFonts w:ascii="Cambria" w:hAnsi="Cambria"/>
                <w:bCs/>
                <w:color w:val="000000" w:themeColor="text1"/>
                <w:sz w:val="16"/>
                <w:szCs w:val="22"/>
              </w:rPr>
              <w:fldChar w:fldCharType="end"/>
            </w:r>
          </w:p>
        </w:tc>
        <w:tc>
          <w:tcPr>
            <w:tcW w:w="1417" w:type="dxa"/>
            <w:vMerge w:val="restart"/>
            <w:tcBorders>
              <w:top w:val="single" w:sz="4" w:space="0" w:color="auto"/>
              <w:left w:val="nil"/>
              <w:right w:val="nil"/>
            </w:tcBorders>
            <w:shd w:val="clear" w:color="auto" w:fill="auto"/>
          </w:tcPr>
          <w:p w14:paraId="0B99E3E2"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HCWs from departments with high or low risk of respiratory infection</w:t>
            </w:r>
          </w:p>
          <w:p w14:paraId="29C80BE0"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(n=400)</w:t>
            </w:r>
          </w:p>
        </w:tc>
        <w:tc>
          <w:tcPr>
            <w:tcW w:w="1701" w:type="dxa"/>
            <w:tcBorders>
              <w:top w:val="single" w:sz="4" w:space="0" w:color="auto"/>
              <w:left w:val="nil"/>
              <w:right w:val="nil"/>
            </w:tcBorders>
          </w:tcPr>
          <w:p w14:paraId="7A7C61BE" w14:textId="77777777" w:rsidR="005B7548" w:rsidRPr="00670EC2" w:rsidRDefault="005B7548" w:rsidP="00607A58">
            <w:pPr>
              <w:spacing w:line="240" w:lineRule="auto"/>
              <w:rPr>
                <w:rFonts w:ascii="Cambria" w:hAnsi="Cambria" w:cs="Calibri"/>
                <w:color w:val="000000" w:themeColor="text1"/>
                <w:sz w:val="16"/>
                <w:szCs w:val="22"/>
              </w:rPr>
            </w:pPr>
            <w:r w:rsidRPr="00670EC2">
              <w:rPr>
                <w:rFonts w:ascii="Cambria" w:hAnsi="Cambria"/>
                <w:color w:val="000000" w:themeColor="text1"/>
                <w:sz w:val="16"/>
                <w:szCs w:val="22"/>
              </w:rPr>
              <w:t xml:space="preserve">Odds ratio (OR) for CRI prevalence among HCWs wearing a medical mask </w:t>
            </w:r>
            <w:r w:rsidRPr="00670EC2">
              <w:rPr>
                <w:rFonts w:ascii="Cambria" w:hAnsi="Cambria" w:cs="Calibri"/>
                <w:color w:val="000000" w:themeColor="text1"/>
                <w:sz w:val="16"/>
                <w:szCs w:val="22"/>
              </w:rPr>
              <w:t>≥70% or &lt;</w:t>
            </w:r>
            <w:r w:rsidRPr="00670EC2">
              <w:rPr>
                <w:rFonts w:ascii="Cambria" w:hAnsi="Cambria"/>
                <w:color w:val="000000" w:themeColor="text1"/>
                <w:sz w:val="16"/>
                <w:szCs w:val="22"/>
              </w:rPr>
              <w:t xml:space="preserve">70% </w:t>
            </w:r>
            <w:r w:rsidRPr="00670EC2">
              <w:rPr>
                <w:rFonts w:ascii="Cambria" w:hAnsi="Cambria" w:cs="Calibri"/>
                <w:color w:val="000000" w:themeColor="text1"/>
                <w:sz w:val="16"/>
                <w:szCs w:val="22"/>
              </w:rPr>
              <w:t>of patient contact time</w:t>
            </w:r>
          </w:p>
          <w:p w14:paraId="10BEC045" w14:textId="77777777" w:rsidR="005B7548" w:rsidRPr="00670EC2" w:rsidRDefault="005B7548" w:rsidP="00607A58">
            <w:pPr>
              <w:spacing w:line="240" w:lineRule="auto"/>
              <w:rPr>
                <w:rFonts w:ascii="Cambria" w:hAnsi="Cambria" w:cs="Calibri"/>
                <w:color w:val="000000" w:themeColor="text1"/>
                <w:sz w:val="16"/>
                <w:szCs w:val="22"/>
              </w:rPr>
            </w:pPr>
            <w:r w:rsidRPr="00670EC2">
              <w:rPr>
                <w:rFonts w:ascii="Cambria" w:hAnsi="Cambria" w:cs="Calibri"/>
                <w:color w:val="000000" w:themeColor="text1"/>
                <w:sz w:val="16"/>
                <w:szCs w:val="22"/>
              </w:rPr>
              <w:t xml:space="preserve">ref: no CRI </w:t>
            </w:r>
          </w:p>
          <w:p w14:paraId="00E2CF7E" w14:textId="77777777" w:rsidR="005B7548" w:rsidRPr="00670EC2" w:rsidRDefault="005B7548" w:rsidP="00607A58">
            <w:pPr>
              <w:spacing w:line="240" w:lineRule="auto"/>
              <w:rPr>
                <w:rFonts w:ascii="Cambria" w:hAnsi="Cambria"/>
                <w:color w:val="000000" w:themeColor="text1"/>
                <w:sz w:val="16"/>
                <w:szCs w:val="22"/>
              </w:rPr>
            </w:pPr>
          </w:p>
        </w:tc>
        <w:tc>
          <w:tcPr>
            <w:tcW w:w="1134" w:type="dxa"/>
            <w:tcBorders>
              <w:top w:val="single" w:sz="4" w:space="0" w:color="auto"/>
              <w:left w:val="nil"/>
              <w:right w:val="nil"/>
            </w:tcBorders>
            <w:shd w:val="clear" w:color="auto" w:fill="auto"/>
          </w:tcPr>
          <w:p w14:paraId="183EBFA3" w14:textId="77777777" w:rsidR="005B7548" w:rsidRPr="00670EC2" w:rsidRDefault="005B7548" w:rsidP="00607A58">
            <w:pPr>
              <w:spacing w:line="240" w:lineRule="auto"/>
              <w:rPr>
                <w:rFonts w:ascii="Cambria" w:hAnsi="Cambria" w:cs="Calibri"/>
                <w:b/>
                <w:color w:val="000000" w:themeColor="text1"/>
                <w:sz w:val="16"/>
                <w:szCs w:val="22"/>
              </w:rPr>
            </w:pPr>
            <w:r w:rsidRPr="00670EC2">
              <w:rPr>
                <w:rFonts w:ascii="Cambria" w:hAnsi="Cambria" w:cs="Calibri"/>
                <w:b/>
                <w:color w:val="000000" w:themeColor="text1"/>
                <w:sz w:val="16"/>
                <w:szCs w:val="22"/>
              </w:rPr>
              <w:t xml:space="preserve">Medical </w:t>
            </w:r>
          </w:p>
          <w:p w14:paraId="3A4A7FCC" w14:textId="77777777" w:rsidR="005B7548" w:rsidRPr="00670EC2" w:rsidRDefault="005B7548" w:rsidP="00607A58">
            <w:pPr>
              <w:spacing w:line="240" w:lineRule="auto"/>
              <w:rPr>
                <w:rFonts w:ascii="Cambria" w:hAnsi="Cambria"/>
                <w:color w:val="000000" w:themeColor="text1"/>
                <w:sz w:val="16"/>
                <w:szCs w:val="22"/>
              </w:rPr>
            </w:pPr>
          </w:p>
        </w:tc>
        <w:tc>
          <w:tcPr>
            <w:tcW w:w="1276" w:type="dxa"/>
            <w:tcBorders>
              <w:top w:val="single" w:sz="4" w:space="0" w:color="auto"/>
              <w:left w:val="nil"/>
              <w:right w:val="nil"/>
            </w:tcBorders>
            <w:shd w:val="clear" w:color="auto" w:fill="auto"/>
          </w:tcPr>
          <w:p w14:paraId="57158133"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42·1</w:t>
            </w:r>
          </w:p>
          <w:p w14:paraId="6F0A59A4"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(118/280)</w:t>
            </w:r>
          </w:p>
        </w:tc>
        <w:tc>
          <w:tcPr>
            <w:tcW w:w="1134" w:type="dxa"/>
            <w:tcBorders>
              <w:top w:val="single" w:sz="4" w:space="0" w:color="auto"/>
              <w:left w:val="nil"/>
              <w:right w:val="nil"/>
            </w:tcBorders>
            <w:shd w:val="clear" w:color="auto" w:fill="auto"/>
          </w:tcPr>
          <w:p w14:paraId="7B1DD9CB"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36·7</w:t>
            </w:r>
          </w:p>
          <w:p w14:paraId="43392C45"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(44/120)</w:t>
            </w:r>
          </w:p>
        </w:tc>
        <w:tc>
          <w:tcPr>
            <w:tcW w:w="851" w:type="dxa"/>
            <w:tcBorders>
              <w:top w:val="single" w:sz="4" w:space="0" w:color="auto"/>
              <w:left w:val="nil"/>
            </w:tcBorders>
            <w:shd w:val="clear" w:color="auto" w:fill="auto"/>
          </w:tcPr>
          <w:p w14:paraId="03641FB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1·26</w:t>
            </w:r>
          </w:p>
        </w:tc>
        <w:tc>
          <w:tcPr>
            <w:tcW w:w="1417" w:type="dxa"/>
            <w:tcBorders>
              <w:top w:val="single" w:sz="4" w:space="0" w:color="auto"/>
            </w:tcBorders>
            <w:shd w:val="clear" w:color="auto" w:fill="auto"/>
          </w:tcPr>
          <w:p w14:paraId="3321A8B7"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0·79–2·00</w:t>
            </w:r>
          </w:p>
        </w:tc>
        <w:tc>
          <w:tcPr>
            <w:tcW w:w="992" w:type="dxa"/>
            <w:tcBorders>
              <w:top w:val="single" w:sz="4" w:space="0" w:color="auto"/>
            </w:tcBorders>
            <w:shd w:val="clear" w:color="auto" w:fill="auto"/>
          </w:tcPr>
          <w:p w14:paraId="2D524A46"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0·307</w:t>
            </w:r>
          </w:p>
        </w:tc>
        <w:tc>
          <w:tcPr>
            <w:tcW w:w="1134" w:type="dxa"/>
            <w:tcBorders>
              <w:top w:val="single" w:sz="4" w:space="0" w:color="auto"/>
            </w:tcBorders>
          </w:tcPr>
          <w:p w14:paraId="48F83872"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0·60</w:t>
            </w:r>
          </w:p>
        </w:tc>
        <w:tc>
          <w:tcPr>
            <w:tcW w:w="1418" w:type="dxa"/>
            <w:tcBorders>
              <w:top w:val="single" w:sz="4" w:space="0" w:color="auto"/>
            </w:tcBorders>
          </w:tcPr>
          <w:p w14:paraId="759A3F28"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0·37–0·98</w:t>
            </w:r>
          </w:p>
        </w:tc>
        <w:tc>
          <w:tcPr>
            <w:tcW w:w="886" w:type="dxa"/>
            <w:tcBorders>
              <w:top w:val="single" w:sz="4" w:space="0" w:color="auto"/>
              <w:right w:val="single" w:sz="4" w:space="0" w:color="auto"/>
            </w:tcBorders>
          </w:tcPr>
          <w:p w14:paraId="3975E841"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0·041</w:t>
            </w:r>
          </w:p>
        </w:tc>
      </w:tr>
      <w:tr w:rsidR="005B7548" w:rsidRPr="00670EC2" w14:paraId="50FB34AE" w14:textId="77777777" w:rsidTr="00607A58">
        <w:trPr>
          <w:trHeight w:val="455"/>
        </w:trPr>
        <w:tc>
          <w:tcPr>
            <w:tcW w:w="860" w:type="dxa"/>
            <w:vMerge/>
            <w:tcBorders>
              <w:top w:val="single" w:sz="4" w:space="0" w:color="auto"/>
              <w:left w:val="single" w:sz="4" w:space="0" w:color="auto"/>
              <w:right w:val="nil"/>
            </w:tcBorders>
            <w:shd w:val="clear" w:color="auto" w:fill="auto"/>
          </w:tcPr>
          <w:p w14:paraId="0C4251B7" w14:textId="77777777" w:rsidR="005B7548" w:rsidRPr="00670EC2" w:rsidRDefault="005B7548" w:rsidP="00607A58">
            <w:pPr>
              <w:spacing w:line="240" w:lineRule="auto"/>
              <w:rPr>
                <w:rFonts w:ascii="Cambria" w:hAnsi="Cambria"/>
                <w:b/>
                <w:bCs/>
                <w:color w:val="000000" w:themeColor="text1"/>
                <w:sz w:val="16"/>
                <w:szCs w:val="22"/>
              </w:rPr>
            </w:pPr>
          </w:p>
        </w:tc>
        <w:tc>
          <w:tcPr>
            <w:tcW w:w="1417" w:type="dxa"/>
            <w:vMerge/>
            <w:tcBorders>
              <w:top w:val="single" w:sz="4" w:space="0" w:color="auto"/>
              <w:left w:val="nil"/>
              <w:right w:val="nil"/>
            </w:tcBorders>
            <w:shd w:val="clear" w:color="auto" w:fill="auto"/>
          </w:tcPr>
          <w:p w14:paraId="674599D8" w14:textId="77777777" w:rsidR="005B7548" w:rsidRPr="00670EC2" w:rsidRDefault="005B7548" w:rsidP="00607A58">
            <w:pPr>
              <w:spacing w:line="240" w:lineRule="auto"/>
              <w:rPr>
                <w:rFonts w:ascii="Cambria" w:hAnsi="Cambria"/>
                <w:color w:val="000000" w:themeColor="text1"/>
                <w:sz w:val="16"/>
                <w:szCs w:val="22"/>
              </w:rPr>
            </w:pPr>
          </w:p>
        </w:tc>
        <w:tc>
          <w:tcPr>
            <w:tcW w:w="1701" w:type="dxa"/>
            <w:vMerge w:val="restart"/>
            <w:tcBorders>
              <w:left w:val="nil"/>
              <w:right w:val="nil"/>
            </w:tcBorders>
          </w:tcPr>
          <w:p w14:paraId="742BCE6E" w14:textId="77777777" w:rsidR="005B7548" w:rsidRPr="00670EC2" w:rsidRDefault="005B7548" w:rsidP="00607A58">
            <w:pPr>
              <w:spacing w:line="240" w:lineRule="auto"/>
              <w:rPr>
                <w:rFonts w:ascii="Cambria" w:hAnsi="Cambria"/>
                <w:color w:val="000000" w:themeColor="text1"/>
                <w:sz w:val="16"/>
                <w:szCs w:val="22"/>
              </w:rPr>
            </w:pPr>
            <w:r w:rsidRPr="00670EC2">
              <w:rPr>
                <w:rFonts w:ascii="Cambria" w:hAnsi="Cambria"/>
                <w:color w:val="000000" w:themeColor="text1"/>
                <w:sz w:val="16"/>
                <w:szCs w:val="22"/>
              </w:rPr>
              <w:t>Odds ratio (OR) for CRI prevalence among HCWs wearing a medical or cotton-yarn mask</w:t>
            </w:r>
          </w:p>
          <w:p w14:paraId="4F9B3F6E" w14:textId="77777777" w:rsidR="005B7548" w:rsidRPr="00670EC2" w:rsidRDefault="005B7548" w:rsidP="00607A58">
            <w:pPr>
              <w:spacing w:line="240" w:lineRule="auto"/>
              <w:rPr>
                <w:rFonts w:ascii="Cambria" w:hAnsi="Cambria" w:cs="Calibri"/>
                <w:color w:val="000000" w:themeColor="text1"/>
                <w:sz w:val="16"/>
                <w:szCs w:val="22"/>
              </w:rPr>
            </w:pPr>
            <w:r w:rsidRPr="00670EC2">
              <w:rPr>
                <w:rFonts w:ascii="Cambria" w:hAnsi="Cambria" w:cs="Calibri"/>
                <w:color w:val="000000" w:themeColor="text1"/>
                <w:sz w:val="16"/>
                <w:szCs w:val="22"/>
              </w:rPr>
              <w:t xml:space="preserve">ref: no CRI </w:t>
            </w:r>
          </w:p>
        </w:tc>
        <w:tc>
          <w:tcPr>
            <w:tcW w:w="1134" w:type="dxa"/>
            <w:vMerge w:val="restart"/>
            <w:tcBorders>
              <w:left w:val="nil"/>
              <w:right w:val="nil"/>
            </w:tcBorders>
            <w:shd w:val="clear" w:color="auto" w:fill="auto"/>
          </w:tcPr>
          <w:p w14:paraId="11DD4757" w14:textId="77777777" w:rsidR="005B7548" w:rsidRPr="00670EC2" w:rsidRDefault="005B7548" w:rsidP="00607A58">
            <w:pPr>
              <w:spacing w:line="240" w:lineRule="auto"/>
              <w:rPr>
                <w:rFonts w:ascii="Cambria" w:hAnsi="Cambria" w:cs="Calibri"/>
                <w:b/>
                <w:color w:val="000000" w:themeColor="text1"/>
                <w:sz w:val="16"/>
                <w:szCs w:val="22"/>
              </w:rPr>
            </w:pPr>
            <w:r w:rsidRPr="00670EC2">
              <w:rPr>
                <w:rFonts w:ascii="Cambria" w:hAnsi="Cambria" w:cs="Calibri"/>
                <w:b/>
                <w:color w:val="000000" w:themeColor="text1"/>
                <w:sz w:val="16"/>
                <w:szCs w:val="22"/>
              </w:rPr>
              <w:t xml:space="preserve">Medical </w:t>
            </w:r>
          </w:p>
          <w:p w14:paraId="7106890D" w14:textId="77777777" w:rsidR="005B7548" w:rsidRPr="00670EC2" w:rsidRDefault="005B7548" w:rsidP="00607A58">
            <w:pPr>
              <w:spacing w:line="240" w:lineRule="auto"/>
              <w:rPr>
                <w:rFonts w:ascii="Cambria" w:hAnsi="Cambria" w:cs="Calibri"/>
                <w:color w:val="000000" w:themeColor="text1"/>
                <w:sz w:val="16"/>
                <w:szCs w:val="22"/>
              </w:rPr>
            </w:pPr>
            <w:r w:rsidRPr="00670EC2">
              <w:rPr>
                <w:rFonts w:ascii="Cambria" w:hAnsi="Cambria" w:cs="Calibri"/>
                <w:color w:val="000000" w:themeColor="text1"/>
                <w:sz w:val="16"/>
                <w:szCs w:val="22"/>
              </w:rPr>
              <w:t>(control: cotton-yarn)</w:t>
            </w:r>
          </w:p>
        </w:tc>
        <w:tc>
          <w:tcPr>
            <w:tcW w:w="2410" w:type="dxa"/>
            <w:gridSpan w:val="2"/>
            <w:tcBorders>
              <w:left w:val="nil"/>
              <w:right w:val="nil"/>
            </w:tcBorders>
            <w:shd w:val="clear" w:color="auto" w:fill="auto"/>
          </w:tcPr>
          <w:p w14:paraId="22C4BD9F"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 CRI+ among HCWs using</w:t>
            </w:r>
          </w:p>
        </w:tc>
        <w:tc>
          <w:tcPr>
            <w:tcW w:w="3260" w:type="dxa"/>
            <w:gridSpan w:val="3"/>
            <w:tcBorders>
              <w:left w:val="nil"/>
            </w:tcBorders>
            <w:shd w:val="clear" w:color="auto" w:fill="auto"/>
          </w:tcPr>
          <w:p w14:paraId="70AB4703" w14:textId="77777777" w:rsidR="005B7548" w:rsidRPr="00670EC2" w:rsidRDefault="005B7548" w:rsidP="00607A58">
            <w:pPr>
              <w:spacing w:line="240" w:lineRule="auto"/>
              <w:jc w:val="center"/>
              <w:rPr>
                <w:rFonts w:ascii="Cambria" w:hAnsi="Cambria"/>
                <w:color w:val="000000" w:themeColor="text1"/>
                <w:sz w:val="16"/>
                <w:szCs w:val="22"/>
                <w:highlight w:val="yellow"/>
              </w:rPr>
            </w:pPr>
            <w:r w:rsidRPr="00670EC2">
              <w:rPr>
                <w:rFonts w:ascii="Cambria" w:hAnsi="Cambria"/>
                <w:b/>
                <w:bCs/>
                <w:color w:val="000000" w:themeColor="text1"/>
                <w:sz w:val="16"/>
                <w:szCs w:val="22"/>
              </w:rPr>
              <w:t>Unadjusted</w:t>
            </w:r>
          </w:p>
        </w:tc>
        <w:tc>
          <w:tcPr>
            <w:tcW w:w="3438" w:type="dxa"/>
            <w:gridSpan w:val="3"/>
            <w:tcBorders>
              <w:right w:val="single" w:sz="4" w:space="0" w:color="auto"/>
            </w:tcBorders>
          </w:tcPr>
          <w:p w14:paraId="75D03E84" w14:textId="77777777" w:rsidR="005B7548" w:rsidRPr="00670EC2" w:rsidRDefault="005B7548" w:rsidP="00607A58">
            <w:pPr>
              <w:spacing w:line="240" w:lineRule="auto"/>
              <w:jc w:val="center"/>
              <w:rPr>
                <w:rFonts w:ascii="Cambria" w:hAnsi="Cambria"/>
                <w:color w:val="000000" w:themeColor="text1"/>
                <w:sz w:val="16"/>
                <w:szCs w:val="22"/>
                <w:highlight w:val="yellow"/>
              </w:rPr>
            </w:pPr>
            <w:r w:rsidRPr="00670EC2">
              <w:rPr>
                <w:rFonts w:ascii="Cambria" w:hAnsi="Cambria"/>
                <w:b/>
                <w:bCs/>
                <w:color w:val="000000" w:themeColor="text1"/>
                <w:sz w:val="16"/>
                <w:szCs w:val="22"/>
              </w:rPr>
              <w:t>Adjusted</w:t>
            </w:r>
          </w:p>
        </w:tc>
      </w:tr>
      <w:tr w:rsidR="005B7548" w:rsidRPr="00670EC2" w14:paraId="0C8903DE" w14:textId="77777777" w:rsidTr="00607A58">
        <w:trPr>
          <w:trHeight w:val="419"/>
        </w:trPr>
        <w:tc>
          <w:tcPr>
            <w:tcW w:w="860" w:type="dxa"/>
            <w:vMerge/>
            <w:tcBorders>
              <w:top w:val="single" w:sz="4" w:space="0" w:color="auto"/>
              <w:left w:val="single" w:sz="4" w:space="0" w:color="auto"/>
              <w:right w:val="nil"/>
            </w:tcBorders>
            <w:shd w:val="clear" w:color="auto" w:fill="auto"/>
          </w:tcPr>
          <w:p w14:paraId="5020D240" w14:textId="77777777" w:rsidR="005B7548" w:rsidRPr="00670EC2" w:rsidRDefault="005B7548" w:rsidP="00607A58">
            <w:pPr>
              <w:spacing w:line="240" w:lineRule="auto"/>
              <w:rPr>
                <w:rFonts w:ascii="Cambria" w:hAnsi="Cambria"/>
                <w:b/>
                <w:bCs/>
                <w:color w:val="000000" w:themeColor="text1"/>
                <w:sz w:val="16"/>
                <w:szCs w:val="22"/>
              </w:rPr>
            </w:pPr>
          </w:p>
        </w:tc>
        <w:tc>
          <w:tcPr>
            <w:tcW w:w="1417" w:type="dxa"/>
            <w:vMerge/>
            <w:tcBorders>
              <w:top w:val="single" w:sz="4" w:space="0" w:color="auto"/>
              <w:left w:val="nil"/>
              <w:right w:val="nil"/>
            </w:tcBorders>
            <w:shd w:val="clear" w:color="auto" w:fill="auto"/>
          </w:tcPr>
          <w:p w14:paraId="162EAF54" w14:textId="77777777" w:rsidR="005B7548" w:rsidRPr="00670EC2" w:rsidRDefault="005B7548" w:rsidP="00607A58">
            <w:pPr>
              <w:spacing w:line="240" w:lineRule="auto"/>
              <w:rPr>
                <w:rFonts w:ascii="Cambria" w:hAnsi="Cambria"/>
                <w:color w:val="000000" w:themeColor="text1"/>
                <w:sz w:val="16"/>
                <w:szCs w:val="22"/>
              </w:rPr>
            </w:pPr>
          </w:p>
        </w:tc>
        <w:tc>
          <w:tcPr>
            <w:tcW w:w="1701" w:type="dxa"/>
            <w:vMerge/>
            <w:tcBorders>
              <w:left w:val="nil"/>
              <w:right w:val="nil"/>
            </w:tcBorders>
          </w:tcPr>
          <w:p w14:paraId="1808E756" w14:textId="77777777" w:rsidR="005B7548" w:rsidRPr="00670EC2" w:rsidRDefault="005B7548" w:rsidP="00607A58">
            <w:pPr>
              <w:spacing w:line="240" w:lineRule="auto"/>
              <w:rPr>
                <w:rFonts w:ascii="Cambria" w:hAnsi="Cambria"/>
                <w:color w:val="000000" w:themeColor="text1"/>
                <w:sz w:val="16"/>
                <w:szCs w:val="22"/>
              </w:rPr>
            </w:pPr>
          </w:p>
        </w:tc>
        <w:tc>
          <w:tcPr>
            <w:tcW w:w="1134" w:type="dxa"/>
            <w:vMerge/>
            <w:tcBorders>
              <w:left w:val="nil"/>
              <w:right w:val="nil"/>
            </w:tcBorders>
            <w:shd w:val="clear" w:color="auto" w:fill="auto"/>
          </w:tcPr>
          <w:p w14:paraId="289F7C1A" w14:textId="77777777" w:rsidR="005B7548" w:rsidRPr="00670EC2" w:rsidRDefault="005B7548" w:rsidP="00607A58">
            <w:pPr>
              <w:spacing w:line="240" w:lineRule="auto"/>
              <w:rPr>
                <w:rFonts w:ascii="Cambria" w:hAnsi="Cambria" w:cs="Calibri"/>
                <w:b/>
                <w:color w:val="000000" w:themeColor="text1"/>
                <w:sz w:val="16"/>
                <w:szCs w:val="22"/>
              </w:rPr>
            </w:pPr>
          </w:p>
        </w:tc>
        <w:tc>
          <w:tcPr>
            <w:tcW w:w="1276" w:type="dxa"/>
            <w:tcBorders>
              <w:left w:val="nil"/>
              <w:right w:val="nil"/>
            </w:tcBorders>
            <w:shd w:val="clear" w:color="auto" w:fill="auto"/>
          </w:tcPr>
          <w:p w14:paraId="0968AB38"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Medical</w:t>
            </w:r>
          </w:p>
        </w:tc>
        <w:tc>
          <w:tcPr>
            <w:tcW w:w="1134" w:type="dxa"/>
            <w:tcBorders>
              <w:left w:val="nil"/>
              <w:right w:val="nil"/>
            </w:tcBorders>
            <w:shd w:val="clear" w:color="auto" w:fill="auto"/>
          </w:tcPr>
          <w:p w14:paraId="0F7D388C" w14:textId="77777777" w:rsidR="005B7548" w:rsidRPr="00670EC2" w:rsidRDefault="005B7548" w:rsidP="00607A58">
            <w:pPr>
              <w:spacing w:line="240" w:lineRule="auto"/>
              <w:jc w:val="center"/>
              <w:rPr>
                <w:rFonts w:ascii="Cambria" w:eastAsia="Times New Roman" w:hAnsi="Cambria" w:cs="Calibri"/>
                <w:b/>
                <w:bCs/>
                <w:color w:val="000000" w:themeColor="text1"/>
                <w:sz w:val="16"/>
                <w:szCs w:val="22"/>
                <w:lang w:eastAsia="en-SG"/>
              </w:rPr>
            </w:pPr>
            <w:r w:rsidRPr="00670EC2">
              <w:rPr>
                <w:rFonts w:ascii="Cambria" w:eastAsia="Times New Roman" w:hAnsi="Cambria" w:cs="Calibri"/>
                <w:b/>
                <w:bCs/>
                <w:color w:val="000000" w:themeColor="text1"/>
                <w:sz w:val="16"/>
                <w:szCs w:val="22"/>
                <w:lang w:eastAsia="en-SG"/>
              </w:rPr>
              <w:t>Cotton-Yarn</w:t>
            </w:r>
          </w:p>
        </w:tc>
        <w:tc>
          <w:tcPr>
            <w:tcW w:w="851" w:type="dxa"/>
            <w:tcBorders>
              <w:left w:val="nil"/>
            </w:tcBorders>
            <w:shd w:val="clear" w:color="auto" w:fill="auto"/>
          </w:tcPr>
          <w:p w14:paraId="51EF04FC"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OR</w:t>
            </w:r>
          </w:p>
        </w:tc>
        <w:tc>
          <w:tcPr>
            <w:tcW w:w="1417" w:type="dxa"/>
            <w:shd w:val="clear" w:color="auto" w:fill="auto"/>
          </w:tcPr>
          <w:p w14:paraId="599F253E"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95% CI</w:t>
            </w:r>
          </w:p>
        </w:tc>
        <w:tc>
          <w:tcPr>
            <w:tcW w:w="992" w:type="dxa"/>
            <w:shd w:val="clear" w:color="auto" w:fill="auto"/>
          </w:tcPr>
          <w:p w14:paraId="4964925D"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p-value</w:t>
            </w:r>
            <w:r w:rsidRPr="00670EC2">
              <w:rPr>
                <w:rFonts w:ascii="Cambria" w:hAnsi="Cambria"/>
                <w:color w:val="000000" w:themeColor="text1"/>
                <w:sz w:val="16"/>
                <w:szCs w:val="22"/>
                <w:vertAlign w:val="superscript"/>
              </w:rPr>
              <w:t>*</w:t>
            </w:r>
          </w:p>
        </w:tc>
        <w:tc>
          <w:tcPr>
            <w:tcW w:w="1134" w:type="dxa"/>
          </w:tcPr>
          <w:p w14:paraId="324FE7A2"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OR</w:t>
            </w:r>
          </w:p>
        </w:tc>
        <w:tc>
          <w:tcPr>
            <w:tcW w:w="1418" w:type="dxa"/>
            <w:tcBorders>
              <w:right w:val="nil"/>
            </w:tcBorders>
          </w:tcPr>
          <w:p w14:paraId="3E75F044"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95% CI</w:t>
            </w:r>
          </w:p>
        </w:tc>
        <w:tc>
          <w:tcPr>
            <w:tcW w:w="886" w:type="dxa"/>
            <w:tcBorders>
              <w:left w:val="nil"/>
              <w:right w:val="single" w:sz="4" w:space="0" w:color="auto"/>
            </w:tcBorders>
          </w:tcPr>
          <w:p w14:paraId="4D8F464E" w14:textId="77777777" w:rsidR="005B7548" w:rsidRPr="00670EC2" w:rsidRDefault="005B7548" w:rsidP="00607A58">
            <w:pPr>
              <w:spacing w:line="240" w:lineRule="auto"/>
              <w:jc w:val="center"/>
              <w:rPr>
                <w:rFonts w:ascii="Cambria" w:hAnsi="Cambria"/>
                <w:b/>
                <w:bCs/>
                <w:color w:val="000000" w:themeColor="text1"/>
                <w:sz w:val="16"/>
                <w:szCs w:val="22"/>
              </w:rPr>
            </w:pPr>
            <w:r w:rsidRPr="00670EC2">
              <w:rPr>
                <w:rFonts w:ascii="Cambria" w:hAnsi="Cambria"/>
                <w:b/>
                <w:bCs/>
                <w:color w:val="000000" w:themeColor="text1"/>
                <w:sz w:val="16"/>
                <w:szCs w:val="22"/>
              </w:rPr>
              <w:t>p-value</w:t>
            </w:r>
          </w:p>
        </w:tc>
      </w:tr>
      <w:tr w:rsidR="005B7548" w:rsidRPr="00670EC2" w14:paraId="790F4D5C" w14:textId="77777777" w:rsidTr="00607A58">
        <w:trPr>
          <w:trHeight w:val="661"/>
        </w:trPr>
        <w:tc>
          <w:tcPr>
            <w:tcW w:w="860" w:type="dxa"/>
            <w:vMerge/>
            <w:tcBorders>
              <w:left w:val="single" w:sz="4" w:space="0" w:color="auto"/>
              <w:bottom w:val="single" w:sz="4" w:space="0" w:color="auto"/>
              <w:right w:val="nil"/>
            </w:tcBorders>
            <w:shd w:val="clear" w:color="auto" w:fill="auto"/>
          </w:tcPr>
          <w:p w14:paraId="7F6613D7" w14:textId="77777777" w:rsidR="005B7548" w:rsidRPr="00670EC2" w:rsidRDefault="005B7548" w:rsidP="00607A58">
            <w:pPr>
              <w:spacing w:line="240" w:lineRule="auto"/>
              <w:rPr>
                <w:rFonts w:ascii="Cambria" w:hAnsi="Cambria"/>
                <w:b/>
                <w:bCs/>
                <w:color w:val="000000" w:themeColor="text1"/>
                <w:sz w:val="16"/>
                <w:szCs w:val="22"/>
              </w:rPr>
            </w:pPr>
          </w:p>
        </w:tc>
        <w:tc>
          <w:tcPr>
            <w:tcW w:w="1417" w:type="dxa"/>
            <w:vMerge/>
            <w:tcBorders>
              <w:left w:val="nil"/>
              <w:bottom w:val="single" w:sz="4" w:space="0" w:color="auto"/>
              <w:right w:val="nil"/>
            </w:tcBorders>
            <w:shd w:val="clear" w:color="auto" w:fill="auto"/>
          </w:tcPr>
          <w:p w14:paraId="0A142827" w14:textId="77777777" w:rsidR="005B7548" w:rsidRPr="00670EC2" w:rsidRDefault="005B7548" w:rsidP="00607A58">
            <w:pPr>
              <w:spacing w:line="240" w:lineRule="auto"/>
              <w:rPr>
                <w:rFonts w:ascii="Cambria" w:hAnsi="Cambria"/>
                <w:color w:val="000000" w:themeColor="text1"/>
                <w:sz w:val="16"/>
                <w:szCs w:val="22"/>
              </w:rPr>
            </w:pPr>
          </w:p>
        </w:tc>
        <w:tc>
          <w:tcPr>
            <w:tcW w:w="1701" w:type="dxa"/>
            <w:vMerge/>
            <w:tcBorders>
              <w:left w:val="nil"/>
              <w:bottom w:val="single" w:sz="4" w:space="0" w:color="auto"/>
              <w:right w:val="nil"/>
            </w:tcBorders>
          </w:tcPr>
          <w:p w14:paraId="42551C30" w14:textId="77777777" w:rsidR="005B7548" w:rsidRPr="00670EC2" w:rsidRDefault="005B7548" w:rsidP="00607A58">
            <w:pPr>
              <w:spacing w:line="240" w:lineRule="auto"/>
              <w:rPr>
                <w:rFonts w:ascii="Cambria" w:hAnsi="Cambria"/>
                <w:b/>
                <w:color w:val="000000" w:themeColor="text1"/>
                <w:sz w:val="16"/>
                <w:szCs w:val="22"/>
              </w:rPr>
            </w:pPr>
          </w:p>
        </w:tc>
        <w:tc>
          <w:tcPr>
            <w:tcW w:w="1134" w:type="dxa"/>
            <w:vMerge/>
            <w:tcBorders>
              <w:left w:val="nil"/>
              <w:bottom w:val="single" w:sz="4" w:space="0" w:color="auto"/>
              <w:right w:val="nil"/>
            </w:tcBorders>
          </w:tcPr>
          <w:p w14:paraId="562723DE" w14:textId="77777777" w:rsidR="005B7548" w:rsidRPr="00670EC2" w:rsidRDefault="005B7548" w:rsidP="00607A58">
            <w:pPr>
              <w:spacing w:line="240" w:lineRule="auto"/>
              <w:rPr>
                <w:rFonts w:ascii="Cambria" w:hAnsi="Cambria"/>
                <w:b/>
                <w:color w:val="000000" w:themeColor="text1"/>
                <w:sz w:val="16"/>
                <w:szCs w:val="22"/>
              </w:rPr>
            </w:pPr>
          </w:p>
        </w:tc>
        <w:tc>
          <w:tcPr>
            <w:tcW w:w="1276" w:type="dxa"/>
            <w:tcBorders>
              <w:left w:val="nil"/>
              <w:bottom w:val="single" w:sz="4" w:space="0" w:color="auto"/>
              <w:right w:val="nil"/>
            </w:tcBorders>
            <w:shd w:val="clear" w:color="auto" w:fill="auto"/>
          </w:tcPr>
          <w:p w14:paraId="3697F1F6"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45·3</w:t>
            </w:r>
          </w:p>
          <w:p w14:paraId="7E2A3CEF"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(73/161)</w:t>
            </w:r>
          </w:p>
        </w:tc>
        <w:tc>
          <w:tcPr>
            <w:tcW w:w="1134" w:type="dxa"/>
            <w:tcBorders>
              <w:left w:val="nil"/>
              <w:bottom w:val="single" w:sz="4" w:space="0" w:color="auto"/>
              <w:right w:val="nil"/>
            </w:tcBorders>
            <w:shd w:val="clear" w:color="auto" w:fill="auto"/>
          </w:tcPr>
          <w:p w14:paraId="3570A379"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37·2</w:t>
            </w:r>
          </w:p>
          <w:p w14:paraId="3D3C1C2B"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(89/239)</w:t>
            </w:r>
          </w:p>
        </w:tc>
        <w:tc>
          <w:tcPr>
            <w:tcW w:w="851" w:type="dxa"/>
            <w:tcBorders>
              <w:left w:val="nil"/>
              <w:bottom w:val="single" w:sz="4" w:space="0" w:color="auto"/>
              <w:right w:val="nil"/>
            </w:tcBorders>
            <w:shd w:val="clear" w:color="auto" w:fill="auto"/>
          </w:tcPr>
          <w:p w14:paraId="461174D6"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1·40</w:t>
            </w:r>
          </w:p>
        </w:tc>
        <w:tc>
          <w:tcPr>
            <w:tcW w:w="1417" w:type="dxa"/>
            <w:tcBorders>
              <w:left w:val="nil"/>
              <w:bottom w:val="single" w:sz="4" w:space="0" w:color="auto"/>
            </w:tcBorders>
            <w:shd w:val="clear" w:color="auto" w:fill="auto"/>
          </w:tcPr>
          <w:p w14:paraId="26BC2011"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0·91–2·14</w:t>
            </w:r>
          </w:p>
        </w:tc>
        <w:tc>
          <w:tcPr>
            <w:tcW w:w="992" w:type="dxa"/>
            <w:tcBorders>
              <w:bottom w:val="single" w:sz="4" w:space="0" w:color="auto"/>
            </w:tcBorders>
            <w:shd w:val="clear" w:color="auto" w:fill="auto"/>
          </w:tcPr>
          <w:p w14:paraId="1A26FC5A"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0·105</w:t>
            </w:r>
          </w:p>
        </w:tc>
        <w:tc>
          <w:tcPr>
            <w:tcW w:w="1134" w:type="dxa"/>
            <w:tcBorders>
              <w:bottom w:val="single" w:sz="4" w:space="0" w:color="auto"/>
            </w:tcBorders>
          </w:tcPr>
          <w:p w14:paraId="64ABC9CE"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0·60</w:t>
            </w:r>
          </w:p>
        </w:tc>
        <w:tc>
          <w:tcPr>
            <w:tcW w:w="1418" w:type="dxa"/>
            <w:tcBorders>
              <w:bottom w:val="single" w:sz="4" w:space="0" w:color="auto"/>
              <w:right w:val="nil"/>
            </w:tcBorders>
          </w:tcPr>
          <w:p w14:paraId="2D69DE1F"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0·39–0·91</w:t>
            </w:r>
          </w:p>
        </w:tc>
        <w:tc>
          <w:tcPr>
            <w:tcW w:w="886" w:type="dxa"/>
            <w:tcBorders>
              <w:left w:val="nil"/>
              <w:bottom w:val="single" w:sz="4" w:space="0" w:color="auto"/>
              <w:right w:val="single" w:sz="4" w:space="0" w:color="auto"/>
            </w:tcBorders>
          </w:tcPr>
          <w:p w14:paraId="517B0F85" w14:textId="77777777" w:rsidR="005B7548" w:rsidRPr="00670EC2" w:rsidRDefault="005B7548" w:rsidP="00607A58">
            <w:pPr>
              <w:spacing w:line="240" w:lineRule="auto"/>
              <w:jc w:val="center"/>
              <w:rPr>
                <w:rFonts w:ascii="Cambria" w:hAnsi="Cambria"/>
                <w:color w:val="000000" w:themeColor="text1"/>
                <w:sz w:val="16"/>
                <w:szCs w:val="22"/>
              </w:rPr>
            </w:pPr>
            <w:r w:rsidRPr="00670EC2">
              <w:rPr>
                <w:rFonts w:ascii="Cambria" w:hAnsi="Cambria"/>
                <w:color w:val="000000" w:themeColor="text1"/>
                <w:sz w:val="16"/>
                <w:szCs w:val="22"/>
              </w:rPr>
              <w:t>0·018</w:t>
            </w:r>
          </w:p>
        </w:tc>
      </w:tr>
    </w:tbl>
    <w:p w14:paraId="5B17BFC7" w14:textId="77777777" w:rsidR="005B7548" w:rsidRPr="00670EC2" w:rsidRDefault="005B7548" w:rsidP="005B7548">
      <w:pPr>
        <w:spacing w:line="240" w:lineRule="auto"/>
        <w:ind w:left="720" w:hanging="720"/>
        <w:rPr>
          <w:rFonts w:ascii="Cambria" w:hAnsi="Cambria"/>
          <w:color w:val="000000" w:themeColor="text1"/>
          <w:sz w:val="20"/>
          <w:szCs w:val="22"/>
        </w:rPr>
      </w:pPr>
      <w:r w:rsidRPr="00670EC2">
        <w:rPr>
          <w:rFonts w:ascii="Cambria" w:hAnsi="Cambria"/>
          <w:color w:val="000000" w:themeColor="text1"/>
          <w:sz w:val="20"/>
          <w:szCs w:val="22"/>
        </w:rPr>
        <w:t xml:space="preserve">* for </w:t>
      </w:r>
      <w:r w:rsidRPr="00670EC2">
        <w:rPr>
          <w:rFonts w:ascii="Cambria" w:hAnsi="Cambria" w:cs="Calibri"/>
          <w:color w:val="000000" w:themeColor="text1"/>
          <w:sz w:val="20"/>
          <w:szCs w:val="22"/>
        </w:rPr>
        <w:t>χ</w:t>
      </w:r>
      <w:r w:rsidRPr="00670EC2">
        <w:rPr>
          <w:rFonts w:ascii="Cambria" w:hAnsi="Cambria"/>
          <w:color w:val="000000" w:themeColor="text1"/>
          <w:sz w:val="20"/>
          <w:szCs w:val="22"/>
          <w:vertAlign w:val="superscript"/>
        </w:rPr>
        <w:t>2</w:t>
      </w:r>
      <w:r w:rsidRPr="00670EC2">
        <w:rPr>
          <w:rFonts w:ascii="Cambria" w:hAnsi="Cambria"/>
          <w:color w:val="000000" w:themeColor="text1"/>
          <w:sz w:val="20"/>
          <w:szCs w:val="22"/>
        </w:rPr>
        <w:t xml:space="preserve">-test or Fisher’s exact test (for values &lt;5) </w:t>
      </w:r>
    </w:p>
    <w:p w14:paraId="013E1E19" w14:textId="77777777" w:rsidR="00092E2F" w:rsidRDefault="005B7548" w:rsidP="00092E2F">
      <w:pPr>
        <w:pStyle w:val="Heading20"/>
        <w:spacing w:line="240" w:lineRule="auto"/>
        <w:rPr>
          <w:rFonts w:ascii="Cambria" w:hAnsi="Cambria"/>
          <w:color w:val="000000" w:themeColor="text1"/>
          <w:sz w:val="20"/>
        </w:rPr>
      </w:pPr>
      <w:r w:rsidRPr="00670EC2">
        <w:rPr>
          <w:rFonts w:ascii="Cambria" w:hAnsi="Cambria"/>
          <w:color w:val="000000" w:themeColor="text1"/>
          <w:sz w:val="20"/>
          <w:szCs w:val="22"/>
        </w:rPr>
        <w:br w:type="page"/>
      </w:r>
      <w:bookmarkStart w:id="38" w:name="_Toc487789030"/>
      <w:r w:rsidR="00092E2F">
        <w:rPr>
          <w:rFonts w:ascii="Cambria" w:hAnsi="Cambria"/>
          <w:color w:val="000000" w:themeColor="text1"/>
          <w:sz w:val="20"/>
          <w:szCs w:val="22"/>
        </w:rPr>
        <w:lastRenderedPageBreak/>
        <w:t>Risk of bias in included observational studies</w:t>
      </w:r>
      <w:bookmarkEnd w:id="38"/>
    </w:p>
    <w:p w14:paraId="182A00AE" w14:textId="77777777" w:rsidR="00092E2F" w:rsidRDefault="00092E2F" w:rsidP="00092E2F">
      <w:pPr>
        <w:pStyle w:val="Heading20"/>
        <w:numPr>
          <w:ilvl w:val="0"/>
          <w:numId w:val="0"/>
        </w:numPr>
        <w:spacing w:line="240" w:lineRule="auto"/>
        <w:rPr>
          <w:rFonts w:ascii="Cambria" w:hAnsi="Cambria"/>
          <w:color w:val="000000" w:themeColor="text1"/>
          <w:sz w:val="20"/>
          <w:szCs w:val="22"/>
        </w:rPr>
      </w:pPr>
    </w:p>
    <w:p w14:paraId="05FF98F8" w14:textId="77777777" w:rsidR="00092E2F" w:rsidRPr="00670EC2" w:rsidRDefault="005B7548" w:rsidP="00092E2F">
      <w:pPr>
        <w:pStyle w:val="TabFigTitles"/>
        <w:rPr>
          <w:rFonts w:ascii="Cambria" w:hAnsi="Cambria"/>
          <w:bCs/>
          <w:color w:val="000000" w:themeColor="text1"/>
          <w:sz w:val="20"/>
        </w:rPr>
      </w:pPr>
      <w:r w:rsidRPr="00092E2F">
        <w:rPr>
          <w:rFonts w:ascii="Cambria" w:hAnsi="Cambria"/>
          <w:color w:val="000000" w:themeColor="text1"/>
          <w:sz w:val="20"/>
        </w:rPr>
        <w:t xml:space="preserve"> </w:t>
      </w:r>
      <w:bookmarkStart w:id="39" w:name="_Toc487789031"/>
      <w:r w:rsidR="00092E2F" w:rsidRPr="00670EC2">
        <w:rPr>
          <w:rFonts w:ascii="Cambria" w:hAnsi="Cambria"/>
          <w:color w:val="000000" w:themeColor="text1"/>
          <w:sz w:val="20"/>
        </w:rPr>
        <w:t>Table S</w:t>
      </w:r>
      <w:r w:rsidR="00092E2F" w:rsidRPr="00670EC2">
        <w:rPr>
          <w:rFonts w:ascii="Cambria" w:hAnsi="Cambria"/>
          <w:color w:val="000000" w:themeColor="text1"/>
          <w:sz w:val="20"/>
        </w:rPr>
        <w:fldChar w:fldCharType="begin"/>
      </w:r>
      <w:r w:rsidR="00092E2F" w:rsidRPr="00670EC2">
        <w:rPr>
          <w:rFonts w:ascii="Cambria" w:hAnsi="Cambria"/>
          <w:color w:val="000000" w:themeColor="text1"/>
          <w:sz w:val="20"/>
        </w:rPr>
        <w:instrText xml:space="preserve"> SEQ Table_S \* ARABIC </w:instrText>
      </w:r>
      <w:r w:rsidR="00092E2F" w:rsidRPr="00670EC2">
        <w:rPr>
          <w:rFonts w:ascii="Cambria" w:hAnsi="Cambria"/>
          <w:color w:val="000000" w:themeColor="text1"/>
          <w:sz w:val="20"/>
        </w:rPr>
        <w:fldChar w:fldCharType="separate"/>
      </w:r>
      <w:r w:rsidR="00092E2F">
        <w:rPr>
          <w:rFonts w:ascii="Cambria" w:hAnsi="Cambria"/>
          <w:noProof/>
          <w:color w:val="000000" w:themeColor="text1"/>
          <w:sz w:val="20"/>
        </w:rPr>
        <w:t>21</w:t>
      </w:r>
      <w:r w:rsidR="00092E2F" w:rsidRPr="00670EC2">
        <w:rPr>
          <w:rFonts w:ascii="Cambria" w:hAnsi="Cambria"/>
          <w:color w:val="000000" w:themeColor="text1"/>
          <w:sz w:val="20"/>
        </w:rPr>
        <w:fldChar w:fldCharType="end"/>
      </w:r>
      <w:r w:rsidR="00092E2F" w:rsidRPr="00670EC2">
        <w:rPr>
          <w:rFonts w:ascii="Cambria" w:hAnsi="Cambria"/>
          <w:color w:val="000000" w:themeColor="text1"/>
          <w:sz w:val="20"/>
        </w:rPr>
        <w:t>. Risk of bias in observational studies assessing the effectiveness of masks and respirators against SARS</w:t>
      </w:r>
      <w:bookmarkEnd w:id="39"/>
    </w:p>
    <w:tbl>
      <w:tblPr>
        <w:tblStyle w:val="TableGrid"/>
        <w:tblW w:w="3302" w:type="pct"/>
        <w:tblInd w:w="216" w:type="dxa"/>
        <w:tblLayout w:type="fixed"/>
        <w:tblLook w:val="00A0" w:firstRow="1" w:lastRow="0" w:firstColumn="1" w:lastColumn="0" w:noHBand="0" w:noVBand="0"/>
      </w:tblPr>
      <w:tblGrid>
        <w:gridCol w:w="4146"/>
        <w:gridCol w:w="1727"/>
        <w:gridCol w:w="1670"/>
        <w:gridCol w:w="1670"/>
      </w:tblGrid>
      <w:tr w:rsidR="00092E2F" w:rsidRPr="00670EC2" w14:paraId="3AE1A749" w14:textId="77777777" w:rsidTr="00281697">
        <w:tc>
          <w:tcPr>
            <w:tcW w:w="4229" w:type="dxa"/>
          </w:tcPr>
          <w:p w14:paraId="624276A1" w14:textId="77777777" w:rsidR="00092E2F" w:rsidRPr="00670EC2" w:rsidRDefault="00092E2F" w:rsidP="00281697">
            <w:pPr>
              <w:spacing w:line="240" w:lineRule="auto"/>
              <w:jc w:val="center"/>
              <w:rPr>
                <w:rFonts w:ascii="Cambria" w:hAnsi="Cambria"/>
                <w:b/>
                <w:color w:val="000000" w:themeColor="text1"/>
                <w:sz w:val="16"/>
                <w:szCs w:val="22"/>
              </w:rPr>
            </w:pPr>
          </w:p>
        </w:tc>
        <w:tc>
          <w:tcPr>
            <w:tcW w:w="5161" w:type="dxa"/>
            <w:gridSpan w:val="3"/>
          </w:tcPr>
          <w:p w14:paraId="2ACDF94C" w14:textId="77777777" w:rsidR="00092E2F" w:rsidRPr="00670EC2" w:rsidRDefault="00092E2F" w:rsidP="00281697">
            <w:pPr>
              <w:spacing w:line="240" w:lineRule="auto"/>
              <w:jc w:val="center"/>
              <w:rPr>
                <w:rFonts w:ascii="Cambria" w:hAnsi="Cambria"/>
                <w:b/>
                <w:color w:val="000000" w:themeColor="text1"/>
                <w:sz w:val="16"/>
                <w:szCs w:val="22"/>
              </w:rPr>
            </w:pPr>
            <w:r w:rsidRPr="00670EC2">
              <w:rPr>
                <w:rFonts w:ascii="Cambria" w:hAnsi="Cambria"/>
                <w:b/>
                <w:color w:val="000000" w:themeColor="text1"/>
                <w:sz w:val="16"/>
                <w:szCs w:val="22"/>
              </w:rPr>
              <w:t>Newcastle Ottawa Scale score</w:t>
            </w:r>
          </w:p>
        </w:tc>
      </w:tr>
      <w:tr w:rsidR="00092E2F" w:rsidRPr="00670EC2" w14:paraId="1BBF90A3" w14:textId="77777777" w:rsidTr="00281697">
        <w:tc>
          <w:tcPr>
            <w:tcW w:w="4229" w:type="dxa"/>
            <w:tcBorders>
              <w:bottom w:val="single" w:sz="4" w:space="0" w:color="auto"/>
            </w:tcBorders>
          </w:tcPr>
          <w:p w14:paraId="7DDB6AB7"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b/>
                <w:color w:val="000000" w:themeColor="text1"/>
                <w:sz w:val="16"/>
                <w:szCs w:val="22"/>
              </w:rPr>
              <w:t>Case control studies</w:t>
            </w:r>
          </w:p>
        </w:tc>
        <w:tc>
          <w:tcPr>
            <w:tcW w:w="1759" w:type="dxa"/>
            <w:tcBorders>
              <w:bottom w:val="single" w:sz="4" w:space="0" w:color="auto"/>
            </w:tcBorders>
          </w:tcPr>
          <w:p w14:paraId="6599EE75" w14:textId="77777777" w:rsidR="00092E2F" w:rsidRPr="00670EC2" w:rsidRDefault="00092E2F" w:rsidP="00281697">
            <w:pPr>
              <w:spacing w:line="240" w:lineRule="auto"/>
              <w:rPr>
                <w:rFonts w:ascii="Cambria" w:hAnsi="Cambria"/>
                <w:b/>
                <w:color w:val="000000" w:themeColor="text1"/>
                <w:sz w:val="16"/>
                <w:szCs w:val="22"/>
              </w:rPr>
            </w:pPr>
          </w:p>
          <w:p w14:paraId="5D5DE1A2"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Selection</w:t>
            </w:r>
          </w:p>
        </w:tc>
        <w:tc>
          <w:tcPr>
            <w:tcW w:w="1701" w:type="dxa"/>
            <w:tcBorders>
              <w:bottom w:val="single" w:sz="4" w:space="0" w:color="auto"/>
            </w:tcBorders>
          </w:tcPr>
          <w:p w14:paraId="75A5E99A" w14:textId="77777777" w:rsidR="00092E2F" w:rsidRPr="00670EC2" w:rsidRDefault="00092E2F" w:rsidP="00281697">
            <w:pPr>
              <w:spacing w:line="240" w:lineRule="auto"/>
              <w:rPr>
                <w:rFonts w:ascii="Cambria" w:hAnsi="Cambria"/>
                <w:b/>
                <w:color w:val="000000" w:themeColor="text1"/>
                <w:sz w:val="16"/>
                <w:szCs w:val="22"/>
              </w:rPr>
            </w:pPr>
          </w:p>
          <w:p w14:paraId="78FFAC68"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Comparability</w:t>
            </w:r>
          </w:p>
        </w:tc>
        <w:tc>
          <w:tcPr>
            <w:tcW w:w="1701" w:type="dxa"/>
            <w:tcBorders>
              <w:bottom w:val="single" w:sz="4" w:space="0" w:color="auto"/>
            </w:tcBorders>
          </w:tcPr>
          <w:p w14:paraId="03860E8A" w14:textId="77777777" w:rsidR="00092E2F" w:rsidRPr="00670EC2" w:rsidRDefault="00092E2F" w:rsidP="00281697">
            <w:pPr>
              <w:spacing w:line="240" w:lineRule="auto"/>
              <w:rPr>
                <w:rFonts w:ascii="Cambria" w:hAnsi="Cambria"/>
                <w:b/>
                <w:color w:val="000000" w:themeColor="text1"/>
                <w:sz w:val="16"/>
                <w:szCs w:val="22"/>
              </w:rPr>
            </w:pPr>
          </w:p>
          <w:p w14:paraId="48E8883E"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Exposure</w:t>
            </w:r>
          </w:p>
        </w:tc>
      </w:tr>
      <w:tr w:rsidR="00092E2F" w:rsidRPr="00670EC2" w14:paraId="5BC018C5" w14:textId="77777777" w:rsidTr="00281697">
        <w:tc>
          <w:tcPr>
            <w:tcW w:w="4229" w:type="dxa"/>
            <w:tcBorders>
              <w:bottom w:val="nil"/>
            </w:tcBorders>
          </w:tcPr>
          <w:p w14:paraId="1F1C7616"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Chen 2009</w:t>
            </w:r>
            <w:r w:rsidRPr="00670EC2">
              <w:rPr>
                <w:rFonts w:ascii="Cambria" w:hAnsi="Cambria"/>
                <w:color w:val="000000" w:themeColor="text1"/>
                <w:sz w:val="16"/>
                <w:szCs w:val="22"/>
              </w:rPr>
              <w:fldChar w:fldCharType="begin"/>
            </w:r>
            <w:r w:rsidRPr="00670EC2">
              <w:rPr>
                <w:rFonts w:ascii="Cambria" w:hAnsi="Cambria"/>
                <w:color w:val="000000" w:themeColor="text1"/>
                <w:sz w:val="16"/>
                <w:szCs w:val="22"/>
              </w:rPr>
              <w:instrText xml:space="preserve"> ADDIN EN.CITE &lt;EndNote&gt;&lt;Cite&gt;&lt;Author&gt;Chen&lt;/Author&gt;&lt;Year&gt;2009&lt;/Year&gt;&lt;RecNum&gt;219&lt;/RecNum&gt;&lt;DisplayText&gt;(8)&lt;/DisplayText&gt;&lt;record&gt;&lt;rec-number&gt;219&lt;/rec-number&gt;&lt;foreign-keys&gt;&lt;key app="EN" db-id="2r9vtf5eqrxas8ev9fkp0et9pf9pesfzrtvz" timestamp="1466565017"&gt;219&lt;/key&gt;&lt;/foreign-keys&gt;&lt;ref-type name="Journal Article"&gt;17&lt;/ref-type&gt;&lt;contributors&gt;&lt;authors&gt;&lt;author&gt;Chen, W. Q.&lt;/author&gt;&lt;author&gt;Ling, W. H.&lt;/author&gt;&lt;author&gt;Lu, C. Y.&lt;/author&gt;&lt;author&gt;Hao, Y. T.&lt;/author&gt;&lt;author&gt;Lin, Z. N.&lt;/author&gt;&lt;author&gt;Ling, L.&lt;/author&gt;&lt;author&gt;Huang, J.&lt;/author&gt;&lt;author&gt;Li, G.&lt;/author&gt;&lt;author&gt;Yan, G. M.&lt;/author&gt;&lt;/authors&gt;&lt;/contributors&gt;&lt;auth-address&gt;Department of Biostatistics and Epidemiology, School of Public Health, Sun Yat-Sen University, 74 Zhongshan Road II, Guangzhou, PR China. chenwq@mail.sysu.edu.cn&lt;/auth-address&gt;&lt;titles&gt;&lt;title&gt;Which preventive measures might protect health care workers from SARS?&lt;/title&gt;&lt;secondary-title&gt;BMC Public Health&lt;/secondary-title&gt;&lt;/titles&gt;&lt;periodical&gt;&lt;full-title&gt;BMC Public Health&lt;/full-title&gt;&lt;/periodical&gt;&lt;pages&gt;81&lt;/pages&gt;&lt;volume&gt;9&lt;/volume&gt;&lt;keywords&gt;&lt;keyword&gt;Adult&lt;/keyword&gt;&lt;keyword&gt;China&lt;/keyword&gt;&lt;keyword&gt;Female&lt;/keyword&gt;&lt;keyword&gt;Health Personnel/*psychology&lt;/keyword&gt;&lt;keyword&gt;Humans&lt;/keyword&gt;&lt;keyword&gt;Infectious Disease Transmission, Patient-to-Professional/*prevention &amp;amp; control&lt;/keyword&gt;&lt;keyword&gt;Logistic Models&lt;/keyword&gt;&lt;keyword&gt;Male&lt;/keyword&gt;&lt;keyword&gt;Middle Aged&lt;/keyword&gt;&lt;keyword&gt;Retrospective Studies&lt;/keyword&gt;&lt;keyword&gt;Risk Factors&lt;/keyword&gt;&lt;keyword&gt;Severe Acute Respiratory Syndrome/*prevention &amp;amp; control/transmission&lt;/keyword&gt;&lt;/keywords&gt;&lt;dates&gt;&lt;year&gt;2009&lt;/year&gt;&lt;/dates&gt;&lt;isbn&gt;1471-2458 (Electronic)&amp;#xD;1471-2458 (Linking)&lt;/isbn&gt;&lt;accession-num&gt;19284644&lt;/accession-num&gt;&lt;urls&gt;&lt;related-urls&gt;&lt;url&gt;http://www.ncbi.nlm.nih.gov/pubmed/19284644&lt;/url&gt;&lt;/related-urls&gt;&lt;/urls&gt;&lt;custom2&gt;PMC2666722&lt;/custom2&gt;&lt;electronic-resource-num&gt;10.1186/1471-2458-9-81&lt;/electronic-resource-num&gt;&lt;/record&gt;&lt;/Cite&gt;&lt;/EndNote&gt;</w:instrText>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(8)</w:t>
            </w:r>
            <w:r w:rsidRPr="00670EC2">
              <w:rPr>
                <w:rFonts w:ascii="Cambria" w:hAnsi="Cambria"/>
                <w:color w:val="000000" w:themeColor="text1"/>
                <w:sz w:val="16"/>
                <w:szCs w:val="22"/>
              </w:rPr>
              <w:fldChar w:fldCharType="end"/>
            </w:r>
          </w:p>
        </w:tc>
        <w:tc>
          <w:tcPr>
            <w:tcW w:w="1759" w:type="dxa"/>
            <w:tcBorders>
              <w:bottom w:val="nil"/>
              <w:right w:val="nil"/>
            </w:tcBorders>
          </w:tcPr>
          <w:p w14:paraId="21EAFEAA"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left w:val="nil"/>
              <w:bottom w:val="nil"/>
              <w:right w:val="nil"/>
            </w:tcBorders>
          </w:tcPr>
          <w:p w14:paraId="4F387CF9" w14:textId="77777777" w:rsidR="00092E2F" w:rsidRPr="00670EC2" w:rsidRDefault="00092E2F" w:rsidP="00281697">
            <w:pPr>
              <w:spacing w:line="240" w:lineRule="auto"/>
              <w:rPr>
                <w:rFonts w:ascii="Cambria" w:hAnsi="Cambria"/>
                <w:b/>
                <w:color w:val="000000" w:themeColor="text1"/>
                <w:sz w:val="16"/>
                <w:szCs w:val="22"/>
              </w:rPr>
            </w:pPr>
          </w:p>
        </w:tc>
        <w:tc>
          <w:tcPr>
            <w:tcW w:w="1701" w:type="dxa"/>
            <w:tcBorders>
              <w:left w:val="nil"/>
              <w:bottom w:val="nil"/>
            </w:tcBorders>
          </w:tcPr>
          <w:p w14:paraId="451F45A8"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color w:val="000000" w:themeColor="text1"/>
                <w:sz w:val="16"/>
                <w:szCs w:val="22"/>
              </w:rPr>
              <w:sym w:font="Symbol" w:char="F02A"/>
            </w:r>
          </w:p>
        </w:tc>
      </w:tr>
      <w:tr w:rsidR="00092E2F" w:rsidRPr="00670EC2" w14:paraId="0B5D5F3A" w14:textId="77777777" w:rsidTr="00281697">
        <w:tc>
          <w:tcPr>
            <w:tcW w:w="4229" w:type="dxa"/>
            <w:tcBorders>
              <w:top w:val="nil"/>
              <w:bottom w:val="nil"/>
            </w:tcBorders>
          </w:tcPr>
          <w:p w14:paraId="73831621"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Lau 2004</w:t>
            </w:r>
            <w:r w:rsidRPr="00670EC2">
              <w:rPr>
                <w:rFonts w:ascii="Cambria" w:hAnsi="Cambria"/>
                <w:color w:val="000000" w:themeColor="text1"/>
                <w:sz w:val="16"/>
                <w:szCs w:val="22"/>
              </w:rPr>
              <w:fldChar w:fldCharType="begin">
                <w:fldData xml:space="preserve">PEVuZE5vdGU+PENpdGU+PEF1dGhvcj5MYXU8L0F1dGhvcj48WWVhcj4yMDA0PC9ZZWFyPjxSZWNO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PEVuZE5vdGU+PENpdGU+PEF1dGhvcj5MYXU8L0F1dGhvcj48WWVhcj4yMDA0PC9ZZWFyPjxSZWNO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(9)</w:t>
            </w:r>
            <w:r w:rsidRPr="00670EC2">
              <w:rPr>
                <w:rFonts w:ascii="Cambria" w:hAnsi="Cambria"/>
                <w:color w:val="000000" w:themeColor="text1"/>
                <w:sz w:val="16"/>
                <w:szCs w:val="22"/>
              </w:rPr>
              <w:fldChar w:fldCharType="end"/>
            </w:r>
          </w:p>
        </w:tc>
        <w:tc>
          <w:tcPr>
            <w:tcW w:w="1759" w:type="dxa"/>
            <w:tcBorders>
              <w:top w:val="nil"/>
              <w:bottom w:val="nil"/>
              <w:right w:val="nil"/>
            </w:tcBorders>
          </w:tcPr>
          <w:p w14:paraId="06F4E4A8"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nil"/>
            </w:tcBorders>
          </w:tcPr>
          <w:p w14:paraId="7BF4AD76"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tcBorders>
          </w:tcPr>
          <w:p w14:paraId="74AF7D0D"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color w:val="000000" w:themeColor="text1"/>
                <w:sz w:val="16"/>
                <w:szCs w:val="22"/>
              </w:rPr>
              <w:sym w:font="Symbol" w:char="F02A"/>
            </w:r>
          </w:p>
        </w:tc>
      </w:tr>
      <w:tr w:rsidR="00092E2F" w:rsidRPr="00670EC2" w14:paraId="129672AC" w14:textId="77777777" w:rsidTr="00281697">
        <w:tc>
          <w:tcPr>
            <w:tcW w:w="4229" w:type="dxa"/>
            <w:tcBorders>
              <w:top w:val="nil"/>
              <w:bottom w:val="nil"/>
              <w:right w:val="single" w:sz="4" w:space="0" w:color="000000" w:themeColor="text1"/>
            </w:tcBorders>
          </w:tcPr>
          <w:p w14:paraId="181ADF28"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Liu 2009</w:t>
            </w:r>
            <w:r w:rsidRPr="00670EC2">
              <w:rPr>
                <w:rFonts w:ascii="Cambria" w:hAnsi="Cambria"/>
                <w:color w:val="000000" w:themeColor="text1"/>
                <w:sz w:val="16"/>
                <w:szCs w:val="22"/>
              </w:rPr>
              <w:fldChar w:fldCharType="begin">
                <w:fldData xml:space="preserve">PEVuZE5vdGU+PENpdGU+PEF1dGhvcj5MaXU8L0F1dGhvcj48WWVhcj4yMDA5PC9ZZWFyPjxSZWNO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PEVuZE5vdGU+PENpdGU+PEF1dGhvcj5MaXU8L0F1dGhvcj48WWVhcj4yMDA5PC9ZZWFyPjxSZWNO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(10)</w:t>
            </w:r>
            <w:r w:rsidRPr="00670EC2">
              <w:rPr>
                <w:rFonts w:ascii="Cambria" w:hAnsi="Cambria"/>
                <w:color w:val="000000" w:themeColor="text1"/>
                <w:sz w:val="16"/>
                <w:szCs w:val="22"/>
              </w:rPr>
              <w:fldChar w:fldCharType="end"/>
            </w:r>
          </w:p>
        </w:tc>
        <w:tc>
          <w:tcPr>
            <w:tcW w:w="1759" w:type="dxa"/>
            <w:tcBorders>
              <w:top w:val="nil"/>
              <w:left w:val="nil"/>
              <w:bottom w:val="nil"/>
              <w:right w:val="nil"/>
            </w:tcBorders>
          </w:tcPr>
          <w:p w14:paraId="59EFC604"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nil"/>
            </w:tcBorders>
          </w:tcPr>
          <w:p w14:paraId="5E8C620A"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single" w:sz="4" w:space="0" w:color="auto"/>
            </w:tcBorders>
          </w:tcPr>
          <w:p w14:paraId="4A9A0AA0"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p>
        </w:tc>
      </w:tr>
      <w:tr w:rsidR="00092E2F" w:rsidRPr="00670EC2" w14:paraId="04970EDE" w14:textId="77777777" w:rsidTr="00281697">
        <w:tc>
          <w:tcPr>
            <w:tcW w:w="4229" w:type="dxa"/>
            <w:tcBorders>
              <w:top w:val="nil"/>
              <w:bottom w:val="nil"/>
              <w:right w:val="single" w:sz="4" w:space="0" w:color="000000" w:themeColor="text1"/>
            </w:tcBorders>
          </w:tcPr>
          <w:p w14:paraId="30B9DC18"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Ma 2004</w:t>
            </w:r>
            <w:r w:rsidRPr="00670EC2">
              <w:rPr>
                <w:rFonts w:ascii="Cambria" w:hAnsi="Cambria"/>
                <w:color w:val="000000" w:themeColor="text1"/>
                <w:sz w:val="16"/>
                <w:szCs w:val="22"/>
              </w:rPr>
              <w:fldChar w:fldCharType="begin">
                <w:fldData xml:space="preserve">PEVuZE5vdGU+PENpdGU+PEF1dGhvcj5NYTwvQXV0aG9yPjxZZWFyPjIwMDQ8L1llYXI+PFJlY051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aWNhbD48cGFnZXM+NzQxLTQ8L3BhZ2VzPjx2b2x1bWU+MjU8L3ZvbHVtZT48bnVtYmVyPjk8L251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PEVuZE5vdGU+PENpdGU+PEF1dGhvcj5NYTwvQXV0aG9yPjxZZWFyPjIwMDQ8L1llYXI+PFJlY051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aWNhbD48cGFnZXM+NzQxLTQ8L3BhZ2VzPjx2b2x1bWU+MjU8L3ZvbHVtZT48bnVtYmVyPjk8L251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(11)</w:t>
            </w:r>
            <w:r w:rsidRPr="00670EC2">
              <w:rPr>
                <w:rFonts w:ascii="Cambria" w:hAnsi="Cambria"/>
                <w:color w:val="000000" w:themeColor="text1"/>
                <w:sz w:val="16"/>
                <w:szCs w:val="22"/>
              </w:rPr>
              <w:fldChar w:fldCharType="end"/>
            </w:r>
          </w:p>
        </w:tc>
        <w:tc>
          <w:tcPr>
            <w:tcW w:w="1759" w:type="dxa"/>
            <w:tcBorders>
              <w:top w:val="nil"/>
              <w:left w:val="nil"/>
              <w:bottom w:val="nil"/>
              <w:right w:val="nil"/>
            </w:tcBorders>
          </w:tcPr>
          <w:p w14:paraId="653D539E"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nil"/>
            </w:tcBorders>
          </w:tcPr>
          <w:p w14:paraId="7CBDB880"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single" w:sz="4" w:space="0" w:color="auto"/>
            </w:tcBorders>
          </w:tcPr>
          <w:p w14:paraId="155BFA1E"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p>
        </w:tc>
      </w:tr>
      <w:tr w:rsidR="00092E2F" w:rsidRPr="00670EC2" w14:paraId="758E18C7" w14:textId="77777777" w:rsidTr="00281697">
        <w:tc>
          <w:tcPr>
            <w:tcW w:w="4229" w:type="dxa"/>
            <w:tcBorders>
              <w:top w:val="nil"/>
              <w:bottom w:val="nil"/>
              <w:right w:val="single" w:sz="4" w:space="0" w:color="000000" w:themeColor="text1"/>
            </w:tcBorders>
          </w:tcPr>
          <w:p w14:paraId="32221671"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Yin 2004</w:t>
            </w:r>
            <w:r w:rsidRPr="00670EC2">
              <w:rPr>
                <w:rFonts w:ascii="Cambria" w:hAnsi="Cambria"/>
                <w:color w:val="000000" w:themeColor="text1"/>
                <w:sz w:val="16"/>
                <w:szCs w:val="22"/>
              </w:rPr>
              <w:fldChar w:fldCharType="begin">
                <w:fldData xml:space="preserve">PEVuZE5vdGU+PENpdGU+PEF1dGhvcj5ZaW48L0F1dGhvcj48WWVhcj4yMDA0PC9ZZWFyPjxSZWNO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PEVuZE5vdGU+PENpdGU+PEF1dGhvcj5ZaW48L0F1dGhvcj48WWVhcj4yMDA0PC9ZZWFyPjxSZWNO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(15)</w:t>
            </w:r>
            <w:r w:rsidRPr="00670EC2">
              <w:rPr>
                <w:rFonts w:ascii="Cambria" w:hAnsi="Cambria"/>
                <w:color w:val="000000" w:themeColor="text1"/>
                <w:sz w:val="16"/>
                <w:szCs w:val="22"/>
              </w:rPr>
              <w:fldChar w:fldCharType="end"/>
            </w:r>
          </w:p>
        </w:tc>
        <w:tc>
          <w:tcPr>
            <w:tcW w:w="1759" w:type="dxa"/>
            <w:tcBorders>
              <w:top w:val="nil"/>
              <w:left w:val="nil"/>
              <w:bottom w:val="nil"/>
              <w:right w:val="nil"/>
            </w:tcBorders>
          </w:tcPr>
          <w:p w14:paraId="60C3C4F1"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nil"/>
            </w:tcBorders>
          </w:tcPr>
          <w:p w14:paraId="51672DDD"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single" w:sz="4" w:space="0" w:color="auto"/>
            </w:tcBorders>
          </w:tcPr>
          <w:p w14:paraId="7E5748BB"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r>
      <w:tr w:rsidR="00092E2F" w:rsidRPr="00670EC2" w14:paraId="5163A1C1" w14:textId="77777777" w:rsidTr="00281697">
        <w:tc>
          <w:tcPr>
            <w:tcW w:w="4229" w:type="dxa"/>
            <w:tcBorders>
              <w:top w:val="nil"/>
              <w:bottom w:val="nil"/>
              <w:right w:val="single" w:sz="4" w:space="0" w:color="000000" w:themeColor="text1"/>
            </w:tcBorders>
          </w:tcPr>
          <w:p w14:paraId="67598B64" w14:textId="77777777" w:rsidR="00092E2F" w:rsidRPr="00670EC2" w:rsidRDefault="00092E2F" w:rsidP="00281697">
            <w:pPr>
              <w:spacing w:line="240" w:lineRule="auto"/>
              <w:rPr>
                <w:rFonts w:ascii="Cambria" w:hAnsi="Cambria"/>
                <w:color w:val="000000" w:themeColor="text1"/>
                <w:sz w:val="16"/>
                <w:szCs w:val="22"/>
              </w:rPr>
            </w:pPr>
            <w:proofErr w:type="spellStart"/>
            <w:r w:rsidRPr="00670EC2">
              <w:rPr>
                <w:rFonts w:ascii="Cambria" w:hAnsi="Cambria"/>
                <w:color w:val="000000" w:themeColor="text1"/>
                <w:sz w:val="16"/>
                <w:szCs w:val="22"/>
              </w:rPr>
              <w:t>Seto</w:t>
            </w:r>
            <w:proofErr w:type="spellEnd"/>
            <w:r w:rsidRPr="00670EC2">
              <w:rPr>
                <w:rFonts w:ascii="Cambria" w:hAnsi="Cambria"/>
                <w:color w:val="000000" w:themeColor="text1"/>
                <w:sz w:val="16"/>
                <w:szCs w:val="22"/>
              </w:rPr>
              <w:t xml:space="preserve"> 2003</w:t>
            </w:r>
            <w:r w:rsidRPr="00670EC2">
              <w:rPr>
                <w:rFonts w:ascii="Cambria" w:hAnsi="Cambria"/>
                <w:color w:val="000000" w:themeColor="text1"/>
                <w:sz w:val="16"/>
                <w:szCs w:val="22"/>
              </w:rPr>
              <w:fldChar w:fldCharType="begin">
                <w:fldData xml:space="preserve">PEVuZE5vdGU+PENpdGU+PEF1dGhvcj5TZXRvPC9BdXRob3I+PFllYXI+MjAwMzwvWWVhcj48UmVj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Z2VzPjE1MTktMjA8L3BhZ2VzPjx2b2x1bWU+MzYxPC92b2x1bWU+PG51bWJlcj45MzY4PC9udW1i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==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PEVuZE5vdGU+PENpdGU+PEF1dGhvcj5TZXRvPC9BdXRob3I+PFllYXI+MjAwMzwvWWVhcj48UmVj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Z2VzPjE1MTktMjA8L3BhZ2VzPjx2b2x1bWU+MzYxPC92b2x1bWU+PG51bWJlcj45MzY4PC9udW1i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==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(13)</w:t>
            </w:r>
            <w:r w:rsidRPr="00670EC2">
              <w:rPr>
                <w:rFonts w:ascii="Cambria" w:hAnsi="Cambria"/>
                <w:color w:val="000000" w:themeColor="text1"/>
                <w:sz w:val="16"/>
                <w:szCs w:val="22"/>
              </w:rPr>
              <w:fldChar w:fldCharType="end"/>
            </w:r>
          </w:p>
        </w:tc>
        <w:tc>
          <w:tcPr>
            <w:tcW w:w="1759" w:type="dxa"/>
            <w:tcBorders>
              <w:top w:val="nil"/>
              <w:left w:val="nil"/>
              <w:bottom w:val="nil"/>
              <w:right w:val="nil"/>
            </w:tcBorders>
          </w:tcPr>
          <w:p w14:paraId="71457A54"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nil"/>
            </w:tcBorders>
          </w:tcPr>
          <w:p w14:paraId="1172E427"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single" w:sz="4" w:space="0" w:color="auto"/>
            </w:tcBorders>
          </w:tcPr>
          <w:p w14:paraId="7FA7548D"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r>
      <w:tr w:rsidR="00092E2F" w:rsidRPr="00670EC2" w14:paraId="0F69DB2C" w14:textId="77777777" w:rsidTr="00281697">
        <w:tc>
          <w:tcPr>
            <w:tcW w:w="4229" w:type="dxa"/>
            <w:tcBorders>
              <w:top w:val="nil"/>
              <w:bottom w:val="nil"/>
              <w:right w:val="single" w:sz="4" w:space="0" w:color="000000" w:themeColor="text1"/>
            </w:tcBorders>
          </w:tcPr>
          <w:p w14:paraId="76413EC1"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Nishiura 2005</w:t>
            </w:r>
            <w:r w:rsidRPr="00670EC2">
              <w:rPr>
                <w:rFonts w:ascii="Cambria" w:hAnsi="Cambria"/>
                <w:color w:val="000000" w:themeColor="text1"/>
                <w:sz w:val="16"/>
                <w:szCs w:val="22"/>
              </w:rPr>
              <w:fldChar w:fldCharType="begin">
                <w:fldData xml:space="preserve">PEVuZE5vdGU+PENpdGU+PEF1dGhvcj5OaXNoaXVyYTwvQXV0aG9yPjxZZWFyPjIwMDU8L1llYXI+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=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PEVuZE5vdGU+PENpdGU+PEF1dGhvcj5OaXNoaXVyYTwvQXV0aG9yPjxZZWFyPjIwMDU8L1llYXI+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=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(12)</w:t>
            </w:r>
            <w:r w:rsidRPr="00670EC2">
              <w:rPr>
                <w:rFonts w:ascii="Cambria" w:hAnsi="Cambria"/>
                <w:color w:val="000000" w:themeColor="text1"/>
                <w:sz w:val="16"/>
                <w:szCs w:val="22"/>
              </w:rPr>
              <w:fldChar w:fldCharType="end"/>
            </w:r>
          </w:p>
        </w:tc>
        <w:tc>
          <w:tcPr>
            <w:tcW w:w="1759" w:type="dxa"/>
            <w:tcBorders>
              <w:top w:val="nil"/>
              <w:left w:val="nil"/>
              <w:bottom w:val="nil"/>
              <w:right w:val="nil"/>
            </w:tcBorders>
          </w:tcPr>
          <w:p w14:paraId="4011638E"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nil"/>
            </w:tcBorders>
          </w:tcPr>
          <w:p w14:paraId="762518B9"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single" w:sz="4" w:space="0" w:color="auto"/>
            </w:tcBorders>
          </w:tcPr>
          <w:p w14:paraId="08325EC2"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p>
        </w:tc>
      </w:tr>
      <w:tr w:rsidR="00092E2F" w:rsidRPr="00670EC2" w14:paraId="545954B0" w14:textId="77777777" w:rsidTr="00281697">
        <w:tc>
          <w:tcPr>
            <w:tcW w:w="4229" w:type="dxa"/>
            <w:tcBorders>
              <w:top w:val="nil"/>
              <w:right w:val="single" w:sz="4" w:space="0" w:color="000000" w:themeColor="text1"/>
            </w:tcBorders>
          </w:tcPr>
          <w:p w14:paraId="6B09DE47" w14:textId="77777777" w:rsidR="00092E2F" w:rsidRPr="00670EC2" w:rsidRDefault="00092E2F" w:rsidP="00281697">
            <w:pPr>
              <w:spacing w:line="240" w:lineRule="auto"/>
              <w:rPr>
                <w:rFonts w:ascii="Cambria" w:hAnsi="Cambria"/>
                <w:color w:val="000000" w:themeColor="text1"/>
                <w:sz w:val="16"/>
                <w:szCs w:val="22"/>
              </w:rPr>
            </w:pPr>
            <w:proofErr w:type="spellStart"/>
            <w:r w:rsidRPr="00670EC2">
              <w:rPr>
                <w:rFonts w:ascii="Cambria" w:hAnsi="Cambria"/>
                <w:color w:val="000000" w:themeColor="text1"/>
                <w:sz w:val="16"/>
                <w:szCs w:val="22"/>
              </w:rPr>
              <w:t>Teleman</w:t>
            </w:r>
            <w:proofErr w:type="spellEnd"/>
            <w:r w:rsidRPr="00670EC2">
              <w:rPr>
                <w:rFonts w:ascii="Cambria" w:hAnsi="Cambria"/>
                <w:color w:val="000000" w:themeColor="text1"/>
                <w:sz w:val="16"/>
                <w:szCs w:val="22"/>
              </w:rPr>
              <w:t xml:space="preserve"> 2004</w:t>
            </w:r>
            <w:r w:rsidRPr="00670EC2">
              <w:rPr>
                <w:rFonts w:ascii="Cambria" w:hAnsi="Cambria"/>
                <w:color w:val="000000" w:themeColor="text1"/>
                <w:sz w:val="16"/>
                <w:szCs w:val="22"/>
              </w:rPr>
              <w:fldChar w:fldCharType="begin">
                <w:fldData xml:space="preserve">PEVuZE5vdGU+PENpdGU+PEF1dGhvcj5UZWxlbWFuPC9BdXRob3I+PFllYXI+MjAwNDwvWWVhcj48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PEVuZE5vdGU+PENpdGU+PEF1dGhvcj5UZWxlbWFuPC9BdXRob3I+PFllYXI+MjAwNDwvWWVhcj48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(14)</w:t>
            </w:r>
            <w:r w:rsidRPr="00670EC2">
              <w:rPr>
                <w:rFonts w:ascii="Cambria" w:hAnsi="Cambria"/>
                <w:color w:val="000000" w:themeColor="text1"/>
                <w:sz w:val="16"/>
                <w:szCs w:val="22"/>
              </w:rPr>
              <w:fldChar w:fldCharType="end"/>
            </w:r>
          </w:p>
        </w:tc>
        <w:tc>
          <w:tcPr>
            <w:tcW w:w="1759" w:type="dxa"/>
            <w:tcBorders>
              <w:top w:val="nil"/>
              <w:left w:val="nil"/>
              <w:right w:val="nil"/>
            </w:tcBorders>
          </w:tcPr>
          <w:p w14:paraId="74A14BF1"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right w:val="nil"/>
            </w:tcBorders>
          </w:tcPr>
          <w:p w14:paraId="6AEB4A05"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right w:val="single" w:sz="4" w:space="0" w:color="auto"/>
            </w:tcBorders>
          </w:tcPr>
          <w:p w14:paraId="5F838A31"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p>
        </w:tc>
      </w:tr>
      <w:tr w:rsidR="00092E2F" w:rsidRPr="00670EC2" w14:paraId="0A6546F8" w14:textId="77777777" w:rsidTr="00281697">
        <w:tc>
          <w:tcPr>
            <w:tcW w:w="4229" w:type="dxa"/>
            <w:tcBorders>
              <w:bottom w:val="single" w:sz="4" w:space="0" w:color="000000" w:themeColor="text1"/>
            </w:tcBorders>
          </w:tcPr>
          <w:p w14:paraId="0212CA72" w14:textId="77777777" w:rsidR="00092E2F" w:rsidRPr="00670EC2" w:rsidRDefault="00092E2F" w:rsidP="00281697">
            <w:pPr>
              <w:spacing w:line="240" w:lineRule="auto"/>
              <w:rPr>
                <w:rFonts w:ascii="Cambria" w:hAnsi="Cambria"/>
                <w:b/>
                <w:color w:val="000000" w:themeColor="text1"/>
                <w:sz w:val="16"/>
                <w:szCs w:val="22"/>
              </w:rPr>
            </w:pPr>
          </w:p>
          <w:p w14:paraId="25ED171C"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Cohort studies</w:t>
            </w:r>
          </w:p>
        </w:tc>
        <w:tc>
          <w:tcPr>
            <w:tcW w:w="1759" w:type="dxa"/>
            <w:tcBorders>
              <w:bottom w:val="single" w:sz="4" w:space="0" w:color="000000" w:themeColor="text1"/>
            </w:tcBorders>
          </w:tcPr>
          <w:p w14:paraId="139C60A6" w14:textId="77777777" w:rsidR="00092E2F" w:rsidRPr="00670EC2" w:rsidRDefault="00092E2F" w:rsidP="00281697">
            <w:pPr>
              <w:spacing w:line="240" w:lineRule="auto"/>
              <w:rPr>
                <w:rFonts w:ascii="Cambria" w:hAnsi="Cambria"/>
                <w:b/>
                <w:color w:val="000000" w:themeColor="text1"/>
                <w:sz w:val="16"/>
                <w:szCs w:val="22"/>
              </w:rPr>
            </w:pPr>
          </w:p>
          <w:p w14:paraId="713471C1"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Selection</w:t>
            </w:r>
          </w:p>
        </w:tc>
        <w:tc>
          <w:tcPr>
            <w:tcW w:w="1701" w:type="dxa"/>
            <w:tcBorders>
              <w:bottom w:val="single" w:sz="4" w:space="0" w:color="000000" w:themeColor="text1"/>
            </w:tcBorders>
          </w:tcPr>
          <w:p w14:paraId="03FCF4D3" w14:textId="77777777" w:rsidR="00092E2F" w:rsidRPr="00670EC2" w:rsidRDefault="00092E2F" w:rsidP="00281697">
            <w:pPr>
              <w:spacing w:line="240" w:lineRule="auto"/>
              <w:rPr>
                <w:rFonts w:ascii="Cambria" w:hAnsi="Cambria"/>
                <w:b/>
                <w:color w:val="000000" w:themeColor="text1"/>
                <w:sz w:val="16"/>
                <w:szCs w:val="22"/>
              </w:rPr>
            </w:pPr>
          </w:p>
          <w:p w14:paraId="1A48F1EF"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Comparability</w:t>
            </w:r>
          </w:p>
        </w:tc>
        <w:tc>
          <w:tcPr>
            <w:tcW w:w="1701" w:type="dxa"/>
            <w:tcBorders>
              <w:bottom w:val="single" w:sz="4" w:space="0" w:color="000000" w:themeColor="text1"/>
            </w:tcBorders>
          </w:tcPr>
          <w:p w14:paraId="7B7628E6" w14:textId="77777777" w:rsidR="00092E2F" w:rsidRPr="00670EC2" w:rsidRDefault="00092E2F" w:rsidP="00281697">
            <w:pPr>
              <w:spacing w:line="240" w:lineRule="auto"/>
              <w:rPr>
                <w:rFonts w:ascii="Cambria" w:hAnsi="Cambria"/>
                <w:b/>
                <w:color w:val="000000" w:themeColor="text1"/>
                <w:sz w:val="16"/>
                <w:szCs w:val="22"/>
              </w:rPr>
            </w:pPr>
          </w:p>
          <w:p w14:paraId="7F0BFFE7"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Outcome</w:t>
            </w:r>
          </w:p>
        </w:tc>
      </w:tr>
      <w:tr w:rsidR="00092E2F" w:rsidRPr="00670EC2" w14:paraId="10C73CC7" w14:textId="77777777" w:rsidTr="00281697">
        <w:tc>
          <w:tcPr>
            <w:tcW w:w="4229" w:type="dxa"/>
            <w:tcBorders>
              <w:top w:val="single" w:sz="4" w:space="0" w:color="000000" w:themeColor="text1"/>
              <w:bottom w:val="nil"/>
            </w:tcBorders>
          </w:tcPr>
          <w:p w14:paraId="6A6049EB"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Loeb 2004</w:t>
            </w:r>
            <w:r w:rsidRPr="00670EC2">
              <w:rPr>
                <w:rFonts w:ascii="Cambria" w:hAnsi="Cambria"/>
                <w:color w:val="000000" w:themeColor="text1"/>
                <w:sz w:val="16"/>
                <w:szCs w:val="22"/>
              </w:rPr>
              <w:fldChar w:fldCharType="begin">
                <w:fldData xml:space="preserve">PEVuZE5vdGU+PENpdGU+PEF1dGhvcj5Mb2ViPC9BdXRob3I+PFllYXI+MjAwNDwvWWVhcj48UmVj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PEVuZE5vdGU+PENpdGU+PEF1dGhvcj5Mb2ViPC9BdXRob3I+PFllYXI+MjAwNDwvWWVhcj48UmVj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(16)</w:t>
            </w:r>
            <w:r w:rsidRPr="00670EC2">
              <w:rPr>
                <w:rFonts w:ascii="Cambria" w:hAnsi="Cambria"/>
                <w:color w:val="000000" w:themeColor="text1"/>
                <w:sz w:val="16"/>
                <w:szCs w:val="22"/>
              </w:rPr>
              <w:fldChar w:fldCharType="end"/>
            </w:r>
          </w:p>
        </w:tc>
        <w:tc>
          <w:tcPr>
            <w:tcW w:w="1759" w:type="dxa"/>
            <w:tcBorders>
              <w:top w:val="single" w:sz="4" w:space="0" w:color="000000" w:themeColor="text1"/>
              <w:bottom w:val="nil"/>
            </w:tcBorders>
          </w:tcPr>
          <w:p w14:paraId="0B00B48F"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single" w:sz="4" w:space="0" w:color="000000" w:themeColor="text1"/>
              <w:bottom w:val="nil"/>
            </w:tcBorders>
          </w:tcPr>
          <w:p w14:paraId="351B92EA" w14:textId="77777777" w:rsidR="00092E2F" w:rsidRPr="00670EC2" w:rsidRDefault="00092E2F" w:rsidP="00281697">
            <w:pPr>
              <w:spacing w:line="240" w:lineRule="auto"/>
              <w:rPr>
                <w:rFonts w:ascii="Cambria" w:hAnsi="Cambria"/>
                <w:color w:val="000000" w:themeColor="text1"/>
                <w:sz w:val="16"/>
                <w:szCs w:val="22"/>
              </w:rPr>
            </w:pPr>
          </w:p>
        </w:tc>
        <w:tc>
          <w:tcPr>
            <w:tcW w:w="1701" w:type="dxa"/>
            <w:tcBorders>
              <w:top w:val="single" w:sz="4" w:space="0" w:color="000000" w:themeColor="text1"/>
              <w:bottom w:val="nil"/>
            </w:tcBorders>
          </w:tcPr>
          <w:p w14:paraId="7DDFE0FD"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r>
      <w:tr w:rsidR="00092E2F" w:rsidRPr="00670EC2" w14:paraId="2C853007" w14:textId="77777777" w:rsidTr="00281697">
        <w:tc>
          <w:tcPr>
            <w:tcW w:w="4229" w:type="dxa"/>
            <w:tcBorders>
              <w:top w:val="nil"/>
              <w:bottom w:val="nil"/>
              <w:right w:val="single" w:sz="4" w:space="0" w:color="000000" w:themeColor="text1"/>
            </w:tcBorders>
          </w:tcPr>
          <w:p w14:paraId="4673634D" w14:textId="77777777" w:rsidR="00092E2F" w:rsidRPr="00670EC2" w:rsidRDefault="00092E2F" w:rsidP="00281697">
            <w:pPr>
              <w:spacing w:line="240" w:lineRule="auto"/>
              <w:rPr>
                <w:rFonts w:ascii="Cambria" w:hAnsi="Cambria"/>
                <w:color w:val="000000" w:themeColor="text1"/>
                <w:sz w:val="16"/>
                <w:szCs w:val="22"/>
              </w:rPr>
            </w:pPr>
            <w:proofErr w:type="spellStart"/>
            <w:r w:rsidRPr="00670EC2">
              <w:rPr>
                <w:rFonts w:ascii="Cambria" w:hAnsi="Cambria"/>
                <w:color w:val="000000" w:themeColor="text1"/>
                <w:sz w:val="16"/>
                <w:szCs w:val="22"/>
              </w:rPr>
              <w:t>Nishiyama</w:t>
            </w:r>
            <w:proofErr w:type="spellEnd"/>
            <w:r w:rsidRPr="00670EC2">
              <w:rPr>
                <w:rFonts w:ascii="Cambria" w:hAnsi="Cambria"/>
                <w:color w:val="000000" w:themeColor="text1"/>
                <w:sz w:val="16"/>
                <w:szCs w:val="22"/>
              </w:rPr>
              <w:t xml:space="preserve"> 2008</w:t>
            </w:r>
            <w:r w:rsidRPr="00670EC2">
              <w:rPr>
                <w:rFonts w:ascii="Cambria" w:hAnsi="Cambria"/>
                <w:color w:val="000000" w:themeColor="text1"/>
                <w:sz w:val="16"/>
                <w:szCs w:val="22"/>
              </w:rPr>
              <w:fldChar w:fldCharType="begin">
                <w:fldData xml:space="preserve">PEVuZE5vdGU+PENpdGU+PEF1dGhvcj5OaXNoaXlhbWE8L0F1dGhvcj48WWVhcj4yMDA4PC9ZZWFy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PEVuZE5vdGU+PENpdGU+PEF1dGhvcj5OaXNoaXlhbWE8L0F1dGhvcj48WWVhcj4yMDA4PC9ZZWFy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(17)</w:t>
            </w:r>
            <w:r w:rsidRPr="00670EC2">
              <w:rPr>
                <w:rFonts w:ascii="Cambria" w:hAnsi="Cambria"/>
                <w:color w:val="000000" w:themeColor="text1"/>
                <w:sz w:val="16"/>
                <w:szCs w:val="22"/>
              </w:rPr>
              <w:fldChar w:fldCharType="end"/>
            </w:r>
          </w:p>
        </w:tc>
        <w:tc>
          <w:tcPr>
            <w:tcW w:w="1759" w:type="dxa"/>
            <w:tcBorders>
              <w:top w:val="nil"/>
              <w:left w:val="nil"/>
              <w:bottom w:val="nil"/>
              <w:right w:val="nil"/>
            </w:tcBorders>
          </w:tcPr>
          <w:p w14:paraId="53B565FA"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nil"/>
            </w:tcBorders>
          </w:tcPr>
          <w:p w14:paraId="7115FBF6"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single" w:sz="4" w:space="0" w:color="auto"/>
            </w:tcBorders>
          </w:tcPr>
          <w:p w14:paraId="73700BE4"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r>
      <w:tr w:rsidR="00092E2F" w:rsidRPr="00670EC2" w14:paraId="1F877E4C" w14:textId="77777777" w:rsidTr="00281697">
        <w:tc>
          <w:tcPr>
            <w:tcW w:w="4229" w:type="dxa"/>
            <w:tcBorders>
              <w:top w:val="nil"/>
              <w:bottom w:val="nil"/>
              <w:right w:val="single" w:sz="4" w:space="0" w:color="000000" w:themeColor="text1"/>
            </w:tcBorders>
          </w:tcPr>
          <w:p w14:paraId="0C903C4F"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Scales 2003</w:t>
            </w:r>
            <w:r w:rsidRPr="00670EC2">
              <w:rPr>
                <w:rFonts w:ascii="Cambria" w:hAnsi="Cambria"/>
                <w:color w:val="000000" w:themeColor="text1"/>
                <w:sz w:val="16"/>
                <w:szCs w:val="22"/>
              </w:rPr>
              <w:fldChar w:fldCharType="begin"/>
            </w:r>
            <w:r w:rsidRPr="00670EC2">
              <w:rPr>
                <w:rFonts w:ascii="Cambria" w:hAnsi="Cambria"/>
                <w:color w:val="000000" w:themeColor="text1"/>
                <w:sz w:val="16"/>
                <w:szCs w:val="22"/>
              </w:rPr>
              <w:instrText xml:space="preserve"> ADDIN EN.CITE &lt;EndNote&gt;&lt;Cite&gt;&lt;Author&gt;Scales&lt;/Author&gt;&lt;Year&gt;2003&lt;/Year&gt;&lt;RecNum&gt;91&lt;/RecNum&gt;&lt;DisplayText&gt;(18)&lt;/DisplayText&gt;&lt;record&gt;&lt;rec-number&gt;91&lt;/rec-number&gt;&lt;foreign-keys&gt;&lt;key app="EN" db-id="2r9vtf5eqrxas8ev9fkp0et9pf9pesfzrtvz" timestamp="1452238934"&gt;91&lt;/key&gt;&lt;/foreign-keys&gt;&lt;ref-type name="Journal Article"&gt;17&lt;/ref-type&gt;&lt;contributors&gt;&lt;authors&gt;&lt;author&gt;Scales, D. C.&lt;/author&gt;&lt;author&gt;Green, K.&lt;/author&gt;&lt;author&gt;Chan, A. K.&lt;/author&gt;&lt;author&gt;Poutanen, S. M.&lt;/author&gt;&lt;author&gt;Foster, D.&lt;/author&gt;&lt;author&gt;Nowak, K.&lt;/author&gt;&lt;author&gt;Raboud, J. M.&lt;/author&gt;&lt;author&gt;Saskin, R.&lt;/author&gt;&lt;author&gt;Lapinsky, S. E.&lt;/author&gt;&lt;author&gt;Stewart, T. E.&lt;/author&gt;&lt;/authors&gt;&lt;/contributors&gt;&lt;auth-address&gt;Mt Sinai Hosp, Toronto, ON M5G 1X5, Canada. Univ Hlth Network, Toronto, ON M5G 1X5, Canada.&amp;#xD;Stewart, TE (reprint author), Mt Sinai Hosp, 600 Univ Ave,Suite 1818, Toronto, ON M5G 1X5, Canada.&lt;/auth-address&gt;&lt;titles&gt;&lt;title&gt;Illness in intensive care staff after brief exposure to severe acute respiratory syndrome&lt;/title&gt;&lt;secondary-title&gt;Emerging Infectious Diseases&lt;/secondary-title&gt;&lt;/titles&gt;&lt;periodical&gt;&lt;full-title&gt;Emerging Infectious Diseases&lt;/full-title&gt;&lt;/periodical&gt;&lt;pages&gt;1205-1210&lt;/pages&gt;&lt;volume&gt;9&lt;/volume&gt;&lt;number&gt;10&lt;/number&gt;&lt;keywords&gt;&lt;keyword&gt;hong-kong&lt;/keyword&gt;&lt;keyword&gt;outbreak&lt;/keyword&gt;&lt;keyword&gt;sars&lt;/keyword&gt;&lt;keyword&gt;Immunology&lt;/keyword&gt;&lt;keyword&gt;Infectious Diseases&lt;/keyword&gt;&lt;/keywords&gt;&lt;dates&gt;&lt;year&gt;2003&lt;/year&gt;&lt;pub-dates&gt;&lt;date&gt;Oct&lt;/date&gt;&lt;/pub-dates&gt;&lt;/dates&gt;&lt;isbn&gt;1080-6040&lt;/isbn&gt;&lt;accession-num&gt;WOS:000185836000002&lt;/accession-num&gt;&lt;work-type&gt;Article&lt;/work-type&gt;&lt;urls&gt;&lt;related-urls&gt;&lt;url&gt;&amp;lt;Go to ISI&amp;gt;://WOS:000185836000002&lt;/url&gt;&lt;url&gt;http://www.ncbi.nlm.nih.gov/pmc/articles/PMC3033076/pdf/03-0525.pdf&lt;/url&gt;&lt;/related-urls&gt;&lt;/urls&gt;&lt;custom1&gt; WoS&lt;/custom1&gt;&lt;language&gt;English&lt;/language&gt;&lt;/record&gt;&lt;/Cite&gt;&lt;/EndNote&gt;</w:instrText>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(18)</w:t>
            </w:r>
            <w:r w:rsidRPr="00670EC2">
              <w:rPr>
                <w:rFonts w:ascii="Cambria" w:hAnsi="Cambria"/>
                <w:color w:val="000000" w:themeColor="text1"/>
                <w:sz w:val="16"/>
                <w:szCs w:val="22"/>
              </w:rPr>
              <w:fldChar w:fldCharType="end"/>
            </w:r>
          </w:p>
        </w:tc>
        <w:tc>
          <w:tcPr>
            <w:tcW w:w="1759" w:type="dxa"/>
            <w:tcBorders>
              <w:top w:val="nil"/>
              <w:left w:val="nil"/>
              <w:bottom w:val="nil"/>
              <w:right w:val="nil"/>
            </w:tcBorders>
          </w:tcPr>
          <w:p w14:paraId="14666C48"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nil"/>
              <w:right w:val="nil"/>
            </w:tcBorders>
          </w:tcPr>
          <w:p w14:paraId="3854C7DF" w14:textId="77777777" w:rsidR="00092E2F" w:rsidRPr="00670EC2" w:rsidRDefault="00092E2F" w:rsidP="00281697">
            <w:pPr>
              <w:spacing w:line="240" w:lineRule="auto"/>
              <w:rPr>
                <w:rFonts w:ascii="Cambria" w:hAnsi="Cambria"/>
                <w:color w:val="000000" w:themeColor="text1"/>
                <w:sz w:val="16"/>
                <w:szCs w:val="22"/>
              </w:rPr>
            </w:pPr>
          </w:p>
        </w:tc>
        <w:tc>
          <w:tcPr>
            <w:tcW w:w="1701" w:type="dxa"/>
            <w:tcBorders>
              <w:top w:val="nil"/>
              <w:left w:val="nil"/>
              <w:bottom w:val="nil"/>
              <w:right w:val="single" w:sz="4" w:space="0" w:color="auto"/>
            </w:tcBorders>
          </w:tcPr>
          <w:p w14:paraId="278474F4"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r>
      <w:tr w:rsidR="00092E2F" w:rsidRPr="00670EC2" w14:paraId="16CEBD16" w14:textId="77777777" w:rsidTr="00281697">
        <w:tc>
          <w:tcPr>
            <w:tcW w:w="4229" w:type="dxa"/>
            <w:tcBorders>
              <w:top w:val="nil"/>
              <w:right w:val="single" w:sz="4" w:space="0" w:color="000000" w:themeColor="text1"/>
            </w:tcBorders>
          </w:tcPr>
          <w:p w14:paraId="2C04F24B"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Wilder-Smith 2005</w:t>
            </w:r>
            <w:r w:rsidRPr="00670EC2">
              <w:rPr>
                <w:rFonts w:ascii="Cambria" w:hAnsi="Cambria"/>
                <w:color w:val="000000" w:themeColor="text1"/>
                <w:sz w:val="16"/>
                <w:szCs w:val="22"/>
              </w:rPr>
              <w:fldChar w:fldCharType="begin">
                <w:fldData xml:space="preserve">PEVuZE5vdGU+PENpdGU+PEF1dGhvcj5XaWxkZXItU21pdGg8L0F1dGhvcj48WWVhcj4yMDA1PC9Z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PEVuZE5vdGU+PENpdGU+PEF1dGhvcj5XaWxkZXItU21pdGg8L0F1dGhvcj48WWVhcj4yMDA1PC9Z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(19)</w:t>
            </w:r>
            <w:r w:rsidRPr="00670EC2">
              <w:rPr>
                <w:rFonts w:ascii="Cambria" w:hAnsi="Cambria"/>
                <w:color w:val="000000" w:themeColor="text1"/>
                <w:sz w:val="16"/>
                <w:szCs w:val="22"/>
              </w:rPr>
              <w:fldChar w:fldCharType="end"/>
            </w:r>
          </w:p>
        </w:tc>
        <w:tc>
          <w:tcPr>
            <w:tcW w:w="1759" w:type="dxa"/>
            <w:tcBorders>
              <w:top w:val="nil"/>
              <w:left w:val="nil"/>
              <w:right w:val="nil"/>
            </w:tcBorders>
          </w:tcPr>
          <w:p w14:paraId="54CFE210"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right w:val="nil"/>
            </w:tcBorders>
          </w:tcPr>
          <w:p w14:paraId="46207034" w14:textId="77777777" w:rsidR="00092E2F" w:rsidRPr="00670EC2" w:rsidRDefault="00092E2F" w:rsidP="00281697">
            <w:pPr>
              <w:spacing w:line="240" w:lineRule="auto"/>
              <w:rPr>
                <w:rFonts w:ascii="Cambria" w:hAnsi="Cambria"/>
                <w:color w:val="000000" w:themeColor="text1"/>
                <w:sz w:val="16"/>
                <w:szCs w:val="22"/>
              </w:rPr>
            </w:pPr>
          </w:p>
        </w:tc>
        <w:tc>
          <w:tcPr>
            <w:tcW w:w="1701" w:type="dxa"/>
            <w:tcBorders>
              <w:top w:val="nil"/>
              <w:left w:val="nil"/>
              <w:right w:val="single" w:sz="4" w:space="0" w:color="auto"/>
            </w:tcBorders>
          </w:tcPr>
          <w:p w14:paraId="657D6669"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r>
    </w:tbl>
    <w:p w14:paraId="24C15F17" w14:textId="47155350" w:rsidR="00092E2F" w:rsidRDefault="00092E2F" w:rsidP="00092E2F">
      <w:pPr>
        <w:pStyle w:val="Heading20"/>
        <w:numPr>
          <w:ilvl w:val="0"/>
          <w:numId w:val="0"/>
        </w:numPr>
        <w:spacing w:line="240" w:lineRule="auto"/>
        <w:rPr>
          <w:rFonts w:ascii="Cambria" w:hAnsi="Cambria"/>
          <w:color w:val="000000" w:themeColor="text1"/>
          <w:sz w:val="20"/>
        </w:rPr>
      </w:pPr>
    </w:p>
    <w:p w14:paraId="01E44374" w14:textId="77777777" w:rsidR="00092E2F" w:rsidRDefault="00092E2F" w:rsidP="00092E2F">
      <w:pPr>
        <w:pStyle w:val="TabFigTitles"/>
        <w:rPr>
          <w:rFonts w:ascii="Cambria" w:hAnsi="Cambria"/>
          <w:color w:val="000000" w:themeColor="text1"/>
          <w:sz w:val="20"/>
        </w:rPr>
      </w:pPr>
      <w:r w:rsidRPr="00670EC2">
        <w:rPr>
          <w:rFonts w:ascii="Cambria" w:hAnsi="Cambria"/>
          <w:color w:val="000000" w:themeColor="text1"/>
          <w:sz w:val="20"/>
        </w:rPr>
        <w:br w:type="page"/>
      </w:r>
      <w:bookmarkStart w:id="40" w:name="_Toc487789032"/>
      <w:r w:rsidRPr="00670EC2">
        <w:rPr>
          <w:rFonts w:ascii="Cambria" w:hAnsi="Cambria"/>
          <w:bCs/>
          <w:color w:val="000000" w:themeColor="text1"/>
          <w:sz w:val="20"/>
        </w:rPr>
        <w:lastRenderedPageBreak/>
        <w:t>Table S</w:t>
      </w:r>
      <w:r w:rsidRPr="00670EC2">
        <w:rPr>
          <w:rFonts w:ascii="Cambria" w:hAnsi="Cambria"/>
          <w:bCs/>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Pr>
          <w:rFonts w:ascii="Cambria" w:hAnsi="Cambria"/>
          <w:noProof/>
          <w:color w:val="000000" w:themeColor="text1"/>
          <w:sz w:val="20"/>
        </w:rPr>
        <w:t>22</w:t>
      </w:r>
      <w:r w:rsidRPr="00670EC2">
        <w:rPr>
          <w:rFonts w:ascii="Cambria" w:hAnsi="Cambria"/>
          <w:color w:val="000000" w:themeColor="text1"/>
          <w:sz w:val="20"/>
        </w:rPr>
        <w:fldChar w:fldCharType="end"/>
      </w:r>
      <w:r w:rsidRPr="00670EC2">
        <w:rPr>
          <w:rFonts w:ascii="Cambria" w:hAnsi="Cambria"/>
          <w:bCs/>
          <w:color w:val="000000" w:themeColor="text1"/>
          <w:sz w:val="20"/>
        </w:rPr>
        <w:t>.</w:t>
      </w:r>
      <w:r w:rsidRPr="00670EC2">
        <w:rPr>
          <w:rFonts w:ascii="Cambria" w:hAnsi="Cambria"/>
          <w:color w:val="000000" w:themeColor="text1"/>
          <w:sz w:val="20"/>
        </w:rPr>
        <w:t xml:space="preserve"> Risk of bias in observational studies assessing the effectiveness of masks and respirators against pH1N1</w:t>
      </w:r>
      <w:bookmarkEnd w:id="40"/>
    </w:p>
    <w:p w14:paraId="21A9D391" w14:textId="77777777" w:rsidR="00092E2F" w:rsidRPr="00670EC2" w:rsidRDefault="00092E2F" w:rsidP="00092E2F">
      <w:pPr>
        <w:pStyle w:val="TabFigTitles"/>
        <w:rPr>
          <w:rFonts w:ascii="Cambria" w:hAnsi="Cambria"/>
          <w:color w:val="000000" w:themeColor="text1"/>
          <w:sz w:val="20"/>
        </w:rPr>
      </w:pPr>
    </w:p>
    <w:tbl>
      <w:tblPr>
        <w:tblStyle w:val="TableGrid"/>
        <w:tblW w:w="7405" w:type="dxa"/>
        <w:tblInd w:w="216" w:type="dxa"/>
        <w:tblLook w:val="00A0" w:firstRow="1" w:lastRow="0" w:firstColumn="1" w:lastColumn="0" w:noHBand="0" w:noVBand="0"/>
      </w:tblPr>
      <w:tblGrid>
        <w:gridCol w:w="2160"/>
        <w:gridCol w:w="1701"/>
        <w:gridCol w:w="1701"/>
        <w:gridCol w:w="1843"/>
      </w:tblGrid>
      <w:tr w:rsidR="00092E2F" w:rsidRPr="00670EC2" w14:paraId="600578E7" w14:textId="77777777" w:rsidTr="00281697">
        <w:tc>
          <w:tcPr>
            <w:tcW w:w="2160" w:type="dxa"/>
          </w:tcPr>
          <w:p w14:paraId="2B87CAC4" w14:textId="77777777" w:rsidR="00092E2F" w:rsidRPr="00670EC2" w:rsidRDefault="00092E2F" w:rsidP="00281697">
            <w:pPr>
              <w:spacing w:line="240" w:lineRule="auto"/>
              <w:jc w:val="center"/>
              <w:rPr>
                <w:rFonts w:ascii="Cambria" w:hAnsi="Cambria"/>
                <w:b/>
                <w:color w:val="000000" w:themeColor="text1"/>
                <w:sz w:val="16"/>
                <w:szCs w:val="22"/>
              </w:rPr>
            </w:pPr>
          </w:p>
        </w:tc>
        <w:tc>
          <w:tcPr>
            <w:tcW w:w="5245" w:type="dxa"/>
            <w:gridSpan w:val="3"/>
          </w:tcPr>
          <w:p w14:paraId="137A907B" w14:textId="77777777" w:rsidR="00092E2F" w:rsidRPr="00670EC2" w:rsidRDefault="00092E2F" w:rsidP="00281697">
            <w:pPr>
              <w:spacing w:line="240" w:lineRule="auto"/>
              <w:jc w:val="center"/>
              <w:rPr>
                <w:rFonts w:ascii="Cambria" w:hAnsi="Cambria"/>
                <w:b/>
                <w:color w:val="000000" w:themeColor="text1"/>
                <w:sz w:val="16"/>
                <w:szCs w:val="22"/>
              </w:rPr>
            </w:pPr>
            <w:r w:rsidRPr="00670EC2">
              <w:rPr>
                <w:rFonts w:ascii="Cambria" w:hAnsi="Cambria"/>
                <w:b/>
                <w:color w:val="000000" w:themeColor="text1"/>
                <w:sz w:val="16"/>
                <w:szCs w:val="22"/>
              </w:rPr>
              <w:t>Newcastle Ottawa Scale score</w:t>
            </w:r>
          </w:p>
        </w:tc>
      </w:tr>
      <w:tr w:rsidR="00092E2F" w:rsidRPr="00670EC2" w14:paraId="2024D35F" w14:textId="77777777" w:rsidTr="00281697">
        <w:tc>
          <w:tcPr>
            <w:tcW w:w="2160" w:type="dxa"/>
            <w:tcBorders>
              <w:bottom w:val="single" w:sz="4" w:space="0" w:color="000000" w:themeColor="text1"/>
            </w:tcBorders>
          </w:tcPr>
          <w:p w14:paraId="4CFC14ED" w14:textId="77777777" w:rsidR="00092E2F" w:rsidRPr="00670EC2" w:rsidRDefault="00092E2F" w:rsidP="00281697">
            <w:pPr>
              <w:spacing w:line="240" w:lineRule="auto"/>
              <w:rPr>
                <w:rFonts w:ascii="Cambria" w:hAnsi="Cambria"/>
                <w:b/>
                <w:color w:val="000000" w:themeColor="text1"/>
                <w:sz w:val="16"/>
                <w:szCs w:val="22"/>
              </w:rPr>
            </w:pPr>
          </w:p>
          <w:p w14:paraId="7DBBAE39"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b/>
                <w:color w:val="000000" w:themeColor="text1"/>
                <w:sz w:val="16"/>
                <w:szCs w:val="22"/>
              </w:rPr>
              <w:t>Case control studies</w:t>
            </w:r>
          </w:p>
        </w:tc>
        <w:tc>
          <w:tcPr>
            <w:tcW w:w="1701" w:type="dxa"/>
            <w:tcBorders>
              <w:bottom w:val="single" w:sz="4" w:space="0" w:color="000000" w:themeColor="text1"/>
            </w:tcBorders>
          </w:tcPr>
          <w:p w14:paraId="2417B0A7" w14:textId="77777777" w:rsidR="00092E2F" w:rsidRPr="00670EC2" w:rsidRDefault="00092E2F" w:rsidP="00281697">
            <w:pPr>
              <w:spacing w:line="240" w:lineRule="auto"/>
              <w:rPr>
                <w:rFonts w:ascii="Cambria" w:hAnsi="Cambria"/>
                <w:b/>
                <w:color w:val="000000" w:themeColor="text1"/>
                <w:sz w:val="16"/>
                <w:szCs w:val="22"/>
              </w:rPr>
            </w:pPr>
          </w:p>
          <w:p w14:paraId="3BE0B888"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Selection</w:t>
            </w:r>
          </w:p>
        </w:tc>
        <w:tc>
          <w:tcPr>
            <w:tcW w:w="1701" w:type="dxa"/>
            <w:tcBorders>
              <w:bottom w:val="single" w:sz="4" w:space="0" w:color="000000" w:themeColor="text1"/>
            </w:tcBorders>
          </w:tcPr>
          <w:p w14:paraId="37140649" w14:textId="77777777" w:rsidR="00092E2F" w:rsidRPr="00670EC2" w:rsidRDefault="00092E2F" w:rsidP="00281697">
            <w:pPr>
              <w:spacing w:line="240" w:lineRule="auto"/>
              <w:rPr>
                <w:rFonts w:ascii="Cambria" w:hAnsi="Cambria"/>
                <w:b/>
                <w:color w:val="000000" w:themeColor="text1"/>
                <w:sz w:val="16"/>
                <w:szCs w:val="22"/>
              </w:rPr>
            </w:pPr>
          </w:p>
          <w:p w14:paraId="1641DFEF"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Comparability</w:t>
            </w:r>
          </w:p>
        </w:tc>
        <w:tc>
          <w:tcPr>
            <w:tcW w:w="1843" w:type="dxa"/>
            <w:tcBorders>
              <w:bottom w:val="single" w:sz="4" w:space="0" w:color="000000" w:themeColor="text1"/>
            </w:tcBorders>
          </w:tcPr>
          <w:p w14:paraId="78389D40" w14:textId="77777777" w:rsidR="00092E2F" w:rsidRPr="00670EC2" w:rsidRDefault="00092E2F" w:rsidP="00281697">
            <w:pPr>
              <w:spacing w:line="240" w:lineRule="auto"/>
              <w:rPr>
                <w:rFonts w:ascii="Cambria" w:hAnsi="Cambria"/>
                <w:b/>
                <w:color w:val="000000" w:themeColor="text1"/>
                <w:sz w:val="16"/>
                <w:szCs w:val="22"/>
              </w:rPr>
            </w:pPr>
          </w:p>
          <w:p w14:paraId="2EF5A0C1"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Exposure</w:t>
            </w:r>
          </w:p>
        </w:tc>
      </w:tr>
      <w:tr w:rsidR="00092E2F" w:rsidRPr="00670EC2" w14:paraId="552B3719" w14:textId="77777777" w:rsidTr="00281697">
        <w:tc>
          <w:tcPr>
            <w:tcW w:w="2160" w:type="dxa"/>
            <w:tcBorders>
              <w:bottom w:val="nil"/>
              <w:right w:val="single" w:sz="4" w:space="0" w:color="000000" w:themeColor="text1"/>
            </w:tcBorders>
          </w:tcPr>
          <w:p w14:paraId="3FCDB363" w14:textId="77777777" w:rsidR="00092E2F" w:rsidRPr="00670EC2" w:rsidRDefault="00092E2F" w:rsidP="00281697">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Zhang 2012</w:t>
            </w:r>
            <w:r w:rsidRPr="00670EC2">
              <w:rPr>
                <w:rFonts w:ascii="Cambria" w:eastAsia="Times New Roman" w:hAnsi="Cambria" w:cs="Calibri"/>
                <w:color w:val="000000" w:themeColor="text1"/>
                <w:sz w:val="16"/>
                <w:szCs w:val="22"/>
                <w:lang w:eastAsia="en-SG"/>
              </w:rPr>
              <w:fldChar w:fldCharType="begin">
                <w:fldData xml:space="preserve">PEVuZE5vdGU+PENpdGU+PEF1dGhvcj5aaGFuZzwvQXV0aG9yPjxZZWFyPjIwMTM8L1llYXI+PFJl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</w:fldData>
              </w:fldChar>
            </w:r>
            <w:r w:rsidRPr="00670EC2">
              <w:rPr>
                <w:rFonts w:ascii="Cambria" w:eastAsia="Times New Roman" w:hAnsi="Cambria" w:cs="Calibri"/>
                <w:color w:val="000000" w:themeColor="text1"/>
                <w:sz w:val="16"/>
                <w:szCs w:val="22"/>
                <w:lang w:eastAsia="en-SG"/>
              </w:rPr>
              <w:instrText xml:space="preserve"> ADDIN EN.CITE </w:instrText>
            </w:r>
            <w:r w:rsidRPr="00670EC2">
              <w:rPr>
                <w:rFonts w:ascii="Cambria" w:eastAsia="Times New Roman" w:hAnsi="Cambria" w:cs="Calibri"/>
                <w:color w:val="000000" w:themeColor="text1"/>
                <w:sz w:val="16"/>
                <w:szCs w:val="22"/>
                <w:lang w:eastAsia="en-SG"/>
              </w:rPr>
              <w:fldChar w:fldCharType="begin">
                <w:fldData xml:space="preserve">PEVuZE5vdGU+PENpdGU+PEF1dGhvcj5aaGFuZzwvQXV0aG9yPjxZZWFyPjIwMTM8L1llYXI+PFJl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</w:fldData>
              </w:fldChar>
            </w:r>
            <w:r w:rsidRPr="00670EC2">
              <w:rPr>
                <w:rFonts w:ascii="Cambria" w:eastAsia="Times New Roman" w:hAnsi="Cambria" w:cs="Calibri"/>
                <w:color w:val="000000" w:themeColor="text1"/>
                <w:sz w:val="16"/>
                <w:szCs w:val="22"/>
                <w:lang w:eastAsia="en-SG"/>
              </w:rPr>
              <w:instrText xml:space="preserve"> ADDIN EN.CITE.DATA </w:instrText>
            </w:r>
            <w:r w:rsidRPr="00670EC2">
              <w:rPr>
                <w:rFonts w:ascii="Cambria" w:eastAsia="Times New Roman" w:hAnsi="Cambria" w:cs="Calibri"/>
                <w:color w:val="000000" w:themeColor="text1"/>
                <w:sz w:val="16"/>
                <w:szCs w:val="22"/>
                <w:lang w:eastAsia="en-SG"/>
              </w:rPr>
            </w:r>
            <w:r w:rsidRPr="00670EC2">
              <w:rPr>
                <w:rFonts w:ascii="Cambria" w:eastAsia="Times New Roman" w:hAnsi="Cambria" w:cs="Calibri"/>
                <w:color w:val="000000" w:themeColor="text1"/>
                <w:sz w:val="16"/>
                <w:szCs w:val="22"/>
                <w:lang w:eastAsia="en-SG"/>
              </w:rPr>
              <w:fldChar w:fldCharType="end"/>
            </w:r>
            <w:r w:rsidRPr="00670EC2">
              <w:rPr>
                <w:rFonts w:ascii="Cambria" w:eastAsia="Times New Roman" w:hAnsi="Cambria" w:cs="Calibri"/>
                <w:color w:val="000000" w:themeColor="text1"/>
                <w:sz w:val="16"/>
                <w:szCs w:val="22"/>
                <w:lang w:eastAsia="en-SG"/>
              </w:rPr>
            </w:r>
            <w:r w:rsidRPr="00670EC2">
              <w:rPr>
                <w:rFonts w:ascii="Cambria" w:eastAsia="Times New Roman" w:hAnsi="Cambria" w:cs="Calibri"/>
                <w:color w:val="000000" w:themeColor="text1"/>
                <w:sz w:val="16"/>
                <w:szCs w:val="22"/>
                <w:lang w:eastAsia="en-SG"/>
              </w:rPr>
              <w:fldChar w:fldCharType="separate"/>
            </w:r>
            <w:r w:rsidRPr="00670EC2">
              <w:rPr>
                <w:rFonts w:ascii="Cambria" w:eastAsia="Times New Roman" w:hAnsi="Cambria" w:cs="Calibri"/>
                <w:noProof/>
                <w:color w:val="000000" w:themeColor="text1"/>
                <w:sz w:val="16"/>
                <w:szCs w:val="22"/>
                <w:lang w:eastAsia="en-SG"/>
              </w:rPr>
              <w:t>(20)</w:t>
            </w:r>
            <w:r w:rsidRPr="00670EC2">
              <w:rPr>
                <w:rFonts w:ascii="Cambria" w:eastAsia="Times New Roman" w:hAnsi="Cambria" w:cs="Calibri"/>
                <w:color w:val="000000" w:themeColor="text1"/>
                <w:sz w:val="16"/>
                <w:szCs w:val="22"/>
                <w:lang w:eastAsia="en-SG"/>
              </w:rPr>
              <w:fldChar w:fldCharType="end"/>
            </w:r>
          </w:p>
        </w:tc>
        <w:tc>
          <w:tcPr>
            <w:tcW w:w="1701" w:type="dxa"/>
            <w:tcBorders>
              <w:left w:val="nil"/>
              <w:bottom w:val="nil"/>
              <w:right w:val="nil"/>
            </w:tcBorders>
          </w:tcPr>
          <w:p w14:paraId="5167A891"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left w:val="nil"/>
              <w:bottom w:val="nil"/>
              <w:right w:val="nil"/>
            </w:tcBorders>
          </w:tcPr>
          <w:p w14:paraId="10BAA715"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843" w:type="dxa"/>
            <w:tcBorders>
              <w:left w:val="nil"/>
              <w:bottom w:val="nil"/>
              <w:right w:val="single" w:sz="4" w:space="0" w:color="auto"/>
            </w:tcBorders>
          </w:tcPr>
          <w:p w14:paraId="63A89363"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r>
      <w:tr w:rsidR="00092E2F" w:rsidRPr="00670EC2" w14:paraId="0D2DFE65" w14:textId="77777777" w:rsidTr="00281697">
        <w:tc>
          <w:tcPr>
            <w:tcW w:w="2160" w:type="dxa"/>
            <w:tcBorders>
              <w:top w:val="nil"/>
              <w:right w:val="single" w:sz="4" w:space="0" w:color="000000" w:themeColor="text1"/>
            </w:tcBorders>
          </w:tcPr>
          <w:p w14:paraId="75ED96C4" w14:textId="77777777" w:rsidR="00092E2F" w:rsidRPr="00670EC2" w:rsidRDefault="00092E2F" w:rsidP="00281697">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Deng 2010</w:t>
            </w:r>
            <w:r w:rsidRPr="00670EC2">
              <w:rPr>
                <w:rFonts w:ascii="Cambria" w:eastAsia="Times New Roman" w:hAnsi="Cambria" w:cs="Calibri"/>
                <w:color w:val="000000" w:themeColor="text1"/>
                <w:sz w:val="16"/>
                <w:szCs w:val="22"/>
                <w:lang w:eastAsia="en-SG"/>
              </w:rPr>
              <w:fldChar w:fldCharType="begin">
                <w:fldData xml:space="preserve">PEVuZE5vdGU+PENpdGU+PEF1dGhvcj5EZW5nPC9BdXRob3I+PFllYXI+MjAxMDwvWWVhcj48UmVj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==
</w:fldData>
              </w:fldChar>
            </w:r>
            <w:r w:rsidRPr="00670EC2">
              <w:rPr>
                <w:rFonts w:ascii="Cambria" w:eastAsia="Times New Roman" w:hAnsi="Cambria" w:cs="Calibri"/>
                <w:color w:val="000000" w:themeColor="text1"/>
                <w:sz w:val="16"/>
                <w:szCs w:val="22"/>
                <w:lang w:eastAsia="en-SG"/>
              </w:rPr>
              <w:instrText xml:space="preserve"> ADDIN EN.CITE </w:instrText>
            </w:r>
            <w:r w:rsidRPr="00670EC2">
              <w:rPr>
                <w:rFonts w:ascii="Cambria" w:eastAsia="Times New Roman" w:hAnsi="Cambria" w:cs="Calibri"/>
                <w:color w:val="000000" w:themeColor="text1"/>
                <w:sz w:val="16"/>
                <w:szCs w:val="22"/>
                <w:lang w:eastAsia="en-SG"/>
              </w:rPr>
              <w:fldChar w:fldCharType="begin">
                <w:fldData xml:space="preserve">PEVuZE5vdGU+PENpdGU+PEF1dGhvcj5EZW5nPC9BdXRob3I+PFllYXI+MjAxMDwvWWVhcj48UmVj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==
</w:fldData>
              </w:fldChar>
            </w:r>
            <w:r w:rsidRPr="00670EC2">
              <w:rPr>
                <w:rFonts w:ascii="Cambria" w:eastAsia="Times New Roman" w:hAnsi="Cambria" w:cs="Calibri"/>
                <w:color w:val="000000" w:themeColor="text1"/>
                <w:sz w:val="16"/>
                <w:szCs w:val="22"/>
                <w:lang w:eastAsia="en-SG"/>
              </w:rPr>
              <w:instrText xml:space="preserve"> ADDIN EN.CITE.DATA </w:instrText>
            </w:r>
            <w:r w:rsidRPr="00670EC2">
              <w:rPr>
                <w:rFonts w:ascii="Cambria" w:eastAsia="Times New Roman" w:hAnsi="Cambria" w:cs="Calibri"/>
                <w:color w:val="000000" w:themeColor="text1"/>
                <w:sz w:val="16"/>
                <w:szCs w:val="22"/>
                <w:lang w:eastAsia="en-SG"/>
              </w:rPr>
            </w:r>
            <w:r w:rsidRPr="00670EC2">
              <w:rPr>
                <w:rFonts w:ascii="Cambria" w:eastAsia="Times New Roman" w:hAnsi="Cambria" w:cs="Calibri"/>
                <w:color w:val="000000" w:themeColor="text1"/>
                <w:sz w:val="16"/>
                <w:szCs w:val="22"/>
                <w:lang w:eastAsia="en-SG"/>
              </w:rPr>
              <w:fldChar w:fldCharType="end"/>
            </w:r>
            <w:r w:rsidRPr="00670EC2">
              <w:rPr>
                <w:rFonts w:ascii="Cambria" w:eastAsia="Times New Roman" w:hAnsi="Cambria" w:cs="Calibri"/>
                <w:color w:val="000000" w:themeColor="text1"/>
                <w:sz w:val="16"/>
                <w:szCs w:val="22"/>
                <w:lang w:eastAsia="en-SG"/>
              </w:rPr>
            </w:r>
            <w:r w:rsidRPr="00670EC2">
              <w:rPr>
                <w:rFonts w:ascii="Cambria" w:eastAsia="Times New Roman" w:hAnsi="Cambria" w:cs="Calibri"/>
                <w:color w:val="000000" w:themeColor="text1"/>
                <w:sz w:val="16"/>
                <w:szCs w:val="22"/>
                <w:lang w:eastAsia="en-SG"/>
              </w:rPr>
              <w:fldChar w:fldCharType="separate"/>
            </w:r>
            <w:r w:rsidRPr="00670EC2">
              <w:rPr>
                <w:rFonts w:ascii="Cambria" w:eastAsia="Times New Roman" w:hAnsi="Cambria" w:cs="Calibri"/>
                <w:noProof/>
                <w:color w:val="000000" w:themeColor="text1"/>
                <w:sz w:val="16"/>
                <w:szCs w:val="22"/>
                <w:lang w:eastAsia="en-SG"/>
              </w:rPr>
              <w:t>(21)</w:t>
            </w:r>
            <w:r w:rsidRPr="00670EC2">
              <w:rPr>
                <w:rFonts w:ascii="Cambria" w:eastAsia="Times New Roman" w:hAnsi="Cambria" w:cs="Calibri"/>
                <w:color w:val="000000" w:themeColor="text1"/>
                <w:sz w:val="16"/>
                <w:szCs w:val="22"/>
                <w:lang w:eastAsia="en-SG"/>
              </w:rPr>
              <w:fldChar w:fldCharType="end"/>
            </w:r>
          </w:p>
        </w:tc>
        <w:tc>
          <w:tcPr>
            <w:tcW w:w="1701" w:type="dxa"/>
            <w:tcBorders>
              <w:top w:val="nil"/>
              <w:left w:val="nil"/>
              <w:right w:val="nil"/>
            </w:tcBorders>
          </w:tcPr>
          <w:p w14:paraId="36BDD17E"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right w:val="nil"/>
            </w:tcBorders>
          </w:tcPr>
          <w:p w14:paraId="2B1AA504"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843" w:type="dxa"/>
            <w:tcBorders>
              <w:top w:val="nil"/>
              <w:left w:val="nil"/>
              <w:right w:val="single" w:sz="4" w:space="0" w:color="auto"/>
            </w:tcBorders>
          </w:tcPr>
          <w:p w14:paraId="383966EA"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r>
      <w:tr w:rsidR="00092E2F" w:rsidRPr="00670EC2" w14:paraId="5A3433DA" w14:textId="77777777" w:rsidTr="00281697">
        <w:tc>
          <w:tcPr>
            <w:tcW w:w="2160" w:type="dxa"/>
            <w:tcBorders>
              <w:bottom w:val="single" w:sz="4" w:space="0" w:color="000000" w:themeColor="text1"/>
            </w:tcBorders>
          </w:tcPr>
          <w:p w14:paraId="388524EF" w14:textId="77777777" w:rsidR="00092E2F" w:rsidRPr="00670EC2" w:rsidRDefault="00092E2F" w:rsidP="00281697">
            <w:pPr>
              <w:spacing w:line="240" w:lineRule="auto"/>
              <w:rPr>
                <w:rFonts w:ascii="Cambria" w:hAnsi="Cambria"/>
                <w:b/>
                <w:color w:val="000000" w:themeColor="text1"/>
                <w:sz w:val="16"/>
                <w:szCs w:val="22"/>
              </w:rPr>
            </w:pPr>
          </w:p>
          <w:p w14:paraId="66E6C029"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Cohort studies</w:t>
            </w:r>
          </w:p>
        </w:tc>
        <w:tc>
          <w:tcPr>
            <w:tcW w:w="1701" w:type="dxa"/>
            <w:tcBorders>
              <w:bottom w:val="single" w:sz="4" w:space="0" w:color="000000" w:themeColor="text1"/>
            </w:tcBorders>
          </w:tcPr>
          <w:p w14:paraId="3D66CED8" w14:textId="77777777" w:rsidR="00092E2F" w:rsidRPr="00670EC2" w:rsidRDefault="00092E2F" w:rsidP="00281697">
            <w:pPr>
              <w:spacing w:line="240" w:lineRule="auto"/>
              <w:rPr>
                <w:rFonts w:ascii="Cambria" w:hAnsi="Cambria"/>
                <w:b/>
                <w:color w:val="000000" w:themeColor="text1"/>
                <w:sz w:val="16"/>
                <w:szCs w:val="22"/>
              </w:rPr>
            </w:pPr>
          </w:p>
          <w:p w14:paraId="2C1A082A"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Selection</w:t>
            </w:r>
          </w:p>
        </w:tc>
        <w:tc>
          <w:tcPr>
            <w:tcW w:w="1701" w:type="dxa"/>
            <w:tcBorders>
              <w:bottom w:val="single" w:sz="4" w:space="0" w:color="000000" w:themeColor="text1"/>
            </w:tcBorders>
          </w:tcPr>
          <w:p w14:paraId="7DB808F9" w14:textId="77777777" w:rsidR="00092E2F" w:rsidRPr="00670EC2" w:rsidRDefault="00092E2F" w:rsidP="00281697">
            <w:pPr>
              <w:spacing w:line="240" w:lineRule="auto"/>
              <w:rPr>
                <w:rFonts w:ascii="Cambria" w:hAnsi="Cambria"/>
                <w:b/>
                <w:color w:val="000000" w:themeColor="text1"/>
                <w:sz w:val="16"/>
                <w:szCs w:val="22"/>
              </w:rPr>
            </w:pPr>
          </w:p>
          <w:p w14:paraId="183D30DF"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Comparability</w:t>
            </w:r>
          </w:p>
        </w:tc>
        <w:tc>
          <w:tcPr>
            <w:tcW w:w="1843" w:type="dxa"/>
            <w:tcBorders>
              <w:bottom w:val="single" w:sz="4" w:space="0" w:color="000000" w:themeColor="text1"/>
            </w:tcBorders>
          </w:tcPr>
          <w:p w14:paraId="7E888A96" w14:textId="77777777" w:rsidR="00092E2F" w:rsidRPr="00670EC2" w:rsidRDefault="00092E2F" w:rsidP="00281697">
            <w:pPr>
              <w:spacing w:line="240" w:lineRule="auto"/>
              <w:rPr>
                <w:rFonts w:ascii="Cambria" w:hAnsi="Cambria"/>
                <w:b/>
                <w:color w:val="000000" w:themeColor="text1"/>
                <w:sz w:val="16"/>
                <w:szCs w:val="22"/>
              </w:rPr>
            </w:pPr>
          </w:p>
          <w:p w14:paraId="5739A9CE"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Outcome</w:t>
            </w:r>
          </w:p>
        </w:tc>
      </w:tr>
      <w:tr w:rsidR="00092E2F" w:rsidRPr="00670EC2" w14:paraId="7439D678" w14:textId="77777777" w:rsidTr="00281697">
        <w:tc>
          <w:tcPr>
            <w:tcW w:w="2160" w:type="dxa"/>
            <w:tcBorders>
              <w:bottom w:val="nil"/>
              <w:right w:val="single" w:sz="4" w:space="0" w:color="000000" w:themeColor="text1"/>
            </w:tcBorders>
          </w:tcPr>
          <w:p w14:paraId="1FB6213E"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Cheng 2010</w:t>
            </w:r>
            <w:r w:rsidRPr="00670EC2">
              <w:rPr>
                <w:rFonts w:ascii="Cambria" w:hAnsi="Cambria"/>
                <w:color w:val="000000" w:themeColor="text1"/>
                <w:sz w:val="16"/>
                <w:szCs w:val="22"/>
              </w:rPr>
              <w:fldChar w:fldCharType="begin">
                <w:fldData xml:space="preserve">PEVuZE5vdGU+PENpdGU+PEF1dGhvcj5DaGVuZzwvQXV0aG9yPjxZZWFyPjIwMTA8L1llYXI+PFJl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PEVuZE5vdGU+PENpdGU+PEF1dGhvcj5DaGVuZzwvQXV0aG9yPjxZZWFyPjIwMTA8L1llYXI+PFJl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(22)</w:t>
            </w:r>
            <w:r w:rsidRPr="00670EC2">
              <w:rPr>
                <w:rFonts w:ascii="Cambria" w:hAnsi="Cambria"/>
                <w:color w:val="000000" w:themeColor="text1"/>
                <w:sz w:val="16"/>
                <w:szCs w:val="22"/>
              </w:rPr>
              <w:fldChar w:fldCharType="end"/>
            </w:r>
          </w:p>
        </w:tc>
        <w:tc>
          <w:tcPr>
            <w:tcW w:w="1701" w:type="dxa"/>
            <w:tcBorders>
              <w:left w:val="nil"/>
              <w:bottom w:val="nil"/>
              <w:right w:val="nil"/>
            </w:tcBorders>
          </w:tcPr>
          <w:p w14:paraId="29260258"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unclear</w:t>
            </w:r>
          </w:p>
        </w:tc>
        <w:tc>
          <w:tcPr>
            <w:tcW w:w="1701" w:type="dxa"/>
            <w:tcBorders>
              <w:left w:val="nil"/>
              <w:bottom w:val="nil"/>
              <w:right w:val="nil"/>
            </w:tcBorders>
          </w:tcPr>
          <w:p w14:paraId="3234B400"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unclear</w:t>
            </w:r>
          </w:p>
        </w:tc>
        <w:tc>
          <w:tcPr>
            <w:tcW w:w="1843" w:type="dxa"/>
            <w:tcBorders>
              <w:left w:val="nil"/>
              <w:bottom w:val="nil"/>
              <w:right w:val="single" w:sz="4" w:space="0" w:color="auto"/>
            </w:tcBorders>
          </w:tcPr>
          <w:p w14:paraId="2AEA2929"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unclear</w:t>
            </w:r>
          </w:p>
        </w:tc>
      </w:tr>
      <w:tr w:rsidR="00092E2F" w:rsidRPr="00670EC2" w14:paraId="7491E7D0" w14:textId="77777777" w:rsidTr="00281697">
        <w:tc>
          <w:tcPr>
            <w:tcW w:w="2160" w:type="dxa"/>
            <w:tcBorders>
              <w:top w:val="nil"/>
              <w:right w:val="single" w:sz="4" w:space="0" w:color="000000" w:themeColor="text1"/>
            </w:tcBorders>
          </w:tcPr>
          <w:p w14:paraId="69E5ABDB"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Jaeger 2011</w:t>
            </w:r>
            <w:r w:rsidRPr="00670EC2">
              <w:rPr>
                <w:rFonts w:ascii="Cambria" w:hAnsi="Cambria"/>
                <w:color w:val="000000" w:themeColor="text1"/>
                <w:sz w:val="16"/>
                <w:szCs w:val="22"/>
              </w:rPr>
              <w:fldChar w:fldCharType="begin">
                <w:fldData xml:space="preserve">PEVuZE5vdGU+PENpdGU+PEF1dGhvcj5KYWVnZXI8L0F1dGhvcj48WWVhcj4yMDExPC9ZZWFyPjxS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PEVuZE5vdGU+PENpdGU+PEF1dGhvcj5KYWVnZXI8L0F1dGhvcj48WWVhcj4yMDExPC9ZZWFyPjxS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(23)</w:t>
            </w:r>
            <w:r w:rsidRPr="00670EC2">
              <w:rPr>
                <w:rFonts w:ascii="Cambria" w:hAnsi="Cambria"/>
                <w:color w:val="000000" w:themeColor="text1"/>
                <w:sz w:val="16"/>
                <w:szCs w:val="22"/>
              </w:rPr>
              <w:fldChar w:fldCharType="end"/>
            </w:r>
          </w:p>
        </w:tc>
        <w:tc>
          <w:tcPr>
            <w:tcW w:w="1701" w:type="dxa"/>
            <w:tcBorders>
              <w:top w:val="nil"/>
              <w:left w:val="nil"/>
              <w:right w:val="nil"/>
            </w:tcBorders>
          </w:tcPr>
          <w:p w14:paraId="2AFEF0EA"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right w:val="nil"/>
            </w:tcBorders>
          </w:tcPr>
          <w:p w14:paraId="116CFA42" w14:textId="77777777" w:rsidR="00092E2F" w:rsidRPr="00670EC2" w:rsidRDefault="00092E2F" w:rsidP="00281697">
            <w:pPr>
              <w:spacing w:line="240" w:lineRule="auto"/>
              <w:rPr>
                <w:rFonts w:ascii="Cambria" w:hAnsi="Cambria"/>
                <w:color w:val="000000" w:themeColor="text1"/>
                <w:sz w:val="16"/>
                <w:szCs w:val="22"/>
              </w:rPr>
            </w:pPr>
          </w:p>
        </w:tc>
        <w:tc>
          <w:tcPr>
            <w:tcW w:w="1843" w:type="dxa"/>
            <w:tcBorders>
              <w:top w:val="nil"/>
              <w:left w:val="nil"/>
              <w:right w:val="single" w:sz="4" w:space="0" w:color="auto"/>
            </w:tcBorders>
          </w:tcPr>
          <w:p w14:paraId="1CC960C3"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r>
      <w:tr w:rsidR="00092E2F" w:rsidRPr="00670EC2" w14:paraId="71A4D6FE" w14:textId="77777777" w:rsidTr="00281697">
        <w:tc>
          <w:tcPr>
            <w:tcW w:w="2160" w:type="dxa"/>
            <w:tcBorders>
              <w:bottom w:val="single" w:sz="4" w:space="0" w:color="000000" w:themeColor="text1"/>
            </w:tcBorders>
          </w:tcPr>
          <w:p w14:paraId="1C7701A3" w14:textId="77777777" w:rsidR="00092E2F" w:rsidRPr="00670EC2" w:rsidRDefault="00092E2F" w:rsidP="00281697">
            <w:pPr>
              <w:spacing w:line="240" w:lineRule="auto"/>
              <w:rPr>
                <w:rFonts w:ascii="Cambria" w:hAnsi="Cambria"/>
                <w:b/>
                <w:color w:val="000000" w:themeColor="text1"/>
                <w:sz w:val="16"/>
                <w:szCs w:val="22"/>
              </w:rPr>
            </w:pPr>
          </w:p>
          <w:p w14:paraId="1C86936C"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Cross-sectional studies</w:t>
            </w:r>
          </w:p>
        </w:tc>
        <w:tc>
          <w:tcPr>
            <w:tcW w:w="1701" w:type="dxa"/>
            <w:tcBorders>
              <w:bottom w:val="single" w:sz="4" w:space="0" w:color="000000" w:themeColor="text1"/>
            </w:tcBorders>
          </w:tcPr>
          <w:p w14:paraId="71D25B77" w14:textId="77777777" w:rsidR="00092E2F" w:rsidRPr="00670EC2" w:rsidRDefault="00092E2F" w:rsidP="00281697">
            <w:pPr>
              <w:spacing w:line="240" w:lineRule="auto"/>
              <w:rPr>
                <w:rFonts w:ascii="Cambria" w:hAnsi="Cambria"/>
                <w:b/>
                <w:color w:val="000000" w:themeColor="text1"/>
                <w:sz w:val="16"/>
                <w:szCs w:val="22"/>
              </w:rPr>
            </w:pPr>
          </w:p>
          <w:p w14:paraId="2E0BDE24"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Selection</w:t>
            </w:r>
          </w:p>
        </w:tc>
        <w:tc>
          <w:tcPr>
            <w:tcW w:w="1701" w:type="dxa"/>
            <w:tcBorders>
              <w:bottom w:val="single" w:sz="4" w:space="0" w:color="000000" w:themeColor="text1"/>
            </w:tcBorders>
          </w:tcPr>
          <w:p w14:paraId="1855D2F0" w14:textId="77777777" w:rsidR="00092E2F" w:rsidRPr="00670EC2" w:rsidRDefault="00092E2F" w:rsidP="00281697">
            <w:pPr>
              <w:spacing w:line="240" w:lineRule="auto"/>
              <w:rPr>
                <w:rFonts w:ascii="Cambria" w:hAnsi="Cambria"/>
                <w:b/>
                <w:color w:val="000000" w:themeColor="text1"/>
                <w:sz w:val="16"/>
                <w:szCs w:val="22"/>
              </w:rPr>
            </w:pPr>
          </w:p>
          <w:p w14:paraId="2F89FC15"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Comparability</w:t>
            </w:r>
          </w:p>
        </w:tc>
        <w:tc>
          <w:tcPr>
            <w:tcW w:w="1843" w:type="dxa"/>
            <w:tcBorders>
              <w:bottom w:val="single" w:sz="4" w:space="0" w:color="000000" w:themeColor="text1"/>
            </w:tcBorders>
          </w:tcPr>
          <w:p w14:paraId="5B9882A0" w14:textId="77777777" w:rsidR="00092E2F" w:rsidRPr="00670EC2" w:rsidRDefault="00092E2F" w:rsidP="00281697">
            <w:pPr>
              <w:spacing w:line="240" w:lineRule="auto"/>
              <w:rPr>
                <w:rFonts w:ascii="Cambria" w:hAnsi="Cambria"/>
                <w:b/>
                <w:color w:val="000000" w:themeColor="text1"/>
                <w:sz w:val="16"/>
                <w:szCs w:val="22"/>
              </w:rPr>
            </w:pPr>
          </w:p>
          <w:p w14:paraId="04D81B88"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Outcome</w:t>
            </w:r>
          </w:p>
        </w:tc>
      </w:tr>
      <w:tr w:rsidR="00092E2F" w:rsidRPr="00670EC2" w14:paraId="51DC91BA" w14:textId="77777777" w:rsidTr="00281697">
        <w:tc>
          <w:tcPr>
            <w:tcW w:w="2160" w:type="dxa"/>
            <w:tcBorders>
              <w:bottom w:val="nil"/>
              <w:right w:val="single" w:sz="4" w:space="0" w:color="000000" w:themeColor="text1"/>
            </w:tcBorders>
          </w:tcPr>
          <w:p w14:paraId="5BD8BD04" w14:textId="77777777" w:rsidR="00092E2F" w:rsidRPr="00670EC2" w:rsidRDefault="00092E2F" w:rsidP="00281697">
            <w:pPr>
              <w:spacing w:line="240" w:lineRule="auto"/>
              <w:rPr>
                <w:rFonts w:ascii="Cambria" w:hAnsi="Cambria"/>
                <w:color w:val="000000" w:themeColor="text1"/>
                <w:sz w:val="16"/>
                <w:szCs w:val="22"/>
              </w:rPr>
            </w:pPr>
            <w:proofErr w:type="spellStart"/>
            <w:r w:rsidRPr="00670EC2">
              <w:rPr>
                <w:rFonts w:ascii="Cambria" w:hAnsi="Cambria"/>
                <w:color w:val="000000" w:themeColor="text1"/>
                <w:sz w:val="16"/>
                <w:szCs w:val="22"/>
              </w:rPr>
              <w:t>Chokephaibulkit</w:t>
            </w:r>
            <w:proofErr w:type="spellEnd"/>
            <w:r w:rsidRPr="00670EC2">
              <w:rPr>
                <w:rFonts w:ascii="Cambria" w:hAnsi="Cambria"/>
                <w:color w:val="000000" w:themeColor="text1"/>
                <w:sz w:val="16"/>
                <w:szCs w:val="22"/>
              </w:rPr>
              <w:t xml:space="preserve"> 2013</w:t>
            </w:r>
            <w:r w:rsidRPr="00670EC2">
              <w:rPr>
                <w:rFonts w:ascii="Cambria" w:hAnsi="Cambria"/>
                <w:color w:val="000000" w:themeColor="text1"/>
                <w:sz w:val="16"/>
                <w:szCs w:val="22"/>
              </w:rPr>
              <w:fldChar w:fldCharType="begin">
                <w:fldData xml:space="preserve">PEVuZE5vdGU+PENpdGU+PEF1dGhvcj5DaG9rZXBoYWlidWxraXQ8L0F1dGhvcj48WWVhcj4yMDEz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PEVuZE5vdGU+PENpdGU+PEF1dGhvcj5DaG9rZXBoYWlidWxraXQ8L0F1dGhvcj48WWVhcj4yMDEz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(24)</w:t>
            </w:r>
            <w:r w:rsidRPr="00670EC2">
              <w:rPr>
                <w:rFonts w:ascii="Cambria" w:hAnsi="Cambria"/>
                <w:color w:val="000000" w:themeColor="text1"/>
                <w:sz w:val="16"/>
                <w:szCs w:val="22"/>
              </w:rPr>
              <w:fldChar w:fldCharType="end"/>
            </w:r>
          </w:p>
        </w:tc>
        <w:tc>
          <w:tcPr>
            <w:tcW w:w="1701" w:type="dxa"/>
            <w:tcBorders>
              <w:left w:val="nil"/>
              <w:bottom w:val="nil"/>
              <w:right w:val="nil"/>
            </w:tcBorders>
          </w:tcPr>
          <w:p w14:paraId="24D82E47"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left w:val="nil"/>
              <w:bottom w:val="nil"/>
              <w:right w:val="nil"/>
            </w:tcBorders>
          </w:tcPr>
          <w:p w14:paraId="14741BE2"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p>
        </w:tc>
        <w:tc>
          <w:tcPr>
            <w:tcW w:w="1843" w:type="dxa"/>
            <w:tcBorders>
              <w:left w:val="nil"/>
              <w:bottom w:val="nil"/>
              <w:right w:val="single" w:sz="4" w:space="0" w:color="auto"/>
            </w:tcBorders>
          </w:tcPr>
          <w:p w14:paraId="455E6885"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r>
      <w:tr w:rsidR="00092E2F" w:rsidRPr="00670EC2" w14:paraId="33FE4712" w14:textId="77777777" w:rsidTr="00281697">
        <w:tc>
          <w:tcPr>
            <w:tcW w:w="2160" w:type="dxa"/>
            <w:tcBorders>
              <w:top w:val="nil"/>
              <w:bottom w:val="single" w:sz="4" w:space="0" w:color="000000" w:themeColor="text1"/>
              <w:right w:val="single" w:sz="4" w:space="0" w:color="000000" w:themeColor="text1"/>
            </w:tcBorders>
          </w:tcPr>
          <w:p w14:paraId="15CF7D7D" w14:textId="77777777" w:rsidR="00092E2F" w:rsidRPr="00670EC2" w:rsidRDefault="00092E2F" w:rsidP="00281697">
            <w:pPr>
              <w:spacing w:line="240" w:lineRule="auto"/>
              <w:rPr>
                <w:rFonts w:ascii="Cambria" w:hAnsi="Cambria"/>
                <w:color w:val="000000" w:themeColor="text1"/>
                <w:sz w:val="16"/>
                <w:szCs w:val="22"/>
              </w:rPr>
            </w:pPr>
            <w:proofErr w:type="spellStart"/>
            <w:r w:rsidRPr="00670EC2">
              <w:rPr>
                <w:rFonts w:ascii="Cambria" w:hAnsi="Cambria"/>
                <w:color w:val="000000" w:themeColor="text1"/>
                <w:sz w:val="16"/>
                <w:szCs w:val="22"/>
              </w:rPr>
              <w:t>Toyokawa</w:t>
            </w:r>
            <w:proofErr w:type="spellEnd"/>
            <w:r w:rsidRPr="00670EC2">
              <w:rPr>
                <w:rFonts w:ascii="Cambria" w:hAnsi="Cambria"/>
                <w:color w:val="000000" w:themeColor="text1"/>
                <w:sz w:val="16"/>
                <w:szCs w:val="22"/>
              </w:rPr>
              <w:t xml:space="preserve"> 201</w:t>
            </w:r>
            <w:r w:rsidRPr="00670EC2">
              <w:rPr>
                <w:rFonts w:ascii="Cambria" w:hAnsi="Cambria"/>
                <w:color w:val="000000" w:themeColor="text1"/>
                <w:sz w:val="16"/>
                <w:szCs w:val="22"/>
              </w:rPr>
              <w:fldChar w:fldCharType="begin">
                <w:fldData xml:space="preserve">PEVuZE5vdGU+PENpdGU+PEF1dGhvcj5Ub3lva2F3YTwvQXV0aG9yPjxZZWFyPjIwMTE8L1llYXI+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==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PEVuZE5vdGU+PENpdGU+PEF1dGhvcj5Ub3lva2F3YTwvQXV0aG9yPjxZZWFyPjIwMTE8L1llYXI+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==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(25)</w:t>
            </w:r>
            <w:r w:rsidRPr="00670EC2">
              <w:rPr>
                <w:rFonts w:ascii="Cambria" w:hAnsi="Cambria"/>
                <w:color w:val="000000" w:themeColor="text1"/>
                <w:sz w:val="16"/>
                <w:szCs w:val="22"/>
              </w:rPr>
              <w:fldChar w:fldCharType="end"/>
            </w:r>
          </w:p>
        </w:tc>
        <w:tc>
          <w:tcPr>
            <w:tcW w:w="1701" w:type="dxa"/>
            <w:tcBorders>
              <w:top w:val="nil"/>
              <w:left w:val="nil"/>
              <w:bottom w:val="single" w:sz="4" w:space="0" w:color="000000" w:themeColor="text1"/>
              <w:right w:val="nil"/>
            </w:tcBorders>
          </w:tcPr>
          <w:p w14:paraId="540DF3FC"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701" w:type="dxa"/>
            <w:tcBorders>
              <w:top w:val="nil"/>
              <w:left w:val="nil"/>
              <w:bottom w:val="single" w:sz="4" w:space="0" w:color="000000" w:themeColor="text1"/>
              <w:right w:val="nil"/>
            </w:tcBorders>
          </w:tcPr>
          <w:p w14:paraId="3655E0A4" w14:textId="77777777" w:rsidR="00092E2F" w:rsidRPr="00670EC2" w:rsidRDefault="00092E2F" w:rsidP="00281697">
            <w:pPr>
              <w:spacing w:line="240" w:lineRule="auto"/>
              <w:rPr>
                <w:rFonts w:ascii="Cambria" w:hAnsi="Cambria"/>
                <w:color w:val="000000" w:themeColor="text1"/>
                <w:sz w:val="16"/>
                <w:szCs w:val="22"/>
              </w:rPr>
            </w:pPr>
          </w:p>
        </w:tc>
        <w:tc>
          <w:tcPr>
            <w:tcW w:w="1843" w:type="dxa"/>
            <w:tcBorders>
              <w:top w:val="nil"/>
              <w:left w:val="nil"/>
              <w:bottom w:val="single" w:sz="4" w:space="0" w:color="000000" w:themeColor="text1"/>
              <w:right w:val="single" w:sz="4" w:space="0" w:color="auto"/>
            </w:tcBorders>
          </w:tcPr>
          <w:p w14:paraId="1797C21B"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r>
      <w:tr w:rsidR="00092E2F" w:rsidRPr="00670EC2" w14:paraId="7DC27429" w14:textId="77777777" w:rsidTr="00281697">
        <w:tc>
          <w:tcPr>
            <w:tcW w:w="2160" w:type="dxa"/>
            <w:tcBorders>
              <w:top w:val="single" w:sz="4" w:space="0" w:color="000000" w:themeColor="text1"/>
              <w:bottom w:val="single" w:sz="4" w:space="0" w:color="000000" w:themeColor="text1"/>
              <w:right w:val="single" w:sz="4" w:space="0" w:color="000000" w:themeColor="text1"/>
            </w:tcBorders>
          </w:tcPr>
          <w:p w14:paraId="3CF95F65" w14:textId="77777777" w:rsidR="00092E2F" w:rsidRPr="00670EC2" w:rsidRDefault="00092E2F" w:rsidP="00281697">
            <w:pPr>
              <w:spacing w:line="240" w:lineRule="auto"/>
              <w:rPr>
                <w:rFonts w:ascii="Cambria" w:hAnsi="Cambria"/>
                <w:b/>
                <w:color w:val="000000" w:themeColor="text1"/>
                <w:sz w:val="16"/>
                <w:szCs w:val="22"/>
              </w:rPr>
            </w:pPr>
          </w:p>
          <w:p w14:paraId="45CD8812"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Other studies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A0755" w14:textId="77777777" w:rsidR="00092E2F" w:rsidRPr="00670EC2" w:rsidRDefault="00092E2F" w:rsidP="00281697">
            <w:pPr>
              <w:spacing w:line="240" w:lineRule="auto"/>
              <w:rPr>
                <w:rFonts w:ascii="Cambria" w:hAnsi="Cambria"/>
                <w:b/>
                <w:color w:val="000000" w:themeColor="text1"/>
                <w:sz w:val="16"/>
                <w:szCs w:val="22"/>
              </w:rPr>
            </w:pPr>
          </w:p>
          <w:p w14:paraId="45283E31" w14:textId="77777777" w:rsidR="00092E2F" w:rsidRPr="00670EC2" w:rsidRDefault="00092E2F" w:rsidP="00281697">
            <w:pPr>
              <w:spacing w:line="240" w:lineRule="auto"/>
              <w:rPr>
                <w:rFonts w:ascii="Cambria" w:hAnsi="Cambria"/>
                <w:b/>
                <w:color w:val="000000" w:themeColor="text1"/>
                <w:sz w:val="16"/>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6B073" w14:textId="77777777" w:rsidR="00092E2F" w:rsidRPr="00670EC2" w:rsidRDefault="00092E2F" w:rsidP="00281697">
            <w:pPr>
              <w:spacing w:line="240" w:lineRule="auto"/>
              <w:rPr>
                <w:rFonts w:ascii="Cambria" w:hAnsi="Cambria"/>
                <w:b/>
                <w:color w:val="000000" w:themeColor="text1"/>
                <w:sz w:val="16"/>
                <w:szCs w:val="22"/>
              </w:rPr>
            </w:pPr>
          </w:p>
          <w:p w14:paraId="340BECAB" w14:textId="77777777" w:rsidR="00092E2F" w:rsidRPr="00670EC2" w:rsidRDefault="00092E2F" w:rsidP="00281697">
            <w:pPr>
              <w:spacing w:line="240" w:lineRule="auto"/>
              <w:rPr>
                <w:rFonts w:ascii="Cambria" w:hAnsi="Cambria"/>
                <w:b/>
                <w:color w:val="000000" w:themeColor="text1"/>
                <w:sz w:val="16"/>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tcPr>
          <w:p w14:paraId="48831B23" w14:textId="77777777" w:rsidR="00092E2F" w:rsidRPr="00670EC2" w:rsidRDefault="00092E2F" w:rsidP="00281697">
            <w:pPr>
              <w:spacing w:line="240" w:lineRule="auto"/>
              <w:rPr>
                <w:rFonts w:ascii="Cambria" w:hAnsi="Cambria"/>
                <w:b/>
                <w:color w:val="000000" w:themeColor="text1"/>
                <w:sz w:val="16"/>
                <w:szCs w:val="22"/>
              </w:rPr>
            </w:pPr>
          </w:p>
          <w:p w14:paraId="68B4DE56" w14:textId="77777777" w:rsidR="00092E2F" w:rsidRPr="00670EC2" w:rsidRDefault="00092E2F" w:rsidP="00281697">
            <w:pPr>
              <w:spacing w:line="240" w:lineRule="auto"/>
              <w:rPr>
                <w:rFonts w:ascii="Cambria" w:hAnsi="Cambria"/>
                <w:b/>
                <w:color w:val="000000" w:themeColor="text1"/>
                <w:sz w:val="16"/>
                <w:szCs w:val="22"/>
              </w:rPr>
            </w:pPr>
          </w:p>
        </w:tc>
      </w:tr>
      <w:tr w:rsidR="00092E2F" w:rsidRPr="00670EC2" w14:paraId="3A075285" w14:textId="77777777" w:rsidTr="00281697">
        <w:tc>
          <w:tcPr>
            <w:tcW w:w="2160" w:type="dxa"/>
            <w:tcBorders>
              <w:top w:val="single" w:sz="4" w:space="0" w:color="000000" w:themeColor="text1"/>
              <w:bottom w:val="nil"/>
              <w:right w:val="single" w:sz="4" w:space="0" w:color="000000" w:themeColor="text1"/>
            </w:tcBorders>
          </w:tcPr>
          <w:p w14:paraId="27EF50D1" w14:textId="77777777" w:rsidR="00092E2F" w:rsidRPr="00670EC2" w:rsidRDefault="00092E2F" w:rsidP="00281697">
            <w:pPr>
              <w:spacing w:line="240" w:lineRule="auto"/>
              <w:rPr>
                <w:rFonts w:ascii="Cambria" w:hAnsi="Cambria"/>
                <w:color w:val="000000" w:themeColor="text1"/>
                <w:sz w:val="16"/>
                <w:szCs w:val="22"/>
              </w:rPr>
            </w:pPr>
            <w:proofErr w:type="spellStart"/>
            <w:r w:rsidRPr="00670EC2">
              <w:rPr>
                <w:rFonts w:ascii="Cambria" w:hAnsi="Cambria"/>
                <w:color w:val="000000" w:themeColor="text1"/>
                <w:sz w:val="16"/>
                <w:szCs w:val="22"/>
              </w:rPr>
              <w:t>Ang</w:t>
            </w:r>
            <w:proofErr w:type="spellEnd"/>
            <w:r w:rsidRPr="00670EC2">
              <w:rPr>
                <w:rFonts w:ascii="Cambria" w:hAnsi="Cambria"/>
                <w:color w:val="000000" w:themeColor="text1"/>
                <w:sz w:val="16"/>
                <w:szCs w:val="22"/>
              </w:rPr>
              <w:t xml:space="preserve"> 2010</w:t>
            </w:r>
            <w:r w:rsidRPr="00670EC2">
              <w:rPr>
                <w:rFonts w:ascii="Cambria" w:hAnsi="Cambria"/>
                <w:color w:val="000000" w:themeColor="text1"/>
                <w:sz w:val="16"/>
                <w:szCs w:val="22"/>
              </w:rPr>
              <w:fldChar w:fldCharType="begin">
                <w:fldData xml:space="preserve">PEVuZE5vdGU+PENpdGU+PEF1dGhvcj5Bbmc8L0F1dGhvcj48WWVhcj4yMDEwPC9ZZWFyPjxSZWNO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c2VzIFNvY2lldHkgb2YgQW1lcmljYTwvYWJici0xPjwvYWx0LXBlcmlvZGljYWw+PHBhZ2VzPjEw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==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PEVuZE5vdGU+PENpdGU+PEF1dGhvcj5Bbmc8L0F1dGhvcj48WWVhcj4yMDEwPC9ZZWFyPjxSZWNO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c2VzIFNvY2lldHkgb2YgQW1lcmljYTwvYWJici0xPjwvYWx0LXBlcmlvZGljYWw+PHBhZ2VzPjEw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==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(26)</w:t>
            </w:r>
            <w:r w:rsidRPr="00670EC2">
              <w:rPr>
                <w:rFonts w:ascii="Cambria" w:hAnsi="Cambria"/>
                <w:color w:val="000000" w:themeColor="text1"/>
                <w:sz w:val="16"/>
                <w:szCs w:val="22"/>
              </w:rPr>
              <w:fldChar w:fldCharType="end"/>
            </w:r>
          </w:p>
        </w:tc>
        <w:tc>
          <w:tcPr>
            <w:tcW w:w="1701" w:type="dxa"/>
            <w:tcBorders>
              <w:top w:val="single" w:sz="4" w:space="0" w:color="000000" w:themeColor="text1"/>
              <w:left w:val="nil"/>
              <w:bottom w:val="nil"/>
              <w:right w:val="nil"/>
            </w:tcBorders>
          </w:tcPr>
          <w:p w14:paraId="22FC2896" w14:textId="77777777" w:rsidR="00092E2F" w:rsidRPr="00670EC2" w:rsidRDefault="00092E2F" w:rsidP="00281697">
            <w:pPr>
              <w:spacing w:line="240" w:lineRule="auto"/>
              <w:rPr>
                <w:rFonts w:ascii="Cambria" w:hAnsi="Cambria"/>
                <w:color w:val="000000" w:themeColor="text1"/>
                <w:sz w:val="16"/>
                <w:szCs w:val="22"/>
              </w:rPr>
            </w:pPr>
            <w:proofErr w:type="spellStart"/>
            <w:proofErr w:type="gramStart"/>
            <w:r w:rsidRPr="00670EC2">
              <w:rPr>
                <w:rFonts w:ascii="Cambria" w:hAnsi="Cambria"/>
                <w:color w:val="000000" w:themeColor="text1"/>
                <w:sz w:val="16"/>
                <w:szCs w:val="22"/>
              </w:rPr>
              <w:t>n.a</w:t>
            </w:r>
            <w:proofErr w:type="spellEnd"/>
            <w:proofErr w:type="gramEnd"/>
          </w:p>
        </w:tc>
        <w:tc>
          <w:tcPr>
            <w:tcW w:w="1701" w:type="dxa"/>
            <w:tcBorders>
              <w:top w:val="single" w:sz="4" w:space="0" w:color="000000" w:themeColor="text1"/>
              <w:left w:val="nil"/>
              <w:bottom w:val="nil"/>
              <w:right w:val="nil"/>
            </w:tcBorders>
          </w:tcPr>
          <w:p w14:paraId="3EADC0FC" w14:textId="77777777" w:rsidR="00092E2F" w:rsidRPr="00670EC2" w:rsidRDefault="00092E2F" w:rsidP="00281697">
            <w:pPr>
              <w:spacing w:line="240" w:lineRule="auto"/>
              <w:rPr>
                <w:rFonts w:ascii="Cambria" w:hAnsi="Cambria"/>
                <w:color w:val="000000" w:themeColor="text1"/>
                <w:sz w:val="16"/>
                <w:szCs w:val="22"/>
              </w:rPr>
            </w:pPr>
            <w:proofErr w:type="spellStart"/>
            <w:proofErr w:type="gramStart"/>
            <w:r w:rsidRPr="00670EC2">
              <w:rPr>
                <w:rFonts w:ascii="Cambria" w:hAnsi="Cambria"/>
                <w:color w:val="000000" w:themeColor="text1"/>
                <w:sz w:val="16"/>
                <w:szCs w:val="22"/>
              </w:rPr>
              <w:t>n.a</w:t>
            </w:r>
            <w:proofErr w:type="spellEnd"/>
            <w:proofErr w:type="gramEnd"/>
          </w:p>
        </w:tc>
        <w:tc>
          <w:tcPr>
            <w:tcW w:w="1843" w:type="dxa"/>
            <w:tcBorders>
              <w:top w:val="single" w:sz="4" w:space="0" w:color="000000" w:themeColor="text1"/>
              <w:left w:val="nil"/>
              <w:bottom w:val="nil"/>
              <w:right w:val="single" w:sz="4" w:space="0" w:color="auto"/>
            </w:tcBorders>
          </w:tcPr>
          <w:p w14:paraId="2AD149C2" w14:textId="77777777" w:rsidR="00092E2F" w:rsidRPr="00670EC2" w:rsidRDefault="00092E2F" w:rsidP="00281697">
            <w:pPr>
              <w:spacing w:line="240" w:lineRule="auto"/>
              <w:rPr>
                <w:rFonts w:ascii="Cambria" w:hAnsi="Cambria"/>
                <w:color w:val="000000" w:themeColor="text1"/>
                <w:sz w:val="16"/>
                <w:szCs w:val="22"/>
              </w:rPr>
            </w:pPr>
            <w:proofErr w:type="spellStart"/>
            <w:proofErr w:type="gramStart"/>
            <w:r w:rsidRPr="00670EC2">
              <w:rPr>
                <w:rFonts w:ascii="Cambria" w:hAnsi="Cambria"/>
                <w:color w:val="000000" w:themeColor="text1"/>
                <w:sz w:val="16"/>
                <w:szCs w:val="22"/>
              </w:rPr>
              <w:t>n.a</w:t>
            </w:r>
            <w:proofErr w:type="spellEnd"/>
            <w:proofErr w:type="gramEnd"/>
          </w:p>
        </w:tc>
      </w:tr>
      <w:tr w:rsidR="00092E2F" w:rsidRPr="00670EC2" w14:paraId="675ACE50" w14:textId="77777777" w:rsidTr="00281697">
        <w:tc>
          <w:tcPr>
            <w:tcW w:w="2160" w:type="dxa"/>
            <w:tcBorders>
              <w:top w:val="nil"/>
              <w:right w:val="single" w:sz="4" w:space="0" w:color="000000" w:themeColor="text1"/>
            </w:tcBorders>
          </w:tcPr>
          <w:p w14:paraId="45F59740"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Wise 2011</w:t>
            </w:r>
            <w:r w:rsidRPr="00670EC2">
              <w:rPr>
                <w:rFonts w:ascii="Cambria" w:hAnsi="Cambria"/>
                <w:color w:val="000000" w:themeColor="text1"/>
                <w:sz w:val="16"/>
                <w:szCs w:val="22"/>
              </w:rPr>
              <w:fldChar w:fldCharType="begin">
                <w:fldData xml:space="preserve">PEVuZE5vdGU+PENpdGU+PEF1dGhvcj5XaXNlPC9BdXRob3I+PFllYXI+MjAxMTwvWWVhcj48UmVj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L2FiYnItMT48L2FsdC1wZXJpb2RpY2FsPjxwYWdlcz5TMTk4LTIwNDwvcGFnZXM+PHZvbHVtZT41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PEVuZE5vdGU+PENpdGU+PEF1dGhvcj5XaXNlPC9BdXRob3I+PFllYXI+MjAxMTwvWWVhcj48UmVj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L2FiYnItMT48L2FsdC1wZXJpb2RpY2FsPjxwYWdlcz5TMTk4LTIwNDwvcGFnZXM+PHZvbHVtZT41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(27)</w:t>
            </w:r>
            <w:r w:rsidRPr="00670EC2">
              <w:rPr>
                <w:rFonts w:ascii="Cambria" w:hAnsi="Cambria"/>
                <w:color w:val="000000" w:themeColor="text1"/>
                <w:sz w:val="16"/>
                <w:szCs w:val="22"/>
              </w:rPr>
              <w:fldChar w:fldCharType="end"/>
            </w:r>
          </w:p>
        </w:tc>
        <w:tc>
          <w:tcPr>
            <w:tcW w:w="1701" w:type="dxa"/>
            <w:tcBorders>
              <w:top w:val="nil"/>
              <w:left w:val="nil"/>
              <w:right w:val="nil"/>
            </w:tcBorders>
          </w:tcPr>
          <w:p w14:paraId="79B85168" w14:textId="77777777" w:rsidR="00092E2F" w:rsidRPr="00670EC2" w:rsidRDefault="00092E2F" w:rsidP="00281697">
            <w:pPr>
              <w:spacing w:line="240" w:lineRule="auto"/>
              <w:rPr>
                <w:rFonts w:ascii="Cambria" w:hAnsi="Cambria"/>
                <w:color w:val="000000" w:themeColor="text1"/>
                <w:sz w:val="16"/>
                <w:szCs w:val="22"/>
              </w:rPr>
            </w:pPr>
            <w:proofErr w:type="spellStart"/>
            <w:proofErr w:type="gramStart"/>
            <w:r w:rsidRPr="00670EC2">
              <w:rPr>
                <w:rFonts w:ascii="Cambria" w:hAnsi="Cambria"/>
                <w:color w:val="000000" w:themeColor="text1"/>
                <w:sz w:val="16"/>
                <w:szCs w:val="22"/>
              </w:rPr>
              <w:t>n.a</w:t>
            </w:r>
            <w:proofErr w:type="spellEnd"/>
            <w:proofErr w:type="gramEnd"/>
          </w:p>
        </w:tc>
        <w:tc>
          <w:tcPr>
            <w:tcW w:w="1701" w:type="dxa"/>
            <w:tcBorders>
              <w:top w:val="nil"/>
              <w:left w:val="nil"/>
              <w:right w:val="nil"/>
            </w:tcBorders>
          </w:tcPr>
          <w:p w14:paraId="2F17F6D9" w14:textId="77777777" w:rsidR="00092E2F" w:rsidRPr="00670EC2" w:rsidRDefault="00092E2F" w:rsidP="00281697">
            <w:pPr>
              <w:spacing w:line="240" w:lineRule="auto"/>
              <w:rPr>
                <w:rFonts w:ascii="Cambria" w:hAnsi="Cambria"/>
                <w:color w:val="000000" w:themeColor="text1"/>
                <w:sz w:val="16"/>
                <w:szCs w:val="22"/>
              </w:rPr>
            </w:pPr>
            <w:proofErr w:type="spellStart"/>
            <w:proofErr w:type="gramStart"/>
            <w:r w:rsidRPr="00670EC2">
              <w:rPr>
                <w:rFonts w:ascii="Cambria" w:hAnsi="Cambria"/>
                <w:color w:val="000000" w:themeColor="text1"/>
                <w:sz w:val="16"/>
                <w:szCs w:val="22"/>
              </w:rPr>
              <w:t>n.a</w:t>
            </w:r>
            <w:proofErr w:type="spellEnd"/>
            <w:proofErr w:type="gramEnd"/>
          </w:p>
        </w:tc>
        <w:tc>
          <w:tcPr>
            <w:tcW w:w="1843" w:type="dxa"/>
            <w:tcBorders>
              <w:top w:val="nil"/>
              <w:left w:val="nil"/>
              <w:right w:val="single" w:sz="4" w:space="0" w:color="auto"/>
            </w:tcBorders>
          </w:tcPr>
          <w:p w14:paraId="4565A43F" w14:textId="77777777" w:rsidR="00092E2F" w:rsidRPr="00670EC2" w:rsidRDefault="00092E2F" w:rsidP="00281697">
            <w:pPr>
              <w:spacing w:line="240" w:lineRule="auto"/>
              <w:rPr>
                <w:rFonts w:ascii="Cambria" w:hAnsi="Cambria"/>
                <w:color w:val="000000" w:themeColor="text1"/>
                <w:sz w:val="16"/>
                <w:szCs w:val="22"/>
              </w:rPr>
            </w:pPr>
            <w:proofErr w:type="spellStart"/>
            <w:proofErr w:type="gramStart"/>
            <w:r w:rsidRPr="00670EC2">
              <w:rPr>
                <w:rFonts w:ascii="Cambria" w:hAnsi="Cambria"/>
                <w:color w:val="000000" w:themeColor="text1"/>
                <w:sz w:val="16"/>
                <w:szCs w:val="22"/>
              </w:rPr>
              <w:t>n.a</w:t>
            </w:r>
            <w:proofErr w:type="spellEnd"/>
            <w:proofErr w:type="gramEnd"/>
          </w:p>
        </w:tc>
      </w:tr>
    </w:tbl>
    <w:p w14:paraId="1438C0E6" w14:textId="77777777" w:rsidR="00092E2F" w:rsidRDefault="00092E2F" w:rsidP="00092E2F">
      <w:pPr>
        <w:pStyle w:val="Heading2"/>
      </w:pPr>
    </w:p>
    <w:p w14:paraId="50BE6D29" w14:textId="41A48925" w:rsidR="00092E2F" w:rsidRDefault="00092E2F" w:rsidP="00092E2F">
      <w:pPr>
        <w:pStyle w:val="TabFigTitles"/>
        <w:rPr>
          <w:rFonts w:ascii="Cambria" w:hAnsi="Cambria"/>
          <w:color w:val="000000" w:themeColor="text1"/>
          <w:sz w:val="20"/>
        </w:rPr>
      </w:pPr>
      <w:r w:rsidRPr="00670EC2">
        <w:rPr>
          <w:rFonts w:ascii="Cambria" w:hAnsi="Cambria"/>
          <w:color w:val="000000" w:themeColor="text1"/>
          <w:sz w:val="20"/>
        </w:rPr>
        <w:br w:type="page"/>
      </w:r>
      <w:bookmarkStart w:id="41" w:name="_Toc487789033"/>
      <w:r w:rsidRPr="00670EC2">
        <w:rPr>
          <w:rFonts w:ascii="Cambria" w:hAnsi="Cambria"/>
          <w:color w:val="000000" w:themeColor="text1"/>
          <w:sz w:val="20"/>
        </w:rPr>
        <w:lastRenderedPageBreak/>
        <w:t>Table S</w:t>
      </w:r>
      <w:r w:rsidRPr="00670EC2">
        <w:rPr>
          <w:rFonts w:ascii="Cambria" w:hAnsi="Cambria"/>
          <w:color w:val="000000" w:themeColor="text1"/>
          <w:sz w:val="20"/>
        </w:rPr>
        <w:fldChar w:fldCharType="begin"/>
      </w:r>
      <w:r w:rsidRPr="00670EC2">
        <w:rPr>
          <w:rFonts w:ascii="Cambria" w:hAnsi="Cambria"/>
          <w:color w:val="000000" w:themeColor="text1"/>
          <w:sz w:val="20"/>
        </w:rPr>
        <w:instrText xml:space="preserve"> SEQ Table_S \* ARABIC </w:instrText>
      </w:r>
      <w:r w:rsidRPr="00670EC2">
        <w:rPr>
          <w:rFonts w:ascii="Cambria" w:hAnsi="Cambria"/>
          <w:color w:val="000000" w:themeColor="text1"/>
          <w:sz w:val="20"/>
        </w:rPr>
        <w:fldChar w:fldCharType="separate"/>
      </w:r>
      <w:r>
        <w:rPr>
          <w:rFonts w:ascii="Cambria" w:hAnsi="Cambria"/>
          <w:noProof/>
          <w:color w:val="000000" w:themeColor="text1"/>
          <w:sz w:val="20"/>
        </w:rPr>
        <w:t>23</w:t>
      </w:r>
      <w:r w:rsidRPr="00670EC2">
        <w:rPr>
          <w:rFonts w:ascii="Cambria" w:hAnsi="Cambria"/>
          <w:color w:val="000000" w:themeColor="text1"/>
          <w:sz w:val="20"/>
        </w:rPr>
        <w:fldChar w:fldCharType="end"/>
      </w:r>
      <w:r w:rsidRPr="00670EC2">
        <w:rPr>
          <w:rFonts w:ascii="Cambria" w:hAnsi="Cambria"/>
          <w:color w:val="000000" w:themeColor="text1"/>
          <w:sz w:val="20"/>
        </w:rPr>
        <w:t>. Risk of bias in observational studies assessing the effectiveness of masks and respirators against other respiratory outcomes</w:t>
      </w:r>
      <w:bookmarkEnd w:id="41"/>
    </w:p>
    <w:p w14:paraId="602E221D" w14:textId="77777777" w:rsidR="00092E2F" w:rsidRPr="00092E2F" w:rsidRDefault="00092E2F" w:rsidP="00092E2F">
      <w:pPr>
        <w:pStyle w:val="TabFigTitles"/>
        <w:rPr>
          <w:rFonts w:ascii="Cambria" w:hAnsi="Cambria"/>
          <w:bCs/>
          <w:color w:val="000000" w:themeColor="text1"/>
          <w:sz w:val="20"/>
        </w:rPr>
      </w:pPr>
    </w:p>
    <w:tbl>
      <w:tblPr>
        <w:tblStyle w:val="TableGrid"/>
        <w:tblW w:w="0" w:type="auto"/>
        <w:tblInd w:w="216" w:type="dxa"/>
        <w:tblLayout w:type="fixed"/>
        <w:tblLook w:val="00A0" w:firstRow="1" w:lastRow="0" w:firstColumn="1" w:lastColumn="0" w:noHBand="0" w:noVBand="0"/>
      </w:tblPr>
      <w:tblGrid>
        <w:gridCol w:w="2160"/>
        <w:gridCol w:w="1701"/>
        <w:gridCol w:w="1806"/>
        <w:gridCol w:w="1738"/>
      </w:tblGrid>
      <w:tr w:rsidR="00092E2F" w:rsidRPr="00670EC2" w14:paraId="79D1961D" w14:textId="77777777" w:rsidTr="00281697">
        <w:tc>
          <w:tcPr>
            <w:tcW w:w="2160" w:type="dxa"/>
          </w:tcPr>
          <w:p w14:paraId="0422898F" w14:textId="77777777" w:rsidR="00092E2F" w:rsidRPr="00670EC2" w:rsidRDefault="00092E2F" w:rsidP="00281697">
            <w:pPr>
              <w:spacing w:line="240" w:lineRule="auto"/>
              <w:jc w:val="center"/>
              <w:rPr>
                <w:rFonts w:ascii="Cambria" w:hAnsi="Cambria"/>
                <w:b/>
                <w:color w:val="000000" w:themeColor="text1"/>
                <w:sz w:val="16"/>
                <w:szCs w:val="22"/>
              </w:rPr>
            </w:pPr>
          </w:p>
        </w:tc>
        <w:tc>
          <w:tcPr>
            <w:tcW w:w="5245" w:type="dxa"/>
            <w:gridSpan w:val="3"/>
          </w:tcPr>
          <w:p w14:paraId="3C03D365" w14:textId="77777777" w:rsidR="00092E2F" w:rsidRPr="00670EC2" w:rsidRDefault="00092E2F" w:rsidP="00281697">
            <w:pPr>
              <w:spacing w:line="240" w:lineRule="auto"/>
              <w:jc w:val="center"/>
              <w:rPr>
                <w:rFonts w:ascii="Cambria" w:hAnsi="Cambria"/>
                <w:b/>
                <w:color w:val="000000" w:themeColor="text1"/>
                <w:sz w:val="16"/>
                <w:szCs w:val="22"/>
              </w:rPr>
            </w:pPr>
            <w:r w:rsidRPr="00670EC2">
              <w:rPr>
                <w:rFonts w:ascii="Cambria" w:hAnsi="Cambria"/>
                <w:b/>
                <w:color w:val="000000" w:themeColor="text1"/>
                <w:sz w:val="16"/>
                <w:szCs w:val="22"/>
              </w:rPr>
              <w:t>Newcastle Ottawa Scale score</w:t>
            </w:r>
          </w:p>
        </w:tc>
      </w:tr>
      <w:tr w:rsidR="00092E2F" w:rsidRPr="00670EC2" w14:paraId="4AE06210" w14:textId="77777777" w:rsidTr="00281697">
        <w:tc>
          <w:tcPr>
            <w:tcW w:w="2160" w:type="dxa"/>
            <w:tcBorders>
              <w:bottom w:val="single" w:sz="4" w:space="0" w:color="000000" w:themeColor="text1"/>
            </w:tcBorders>
          </w:tcPr>
          <w:p w14:paraId="7878E139" w14:textId="77777777" w:rsidR="00092E2F" w:rsidRPr="00670EC2" w:rsidRDefault="00092E2F" w:rsidP="00281697">
            <w:pPr>
              <w:spacing w:line="240" w:lineRule="auto"/>
              <w:rPr>
                <w:rFonts w:ascii="Cambria" w:hAnsi="Cambria"/>
                <w:b/>
                <w:color w:val="000000" w:themeColor="text1"/>
                <w:sz w:val="16"/>
                <w:szCs w:val="22"/>
              </w:rPr>
            </w:pPr>
          </w:p>
          <w:p w14:paraId="5065504D"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b/>
                <w:color w:val="000000" w:themeColor="text1"/>
                <w:sz w:val="16"/>
                <w:szCs w:val="22"/>
              </w:rPr>
              <w:t>Case control studies</w:t>
            </w:r>
          </w:p>
        </w:tc>
        <w:tc>
          <w:tcPr>
            <w:tcW w:w="1701" w:type="dxa"/>
            <w:tcBorders>
              <w:bottom w:val="single" w:sz="4" w:space="0" w:color="000000" w:themeColor="text1"/>
            </w:tcBorders>
          </w:tcPr>
          <w:p w14:paraId="59C678E8" w14:textId="77777777" w:rsidR="00092E2F" w:rsidRPr="00670EC2" w:rsidRDefault="00092E2F" w:rsidP="00281697">
            <w:pPr>
              <w:spacing w:line="240" w:lineRule="auto"/>
              <w:rPr>
                <w:rFonts w:ascii="Cambria" w:hAnsi="Cambria"/>
                <w:b/>
                <w:color w:val="000000" w:themeColor="text1"/>
                <w:sz w:val="16"/>
                <w:szCs w:val="22"/>
              </w:rPr>
            </w:pPr>
          </w:p>
          <w:p w14:paraId="2E193B71"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Selection</w:t>
            </w:r>
          </w:p>
        </w:tc>
        <w:tc>
          <w:tcPr>
            <w:tcW w:w="1806" w:type="dxa"/>
            <w:tcBorders>
              <w:bottom w:val="single" w:sz="4" w:space="0" w:color="000000" w:themeColor="text1"/>
            </w:tcBorders>
          </w:tcPr>
          <w:p w14:paraId="190A2BC1" w14:textId="77777777" w:rsidR="00092E2F" w:rsidRPr="00670EC2" w:rsidRDefault="00092E2F" w:rsidP="00281697">
            <w:pPr>
              <w:spacing w:line="240" w:lineRule="auto"/>
              <w:rPr>
                <w:rFonts w:ascii="Cambria" w:hAnsi="Cambria"/>
                <w:b/>
                <w:color w:val="000000" w:themeColor="text1"/>
                <w:sz w:val="16"/>
                <w:szCs w:val="22"/>
              </w:rPr>
            </w:pPr>
          </w:p>
          <w:p w14:paraId="363D4C74"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Comparability</w:t>
            </w:r>
          </w:p>
        </w:tc>
        <w:tc>
          <w:tcPr>
            <w:tcW w:w="1738" w:type="dxa"/>
            <w:tcBorders>
              <w:bottom w:val="single" w:sz="4" w:space="0" w:color="000000" w:themeColor="text1"/>
              <w:right w:val="single" w:sz="4" w:space="0" w:color="000000" w:themeColor="text1"/>
            </w:tcBorders>
          </w:tcPr>
          <w:p w14:paraId="68AAC09A" w14:textId="77777777" w:rsidR="00092E2F" w:rsidRPr="00670EC2" w:rsidRDefault="00092E2F" w:rsidP="00281697">
            <w:pPr>
              <w:spacing w:line="240" w:lineRule="auto"/>
              <w:rPr>
                <w:rFonts w:ascii="Cambria" w:hAnsi="Cambria"/>
                <w:b/>
                <w:color w:val="000000" w:themeColor="text1"/>
                <w:sz w:val="16"/>
                <w:szCs w:val="22"/>
              </w:rPr>
            </w:pPr>
          </w:p>
          <w:p w14:paraId="79ABB234"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Exposure</w:t>
            </w:r>
          </w:p>
        </w:tc>
      </w:tr>
      <w:tr w:rsidR="00092E2F" w:rsidRPr="00670EC2" w14:paraId="64A07181" w14:textId="77777777" w:rsidTr="00281697">
        <w:tc>
          <w:tcPr>
            <w:tcW w:w="2160" w:type="dxa"/>
            <w:tcBorders>
              <w:bottom w:val="nil"/>
              <w:right w:val="single" w:sz="4" w:space="0" w:color="000000" w:themeColor="text1"/>
            </w:tcBorders>
          </w:tcPr>
          <w:p w14:paraId="1D1ECC51" w14:textId="77777777" w:rsidR="00092E2F" w:rsidRPr="00670EC2" w:rsidRDefault="00092E2F" w:rsidP="00281697">
            <w:pPr>
              <w:spacing w:line="240" w:lineRule="auto"/>
              <w:rPr>
                <w:rFonts w:ascii="Cambria" w:eastAsia="Times New Roman" w:hAnsi="Cambria" w:cs="Calibri"/>
                <w:color w:val="000000" w:themeColor="text1"/>
                <w:sz w:val="16"/>
                <w:szCs w:val="22"/>
                <w:lang w:eastAsia="en-SG"/>
              </w:rPr>
            </w:pPr>
            <w:r w:rsidRPr="00670EC2">
              <w:rPr>
                <w:rFonts w:ascii="Cambria" w:eastAsia="Times New Roman" w:hAnsi="Cambria" w:cs="Calibri"/>
                <w:color w:val="000000" w:themeColor="text1"/>
                <w:sz w:val="16"/>
                <w:szCs w:val="22"/>
                <w:lang w:eastAsia="en-SG"/>
              </w:rPr>
              <w:t>Al-</w:t>
            </w:r>
            <w:proofErr w:type="spellStart"/>
            <w:r w:rsidRPr="00670EC2">
              <w:rPr>
                <w:rFonts w:ascii="Cambria" w:eastAsia="Times New Roman" w:hAnsi="Cambria" w:cs="Calibri"/>
                <w:color w:val="000000" w:themeColor="text1"/>
                <w:sz w:val="16"/>
                <w:szCs w:val="22"/>
                <w:lang w:eastAsia="en-SG"/>
              </w:rPr>
              <w:t>Asmary</w:t>
            </w:r>
            <w:proofErr w:type="spellEnd"/>
            <w:r w:rsidRPr="00670EC2">
              <w:rPr>
                <w:rFonts w:ascii="Cambria" w:eastAsia="Times New Roman" w:hAnsi="Cambria" w:cs="Calibri"/>
                <w:color w:val="000000" w:themeColor="text1"/>
                <w:sz w:val="16"/>
                <w:szCs w:val="22"/>
                <w:lang w:eastAsia="en-SG"/>
              </w:rPr>
              <w:t xml:space="preserve"> 2007</w:t>
            </w:r>
            <w:r w:rsidRPr="00670EC2">
              <w:rPr>
                <w:rFonts w:ascii="Cambria" w:eastAsia="Times New Roman" w:hAnsi="Cambria" w:cs="Calibri"/>
                <w:color w:val="000000" w:themeColor="text1"/>
                <w:sz w:val="16"/>
                <w:szCs w:val="22"/>
                <w:lang w:eastAsia="en-SG"/>
              </w:rPr>
              <w:fldChar w:fldCharType="begin">
                <w:fldData xml:space="preserve">PEVuZE5vdGU+PENpdGU+PEF1dGhvcj5BbC1Bc21hcnk8L0F1dGhvcj48WWVhcj4yMDA3PC9ZZWFy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</w:fldData>
              </w:fldChar>
            </w:r>
            <w:r w:rsidRPr="00670EC2">
              <w:rPr>
                <w:rFonts w:ascii="Cambria" w:eastAsia="Times New Roman" w:hAnsi="Cambria" w:cs="Calibri"/>
                <w:color w:val="000000" w:themeColor="text1"/>
                <w:sz w:val="16"/>
                <w:szCs w:val="22"/>
                <w:lang w:eastAsia="en-SG"/>
              </w:rPr>
              <w:instrText xml:space="preserve"> ADDIN EN.CITE </w:instrText>
            </w:r>
            <w:r w:rsidRPr="00670EC2">
              <w:rPr>
                <w:rFonts w:ascii="Cambria" w:eastAsia="Times New Roman" w:hAnsi="Cambria" w:cs="Calibri"/>
                <w:color w:val="000000" w:themeColor="text1"/>
                <w:sz w:val="16"/>
                <w:szCs w:val="22"/>
                <w:lang w:eastAsia="en-SG"/>
              </w:rPr>
              <w:fldChar w:fldCharType="begin">
                <w:fldData xml:space="preserve">PEVuZE5vdGU+PENpdGU+PEF1dGhvcj5BbC1Bc21hcnk8L0F1dGhvcj48WWVhcj4yMDA3PC9ZZWFy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</w:fldData>
              </w:fldChar>
            </w:r>
            <w:r w:rsidRPr="00670EC2">
              <w:rPr>
                <w:rFonts w:ascii="Cambria" w:eastAsia="Times New Roman" w:hAnsi="Cambria" w:cs="Calibri"/>
                <w:color w:val="000000" w:themeColor="text1"/>
                <w:sz w:val="16"/>
                <w:szCs w:val="22"/>
                <w:lang w:eastAsia="en-SG"/>
              </w:rPr>
              <w:instrText xml:space="preserve"> ADDIN EN.CITE.DATA </w:instrText>
            </w:r>
            <w:r w:rsidRPr="00670EC2">
              <w:rPr>
                <w:rFonts w:ascii="Cambria" w:eastAsia="Times New Roman" w:hAnsi="Cambria" w:cs="Calibri"/>
                <w:color w:val="000000" w:themeColor="text1"/>
                <w:sz w:val="16"/>
                <w:szCs w:val="22"/>
                <w:lang w:eastAsia="en-SG"/>
              </w:rPr>
            </w:r>
            <w:r w:rsidRPr="00670EC2">
              <w:rPr>
                <w:rFonts w:ascii="Cambria" w:eastAsia="Times New Roman" w:hAnsi="Cambria" w:cs="Calibri"/>
                <w:color w:val="000000" w:themeColor="text1"/>
                <w:sz w:val="16"/>
                <w:szCs w:val="22"/>
                <w:lang w:eastAsia="en-SG"/>
              </w:rPr>
              <w:fldChar w:fldCharType="end"/>
            </w:r>
            <w:r w:rsidRPr="00670EC2">
              <w:rPr>
                <w:rFonts w:ascii="Cambria" w:eastAsia="Times New Roman" w:hAnsi="Cambria" w:cs="Calibri"/>
                <w:color w:val="000000" w:themeColor="text1"/>
                <w:sz w:val="16"/>
                <w:szCs w:val="22"/>
                <w:lang w:eastAsia="en-SG"/>
              </w:rPr>
            </w:r>
            <w:r w:rsidRPr="00670EC2">
              <w:rPr>
                <w:rFonts w:ascii="Cambria" w:eastAsia="Times New Roman" w:hAnsi="Cambria" w:cs="Calibri"/>
                <w:color w:val="000000" w:themeColor="text1"/>
                <w:sz w:val="16"/>
                <w:szCs w:val="22"/>
                <w:lang w:eastAsia="en-SG"/>
              </w:rPr>
              <w:fldChar w:fldCharType="separate"/>
            </w:r>
            <w:r w:rsidRPr="00670EC2">
              <w:rPr>
                <w:rFonts w:ascii="Cambria" w:eastAsia="Times New Roman" w:hAnsi="Cambria" w:cs="Calibri"/>
                <w:noProof/>
                <w:color w:val="000000" w:themeColor="text1"/>
                <w:sz w:val="16"/>
                <w:szCs w:val="22"/>
                <w:lang w:eastAsia="en-SG"/>
              </w:rPr>
              <w:t>(28)</w:t>
            </w:r>
            <w:r w:rsidRPr="00670EC2">
              <w:rPr>
                <w:rFonts w:ascii="Cambria" w:eastAsia="Times New Roman" w:hAnsi="Cambria" w:cs="Calibri"/>
                <w:color w:val="000000" w:themeColor="text1"/>
                <w:sz w:val="16"/>
                <w:szCs w:val="22"/>
                <w:lang w:eastAsia="en-SG"/>
              </w:rPr>
              <w:fldChar w:fldCharType="end"/>
            </w:r>
          </w:p>
        </w:tc>
        <w:tc>
          <w:tcPr>
            <w:tcW w:w="1701" w:type="dxa"/>
            <w:tcBorders>
              <w:left w:val="nil"/>
              <w:bottom w:val="nil"/>
              <w:right w:val="nil"/>
            </w:tcBorders>
          </w:tcPr>
          <w:p w14:paraId="4191045C"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806" w:type="dxa"/>
            <w:tcBorders>
              <w:left w:val="nil"/>
              <w:bottom w:val="nil"/>
              <w:right w:val="nil"/>
            </w:tcBorders>
          </w:tcPr>
          <w:p w14:paraId="73611B74" w14:textId="77777777" w:rsidR="00092E2F" w:rsidRPr="00670EC2" w:rsidRDefault="00092E2F" w:rsidP="00281697">
            <w:pPr>
              <w:spacing w:line="240" w:lineRule="auto"/>
              <w:rPr>
                <w:rFonts w:ascii="Cambria" w:hAnsi="Cambria"/>
                <w:color w:val="000000" w:themeColor="text1"/>
                <w:sz w:val="16"/>
                <w:szCs w:val="22"/>
              </w:rPr>
            </w:pPr>
          </w:p>
        </w:tc>
        <w:tc>
          <w:tcPr>
            <w:tcW w:w="1738" w:type="dxa"/>
            <w:tcBorders>
              <w:left w:val="nil"/>
              <w:bottom w:val="nil"/>
              <w:right w:val="single" w:sz="4" w:space="0" w:color="000000" w:themeColor="text1"/>
            </w:tcBorders>
          </w:tcPr>
          <w:p w14:paraId="6F672FC4"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p>
        </w:tc>
      </w:tr>
      <w:tr w:rsidR="00092E2F" w:rsidRPr="00670EC2" w14:paraId="58873A3B" w14:textId="77777777" w:rsidTr="00281697">
        <w:tc>
          <w:tcPr>
            <w:tcW w:w="2160" w:type="dxa"/>
            <w:tcBorders>
              <w:bottom w:val="single" w:sz="4" w:space="0" w:color="000000" w:themeColor="text1"/>
            </w:tcBorders>
          </w:tcPr>
          <w:p w14:paraId="7A2F5314" w14:textId="77777777" w:rsidR="00092E2F" w:rsidRPr="00670EC2" w:rsidRDefault="00092E2F" w:rsidP="00281697">
            <w:pPr>
              <w:spacing w:line="240" w:lineRule="auto"/>
              <w:rPr>
                <w:rFonts w:ascii="Cambria" w:hAnsi="Cambria"/>
                <w:b/>
                <w:color w:val="000000" w:themeColor="text1"/>
                <w:sz w:val="16"/>
                <w:szCs w:val="22"/>
              </w:rPr>
            </w:pPr>
          </w:p>
          <w:p w14:paraId="049311B7"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Cross-sectional studies</w:t>
            </w:r>
          </w:p>
        </w:tc>
        <w:tc>
          <w:tcPr>
            <w:tcW w:w="1701" w:type="dxa"/>
            <w:tcBorders>
              <w:bottom w:val="single" w:sz="4" w:space="0" w:color="000000" w:themeColor="text1"/>
            </w:tcBorders>
          </w:tcPr>
          <w:p w14:paraId="191B5F3E" w14:textId="77777777" w:rsidR="00092E2F" w:rsidRPr="00670EC2" w:rsidRDefault="00092E2F" w:rsidP="00281697">
            <w:pPr>
              <w:spacing w:line="240" w:lineRule="auto"/>
              <w:rPr>
                <w:rFonts w:ascii="Cambria" w:hAnsi="Cambria"/>
                <w:b/>
                <w:color w:val="000000" w:themeColor="text1"/>
                <w:sz w:val="16"/>
                <w:szCs w:val="22"/>
              </w:rPr>
            </w:pPr>
          </w:p>
          <w:p w14:paraId="4A21851F"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Selection</w:t>
            </w:r>
          </w:p>
        </w:tc>
        <w:tc>
          <w:tcPr>
            <w:tcW w:w="1806" w:type="dxa"/>
            <w:tcBorders>
              <w:bottom w:val="single" w:sz="4" w:space="0" w:color="000000" w:themeColor="text1"/>
            </w:tcBorders>
          </w:tcPr>
          <w:p w14:paraId="02FCC790" w14:textId="77777777" w:rsidR="00092E2F" w:rsidRPr="00670EC2" w:rsidRDefault="00092E2F" w:rsidP="00281697">
            <w:pPr>
              <w:spacing w:line="240" w:lineRule="auto"/>
              <w:rPr>
                <w:rFonts w:ascii="Cambria" w:hAnsi="Cambria"/>
                <w:b/>
                <w:color w:val="000000" w:themeColor="text1"/>
                <w:sz w:val="16"/>
                <w:szCs w:val="22"/>
              </w:rPr>
            </w:pPr>
          </w:p>
          <w:p w14:paraId="368095DC"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Comparability</w:t>
            </w:r>
          </w:p>
        </w:tc>
        <w:tc>
          <w:tcPr>
            <w:tcW w:w="1738" w:type="dxa"/>
            <w:tcBorders>
              <w:bottom w:val="single" w:sz="4" w:space="0" w:color="000000" w:themeColor="text1"/>
              <w:right w:val="single" w:sz="4" w:space="0" w:color="000000" w:themeColor="text1"/>
            </w:tcBorders>
          </w:tcPr>
          <w:p w14:paraId="7E01FBC0" w14:textId="77777777" w:rsidR="00092E2F" w:rsidRPr="00670EC2" w:rsidRDefault="00092E2F" w:rsidP="00281697">
            <w:pPr>
              <w:spacing w:line="240" w:lineRule="auto"/>
              <w:rPr>
                <w:rFonts w:ascii="Cambria" w:hAnsi="Cambria"/>
                <w:b/>
                <w:color w:val="000000" w:themeColor="text1"/>
                <w:sz w:val="16"/>
                <w:szCs w:val="22"/>
              </w:rPr>
            </w:pPr>
          </w:p>
          <w:p w14:paraId="2D23FBFF" w14:textId="77777777" w:rsidR="00092E2F" w:rsidRPr="00670EC2" w:rsidRDefault="00092E2F" w:rsidP="00281697">
            <w:pPr>
              <w:spacing w:line="240" w:lineRule="auto"/>
              <w:rPr>
                <w:rFonts w:ascii="Cambria" w:hAnsi="Cambria"/>
                <w:b/>
                <w:color w:val="000000" w:themeColor="text1"/>
                <w:sz w:val="16"/>
                <w:szCs w:val="22"/>
              </w:rPr>
            </w:pPr>
            <w:r w:rsidRPr="00670EC2">
              <w:rPr>
                <w:rFonts w:ascii="Cambria" w:hAnsi="Cambria"/>
                <w:b/>
                <w:color w:val="000000" w:themeColor="text1"/>
                <w:sz w:val="16"/>
                <w:szCs w:val="22"/>
              </w:rPr>
              <w:t>Outcome</w:t>
            </w:r>
          </w:p>
        </w:tc>
      </w:tr>
      <w:tr w:rsidR="00092E2F" w:rsidRPr="00670EC2" w14:paraId="7825057F" w14:textId="77777777" w:rsidTr="00281697">
        <w:tc>
          <w:tcPr>
            <w:tcW w:w="2160" w:type="dxa"/>
            <w:tcBorders>
              <w:bottom w:val="nil"/>
              <w:right w:val="single" w:sz="4" w:space="0" w:color="000000" w:themeColor="text1"/>
            </w:tcBorders>
          </w:tcPr>
          <w:p w14:paraId="56D1C60B"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Ng 2009</w:t>
            </w:r>
            <w:r w:rsidRPr="00670EC2">
              <w:rPr>
                <w:rFonts w:ascii="Cambria" w:hAnsi="Cambria"/>
                <w:color w:val="000000" w:themeColor="text1"/>
                <w:sz w:val="16"/>
                <w:szCs w:val="22"/>
              </w:rPr>
              <w:fldChar w:fldCharType="begin"/>
            </w:r>
            <w:r w:rsidRPr="00670EC2">
              <w:rPr>
                <w:rFonts w:ascii="Cambria" w:hAnsi="Cambria"/>
                <w:color w:val="000000" w:themeColor="text1"/>
                <w:sz w:val="16"/>
                <w:szCs w:val="22"/>
              </w:rPr>
              <w:instrText xml:space="preserve"> ADDIN EN.CITE &lt;EndNote&gt;&lt;Cite&gt;&lt;Author&gt;Ng&lt;/Author&gt;&lt;Year&gt;2009&lt;/Year&gt;&lt;RecNum&gt;87&lt;/RecNum&gt;&lt;DisplayText&gt;(29)&lt;/DisplayText&gt;&lt;record&gt;&lt;rec-number&gt;87&lt;/rec-number&gt;&lt;foreign-keys&gt;&lt;key app="EN" db-id="2r9vtf5eqrxas8ev9fkp0et9pf9pesfzrtvz" timestamp="1452238934"&gt;87&lt;/key&gt;&lt;/foreign-keys&gt;&lt;ref-type name="Journal Article"&gt;17&lt;/ref-type&gt;&lt;contributors&gt;&lt;authors&gt;&lt;author&gt;Ng, T. C.&lt;/author&gt;&lt;author&gt;Lee, N.&lt;/author&gt;&lt;author&gt;Hui, S. C.&lt;/author&gt;&lt;author&gt;Lai, R.&lt;/author&gt;&lt;author&gt;Ip, M.&lt;/author&gt;&lt;/authors&gt;&lt;/contributors&gt;&lt;auth-address&gt;Department of Medicine and Therapeutics, Prince of Wales Hospital, and the Centre for Emerging Infectious Diseases, The Chinese University of Hong Kong, Shatin, Hong Kong.&lt;/auth-address&gt;&lt;titles&gt;&lt;title&gt;Preventing healthcare workers from acquiring influenza&lt;/title&gt;&lt;secondary-title&gt;Infect Control Hosp Epidemiol&lt;/secondary-title&gt;&lt;alt-title&gt;Infection control and hospital epidemiology&lt;/alt-title&gt;&lt;/titles&gt;&lt;periodical&gt;&lt;full-title&gt;Infect Control Hosp Epidemiol&lt;/full-title&gt;&lt;abbr-1&gt;Infection control and hospital epidemiology&lt;/abbr-1&gt;&lt;/periodical&gt;&lt;alt-periodical&gt;&lt;full-title&gt;Infect Control Hosp Epidemiol&lt;/full-title&gt;&lt;abbr-1&gt;Infection control and hospital epidemiology&lt;/abbr-1&gt;&lt;/alt-periodical&gt;&lt;pages&gt;292-5&lt;/pages&gt;&lt;volume&gt;30&lt;/volume&gt;&lt;number&gt;3&lt;/number&gt;&lt;edition&gt;2009/02/06&lt;/edition&gt;&lt;keywords&gt;&lt;keyword&gt;*Attitude to Health&lt;/keyword&gt;&lt;keyword&gt;Health Knowledge, Attitudes, Practice&lt;/keyword&gt;&lt;keyword&gt;*Health Personnel&lt;/keyword&gt;&lt;keyword&gt;Hong Kong&lt;/keyword&gt;&lt;keyword&gt;Humans&lt;/keyword&gt;&lt;keyword&gt;Infection Control/methods/*standards&lt;/keyword&gt;&lt;keyword&gt;Influenza, Human/*prevention &amp;amp; control&lt;/keyword&gt;&lt;keyword&gt;Questionnaires&lt;/keyword&gt;&lt;/keywords&gt;&lt;dates&gt;&lt;year&gt;2009&lt;/year&gt;&lt;pub-dates&gt;&lt;date&gt;Mar&lt;/date&gt;&lt;/pub-dates&gt;&lt;/dates&gt;&lt;isbn&gt;0899-823x&lt;/isbn&gt;&lt;accession-num&gt;19193127&lt;/accession-num&gt;&lt;urls&gt;&lt;/urls&gt;&lt;custom1&gt; PubMed&lt;/custom1&gt;&lt;electronic-resource-num&gt;10.1086/595690&lt;/electronic-resource-num&gt;&lt;remote-database-provider&gt;NLM&lt;/remote-database-provider&gt;&lt;language&gt;eng&lt;/language&gt;&lt;/record&gt;&lt;/Cite&gt;&lt;/EndNote&gt;</w:instrText>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(29)</w:t>
            </w:r>
            <w:r w:rsidRPr="00670EC2">
              <w:rPr>
                <w:rFonts w:ascii="Cambria" w:hAnsi="Cambria"/>
                <w:color w:val="000000" w:themeColor="text1"/>
                <w:sz w:val="16"/>
                <w:szCs w:val="22"/>
              </w:rPr>
              <w:fldChar w:fldCharType="end"/>
            </w:r>
          </w:p>
        </w:tc>
        <w:tc>
          <w:tcPr>
            <w:tcW w:w="1701" w:type="dxa"/>
            <w:tcBorders>
              <w:left w:val="nil"/>
              <w:bottom w:val="nil"/>
              <w:right w:val="nil"/>
            </w:tcBorders>
          </w:tcPr>
          <w:p w14:paraId="48A78151"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806" w:type="dxa"/>
            <w:tcBorders>
              <w:left w:val="nil"/>
              <w:bottom w:val="nil"/>
              <w:right w:val="nil"/>
            </w:tcBorders>
          </w:tcPr>
          <w:p w14:paraId="5D18DACA"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p>
        </w:tc>
        <w:tc>
          <w:tcPr>
            <w:tcW w:w="1738" w:type="dxa"/>
            <w:tcBorders>
              <w:left w:val="nil"/>
              <w:bottom w:val="nil"/>
              <w:right w:val="single" w:sz="4" w:space="0" w:color="000000" w:themeColor="text1"/>
            </w:tcBorders>
          </w:tcPr>
          <w:p w14:paraId="1D8E5379"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p>
        </w:tc>
      </w:tr>
      <w:tr w:rsidR="00092E2F" w:rsidRPr="00670EC2" w14:paraId="3F0F1BA6" w14:textId="77777777" w:rsidTr="00281697">
        <w:tc>
          <w:tcPr>
            <w:tcW w:w="2160" w:type="dxa"/>
            <w:tcBorders>
              <w:top w:val="nil"/>
              <w:bottom w:val="single" w:sz="4" w:space="0" w:color="000000" w:themeColor="text1"/>
              <w:right w:val="single" w:sz="4" w:space="0" w:color="000000" w:themeColor="text1"/>
            </w:tcBorders>
          </w:tcPr>
          <w:p w14:paraId="3F50D059"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t>Yang 2011</w:t>
            </w:r>
            <w:r w:rsidRPr="00670EC2">
              <w:rPr>
                <w:rFonts w:ascii="Cambria" w:hAnsi="Cambria"/>
                <w:color w:val="000000" w:themeColor="text1"/>
                <w:sz w:val="16"/>
                <w:szCs w:val="22"/>
              </w:rPr>
              <w:fldChar w:fldCharType="begin">
                <w:fldData xml:space="preserve">PEVuZE5vdGU+PENpdGU+PEF1dGhvcj5ZYW5nPC9BdXRob3I+PFllYXI+MjAxMTwvWWVhcj48UmVj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</w:fldData>
              </w:fldChar>
            </w:r>
            <w:r w:rsidRPr="00670EC2">
              <w:rPr>
                <w:rFonts w:ascii="Cambria" w:hAnsi="Cambria"/>
                <w:color w:val="000000" w:themeColor="text1"/>
                <w:sz w:val="16"/>
                <w:szCs w:val="22"/>
              </w:rPr>
              <w:instrText xml:space="preserve"> ADDIN EN.CITE </w:instrText>
            </w:r>
            <w:r w:rsidRPr="00670EC2">
              <w:rPr>
                <w:rFonts w:ascii="Cambria" w:hAnsi="Cambria"/>
                <w:color w:val="000000" w:themeColor="text1"/>
                <w:sz w:val="16"/>
                <w:szCs w:val="22"/>
              </w:rPr>
              <w:fldChar w:fldCharType="begin">
                <w:fldData xml:space="preserve">PEVuZE5vdGU+PENpdGU+PEF1dGhvcj5ZYW5nPC9BdXRob3I+PFllYXI+MjAxMTwvWWVhcj48UmVj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</w:fldData>
              </w:fldChar>
            </w:r>
            <w:r w:rsidRPr="00670EC2">
              <w:rPr>
                <w:rFonts w:ascii="Cambria" w:hAnsi="Cambria"/>
                <w:color w:val="000000" w:themeColor="text1"/>
                <w:sz w:val="16"/>
                <w:szCs w:val="22"/>
              </w:rPr>
              <w:instrText xml:space="preserve"> ADDIN EN.CITE.DATA </w:instrText>
            </w:r>
            <w:r w:rsidRPr="00670EC2">
              <w:rPr>
                <w:rFonts w:ascii="Cambria" w:hAnsi="Cambria"/>
                <w:color w:val="000000" w:themeColor="text1"/>
                <w:sz w:val="16"/>
                <w:szCs w:val="22"/>
              </w:rPr>
            </w:r>
            <w:r w:rsidRPr="00670EC2">
              <w:rPr>
                <w:rFonts w:ascii="Cambria" w:hAnsi="Cambria"/>
                <w:color w:val="000000" w:themeColor="text1"/>
                <w:sz w:val="16"/>
                <w:szCs w:val="22"/>
              </w:rPr>
              <w:fldChar w:fldCharType="end"/>
            </w:r>
            <w:r w:rsidRPr="00670EC2">
              <w:rPr>
                <w:rFonts w:ascii="Cambria" w:hAnsi="Cambria"/>
                <w:color w:val="000000" w:themeColor="text1"/>
                <w:sz w:val="16"/>
                <w:szCs w:val="22"/>
              </w:rPr>
            </w:r>
            <w:r w:rsidRPr="00670EC2">
              <w:rPr>
                <w:rFonts w:ascii="Cambria" w:hAnsi="Cambria"/>
                <w:color w:val="000000" w:themeColor="text1"/>
                <w:sz w:val="16"/>
                <w:szCs w:val="22"/>
              </w:rPr>
              <w:fldChar w:fldCharType="separate"/>
            </w:r>
            <w:r w:rsidRPr="00670EC2">
              <w:rPr>
                <w:rFonts w:ascii="Cambria" w:hAnsi="Cambria"/>
                <w:noProof/>
                <w:color w:val="000000" w:themeColor="text1"/>
                <w:sz w:val="16"/>
                <w:szCs w:val="22"/>
              </w:rPr>
              <w:t>(30)</w:t>
            </w:r>
            <w:r w:rsidRPr="00670EC2">
              <w:rPr>
                <w:rFonts w:ascii="Cambria" w:hAnsi="Cambria"/>
                <w:color w:val="000000" w:themeColor="text1"/>
                <w:sz w:val="16"/>
                <w:szCs w:val="22"/>
              </w:rPr>
              <w:fldChar w:fldCharType="end"/>
            </w:r>
          </w:p>
        </w:tc>
        <w:tc>
          <w:tcPr>
            <w:tcW w:w="1701" w:type="dxa"/>
            <w:tcBorders>
              <w:top w:val="nil"/>
              <w:left w:val="nil"/>
              <w:bottom w:val="single" w:sz="4" w:space="0" w:color="000000" w:themeColor="text1"/>
              <w:right w:val="nil"/>
            </w:tcBorders>
          </w:tcPr>
          <w:p w14:paraId="1A55BFE0"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r w:rsidRPr="00670EC2">
              <w:rPr>
                <w:rFonts w:ascii="Cambria" w:hAnsi="Cambria"/>
                <w:color w:val="000000" w:themeColor="text1"/>
                <w:sz w:val="16"/>
                <w:szCs w:val="22"/>
              </w:rPr>
              <w:sym w:font="Symbol" w:char="F02A"/>
            </w:r>
          </w:p>
        </w:tc>
        <w:tc>
          <w:tcPr>
            <w:tcW w:w="1806" w:type="dxa"/>
            <w:tcBorders>
              <w:top w:val="nil"/>
              <w:left w:val="nil"/>
              <w:bottom w:val="single" w:sz="4" w:space="0" w:color="000000" w:themeColor="text1"/>
              <w:right w:val="nil"/>
            </w:tcBorders>
          </w:tcPr>
          <w:p w14:paraId="66AEAA2C"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p>
        </w:tc>
        <w:tc>
          <w:tcPr>
            <w:tcW w:w="1738" w:type="dxa"/>
            <w:tcBorders>
              <w:top w:val="nil"/>
              <w:left w:val="nil"/>
              <w:bottom w:val="single" w:sz="4" w:space="0" w:color="000000" w:themeColor="text1"/>
              <w:right w:val="single" w:sz="4" w:space="0" w:color="000000" w:themeColor="text1"/>
            </w:tcBorders>
          </w:tcPr>
          <w:p w14:paraId="55C343DB" w14:textId="77777777" w:rsidR="00092E2F" w:rsidRPr="00670EC2" w:rsidRDefault="00092E2F" w:rsidP="00281697">
            <w:pPr>
              <w:spacing w:line="240" w:lineRule="auto"/>
              <w:rPr>
                <w:rFonts w:ascii="Cambria" w:hAnsi="Cambria"/>
                <w:color w:val="000000" w:themeColor="text1"/>
                <w:sz w:val="16"/>
                <w:szCs w:val="22"/>
              </w:rPr>
            </w:pPr>
            <w:r w:rsidRPr="00670EC2">
              <w:rPr>
                <w:rFonts w:ascii="Cambria" w:hAnsi="Cambria"/>
                <w:color w:val="000000" w:themeColor="text1"/>
                <w:sz w:val="16"/>
                <w:szCs w:val="22"/>
              </w:rPr>
              <w:sym w:font="Symbol" w:char="F02A"/>
            </w:r>
          </w:p>
        </w:tc>
      </w:tr>
    </w:tbl>
    <w:p w14:paraId="7D83D116" w14:textId="77777777" w:rsidR="00092E2F" w:rsidRPr="00092E2F" w:rsidRDefault="00092E2F" w:rsidP="00092E2F"/>
    <w:p w14:paraId="008E5CBC" w14:textId="77777777" w:rsidR="00092E2F" w:rsidRDefault="00092E2F">
      <w:pPr>
        <w:spacing w:line="240" w:lineRule="auto"/>
        <w:rPr>
          <w:rFonts w:ascii="Cambria" w:hAnsi="Cambria" w:cs="Times New Roman"/>
          <w:b/>
          <w:color w:val="000000" w:themeColor="text1"/>
          <w:sz w:val="20"/>
          <w:szCs w:val="28"/>
        </w:rPr>
      </w:pPr>
      <w:r>
        <w:rPr>
          <w:rFonts w:ascii="Cambria" w:hAnsi="Cambria"/>
          <w:color w:val="000000" w:themeColor="text1"/>
          <w:sz w:val="20"/>
        </w:rPr>
        <w:br w:type="page"/>
      </w:r>
    </w:p>
    <w:p w14:paraId="163C91BC" w14:textId="138C1856" w:rsidR="00092E2F" w:rsidRPr="00092E2F" w:rsidRDefault="00092E2F" w:rsidP="00092E2F">
      <w:pPr>
        <w:pStyle w:val="Heading20"/>
        <w:spacing w:line="240" w:lineRule="auto"/>
        <w:rPr>
          <w:rFonts w:ascii="Cambria" w:hAnsi="Cambria"/>
          <w:color w:val="000000" w:themeColor="text1"/>
          <w:sz w:val="20"/>
        </w:rPr>
      </w:pPr>
      <w:bookmarkStart w:id="42" w:name="_Toc487789034"/>
      <w:r>
        <w:rPr>
          <w:rFonts w:ascii="Cambria" w:hAnsi="Cambria"/>
          <w:color w:val="000000" w:themeColor="text1"/>
          <w:sz w:val="20"/>
        </w:rPr>
        <w:lastRenderedPageBreak/>
        <w:t>PRISMA checklist</w:t>
      </w:r>
      <w:bookmarkEnd w:id="42"/>
    </w:p>
    <w:p w14:paraId="5D1BA486" w14:textId="77777777" w:rsidR="005B7548" w:rsidRPr="00670EC2" w:rsidRDefault="005B7548" w:rsidP="005B7548">
      <w:pPr>
        <w:pStyle w:val="TabFigTitles"/>
        <w:rPr>
          <w:rFonts w:ascii="Cambria" w:hAnsi="Cambria"/>
          <w:color w:val="000000" w:themeColor="text1"/>
          <w:sz w:val="20"/>
        </w:rPr>
      </w:pPr>
    </w:p>
    <w:tbl>
      <w:tblPr>
        <w:tblStyle w:val="TableGrid"/>
        <w:tblW w:w="5000" w:type="pct"/>
        <w:tblLook w:val="00A0" w:firstRow="1" w:lastRow="0" w:firstColumn="1" w:lastColumn="0" w:noHBand="0" w:noVBand="0"/>
      </w:tblPr>
      <w:tblGrid>
        <w:gridCol w:w="1666"/>
        <w:gridCol w:w="460"/>
        <w:gridCol w:w="104"/>
        <w:gridCol w:w="8048"/>
        <w:gridCol w:w="3672"/>
      </w:tblGrid>
      <w:tr w:rsidR="00092E2F" w:rsidRPr="00A44921" w14:paraId="432EB8F0" w14:textId="77777777" w:rsidTr="00281697">
        <w:tc>
          <w:tcPr>
            <w:tcW w:w="1668" w:type="dxa"/>
            <w:tcBorders>
              <w:bottom w:val="single" w:sz="4" w:space="0" w:color="000000" w:themeColor="text1"/>
            </w:tcBorders>
            <w:shd w:val="clear" w:color="auto" w:fill="CCCCCC"/>
          </w:tcPr>
          <w:p w14:paraId="70D7B767" w14:textId="77777777" w:rsidR="00092E2F" w:rsidRPr="00A44921" w:rsidRDefault="00092E2F" w:rsidP="00092E2F">
            <w:pPr>
              <w:spacing w:line="240" w:lineRule="auto"/>
              <w:rPr>
                <w:rFonts w:ascii="Cambria" w:hAnsi="Cambria"/>
                <w:b/>
                <w:sz w:val="22"/>
              </w:rPr>
            </w:pPr>
            <w:r w:rsidRPr="00A44921">
              <w:rPr>
                <w:rFonts w:ascii="Cambria" w:hAnsi="Cambria"/>
                <w:b/>
                <w:sz w:val="22"/>
              </w:rPr>
              <w:t>Section/topic</w:t>
            </w:r>
          </w:p>
        </w:tc>
        <w:tc>
          <w:tcPr>
            <w:tcW w:w="567" w:type="dxa"/>
            <w:gridSpan w:val="2"/>
            <w:tcBorders>
              <w:bottom w:val="single" w:sz="4" w:space="0" w:color="000000" w:themeColor="text1"/>
            </w:tcBorders>
            <w:shd w:val="clear" w:color="auto" w:fill="CCCCCC"/>
          </w:tcPr>
          <w:p w14:paraId="1EA3DA4A" w14:textId="77777777" w:rsidR="00092E2F" w:rsidRPr="00A44921" w:rsidRDefault="00092E2F" w:rsidP="00092E2F">
            <w:pPr>
              <w:spacing w:line="240" w:lineRule="auto"/>
              <w:rPr>
                <w:rFonts w:ascii="Cambria" w:hAnsi="Cambria"/>
                <w:b/>
                <w:sz w:val="22"/>
              </w:rPr>
            </w:pPr>
            <w:r w:rsidRPr="00A44921">
              <w:rPr>
                <w:rFonts w:ascii="Cambria" w:hAnsi="Cambria"/>
                <w:b/>
                <w:sz w:val="22"/>
              </w:rPr>
              <w:t>#</w:t>
            </w:r>
          </w:p>
        </w:tc>
        <w:tc>
          <w:tcPr>
            <w:tcW w:w="8221" w:type="dxa"/>
            <w:tcBorders>
              <w:bottom w:val="single" w:sz="4" w:space="0" w:color="000000" w:themeColor="text1"/>
            </w:tcBorders>
            <w:shd w:val="clear" w:color="auto" w:fill="CCCCCC"/>
          </w:tcPr>
          <w:p w14:paraId="0EFA1AA2" w14:textId="77777777" w:rsidR="00092E2F" w:rsidRPr="00A44921" w:rsidRDefault="00092E2F" w:rsidP="00092E2F">
            <w:pPr>
              <w:spacing w:line="240" w:lineRule="auto"/>
              <w:rPr>
                <w:rFonts w:ascii="Cambria" w:hAnsi="Cambria"/>
                <w:b/>
                <w:sz w:val="22"/>
              </w:rPr>
            </w:pPr>
            <w:r w:rsidRPr="00A44921">
              <w:rPr>
                <w:rFonts w:ascii="Cambria" w:hAnsi="Cambria"/>
                <w:b/>
                <w:sz w:val="22"/>
              </w:rPr>
              <w:t>Checklist item</w:t>
            </w:r>
          </w:p>
        </w:tc>
        <w:tc>
          <w:tcPr>
            <w:tcW w:w="3718" w:type="dxa"/>
            <w:tcBorders>
              <w:bottom w:val="single" w:sz="4" w:space="0" w:color="000000" w:themeColor="text1"/>
            </w:tcBorders>
            <w:shd w:val="clear" w:color="auto" w:fill="CCCCCC"/>
          </w:tcPr>
          <w:p w14:paraId="2BDC72D9" w14:textId="77777777" w:rsidR="00092E2F" w:rsidRPr="00A44921" w:rsidRDefault="00092E2F" w:rsidP="00092E2F">
            <w:pPr>
              <w:spacing w:line="240" w:lineRule="auto"/>
              <w:rPr>
                <w:rFonts w:ascii="Cambria" w:hAnsi="Cambria"/>
                <w:b/>
                <w:sz w:val="22"/>
              </w:rPr>
            </w:pPr>
            <w:r>
              <w:rPr>
                <w:rFonts w:ascii="Cambria" w:hAnsi="Cambria"/>
                <w:b/>
                <w:sz w:val="22"/>
              </w:rPr>
              <w:t xml:space="preserve">               Reported in</w:t>
            </w:r>
          </w:p>
        </w:tc>
      </w:tr>
      <w:tr w:rsidR="00092E2F" w:rsidRPr="00A44921" w14:paraId="3E483AE2" w14:textId="77777777" w:rsidTr="00281697">
        <w:tc>
          <w:tcPr>
            <w:tcW w:w="14174" w:type="dxa"/>
            <w:gridSpan w:val="5"/>
            <w:shd w:val="clear" w:color="auto" w:fill="E6E6E6"/>
          </w:tcPr>
          <w:p w14:paraId="72799B50" w14:textId="77777777" w:rsidR="00092E2F" w:rsidRPr="0012076B" w:rsidRDefault="00092E2F" w:rsidP="00092E2F">
            <w:pPr>
              <w:spacing w:line="240" w:lineRule="auto"/>
              <w:rPr>
                <w:rFonts w:ascii="Cambria" w:hAnsi="Cambria"/>
                <w:b/>
                <w:sz w:val="22"/>
                <w:highlight w:val="lightGray"/>
              </w:rPr>
            </w:pPr>
            <w:r w:rsidRPr="00A44921">
              <w:rPr>
                <w:rFonts w:ascii="Cambria" w:hAnsi="Cambria"/>
                <w:b/>
                <w:sz w:val="22"/>
              </w:rPr>
              <w:t>Title</w:t>
            </w:r>
          </w:p>
        </w:tc>
      </w:tr>
      <w:tr w:rsidR="00092E2F" w:rsidRPr="00A44921" w14:paraId="7F0588CF" w14:textId="77777777" w:rsidTr="00281697">
        <w:tc>
          <w:tcPr>
            <w:tcW w:w="1668" w:type="dxa"/>
            <w:tcBorders>
              <w:bottom w:val="single" w:sz="4" w:space="0" w:color="000000" w:themeColor="text1"/>
            </w:tcBorders>
          </w:tcPr>
          <w:p w14:paraId="7407BC73" w14:textId="77777777" w:rsidR="00092E2F" w:rsidRPr="00A44921" w:rsidRDefault="00092E2F" w:rsidP="00092E2F">
            <w:pPr>
              <w:spacing w:line="240" w:lineRule="auto"/>
              <w:rPr>
                <w:rFonts w:ascii="Cambria" w:hAnsi="Cambria"/>
                <w:sz w:val="22"/>
              </w:rPr>
            </w:pPr>
            <w:r w:rsidRPr="00A44921">
              <w:rPr>
                <w:rFonts w:ascii="Cambria" w:hAnsi="Cambria"/>
                <w:sz w:val="22"/>
              </w:rPr>
              <w:t>Title</w:t>
            </w:r>
          </w:p>
        </w:tc>
        <w:tc>
          <w:tcPr>
            <w:tcW w:w="567" w:type="dxa"/>
            <w:gridSpan w:val="2"/>
            <w:tcBorders>
              <w:bottom w:val="single" w:sz="4" w:space="0" w:color="000000" w:themeColor="text1"/>
            </w:tcBorders>
          </w:tcPr>
          <w:p w14:paraId="67D58B80" w14:textId="77777777" w:rsidR="00092E2F" w:rsidRPr="00A44921" w:rsidRDefault="00092E2F" w:rsidP="00092E2F">
            <w:pPr>
              <w:spacing w:line="240" w:lineRule="auto"/>
              <w:rPr>
                <w:rFonts w:ascii="Cambria" w:hAnsi="Cambria"/>
                <w:sz w:val="22"/>
              </w:rPr>
            </w:pPr>
            <w:r w:rsidRPr="00A44921">
              <w:rPr>
                <w:rFonts w:ascii="Cambria" w:hAnsi="Cambria"/>
                <w:sz w:val="22"/>
              </w:rPr>
              <w:t>1</w:t>
            </w:r>
          </w:p>
        </w:tc>
        <w:tc>
          <w:tcPr>
            <w:tcW w:w="8221" w:type="dxa"/>
            <w:tcBorders>
              <w:bottom w:val="single" w:sz="4" w:space="0" w:color="000000" w:themeColor="text1"/>
            </w:tcBorders>
          </w:tcPr>
          <w:p w14:paraId="065593EE"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Identify the repo</w:t>
            </w:r>
            <w:r>
              <w:rPr>
                <w:rFonts w:ascii="Cambria" w:hAnsi="Cambria" w:cs="ArialMT"/>
                <w:sz w:val="22"/>
                <w:szCs w:val="20"/>
                <w:lang w:val="en-US"/>
              </w:rPr>
              <w:t>rt as a systematic review, meta-</w:t>
            </w:r>
            <w:r w:rsidRPr="00A44921">
              <w:rPr>
                <w:rFonts w:ascii="Cambria" w:hAnsi="Cambria" w:cs="ArialMT"/>
                <w:sz w:val="22"/>
                <w:szCs w:val="20"/>
                <w:lang w:val="en-US"/>
              </w:rPr>
              <w:t>analysis, or both.</w:t>
            </w:r>
          </w:p>
        </w:tc>
        <w:tc>
          <w:tcPr>
            <w:tcW w:w="3718" w:type="dxa"/>
            <w:tcBorders>
              <w:bottom w:val="single" w:sz="4" w:space="0" w:color="000000" w:themeColor="text1"/>
            </w:tcBorders>
          </w:tcPr>
          <w:p w14:paraId="1C18D08E" w14:textId="77777777" w:rsidR="00092E2F" w:rsidRPr="00D46452" w:rsidRDefault="00092E2F" w:rsidP="00092E2F">
            <w:pPr>
              <w:pStyle w:val="ListParagraph"/>
              <w:numPr>
                <w:ilvl w:val="0"/>
                <w:numId w:val="14"/>
              </w:numPr>
              <w:spacing w:line="240" w:lineRule="auto"/>
              <w:rPr>
                <w:rFonts w:ascii="Cambria" w:hAnsi="Cambria"/>
                <w:sz w:val="22"/>
              </w:rPr>
            </w:pPr>
            <w:r>
              <w:rPr>
                <w:rFonts w:ascii="Cambria" w:hAnsi="Cambria"/>
                <w:sz w:val="22"/>
              </w:rPr>
              <w:t>Line</w:t>
            </w:r>
            <w:r w:rsidRPr="00D46452">
              <w:rPr>
                <w:rFonts w:ascii="Cambria" w:hAnsi="Cambria"/>
                <w:sz w:val="22"/>
              </w:rPr>
              <w:t>s 1-2</w:t>
            </w:r>
          </w:p>
        </w:tc>
      </w:tr>
      <w:tr w:rsidR="00092E2F" w:rsidRPr="00A44921" w14:paraId="4D8923B7" w14:textId="77777777" w:rsidTr="00281697">
        <w:tc>
          <w:tcPr>
            <w:tcW w:w="14174" w:type="dxa"/>
            <w:gridSpan w:val="5"/>
            <w:shd w:val="clear" w:color="auto" w:fill="E6E6E6"/>
          </w:tcPr>
          <w:p w14:paraId="125E7A5E" w14:textId="77777777" w:rsidR="00092E2F" w:rsidRPr="00A44921" w:rsidRDefault="00092E2F" w:rsidP="00092E2F">
            <w:pPr>
              <w:spacing w:line="240" w:lineRule="auto"/>
              <w:rPr>
                <w:rFonts w:ascii="Cambria" w:hAnsi="Cambria"/>
                <w:sz w:val="22"/>
              </w:rPr>
            </w:pPr>
            <w:r w:rsidRPr="00A44921">
              <w:rPr>
                <w:rFonts w:ascii="Cambria" w:hAnsi="Cambria"/>
                <w:b/>
                <w:sz w:val="22"/>
              </w:rPr>
              <w:t>Abstract</w:t>
            </w:r>
          </w:p>
        </w:tc>
      </w:tr>
      <w:tr w:rsidR="00092E2F" w:rsidRPr="00A44921" w14:paraId="6B89CB8D" w14:textId="77777777" w:rsidTr="00281697">
        <w:tc>
          <w:tcPr>
            <w:tcW w:w="1668" w:type="dxa"/>
            <w:tcBorders>
              <w:bottom w:val="single" w:sz="4" w:space="0" w:color="000000" w:themeColor="text1"/>
            </w:tcBorders>
          </w:tcPr>
          <w:p w14:paraId="212C0CD5"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Structured summary</w:t>
            </w:r>
          </w:p>
        </w:tc>
        <w:tc>
          <w:tcPr>
            <w:tcW w:w="567" w:type="dxa"/>
            <w:gridSpan w:val="2"/>
            <w:tcBorders>
              <w:bottom w:val="single" w:sz="4" w:space="0" w:color="000000" w:themeColor="text1"/>
            </w:tcBorders>
          </w:tcPr>
          <w:p w14:paraId="31F509B1" w14:textId="77777777" w:rsidR="00092E2F" w:rsidRPr="00A44921" w:rsidRDefault="00092E2F" w:rsidP="00092E2F">
            <w:pPr>
              <w:spacing w:line="240" w:lineRule="auto"/>
              <w:rPr>
                <w:rFonts w:ascii="Cambria" w:hAnsi="Cambria"/>
                <w:sz w:val="22"/>
              </w:rPr>
            </w:pPr>
            <w:r w:rsidRPr="00A44921">
              <w:rPr>
                <w:rFonts w:ascii="Cambria" w:hAnsi="Cambria"/>
                <w:sz w:val="22"/>
              </w:rPr>
              <w:t>2</w:t>
            </w:r>
          </w:p>
        </w:tc>
        <w:tc>
          <w:tcPr>
            <w:tcW w:w="8221" w:type="dxa"/>
            <w:tcBorders>
              <w:bottom w:val="single" w:sz="4" w:space="0" w:color="000000" w:themeColor="text1"/>
            </w:tcBorders>
          </w:tcPr>
          <w:p w14:paraId="20819BA0"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3718" w:type="dxa"/>
            <w:tcBorders>
              <w:bottom w:val="single" w:sz="4" w:space="0" w:color="000000" w:themeColor="text1"/>
            </w:tcBorders>
          </w:tcPr>
          <w:p w14:paraId="273C182D" w14:textId="77777777" w:rsidR="00092E2F" w:rsidRPr="00D46452" w:rsidRDefault="00092E2F" w:rsidP="00092E2F">
            <w:pPr>
              <w:pStyle w:val="ListParagraph"/>
              <w:numPr>
                <w:ilvl w:val="0"/>
                <w:numId w:val="14"/>
              </w:numPr>
              <w:spacing w:line="240" w:lineRule="auto"/>
              <w:rPr>
                <w:rFonts w:ascii="Cambria" w:hAnsi="Cambria"/>
                <w:sz w:val="22"/>
              </w:rPr>
            </w:pPr>
            <w:r>
              <w:rPr>
                <w:rFonts w:ascii="Cambria" w:hAnsi="Cambria"/>
                <w:sz w:val="22"/>
              </w:rPr>
              <w:t>A</w:t>
            </w:r>
            <w:r w:rsidRPr="00D46452">
              <w:rPr>
                <w:rFonts w:ascii="Cambria" w:hAnsi="Cambria"/>
                <w:sz w:val="22"/>
              </w:rPr>
              <w:t>bstract</w:t>
            </w:r>
          </w:p>
          <w:p w14:paraId="47784206" w14:textId="77777777" w:rsidR="00092E2F" w:rsidRPr="00D46452" w:rsidRDefault="00092E2F" w:rsidP="00092E2F">
            <w:pPr>
              <w:pStyle w:val="ListParagraph"/>
              <w:spacing w:line="240" w:lineRule="auto"/>
              <w:rPr>
                <w:rFonts w:ascii="Cambria" w:hAnsi="Cambria"/>
                <w:sz w:val="22"/>
              </w:rPr>
            </w:pPr>
          </w:p>
        </w:tc>
      </w:tr>
      <w:tr w:rsidR="00092E2F" w:rsidRPr="00A44921" w14:paraId="22651638" w14:textId="77777777" w:rsidTr="00281697">
        <w:tc>
          <w:tcPr>
            <w:tcW w:w="14174" w:type="dxa"/>
            <w:gridSpan w:val="5"/>
            <w:shd w:val="clear" w:color="auto" w:fill="E6E6E6"/>
          </w:tcPr>
          <w:p w14:paraId="2052C53A" w14:textId="77777777" w:rsidR="00092E2F" w:rsidRPr="00A44921" w:rsidRDefault="00092E2F" w:rsidP="00092E2F">
            <w:pPr>
              <w:spacing w:line="240" w:lineRule="auto"/>
              <w:rPr>
                <w:rFonts w:ascii="Cambria" w:hAnsi="Cambria"/>
                <w:sz w:val="22"/>
              </w:rPr>
            </w:pPr>
            <w:r w:rsidRPr="00A44921">
              <w:rPr>
                <w:rFonts w:ascii="Cambria" w:hAnsi="Cambria" w:cs="ArialMT"/>
                <w:b/>
                <w:sz w:val="22"/>
                <w:szCs w:val="20"/>
                <w:lang w:val="en-US"/>
              </w:rPr>
              <w:t>Introduction</w:t>
            </w:r>
          </w:p>
        </w:tc>
      </w:tr>
      <w:tr w:rsidR="00092E2F" w:rsidRPr="00A44921" w14:paraId="18780AE6" w14:textId="77777777" w:rsidTr="00281697">
        <w:tc>
          <w:tcPr>
            <w:tcW w:w="1668" w:type="dxa"/>
          </w:tcPr>
          <w:p w14:paraId="1B121526" w14:textId="77777777" w:rsidR="00092E2F" w:rsidRPr="00A44921" w:rsidRDefault="00092E2F" w:rsidP="00092E2F">
            <w:pPr>
              <w:spacing w:line="240" w:lineRule="auto"/>
              <w:rPr>
                <w:rFonts w:ascii="Cambria" w:hAnsi="Cambria"/>
                <w:sz w:val="22"/>
              </w:rPr>
            </w:pPr>
            <w:r w:rsidRPr="00A44921">
              <w:rPr>
                <w:rFonts w:ascii="Cambria" w:hAnsi="Cambria"/>
                <w:sz w:val="22"/>
              </w:rPr>
              <w:t>Rationale</w:t>
            </w:r>
          </w:p>
        </w:tc>
        <w:tc>
          <w:tcPr>
            <w:tcW w:w="567" w:type="dxa"/>
            <w:gridSpan w:val="2"/>
          </w:tcPr>
          <w:p w14:paraId="1FC20C21" w14:textId="77777777" w:rsidR="00092E2F" w:rsidRPr="00A44921" w:rsidRDefault="00092E2F" w:rsidP="00092E2F">
            <w:pPr>
              <w:spacing w:line="240" w:lineRule="auto"/>
              <w:rPr>
                <w:rFonts w:ascii="Cambria" w:hAnsi="Cambria"/>
                <w:sz w:val="22"/>
              </w:rPr>
            </w:pPr>
            <w:r w:rsidRPr="00A44921">
              <w:rPr>
                <w:rFonts w:ascii="Cambria" w:hAnsi="Cambria"/>
                <w:sz w:val="22"/>
              </w:rPr>
              <w:t>3</w:t>
            </w:r>
          </w:p>
        </w:tc>
        <w:tc>
          <w:tcPr>
            <w:tcW w:w="8221" w:type="dxa"/>
          </w:tcPr>
          <w:p w14:paraId="7257FFBD"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Describe the rationale for the review in the context of what is already known.</w:t>
            </w:r>
          </w:p>
        </w:tc>
        <w:tc>
          <w:tcPr>
            <w:tcW w:w="3718" w:type="dxa"/>
          </w:tcPr>
          <w:p w14:paraId="34FAE6E1" w14:textId="488AEFD5" w:rsidR="00092E2F" w:rsidRPr="00D46452" w:rsidRDefault="002C65F2" w:rsidP="00092E2F">
            <w:pPr>
              <w:pStyle w:val="ListParagraph"/>
              <w:numPr>
                <w:ilvl w:val="0"/>
                <w:numId w:val="14"/>
              </w:numPr>
              <w:spacing w:line="240" w:lineRule="auto"/>
              <w:rPr>
                <w:rFonts w:ascii="Cambria" w:hAnsi="Cambria"/>
                <w:sz w:val="22"/>
              </w:rPr>
            </w:pPr>
            <w:r>
              <w:rPr>
                <w:rFonts w:ascii="Cambria" w:hAnsi="Cambria"/>
                <w:sz w:val="22"/>
              </w:rPr>
              <w:t>Lines 77</w:t>
            </w:r>
            <w:r w:rsidR="00092E2F" w:rsidRPr="00D46452">
              <w:rPr>
                <w:rFonts w:ascii="Cambria" w:hAnsi="Cambria"/>
                <w:sz w:val="22"/>
              </w:rPr>
              <w:t>-</w:t>
            </w:r>
            <w:r w:rsidR="00092E2F">
              <w:rPr>
                <w:rFonts w:ascii="Cambria" w:hAnsi="Cambria"/>
                <w:sz w:val="22"/>
              </w:rPr>
              <w:t>8</w:t>
            </w:r>
            <w:r>
              <w:rPr>
                <w:rFonts w:ascii="Cambria" w:hAnsi="Cambria"/>
                <w:sz w:val="22"/>
              </w:rPr>
              <w:t>9</w:t>
            </w:r>
          </w:p>
        </w:tc>
      </w:tr>
      <w:tr w:rsidR="00092E2F" w:rsidRPr="00A44921" w14:paraId="4EBB3311" w14:textId="77777777" w:rsidTr="00281697">
        <w:tc>
          <w:tcPr>
            <w:tcW w:w="1668" w:type="dxa"/>
            <w:tcBorders>
              <w:bottom w:val="single" w:sz="4" w:space="0" w:color="000000" w:themeColor="text1"/>
            </w:tcBorders>
          </w:tcPr>
          <w:p w14:paraId="5046E621" w14:textId="77777777" w:rsidR="00092E2F" w:rsidRPr="00A44921" w:rsidRDefault="00092E2F" w:rsidP="00092E2F">
            <w:pPr>
              <w:spacing w:line="240" w:lineRule="auto"/>
              <w:rPr>
                <w:rFonts w:ascii="Cambria" w:hAnsi="Cambria"/>
                <w:sz w:val="22"/>
              </w:rPr>
            </w:pPr>
            <w:r w:rsidRPr="00A44921">
              <w:rPr>
                <w:rFonts w:ascii="Cambria" w:hAnsi="Cambria"/>
                <w:sz w:val="22"/>
              </w:rPr>
              <w:t>Objectives</w:t>
            </w:r>
          </w:p>
        </w:tc>
        <w:tc>
          <w:tcPr>
            <w:tcW w:w="567" w:type="dxa"/>
            <w:gridSpan w:val="2"/>
            <w:tcBorders>
              <w:bottom w:val="single" w:sz="4" w:space="0" w:color="000000" w:themeColor="text1"/>
            </w:tcBorders>
          </w:tcPr>
          <w:p w14:paraId="4AF77241" w14:textId="77777777" w:rsidR="00092E2F" w:rsidRPr="00A44921" w:rsidRDefault="00092E2F" w:rsidP="00092E2F">
            <w:pPr>
              <w:spacing w:line="240" w:lineRule="auto"/>
              <w:rPr>
                <w:rFonts w:ascii="Cambria" w:hAnsi="Cambria"/>
                <w:sz w:val="22"/>
              </w:rPr>
            </w:pPr>
            <w:r w:rsidRPr="00A44921">
              <w:rPr>
                <w:rFonts w:ascii="Cambria" w:hAnsi="Cambria"/>
                <w:sz w:val="22"/>
              </w:rPr>
              <w:t>4</w:t>
            </w:r>
          </w:p>
        </w:tc>
        <w:tc>
          <w:tcPr>
            <w:tcW w:w="8221" w:type="dxa"/>
            <w:tcBorders>
              <w:bottom w:val="single" w:sz="4" w:space="0" w:color="000000" w:themeColor="text1"/>
            </w:tcBorders>
          </w:tcPr>
          <w:p w14:paraId="11E70188" w14:textId="77777777" w:rsidR="00092E2F" w:rsidRPr="00661F54"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Provide an explicit statement of questions being addressed with reference to participants, interventions, comparisons,</w:t>
            </w:r>
            <w:r>
              <w:rPr>
                <w:rFonts w:ascii="Cambria" w:hAnsi="Cambria" w:cs="ArialMT"/>
                <w:sz w:val="22"/>
                <w:szCs w:val="20"/>
                <w:lang w:val="en-US"/>
              </w:rPr>
              <w:t xml:space="preserve"> </w:t>
            </w:r>
            <w:r w:rsidRPr="00A44921">
              <w:rPr>
                <w:rFonts w:ascii="Cambria" w:hAnsi="Cambria" w:cs="ArialMT"/>
                <w:sz w:val="22"/>
                <w:szCs w:val="20"/>
                <w:lang w:val="en-US"/>
              </w:rPr>
              <w:t>outcomes, and study design (PICOS).</w:t>
            </w:r>
          </w:p>
        </w:tc>
        <w:tc>
          <w:tcPr>
            <w:tcW w:w="3718" w:type="dxa"/>
            <w:tcBorders>
              <w:bottom w:val="single" w:sz="4" w:space="0" w:color="000000" w:themeColor="text1"/>
            </w:tcBorders>
          </w:tcPr>
          <w:p w14:paraId="663270AE" w14:textId="0553F418" w:rsidR="00092E2F" w:rsidRPr="00D46452" w:rsidRDefault="00092E2F" w:rsidP="00092E2F">
            <w:pPr>
              <w:pStyle w:val="ListParagraph"/>
              <w:numPr>
                <w:ilvl w:val="0"/>
                <w:numId w:val="14"/>
              </w:numPr>
              <w:spacing w:line="240" w:lineRule="auto"/>
              <w:rPr>
                <w:rFonts w:ascii="Cambria" w:hAnsi="Cambria"/>
                <w:sz w:val="22"/>
              </w:rPr>
            </w:pPr>
            <w:r>
              <w:rPr>
                <w:rFonts w:ascii="Cambria" w:hAnsi="Cambria"/>
                <w:sz w:val="22"/>
              </w:rPr>
              <w:t>Line</w:t>
            </w:r>
            <w:r w:rsidRPr="00D46452">
              <w:rPr>
                <w:rFonts w:ascii="Cambria" w:hAnsi="Cambria"/>
                <w:sz w:val="22"/>
              </w:rPr>
              <w:t xml:space="preserve">s </w:t>
            </w:r>
            <w:r w:rsidR="002C65F2">
              <w:rPr>
                <w:rFonts w:ascii="Cambria" w:hAnsi="Cambria"/>
                <w:sz w:val="22"/>
              </w:rPr>
              <w:t>90-96</w:t>
            </w:r>
          </w:p>
          <w:p w14:paraId="3819BED8" w14:textId="77777777" w:rsidR="00092E2F" w:rsidRPr="00D46452" w:rsidRDefault="00092E2F" w:rsidP="00092E2F">
            <w:pPr>
              <w:pStyle w:val="ListParagraph"/>
              <w:spacing w:line="240" w:lineRule="auto"/>
              <w:rPr>
                <w:rFonts w:ascii="Cambria" w:hAnsi="Cambria"/>
                <w:sz w:val="22"/>
              </w:rPr>
            </w:pPr>
          </w:p>
        </w:tc>
      </w:tr>
      <w:tr w:rsidR="00092E2F" w:rsidRPr="00A44921" w14:paraId="4E87C04D" w14:textId="77777777" w:rsidTr="00281697">
        <w:tc>
          <w:tcPr>
            <w:tcW w:w="14174" w:type="dxa"/>
            <w:gridSpan w:val="5"/>
            <w:shd w:val="clear" w:color="auto" w:fill="E6E6E6"/>
          </w:tcPr>
          <w:p w14:paraId="7EA301C4" w14:textId="77777777" w:rsidR="00092E2F" w:rsidRPr="00A44921" w:rsidRDefault="00092E2F" w:rsidP="00092E2F">
            <w:pPr>
              <w:spacing w:line="240" w:lineRule="auto"/>
              <w:rPr>
                <w:rFonts w:ascii="Cambria" w:hAnsi="Cambria"/>
                <w:b/>
                <w:sz w:val="22"/>
              </w:rPr>
            </w:pPr>
            <w:r w:rsidRPr="00A44921">
              <w:rPr>
                <w:rFonts w:ascii="Cambria" w:hAnsi="Cambria"/>
                <w:b/>
                <w:sz w:val="22"/>
              </w:rPr>
              <w:t>Methods</w:t>
            </w:r>
          </w:p>
        </w:tc>
      </w:tr>
      <w:tr w:rsidR="00092E2F" w:rsidRPr="00A44921" w14:paraId="2ACE3957" w14:textId="77777777" w:rsidTr="00281697">
        <w:tc>
          <w:tcPr>
            <w:tcW w:w="1668" w:type="dxa"/>
          </w:tcPr>
          <w:p w14:paraId="48E92CCE"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Protocol and registration</w:t>
            </w:r>
          </w:p>
        </w:tc>
        <w:tc>
          <w:tcPr>
            <w:tcW w:w="567" w:type="dxa"/>
            <w:gridSpan w:val="2"/>
          </w:tcPr>
          <w:p w14:paraId="3468A4B7" w14:textId="77777777" w:rsidR="00092E2F" w:rsidRPr="00A44921" w:rsidRDefault="00092E2F" w:rsidP="00092E2F">
            <w:pPr>
              <w:spacing w:line="240" w:lineRule="auto"/>
              <w:rPr>
                <w:rFonts w:ascii="Cambria" w:hAnsi="Cambria"/>
                <w:sz w:val="22"/>
              </w:rPr>
            </w:pPr>
            <w:r w:rsidRPr="00A44921">
              <w:rPr>
                <w:rFonts w:ascii="Cambria" w:hAnsi="Cambria"/>
                <w:sz w:val="22"/>
              </w:rPr>
              <w:t>5</w:t>
            </w:r>
          </w:p>
        </w:tc>
        <w:tc>
          <w:tcPr>
            <w:tcW w:w="8221" w:type="dxa"/>
          </w:tcPr>
          <w:p w14:paraId="2D83DE11"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Indicate if a review protocol exists, if and where it can be accessed (e.g., Web address), and, if available, provide registration information including registration number.</w:t>
            </w:r>
          </w:p>
        </w:tc>
        <w:tc>
          <w:tcPr>
            <w:tcW w:w="3718" w:type="dxa"/>
          </w:tcPr>
          <w:p w14:paraId="36EB06FF" w14:textId="77777777" w:rsidR="00092E2F" w:rsidRPr="00D46452" w:rsidRDefault="00092E2F" w:rsidP="00092E2F">
            <w:pPr>
              <w:pStyle w:val="ListParagraph"/>
              <w:numPr>
                <w:ilvl w:val="0"/>
                <w:numId w:val="14"/>
              </w:numPr>
              <w:spacing w:line="240" w:lineRule="auto"/>
              <w:rPr>
                <w:rFonts w:ascii="Cambria" w:hAnsi="Cambria"/>
                <w:sz w:val="22"/>
              </w:rPr>
            </w:pPr>
            <w:r w:rsidRPr="00D46452">
              <w:rPr>
                <w:rFonts w:ascii="Cambria" w:hAnsi="Cambria"/>
                <w:sz w:val="22"/>
              </w:rPr>
              <w:t>Appendix C</w:t>
            </w:r>
          </w:p>
          <w:p w14:paraId="71782FC9" w14:textId="77777777" w:rsidR="00092E2F" w:rsidRPr="00D46452" w:rsidRDefault="00092E2F" w:rsidP="00092E2F">
            <w:pPr>
              <w:pStyle w:val="ListParagraph"/>
              <w:spacing w:line="240" w:lineRule="auto"/>
              <w:rPr>
                <w:rFonts w:ascii="Cambria" w:hAnsi="Cambria"/>
                <w:sz w:val="22"/>
              </w:rPr>
            </w:pPr>
          </w:p>
        </w:tc>
      </w:tr>
      <w:tr w:rsidR="00092E2F" w:rsidRPr="00A44921" w14:paraId="0CD48F3D" w14:textId="77777777" w:rsidTr="00281697">
        <w:tc>
          <w:tcPr>
            <w:tcW w:w="1668" w:type="dxa"/>
          </w:tcPr>
          <w:p w14:paraId="447A9A3E"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Eligibility criteria</w:t>
            </w:r>
          </w:p>
        </w:tc>
        <w:tc>
          <w:tcPr>
            <w:tcW w:w="567" w:type="dxa"/>
            <w:gridSpan w:val="2"/>
          </w:tcPr>
          <w:p w14:paraId="2E7C1BFC" w14:textId="77777777" w:rsidR="00092E2F" w:rsidRPr="00A44921" w:rsidRDefault="00092E2F" w:rsidP="00092E2F">
            <w:pPr>
              <w:spacing w:line="240" w:lineRule="auto"/>
              <w:rPr>
                <w:rFonts w:ascii="Cambria" w:hAnsi="Cambria"/>
                <w:sz w:val="22"/>
              </w:rPr>
            </w:pPr>
            <w:r w:rsidRPr="00A44921">
              <w:rPr>
                <w:rFonts w:ascii="Cambria" w:hAnsi="Cambria"/>
                <w:sz w:val="22"/>
              </w:rPr>
              <w:t>6</w:t>
            </w:r>
          </w:p>
        </w:tc>
        <w:tc>
          <w:tcPr>
            <w:tcW w:w="8221" w:type="dxa"/>
          </w:tcPr>
          <w:p w14:paraId="6A4A55C1"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Specify study characteristics (e.g., PICOS, length of follow-up) and report characteristics (e.g., years considered, language, publication status) used as criteria for eligibility, giving rationale.</w:t>
            </w:r>
          </w:p>
        </w:tc>
        <w:tc>
          <w:tcPr>
            <w:tcW w:w="3718" w:type="dxa"/>
          </w:tcPr>
          <w:p w14:paraId="40C8CAB2" w14:textId="00D87F21" w:rsidR="00092E2F" w:rsidRDefault="00092E2F" w:rsidP="00092E2F">
            <w:pPr>
              <w:pStyle w:val="ListParagraph"/>
              <w:numPr>
                <w:ilvl w:val="0"/>
                <w:numId w:val="14"/>
              </w:numPr>
              <w:spacing w:line="240" w:lineRule="auto"/>
              <w:rPr>
                <w:rFonts w:ascii="Cambria" w:hAnsi="Cambria"/>
                <w:sz w:val="22"/>
              </w:rPr>
            </w:pPr>
            <w:r>
              <w:rPr>
                <w:rFonts w:ascii="Cambria" w:hAnsi="Cambria"/>
                <w:sz w:val="22"/>
              </w:rPr>
              <w:t>Line</w:t>
            </w:r>
            <w:r w:rsidRPr="00D46452">
              <w:rPr>
                <w:rFonts w:ascii="Cambria" w:hAnsi="Cambria"/>
                <w:sz w:val="22"/>
              </w:rPr>
              <w:t xml:space="preserve">s </w:t>
            </w:r>
            <w:r w:rsidR="002C65F2">
              <w:rPr>
                <w:rFonts w:ascii="Cambria" w:hAnsi="Cambria"/>
                <w:sz w:val="22"/>
              </w:rPr>
              <w:t>105-114</w:t>
            </w:r>
          </w:p>
          <w:p w14:paraId="23E1144D" w14:textId="77777777" w:rsidR="00092E2F" w:rsidRPr="00D46452" w:rsidRDefault="00092E2F" w:rsidP="00092E2F">
            <w:pPr>
              <w:pStyle w:val="ListParagraph"/>
              <w:spacing w:line="240" w:lineRule="auto"/>
              <w:rPr>
                <w:rFonts w:ascii="Cambria" w:hAnsi="Cambria"/>
                <w:sz w:val="22"/>
              </w:rPr>
            </w:pPr>
          </w:p>
        </w:tc>
      </w:tr>
      <w:tr w:rsidR="00092E2F" w:rsidRPr="00A44921" w14:paraId="716A38E5" w14:textId="77777777" w:rsidTr="00281697">
        <w:tc>
          <w:tcPr>
            <w:tcW w:w="1668" w:type="dxa"/>
          </w:tcPr>
          <w:p w14:paraId="5187D2A7"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Information sources</w:t>
            </w:r>
          </w:p>
        </w:tc>
        <w:tc>
          <w:tcPr>
            <w:tcW w:w="567" w:type="dxa"/>
            <w:gridSpan w:val="2"/>
          </w:tcPr>
          <w:p w14:paraId="62A9330C" w14:textId="77777777" w:rsidR="00092E2F" w:rsidRPr="00A44921" w:rsidRDefault="00092E2F" w:rsidP="00092E2F">
            <w:pPr>
              <w:spacing w:line="240" w:lineRule="auto"/>
              <w:rPr>
                <w:rFonts w:ascii="Cambria" w:hAnsi="Cambria"/>
                <w:sz w:val="22"/>
              </w:rPr>
            </w:pPr>
            <w:r w:rsidRPr="00A44921">
              <w:rPr>
                <w:rFonts w:ascii="Cambria" w:hAnsi="Cambria"/>
                <w:sz w:val="22"/>
              </w:rPr>
              <w:t>7</w:t>
            </w:r>
          </w:p>
        </w:tc>
        <w:tc>
          <w:tcPr>
            <w:tcW w:w="8221" w:type="dxa"/>
          </w:tcPr>
          <w:p w14:paraId="10184029"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Describe all information sources (e.g., databases with dates of coverage, contact with study authors to identify additional studies) in the search and date last searched.</w:t>
            </w:r>
          </w:p>
        </w:tc>
        <w:tc>
          <w:tcPr>
            <w:tcW w:w="3718" w:type="dxa"/>
          </w:tcPr>
          <w:p w14:paraId="0D620E7C" w14:textId="73EDBB4F" w:rsidR="00092E2F" w:rsidRPr="00D46452" w:rsidRDefault="00092E2F" w:rsidP="00092E2F">
            <w:pPr>
              <w:pStyle w:val="ListParagraph"/>
              <w:numPr>
                <w:ilvl w:val="0"/>
                <w:numId w:val="14"/>
              </w:numPr>
              <w:spacing w:line="240" w:lineRule="auto"/>
              <w:rPr>
                <w:rFonts w:ascii="Cambria" w:hAnsi="Cambria"/>
                <w:sz w:val="22"/>
              </w:rPr>
            </w:pPr>
            <w:r>
              <w:rPr>
                <w:rFonts w:ascii="Cambria" w:hAnsi="Cambria"/>
                <w:sz w:val="22"/>
              </w:rPr>
              <w:t xml:space="preserve">Lines </w:t>
            </w:r>
            <w:r w:rsidR="002C65F2">
              <w:rPr>
                <w:rFonts w:ascii="Cambria" w:hAnsi="Cambria"/>
                <w:sz w:val="22"/>
              </w:rPr>
              <w:t>103-104</w:t>
            </w:r>
          </w:p>
          <w:p w14:paraId="05D25742" w14:textId="5A0F7C1F" w:rsidR="00092E2F" w:rsidRPr="00D46452" w:rsidRDefault="00092E2F" w:rsidP="00092E2F">
            <w:pPr>
              <w:pStyle w:val="ListParagraph"/>
              <w:numPr>
                <w:ilvl w:val="0"/>
                <w:numId w:val="14"/>
              </w:numPr>
              <w:spacing w:line="240" w:lineRule="auto"/>
              <w:rPr>
                <w:rFonts w:ascii="Cambria" w:hAnsi="Cambria"/>
                <w:sz w:val="22"/>
              </w:rPr>
            </w:pPr>
            <w:r>
              <w:rPr>
                <w:rFonts w:ascii="Cambria" w:hAnsi="Cambria"/>
                <w:sz w:val="22"/>
              </w:rPr>
              <w:t>Line 11</w:t>
            </w:r>
            <w:r w:rsidR="002C65F2">
              <w:rPr>
                <w:rFonts w:ascii="Cambria" w:hAnsi="Cambria"/>
                <w:sz w:val="22"/>
              </w:rPr>
              <w:t>7</w:t>
            </w:r>
          </w:p>
        </w:tc>
      </w:tr>
      <w:tr w:rsidR="00092E2F" w:rsidRPr="00A44921" w14:paraId="6AEC5459" w14:textId="77777777" w:rsidTr="00281697">
        <w:tc>
          <w:tcPr>
            <w:tcW w:w="1668" w:type="dxa"/>
          </w:tcPr>
          <w:p w14:paraId="131592B2" w14:textId="77777777" w:rsidR="00092E2F" w:rsidRPr="00A44921" w:rsidRDefault="00092E2F" w:rsidP="00092E2F">
            <w:pPr>
              <w:spacing w:line="240" w:lineRule="auto"/>
              <w:rPr>
                <w:rFonts w:ascii="Cambria" w:hAnsi="Cambria"/>
                <w:sz w:val="22"/>
              </w:rPr>
            </w:pPr>
            <w:r w:rsidRPr="00A44921">
              <w:rPr>
                <w:rFonts w:ascii="Cambria" w:hAnsi="Cambria"/>
                <w:sz w:val="22"/>
              </w:rPr>
              <w:t>Search</w:t>
            </w:r>
          </w:p>
        </w:tc>
        <w:tc>
          <w:tcPr>
            <w:tcW w:w="567" w:type="dxa"/>
            <w:gridSpan w:val="2"/>
          </w:tcPr>
          <w:p w14:paraId="3DA9608D" w14:textId="77777777" w:rsidR="00092E2F" w:rsidRPr="00A44921" w:rsidRDefault="00092E2F" w:rsidP="00092E2F">
            <w:pPr>
              <w:spacing w:line="240" w:lineRule="auto"/>
              <w:rPr>
                <w:rFonts w:ascii="Cambria" w:hAnsi="Cambria"/>
                <w:sz w:val="22"/>
              </w:rPr>
            </w:pPr>
            <w:r w:rsidRPr="00A44921">
              <w:rPr>
                <w:rFonts w:ascii="Cambria" w:hAnsi="Cambria"/>
                <w:sz w:val="22"/>
              </w:rPr>
              <w:t>8</w:t>
            </w:r>
          </w:p>
        </w:tc>
        <w:tc>
          <w:tcPr>
            <w:tcW w:w="8221" w:type="dxa"/>
          </w:tcPr>
          <w:p w14:paraId="25E9C94E"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Present full electronic search strategy for at least one database, including any limits used, such that it could be repeated.</w:t>
            </w:r>
          </w:p>
        </w:tc>
        <w:tc>
          <w:tcPr>
            <w:tcW w:w="3718" w:type="dxa"/>
          </w:tcPr>
          <w:p w14:paraId="14DC8523" w14:textId="77777777" w:rsidR="00092E2F" w:rsidRPr="00D46452" w:rsidRDefault="00092E2F" w:rsidP="00092E2F">
            <w:pPr>
              <w:pStyle w:val="ListParagraph"/>
              <w:numPr>
                <w:ilvl w:val="0"/>
                <w:numId w:val="14"/>
              </w:numPr>
              <w:spacing w:line="240" w:lineRule="auto"/>
              <w:rPr>
                <w:rFonts w:ascii="Cambria" w:hAnsi="Cambria"/>
                <w:sz w:val="22"/>
              </w:rPr>
            </w:pPr>
            <w:r w:rsidRPr="00D46452">
              <w:rPr>
                <w:rFonts w:ascii="Cambria" w:hAnsi="Cambria"/>
                <w:sz w:val="22"/>
              </w:rPr>
              <w:t xml:space="preserve">Appendix B, </w:t>
            </w:r>
            <w:r>
              <w:rPr>
                <w:rFonts w:ascii="Cambria" w:hAnsi="Cambria"/>
                <w:sz w:val="22"/>
              </w:rPr>
              <w:t>Table</w:t>
            </w:r>
            <w:r w:rsidRPr="00D46452">
              <w:rPr>
                <w:rFonts w:ascii="Cambria" w:hAnsi="Cambria"/>
                <w:sz w:val="22"/>
              </w:rPr>
              <w:t>s S1 and S2</w:t>
            </w:r>
          </w:p>
        </w:tc>
      </w:tr>
      <w:tr w:rsidR="00092E2F" w:rsidRPr="00A44921" w14:paraId="04AFF6B5" w14:textId="77777777" w:rsidTr="00281697">
        <w:tc>
          <w:tcPr>
            <w:tcW w:w="1668" w:type="dxa"/>
          </w:tcPr>
          <w:p w14:paraId="076CC2DC" w14:textId="77777777" w:rsidR="00092E2F" w:rsidRPr="00A44921" w:rsidRDefault="00092E2F" w:rsidP="00092E2F">
            <w:pPr>
              <w:spacing w:line="240" w:lineRule="auto"/>
              <w:rPr>
                <w:rFonts w:ascii="Cambria" w:hAnsi="Cambria"/>
                <w:sz w:val="22"/>
              </w:rPr>
            </w:pPr>
            <w:r w:rsidRPr="00A44921">
              <w:rPr>
                <w:rFonts w:ascii="Cambria" w:hAnsi="Cambria"/>
                <w:sz w:val="22"/>
              </w:rPr>
              <w:t>Study selection</w:t>
            </w:r>
          </w:p>
        </w:tc>
        <w:tc>
          <w:tcPr>
            <w:tcW w:w="567" w:type="dxa"/>
            <w:gridSpan w:val="2"/>
          </w:tcPr>
          <w:p w14:paraId="727C3461" w14:textId="77777777" w:rsidR="00092E2F" w:rsidRPr="00A44921" w:rsidRDefault="00092E2F" w:rsidP="00092E2F">
            <w:pPr>
              <w:spacing w:line="240" w:lineRule="auto"/>
              <w:rPr>
                <w:rFonts w:ascii="Cambria" w:hAnsi="Cambria"/>
                <w:sz w:val="22"/>
              </w:rPr>
            </w:pPr>
            <w:r w:rsidRPr="00A44921">
              <w:rPr>
                <w:rFonts w:ascii="Cambria" w:hAnsi="Cambria"/>
                <w:sz w:val="22"/>
              </w:rPr>
              <w:t>9</w:t>
            </w:r>
          </w:p>
        </w:tc>
        <w:tc>
          <w:tcPr>
            <w:tcW w:w="8221" w:type="dxa"/>
          </w:tcPr>
          <w:p w14:paraId="21F271DD"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State the process for selecting studies (i.e., screening, eligibility, included in systematic review, and, if applicable, included in the meta-analysis)</w:t>
            </w:r>
          </w:p>
        </w:tc>
        <w:tc>
          <w:tcPr>
            <w:tcW w:w="3718" w:type="dxa"/>
          </w:tcPr>
          <w:p w14:paraId="6D06F23D" w14:textId="77777777" w:rsidR="00092E2F" w:rsidRPr="00D46452" w:rsidRDefault="00092E2F" w:rsidP="00092E2F">
            <w:pPr>
              <w:pStyle w:val="ListParagraph"/>
              <w:numPr>
                <w:ilvl w:val="0"/>
                <w:numId w:val="14"/>
              </w:numPr>
              <w:spacing w:line="240" w:lineRule="auto"/>
              <w:rPr>
                <w:rFonts w:ascii="Cambria" w:hAnsi="Cambria"/>
                <w:sz w:val="22"/>
              </w:rPr>
            </w:pPr>
            <w:r>
              <w:rPr>
                <w:rFonts w:ascii="Cambria" w:hAnsi="Cambria"/>
                <w:sz w:val="22"/>
              </w:rPr>
              <w:t>Figure</w:t>
            </w:r>
            <w:r w:rsidRPr="00D46452">
              <w:rPr>
                <w:rFonts w:ascii="Cambria" w:hAnsi="Cambria"/>
                <w:sz w:val="22"/>
              </w:rPr>
              <w:t xml:space="preserve"> 1</w:t>
            </w:r>
          </w:p>
          <w:p w14:paraId="3E880EE3" w14:textId="53FA4C9D" w:rsidR="00092E2F" w:rsidRPr="00D46452" w:rsidRDefault="00092E2F" w:rsidP="002C65F2">
            <w:pPr>
              <w:pStyle w:val="ListParagraph"/>
              <w:numPr>
                <w:ilvl w:val="0"/>
                <w:numId w:val="14"/>
              </w:numPr>
              <w:spacing w:line="240" w:lineRule="auto"/>
              <w:rPr>
                <w:rFonts w:ascii="Cambria" w:hAnsi="Cambria"/>
                <w:sz w:val="22"/>
              </w:rPr>
            </w:pPr>
            <w:r>
              <w:rPr>
                <w:rFonts w:ascii="Cambria" w:hAnsi="Cambria"/>
                <w:sz w:val="22"/>
              </w:rPr>
              <w:t>Lines 11</w:t>
            </w:r>
            <w:r w:rsidR="002C65F2">
              <w:rPr>
                <w:rFonts w:ascii="Cambria" w:hAnsi="Cambria"/>
                <w:sz w:val="22"/>
              </w:rPr>
              <w:t>7-119</w:t>
            </w:r>
          </w:p>
        </w:tc>
      </w:tr>
      <w:tr w:rsidR="00092E2F" w:rsidRPr="00A44921" w14:paraId="1413802E" w14:textId="77777777" w:rsidTr="00281697">
        <w:tc>
          <w:tcPr>
            <w:tcW w:w="1668" w:type="dxa"/>
          </w:tcPr>
          <w:p w14:paraId="6D9821DE"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Data collection process</w:t>
            </w:r>
          </w:p>
        </w:tc>
        <w:tc>
          <w:tcPr>
            <w:tcW w:w="567" w:type="dxa"/>
            <w:gridSpan w:val="2"/>
          </w:tcPr>
          <w:p w14:paraId="0058309F" w14:textId="77777777" w:rsidR="00092E2F" w:rsidRPr="00A44921" w:rsidRDefault="00092E2F" w:rsidP="00092E2F">
            <w:pPr>
              <w:spacing w:line="240" w:lineRule="auto"/>
              <w:rPr>
                <w:rFonts w:ascii="Cambria" w:hAnsi="Cambria"/>
                <w:sz w:val="22"/>
              </w:rPr>
            </w:pPr>
            <w:r w:rsidRPr="00A44921">
              <w:rPr>
                <w:rFonts w:ascii="Cambria" w:hAnsi="Cambria"/>
                <w:sz w:val="22"/>
              </w:rPr>
              <w:t>10</w:t>
            </w:r>
          </w:p>
        </w:tc>
        <w:tc>
          <w:tcPr>
            <w:tcW w:w="8221" w:type="dxa"/>
          </w:tcPr>
          <w:p w14:paraId="524DF7B0"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Describe method of data extraction from reports (e.g., piloted forms, independently, in duplicate) and any processes for obtaining and confirming data from investigators.</w:t>
            </w:r>
          </w:p>
        </w:tc>
        <w:tc>
          <w:tcPr>
            <w:tcW w:w="3718" w:type="dxa"/>
          </w:tcPr>
          <w:p w14:paraId="1423F00F" w14:textId="56E9A03F" w:rsidR="00092E2F" w:rsidRDefault="00092E2F" w:rsidP="00092E2F">
            <w:pPr>
              <w:pStyle w:val="ListParagraph"/>
              <w:numPr>
                <w:ilvl w:val="0"/>
                <w:numId w:val="14"/>
              </w:numPr>
              <w:spacing w:line="240" w:lineRule="auto"/>
              <w:rPr>
                <w:rFonts w:ascii="Cambria" w:hAnsi="Cambria"/>
                <w:sz w:val="22"/>
              </w:rPr>
            </w:pPr>
            <w:r>
              <w:rPr>
                <w:rFonts w:ascii="Cambria" w:hAnsi="Cambria"/>
                <w:sz w:val="22"/>
              </w:rPr>
              <w:t>Line</w:t>
            </w:r>
            <w:r w:rsidRPr="00D46452">
              <w:rPr>
                <w:rFonts w:ascii="Cambria" w:hAnsi="Cambria"/>
                <w:sz w:val="22"/>
              </w:rPr>
              <w:t xml:space="preserve">s </w:t>
            </w:r>
            <w:r w:rsidR="002C65F2">
              <w:rPr>
                <w:rFonts w:ascii="Cambria" w:hAnsi="Cambria"/>
                <w:sz w:val="22"/>
              </w:rPr>
              <w:t>121-125</w:t>
            </w:r>
          </w:p>
          <w:p w14:paraId="41BD3E80" w14:textId="77777777" w:rsidR="00092E2F" w:rsidRPr="0007460E" w:rsidRDefault="00092E2F" w:rsidP="00092E2F">
            <w:pPr>
              <w:pStyle w:val="ListParagraph"/>
              <w:numPr>
                <w:ilvl w:val="0"/>
                <w:numId w:val="14"/>
              </w:numPr>
              <w:spacing w:line="240" w:lineRule="auto"/>
              <w:rPr>
                <w:rFonts w:ascii="Cambria" w:hAnsi="Cambria"/>
                <w:sz w:val="22"/>
              </w:rPr>
            </w:pPr>
            <w:r>
              <w:rPr>
                <w:rFonts w:ascii="Cambria" w:hAnsi="Cambria"/>
                <w:sz w:val="22"/>
              </w:rPr>
              <w:t>Appendix B, Tables S3-S12</w:t>
            </w:r>
          </w:p>
        </w:tc>
      </w:tr>
      <w:tr w:rsidR="00092E2F" w:rsidRPr="00A44921" w14:paraId="6E49814A" w14:textId="77777777" w:rsidTr="00281697">
        <w:tc>
          <w:tcPr>
            <w:tcW w:w="1668" w:type="dxa"/>
          </w:tcPr>
          <w:p w14:paraId="4B2929B8" w14:textId="77777777" w:rsidR="00092E2F" w:rsidRPr="00A44921" w:rsidRDefault="00092E2F" w:rsidP="00092E2F">
            <w:pPr>
              <w:spacing w:line="240" w:lineRule="auto"/>
              <w:rPr>
                <w:rFonts w:ascii="Cambria" w:hAnsi="Cambria"/>
                <w:sz w:val="22"/>
              </w:rPr>
            </w:pPr>
            <w:r w:rsidRPr="00A44921">
              <w:rPr>
                <w:rFonts w:ascii="Cambria" w:hAnsi="Cambria"/>
                <w:sz w:val="22"/>
              </w:rPr>
              <w:t>Data items</w:t>
            </w:r>
          </w:p>
        </w:tc>
        <w:tc>
          <w:tcPr>
            <w:tcW w:w="567" w:type="dxa"/>
            <w:gridSpan w:val="2"/>
          </w:tcPr>
          <w:p w14:paraId="05325CDA" w14:textId="77777777" w:rsidR="00092E2F" w:rsidRPr="00A44921" w:rsidRDefault="00092E2F" w:rsidP="00092E2F">
            <w:pPr>
              <w:spacing w:line="240" w:lineRule="auto"/>
              <w:rPr>
                <w:rFonts w:ascii="Cambria" w:hAnsi="Cambria"/>
                <w:sz w:val="22"/>
              </w:rPr>
            </w:pPr>
            <w:r w:rsidRPr="00A44921">
              <w:rPr>
                <w:rFonts w:ascii="Cambria" w:hAnsi="Cambria"/>
                <w:sz w:val="22"/>
              </w:rPr>
              <w:t>11</w:t>
            </w:r>
          </w:p>
        </w:tc>
        <w:tc>
          <w:tcPr>
            <w:tcW w:w="8221" w:type="dxa"/>
          </w:tcPr>
          <w:p w14:paraId="7820C4F9"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List and define all variables for which data were sought (e.g., PICOS, funding sources) and any assumptions and simplifications made.</w:t>
            </w:r>
          </w:p>
        </w:tc>
        <w:tc>
          <w:tcPr>
            <w:tcW w:w="3718" w:type="dxa"/>
          </w:tcPr>
          <w:p w14:paraId="1C3183FD" w14:textId="421EF2AE" w:rsidR="00092E2F" w:rsidRPr="008529CA" w:rsidRDefault="00092E2F" w:rsidP="00092E2F">
            <w:pPr>
              <w:pStyle w:val="ListParagraph"/>
              <w:numPr>
                <w:ilvl w:val="0"/>
                <w:numId w:val="14"/>
              </w:numPr>
              <w:spacing w:line="240" w:lineRule="auto"/>
              <w:rPr>
                <w:rFonts w:ascii="Cambria" w:hAnsi="Cambria"/>
                <w:sz w:val="22"/>
              </w:rPr>
            </w:pPr>
            <w:r>
              <w:rPr>
                <w:rFonts w:ascii="Cambria" w:hAnsi="Cambria"/>
                <w:sz w:val="22"/>
              </w:rPr>
              <w:t>Line</w:t>
            </w:r>
            <w:r w:rsidRPr="00D46452">
              <w:rPr>
                <w:rFonts w:ascii="Cambria" w:hAnsi="Cambria"/>
                <w:sz w:val="22"/>
              </w:rPr>
              <w:t xml:space="preserve">s </w:t>
            </w:r>
            <w:r w:rsidR="002C65F2">
              <w:rPr>
                <w:rFonts w:ascii="Cambria" w:hAnsi="Cambria"/>
                <w:sz w:val="22"/>
              </w:rPr>
              <w:t>105-114</w:t>
            </w:r>
          </w:p>
          <w:p w14:paraId="32A13A62" w14:textId="77777777" w:rsidR="00092E2F" w:rsidRPr="00D46452" w:rsidRDefault="00092E2F" w:rsidP="00092E2F">
            <w:pPr>
              <w:pStyle w:val="ListParagraph"/>
              <w:spacing w:line="240" w:lineRule="auto"/>
              <w:rPr>
                <w:rFonts w:ascii="Cambria" w:hAnsi="Cambria"/>
                <w:sz w:val="22"/>
              </w:rPr>
            </w:pPr>
          </w:p>
        </w:tc>
      </w:tr>
      <w:tr w:rsidR="00092E2F" w:rsidRPr="00A44921" w14:paraId="627F1129" w14:textId="77777777" w:rsidTr="00281697">
        <w:tc>
          <w:tcPr>
            <w:tcW w:w="1668" w:type="dxa"/>
          </w:tcPr>
          <w:p w14:paraId="14F1DCDC"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lastRenderedPageBreak/>
              <w:t>Risk of bias in individual</w:t>
            </w:r>
          </w:p>
          <w:p w14:paraId="1DB2A9D5"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studies</w:t>
            </w:r>
          </w:p>
        </w:tc>
        <w:tc>
          <w:tcPr>
            <w:tcW w:w="567" w:type="dxa"/>
            <w:gridSpan w:val="2"/>
          </w:tcPr>
          <w:p w14:paraId="6A2A15E9" w14:textId="77777777" w:rsidR="00092E2F" w:rsidRPr="00A44921" w:rsidRDefault="00092E2F" w:rsidP="00092E2F">
            <w:pPr>
              <w:spacing w:line="240" w:lineRule="auto"/>
              <w:rPr>
                <w:rFonts w:ascii="Cambria" w:hAnsi="Cambria"/>
                <w:sz w:val="22"/>
              </w:rPr>
            </w:pPr>
            <w:r w:rsidRPr="00A44921">
              <w:rPr>
                <w:rFonts w:ascii="Cambria" w:hAnsi="Cambria"/>
                <w:sz w:val="22"/>
              </w:rPr>
              <w:t>12</w:t>
            </w:r>
          </w:p>
        </w:tc>
        <w:tc>
          <w:tcPr>
            <w:tcW w:w="8221" w:type="dxa"/>
          </w:tcPr>
          <w:p w14:paraId="6B977B10"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Describe methods used for assessing risk of bias of individual studies (including specification of whether this was done at the study or outcome level), and how this information is to be used in any data synthesis.</w:t>
            </w:r>
          </w:p>
        </w:tc>
        <w:tc>
          <w:tcPr>
            <w:tcW w:w="3718" w:type="dxa"/>
          </w:tcPr>
          <w:p w14:paraId="2D58F279" w14:textId="44B7F791" w:rsidR="00092E2F" w:rsidRPr="00DC6892" w:rsidRDefault="00092E2F" w:rsidP="00092E2F">
            <w:pPr>
              <w:pStyle w:val="ListParagraph"/>
              <w:numPr>
                <w:ilvl w:val="0"/>
                <w:numId w:val="14"/>
              </w:numPr>
              <w:spacing w:line="240" w:lineRule="auto"/>
              <w:rPr>
                <w:rFonts w:ascii="Cambria" w:hAnsi="Cambria"/>
                <w:sz w:val="22"/>
              </w:rPr>
            </w:pPr>
            <w:r>
              <w:rPr>
                <w:rFonts w:ascii="Cambria" w:hAnsi="Cambria"/>
                <w:sz w:val="22"/>
              </w:rPr>
              <w:t>Line</w:t>
            </w:r>
            <w:r w:rsidRPr="00DC6892">
              <w:rPr>
                <w:rFonts w:ascii="Cambria" w:hAnsi="Cambria"/>
                <w:sz w:val="22"/>
              </w:rPr>
              <w:t xml:space="preserve">s </w:t>
            </w:r>
            <w:r w:rsidR="002C65F2">
              <w:rPr>
                <w:rFonts w:ascii="Cambria" w:hAnsi="Cambria"/>
                <w:sz w:val="22"/>
              </w:rPr>
              <w:t>127-131</w:t>
            </w:r>
          </w:p>
          <w:p w14:paraId="485AE7E5" w14:textId="77777777" w:rsidR="00092E2F" w:rsidRPr="00DC6892" w:rsidRDefault="00092E2F" w:rsidP="00092E2F">
            <w:pPr>
              <w:pStyle w:val="ListParagraph"/>
              <w:spacing w:line="240" w:lineRule="auto"/>
              <w:rPr>
                <w:rFonts w:ascii="Cambria" w:hAnsi="Cambria"/>
                <w:sz w:val="22"/>
              </w:rPr>
            </w:pPr>
          </w:p>
        </w:tc>
      </w:tr>
      <w:tr w:rsidR="00092E2F" w:rsidRPr="00A44921" w14:paraId="1E05E4FE" w14:textId="77777777" w:rsidTr="00281697">
        <w:tc>
          <w:tcPr>
            <w:tcW w:w="1668" w:type="dxa"/>
          </w:tcPr>
          <w:p w14:paraId="3FC22AFC" w14:textId="77777777" w:rsidR="00092E2F" w:rsidRPr="00A44921" w:rsidRDefault="00092E2F" w:rsidP="00092E2F">
            <w:pPr>
              <w:spacing w:line="240" w:lineRule="auto"/>
              <w:rPr>
                <w:rFonts w:ascii="Cambria" w:hAnsi="Cambria"/>
                <w:sz w:val="22"/>
              </w:rPr>
            </w:pPr>
            <w:r w:rsidRPr="00A44921">
              <w:rPr>
                <w:rFonts w:ascii="Cambria" w:hAnsi="Cambria"/>
                <w:sz w:val="22"/>
              </w:rPr>
              <w:t>Summary measures</w:t>
            </w:r>
          </w:p>
        </w:tc>
        <w:tc>
          <w:tcPr>
            <w:tcW w:w="567" w:type="dxa"/>
            <w:gridSpan w:val="2"/>
          </w:tcPr>
          <w:p w14:paraId="16F7DE44" w14:textId="77777777" w:rsidR="00092E2F" w:rsidRPr="00A44921" w:rsidRDefault="00092E2F" w:rsidP="00092E2F">
            <w:pPr>
              <w:spacing w:line="240" w:lineRule="auto"/>
              <w:rPr>
                <w:rFonts w:ascii="Cambria" w:hAnsi="Cambria"/>
                <w:sz w:val="22"/>
              </w:rPr>
            </w:pPr>
            <w:r w:rsidRPr="00A44921">
              <w:rPr>
                <w:rFonts w:ascii="Cambria" w:hAnsi="Cambria"/>
                <w:sz w:val="22"/>
              </w:rPr>
              <w:t>13</w:t>
            </w:r>
          </w:p>
        </w:tc>
        <w:tc>
          <w:tcPr>
            <w:tcW w:w="8221" w:type="dxa"/>
          </w:tcPr>
          <w:p w14:paraId="3E168C94"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State the principal summary measures (e.g., risk ratio, difference in means).</w:t>
            </w:r>
          </w:p>
        </w:tc>
        <w:tc>
          <w:tcPr>
            <w:tcW w:w="3718" w:type="dxa"/>
          </w:tcPr>
          <w:p w14:paraId="021BD440" w14:textId="77777777" w:rsidR="00092E2F" w:rsidRPr="00DC6892" w:rsidRDefault="00092E2F" w:rsidP="00092E2F">
            <w:pPr>
              <w:pStyle w:val="ListParagraph"/>
              <w:numPr>
                <w:ilvl w:val="0"/>
                <w:numId w:val="14"/>
              </w:numPr>
              <w:spacing w:line="240" w:lineRule="auto"/>
              <w:rPr>
                <w:rFonts w:ascii="Cambria" w:hAnsi="Cambria"/>
                <w:sz w:val="22"/>
              </w:rPr>
            </w:pPr>
            <w:r>
              <w:rPr>
                <w:rFonts w:ascii="Cambria" w:hAnsi="Cambria"/>
                <w:sz w:val="22"/>
              </w:rPr>
              <w:t>Appendix B, Table</w:t>
            </w:r>
            <w:r w:rsidRPr="00DC6892">
              <w:rPr>
                <w:rFonts w:ascii="Cambria" w:hAnsi="Cambria"/>
                <w:sz w:val="22"/>
              </w:rPr>
              <w:t xml:space="preserve"> 1</w:t>
            </w:r>
          </w:p>
          <w:p w14:paraId="00AA3D7F" w14:textId="77777777" w:rsidR="00092E2F" w:rsidRPr="00DC6892" w:rsidRDefault="00092E2F" w:rsidP="00092E2F">
            <w:pPr>
              <w:pStyle w:val="ListParagraph"/>
              <w:spacing w:line="240" w:lineRule="auto"/>
              <w:rPr>
                <w:rFonts w:ascii="Cambria" w:hAnsi="Cambria"/>
                <w:sz w:val="22"/>
              </w:rPr>
            </w:pPr>
          </w:p>
        </w:tc>
      </w:tr>
      <w:tr w:rsidR="00092E2F" w:rsidRPr="00A44921" w14:paraId="5EE510D2" w14:textId="77777777" w:rsidTr="00281697">
        <w:tc>
          <w:tcPr>
            <w:tcW w:w="1668" w:type="dxa"/>
          </w:tcPr>
          <w:p w14:paraId="632EA30E"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Synthesis of results</w:t>
            </w:r>
          </w:p>
        </w:tc>
        <w:tc>
          <w:tcPr>
            <w:tcW w:w="567" w:type="dxa"/>
            <w:gridSpan w:val="2"/>
          </w:tcPr>
          <w:p w14:paraId="0F324564" w14:textId="77777777" w:rsidR="00092E2F" w:rsidRPr="00A44921" w:rsidRDefault="00092E2F" w:rsidP="00092E2F">
            <w:pPr>
              <w:spacing w:line="240" w:lineRule="auto"/>
              <w:rPr>
                <w:rFonts w:ascii="Cambria" w:hAnsi="Cambria"/>
                <w:sz w:val="22"/>
              </w:rPr>
            </w:pPr>
            <w:r w:rsidRPr="00A44921">
              <w:rPr>
                <w:rFonts w:ascii="Cambria" w:hAnsi="Cambria"/>
                <w:sz w:val="22"/>
              </w:rPr>
              <w:t>14</w:t>
            </w:r>
          </w:p>
        </w:tc>
        <w:tc>
          <w:tcPr>
            <w:tcW w:w="8221" w:type="dxa"/>
          </w:tcPr>
          <w:p w14:paraId="169CBB56"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Describe the methods of handling data and combining results of studies, if done, including measures of consistency (e.g., I</w:t>
            </w:r>
            <w:r w:rsidRPr="0049039B">
              <w:rPr>
                <w:rFonts w:ascii="Cambria" w:hAnsi="Cambria" w:cs="ArialMT"/>
                <w:sz w:val="22"/>
                <w:szCs w:val="13"/>
                <w:vertAlign w:val="superscript"/>
                <w:lang w:val="en-US"/>
              </w:rPr>
              <w:t>2</w:t>
            </w:r>
            <w:r w:rsidRPr="00A44921">
              <w:rPr>
                <w:rFonts w:ascii="Cambria" w:hAnsi="Cambria" w:cs="ArialMT"/>
                <w:sz w:val="22"/>
                <w:szCs w:val="20"/>
                <w:lang w:val="en-US"/>
              </w:rPr>
              <w:t>) for each meta-analysis.</w:t>
            </w:r>
          </w:p>
        </w:tc>
        <w:tc>
          <w:tcPr>
            <w:tcW w:w="3718" w:type="dxa"/>
          </w:tcPr>
          <w:p w14:paraId="76D8CAD9" w14:textId="68731D51" w:rsidR="002C65F2" w:rsidRDefault="002C65F2" w:rsidP="002C65F2">
            <w:pPr>
              <w:pStyle w:val="ListParagraph"/>
              <w:numPr>
                <w:ilvl w:val="0"/>
                <w:numId w:val="14"/>
              </w:numPr>
              <w:spacing w:line="240" w:lineRule="auto"/>
              <w:rPr>
                <w:rFonts w:ascii="Cambria" w:hAnsi="Cambria"/>
                <w:sz w:val="22"/>
              </w:rPr>
            </w:pPr>
            <w:r>
              <w:rPr>
                <w:rFonts w:ascii="Cambria" w:hAnsi="Cambria"/>
                <w:sz w:val="22"/>
              </w:rPr>
              <w:t>Lines 133-137</w:t>
            </w:r>
          </w:p>
          <w:p w14:paraId="3EDDD299" w14:textId="47E8F4E2" w:rsidR="00092E2F" w:rsidRPr="002C65F2" w:rsidRDefault="002C65F2" w:rsidP="002C65F2">
            <w:pPr>
              <w:pStyle w:val="ListParagraph"/>
              <w:numPr>
                <w:ilvl w:val="0"/>
                <w:numId w:val="14"/>
              </w:numPr>
              <w:spacing w:line="240" w:lineRule="auto"/>
              <w:rPr>
                <w:rFonts w:ascii="Cambria" w:hAnsi="Cambria"/>
                <w:sz w:val="22"/>
              </w:rPr>
            </w:pPr>
            <w:r>
              <w:rPr>
                <w:rFonts w:ascii="Cambria" w:hAnsi="Cambria"/>
                <w:sz w:val="22"/>
              </w:rPr>
              <w:t>Lines 140-</w:t>
            </w:r>
            <w:r w:rsidRPr="002C65F2">
              <w:rPr>
                <w:rFonts w:ascii="Cambria" w:hAnsi="Cambria"/>
                <w:sz w:val="22"/>
              </w:rPr>
              <w:t>153</w:t>
            </w:r>
          </w:p>
        </w:tc>
      </w:tr>
      <w:tr w:rsidR="00092E2F" w:rsidRPr="00A44921" w14:paraId="52D25A6D" w14:textId="77777777" w:rsidTr="00281697">
        <w:tc>
          <w:tcPr>
            <w:tcW w:w="1668" w:type="dxa"/>
          </w:tcPr>
          <w:p w14:paraId="14C32EF2"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Risk of bias across studies</w:t>
            </w:r>
          </w:p>
        </w:tc>
        <w:tc>
          <w:tcPr>
            <w:tcW w:w="567" w:type="dxa"/>
            <w:gridSpan w:val="2"/>
          </w:tcPr>
          <w:p w14:paraId="1EECA78C" w14:textId="77777777" w:rsidR="00092E2F" w:rsidRPr="00A44921" w:rsidRDefault="00092E2F" w:rsidP="00092E2F">
            <w:pPr>
              <w:spacing w:line="240" w:lineRule="auto"/>
              <w:rPr>
                <w:rFonts w:ascii="Cambria" w:hAnsi="Cambria"/>
                <w:sz w:val="22"/>
              </w:rPr>
            </w:pPr>
            <w:r w:rsidRPr="00A44921">
              <w:rPr>
                <w:rFonts w:ascii="Cambria" w:hAnsi="Cambria"/>
                <w:sz w:val="22"/>
              </w:rPr>
              <w:t>15</w:t>
            </w:r>
          </w:p>
        </w:tc>
        <w:tc>
          <w:tcPr>
            <w:tcW w:w="8221" w:type="dxa"/>
          </w:tcPr>
          <w:p w14:paraId="77E47116"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Specify any assessment of risk of bias that may affect the cumulative evidence (e.g., publication bias, selective reporting within studies).</w:t>
            </w:r>
          </w:p>
        </w:tc>
        <w:tc>
          <w:tcPr>
            <w:tcW w:w="3718" w:type="dxa"/>
          </w:tcPr>
          <w:p w14:paraId="11D340EC" w14:textId="4AD8B65C" w:rsidR="00092E2F" w:rsidRPr="00DC6892" w:rsidRDefault="00092E2F" w:rsidP="00092E2F">
            <w:pPr>
              <w:pStyle w:val="ListParagraph"/>
              <w:numPr>
                <w:ilvl w:val="0"/>
                <w:numId w:val="14"/>
              </w:numPr>
              <w:spacing w:line="240" w:lineRule="auto"/>
              <w:rPr>
                <w:rFonts w:ascii="Cambria" w:hAnsi="Cambria"/>
                <w:sz w:val="22"/>
              </w:rPr>
            </w:pPr>
            <w:r>
              <w:rPr>
                <w:rFonts w:ascii="Cambria" w:hAnsi="Cambria"/>
                <w:sz w:val="22"/>
              </w:rPr>
              <w:t>Line</w:t>
            </w:r>
            <w:r w:rsidRPr="00DC6892">
              <w:rPr>
                <w:rFonts w:ascii="Cambria" w:hAnsi="Cambria"/>
                <w:sz w:val="22"/>
              </w:rPr>
              <w:t xml:space="preserve">s </w:t>
            </w:r>
            <w:r w:rsidR="002C65F2">
              <w:rPr>
                <w:rFonts w:ascii="Cambria" w:hAnsi="Cambria"/>
                <w:sz w:val="22"/>
              </w:rPr>
              <w:t>138-139</w:t>
            </w:r>
          </w:p>
          <w:p w14:paraId="706E4ECF" w14:textId="77777777" w:rsidR="00092E2F" w:rsidRPr="00DC6892" w:rsidRDefault="00092E2F" w:rsidP="00092E2F">
            <w:pPr>
              <w:pStyle w:val="ListParagraph"/>
              <w:spacing w:line="240" w:lineRule="auto"/>
              <w:rPr>
                <w:rFonts w:ascii="Cambria" w:hAnsi="Cambria"/>
                <w:sz w:val="22"/>
              </w:rPr>
            </w:pPr>
          </w:p>
        </w:tc>
      </w:tr>
      <w:tr w:rsidR="00092E2F" w:rsidRPr="00A44921" w14:paraId="08D95419" w14:textId="77777777" w:rsidTr="00281697">
        <w:tc>
          <w:tcPr>
            <w:tcW w:w="1668" w:type="dxa"/>
            <w:tcBorders>
              <w:bottom w:val="single" w:sz="4" w:space="0" w:color="000000" w:themeColor="text1"/>
            </w:tcBorders>
          </w:tcPr>
          <w:p w14:paraId="6AE3F1EB"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Additional analyses</w:t>
            </w:r>
          </w:p>
        </w:tc>
        <w:tc>
          <w:tcPr>
            <w:tcW w:w="567" w:type="dxa"/>
            <w:gridSpan w:val="2"/>
            <w:tcBorders>
              <w:bottom w:val="single" w:sz="4" w:space="0" w:color="000000" w:themeColor="text1"/>
            </w:tcBorders>
          </w:tcPr>
          <w:p w14:paraId="45C4BAE8" w14:textId="77777777" w:rsidR="00092E2F" w:rsidRPr="00A44921" w:rsidRDefault="00092E2F" w:rsidP="00092E2F">
            <w:pPr>
              <w:spacing w:line="240" w:lineRule="auto"/>
              <w:rPr>
                <w:rFonts w:ascii="Cambria" w:hAnsi="Cambria"/>
                <w:sz w:val="22"/>
              </w:rPr>
            </w:pPr>
            <w:r w:rsidRPr="00A44921">
              <w:rPr>
                <w:rFonts w:ascii="Cambria" w:hAnsi="Cambria"/>
                <w:sz w:val="22"/>
              </w:rPr>
              <w:t>16</w:t>
            </w:r>
          </w:p>
        </w:tc>
        <w:tc>
          <w:tcPr>
            <w:tcW w:w="8221" w:type="dxa"/>
            <w:tcBorders>
              <w:bottom w:val="single" w:sz="4" w:space="0" w:color="000000" w:themeColor="text1"/>
            </w:tcBorders>
          </w:tcPr>
          <w:p w14:paraId="27433DE9"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Describe methods of additional analyses (e.g., sensitivity or subgroup analyses, meta-regression), if done, indicating which were pre-specified.</w:t>
            </w:r>
          </w:p>
        </w:tc>
        <w:tc>
          <w:tcPr>
            <w:tcW w:w="3718" w:type="dxa"/>
            <w:tcBorders>
              <w:bottom w:val="single" w:sz="4" w:space="0" w:color="000000" w:themeColor="text1"/>
            </w:tcBorders>
          </w:tcPr>
          <w:p w14:paraId="59AACF23" w14:textId="77777777" w:rsidR="00092E2F" w:rsidRPr="00A44921" w:rsidRDefault="00092E2F" w:rsidP="00092E2F">
            <w:pPr>
              <w:spacing w:line="240" w:lineRule="auto"/>
              <w:rPr>
                <w:rFonts w:ascii="Cambria" w:hAnsi="Cambria"/>
                <w:sz w:val="22"/>
              </w:rPr>
            </w:pPr>
            <w:proofErr w:type="spellStart"/>
            <w:r>
              <w:rPr>
                <w:rFonts w:ascii="Cambria" w:hAnsi="Cambria"/>
                <w:sz w:val="22"/>
              </w:rPr>
              <w:t>n.a</w:t>
            </w:r>
            <w:proofErr w:type="spellEnd"/>
            <w:r>
              <w:rPr>
                <w:rFonts w:ascii="Cambria" w:hAnsi="Cambria"/>
                <w:sz w:val="22"/>
              </w:rPr>
              <w:t>.</w:t>
            </w:r>
          </w:p>
        </w:tc>
      </w:tr>
      <w:tr w:rsidR="00092E2F" w:rsidRPr="00A44921" w14:paraId="7585DCE6" w14:textId="77777777" w:rsidTr="00281697">
        <w:tc>
          <w:tcPr>
            <w:tcW w:w="14174" w:type="dxa"/>
            <w:gridSpan w:val="5"/>
            <w:shd w:val="clear" w:color="auto" w:fill="E6E6E6"/>
          </w:tcPr>
          <w:p w14:paraId="147C0985" w14:textId="77777777" w:rsidR="00092E2F" w:rsidRPr="00A44921" w:rsidRDefault="00092E2F" w:rsidP="00092E2F">
            <w:pPr>
              <w:spacing w:line="240" w:lineRule="auto"/>
              <w:rPr>
                <w:rFonts w:ascii="Cambria" w:hAnsi="Cambria"/>
                <w:b/>
                <w:sz w:val="22"/>
              </w:rPr>
            </w:pPr>
            <w:r w:rsidRPr="00A44921">
              <w:rPr>
                <w:rFonts w:ascii="Cambria" w:hAnsi="Cambria" w:cs="ArialMT"/>
                <w:b/>
                <w:sz w:val="22"/>
                <w:szCs w:val="20"/>
                <w:lang w:val="en-US"/>
              </w:rPr>
              <w:t>Results</w:t>
            </w:r>
          </w:p>
        </w:tc>
      </w:tr>
      <w:tr w:rsidR="00092E2F" w:rsidRPr="00A44921" w14:paraId="33711C6C" w14:textId="77777777" w:rsidTr="00281697">
        <w:tc>
          <w:tcPr>
            <w:tcW w:w="1668" w:type="dxa"/>
          </w:tcPr>
          <w:p w14:paraId="2B785C7E" w14:textId="77777777" w:rsidR="00092E2F" w:rsidRPr="00A44921" w:rsidRDefault="00092E2F" w:rsidP="00092E2F">
            <w:pPr>
              <w:spacing w:line="240" w:lineRule="auto"/>
              <w:rPr>
                <w:rFonts w:ascii="Cambria" w:hAnsi="Cambria"/>
                <w:sz w:val="22"/>
              </w:rPr>
            </w:pPr>
            <w:r w:rsidRPr="00A44921">
              <w:rPr>
                <w:rFonts w:ascii="Cambria" w:hAnsi="Cambria"/>
                <w:sz w:val="22"/>
              </w:rPr>
              <w:t>Study selection</w:t>
            </w:r>
          </w:p>
        </w:tc>
        <w:tc>
          <w:tcPr>
            <w:tcW w:w="460" w:type="dxa"/>
          </w:tcPr>
          <w:p w14:paraId="438107D8" w14:textId="77777777" w:rsidR="00092E2F" w:rsidRPr="00A44921" w:rsidRDefault="00092E2F" w:rsidP="00092E2F">
            <w:pPr>
              <w:spacing w:line="240" w:lineRule="auto"/>
              <w:rPr>
                <w:rFonts w:ascii="Cambria" w:hAnsi="Cambria"/>
                <w:sz w:val="22"/>
              </w:rPr>
            </w:pPr>
            <w:r w:rsidRPr="00A44921">
              <w:rPr>
                <w:rFonts w:ascii="Cambria" w:hAnsi="Cambria"/>
                <w:sz w:val="22"/>
              </w:rPr>
              <w:t>17</w:t>
            </w:r>
          </w:p>
        </w:tc>
        <w:tc>
          <w:tcPr>
            <w:tcW w:w="8328" w:type="dxa"/>
            <w:gridSpan w:val="2"/>
          </w:tcPr>
          <w:p w14:paraId="4816BA8A"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Give numbers of studies screened, assessed for eligibility, and included in the review, with reasons for exclusions at each stage, ideally with a flow diagram.</w:t>
            </w:r>
          </w:p>
        </w:tc>
        <w:tc>
          <w:tcPr>
            <w:tcW w:w="3718" w:type="dxa"/>
          </w:tcPr>
          <w:p w14:paraId="2AFF2E81" w14:textId="3FE50505" w:rsidR="00092E2F" w:rsidRPr="00DC6892" w:rsidRDefault="00092E2F" w:rsidP="00092E2F">
            <w:pPr>
              <w:pStyle w:val="ListParagraph"/>
              <w:numPr>
                <w:ilvl w:val="0"/>
                <w:numId w:val="14"/>
              </w:numPr>
              <w:spacing w:line="240" w:lineRule="auto"/>
              <w:rPr>
                <w:rFonts w:ascii="Cambria" w:hAnsi="Cambria"/>
                <w:sz w:val="22"/>
              </w:rPr>
            </w:pPr>
            <w:r>
              <w:rPr>
                <w:rFonts w:ascii="Cambria" w:hAnsi="Cambria"/>
                <w:sz w:val="22"/>
              </w:rPr>
              <w:t>Line</w:t>
            </w:r>
            <w:r w:rsidRPr="00DC6892">
              <w:rPr>
                <w:rFonts w:ascii="Cambria" w:hAnsi="Cambria"/>
                <w:sz w:val="22"/>
              </w:rPr>
              <w:t xml:space="preserve">s </w:t>
            </w:r>
            <w:r w:rsidR="002C65F2">
              <w:rPr>
                <w:rFonts w:ascii="Cambria" w:hAnsi="Cambria"/>
                <w:sz w:val="22"/>
              </w:rPr>
              <w:t>156-160</w:t>
            </w:r>
          </w:p>
          <w:p w14:paraId="1AA7D3B2" w14:textId="77777777" w:rsidR="00092E2F" w:rsidRPr="00DC6892" w:rsidRDefault="00092E2F" w:rsidP="00092E2F">
            <w:pPr>
              <w:pStyle w:val="ListParagraph"/>
              <w:numPr>
                <w:ilvl w:val="0"/>
                <w:numId w:val="14"/>
              </w:numPr>
              <w:spacing w:line="240" w:lineRule="auto"/>
              <w:rPr>
                <w:rFonts w:ascii="Cambria" w:hAnsi="Cambria"/>
                <w:sz w:val="22"/>
              </w:rPr>
            </w:pPr>
            <w:r>
              <w:rPr>
                <w:rFonts w:ascii="Cambria" w:hAnsi="Cambria"/>
                <w:sz w:val="22"/>
              </w:rPr>
              <w:t>Figure</w:t>
            </w:r>
            <w:r w:rsidRPr="00DC6892">
              <w:rPr>
                <w:rFonts w:ascii="Cambria" w:hAnsi="Cambria"/>
                <w:sz w:val="22"/>
              </w:rPr>
              <w:t xml:space="preserve"> 1 </w:t>
            </w:r>
          </w:p>
        </w:tc>
      </w:tr>
      <w:tr w:rsidR="00092E2F" w:rsidRPr="00A44921" w14:paraId="4E283AC3" w14:textId="77777777" w:rsidTr="00281697">
        <w:tc>
          <w:tcPr>
            <w:tcW w:w="1668" w:type="dxa"/>
          </w:tcPr>
          <w:p w14:paraId="155C1D06"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Study characteristics</w:t>
            </w:r>
          </w:p>
        </w:tc>
        <w:tc>
          <w:tcPr>
            <w:tcW w:w="460" w:type="dxa"/>
          </w:tcPr>
          <w:p w14:paraId="09D23517" w14:textId="77777777" w:rsidR="00092E2F" w:rsidRPr="00A44921" w:rsidRDefault="00092E2F" w:rsidP="00092E2F">
            <w:pPr>
              <w:spacing w:line="240" w:lineRule="auto"/>
              <w:rPr>
                <w:rFonts w:ascii="Cambria" w:hAnsi="Cambria"/>
                <w:sz w:val="22"/>
              </w:rPr>
            </w:pPr>
            <w:r w:rsidRPr="00A44921">
              <w:rPr>
                <w:rFonts w:ascii="Cambria" w:hAnsi="Cambria"/>
                <w:sz w:val="22"/>
              </w:rPr>
              <w:t>18</w:t>
            </w:r>
          </w:p>
        </w:tc>
        <w:tc>
          <w:tcPr>
            <w:tcW w:w="8328" w:type="dxa"/>
            <w:gridSpan w:val="2"/>
          </w:tcPr>
          <w:p w14:paraId="604B78E3"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For each study, present characteristics for which data were extracted (e.g., study size, PICOS, follow-up period) and provide the citations.</w:t>
            </w:r>
          </w:p>
        </w:tc>
        <w:tc>
          <w:tcPr>
            <w:tcW w:w="3718" w:type="dxa"/>
          </w:tcPr>
          <w:p w14:paraId="4A698BE2" w14:textId="77777777" w:rsidR="00092E2F" w:rsidRPr="00DC6892" w:rsidRDefault="00092E2F" w:rsidP="00092E2F">
            <w:pPr>
              <w:pStyle w:val="ListParagraph"/>
              <w:numPr>
                <w:ilvl w:val="0"/>
                <w:numId w:val="14"/>
              </w:numPr>
              <w:spacing w:line="240" w:lineRule="auto"/>
              <w:rPr>
                <w:rFonts w:ascii="Cambria" w:hAnsi="Cambria"/>
                <w:sz w:val="22"/>
              </w:rPr>
            </w:pPr>
            <w:r>
              <w:rPr>
                <w:rFonts w:ascii="Cambria" w:hAnsi="Cambria"/>
                <w:sz w:val="22"/>
              </w:rPr>
              <w:t>A</w:t>
            </w:r>
            <w:r w:rsidRPr="00DC6892">
              <w:rPr>
                <w:rFonts w:ascii="Cambria" w:hAnsi="Cambria"/>
                <w:sz w:val="22"/>
              </w:rPr>
              <w:t xml:space="preserve">ppendix B, </w:t>
            </w:r>
            <w:r>
              <w:rPr>
                <w:rFonts w:ascii="Cambria" w:hAnsi="Cambria"/>
                <w:sz w:val="22"/>
              </w:rPr>
              <w:t>Table</w:t>
            </w:r>
            <w:r w:rsidRPr="00DC6892">
              <w:rPr>
                <w:rFonts w:ascii="Cambria" w:hAnsi="Cambria"/>
                <w:sz w:val="22"/>
              </w:rPr>
              <w:t>s S3-S12</w:t>
            </w:r>
          </w:p>
        </w:tc>
      </w:tr>
      <w:tr w:rsidR="00092E2F" w:rsidRPr="00A44921" w14:paraId="1744FC9A" w14:textId="77777777" w:rsidTr="00281697">
        <w:tc>
          <w:tcPr>
            <w:tcW w:w="1668" w:type="dxa"/>
          </w:tcPr>
          <w:p w14:paraId="786326A0"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Risk of bias within studies</w:t>
            </w:r>
          </w:p>
        </w:tc>
        <w:tc>
          <w:tcPr>
            <w:tcW w:w="460" w:type="dxa"/>
          </w:tcPr>
          <w:p w14:paraId="0ECDB586" w14:textId="77777777" w:rsidR="00092E2F" w:rsidRPr="00A44921" w:rsidRDefault="00092E2F" w:rsidP="00092E2F">
            <w:pPr>
              <w:spacing w:line="240" w:lineRule="auto"/>
              <w:rPr>
                <w:rFonts w:ascii="Cambria" w:hAnsi="Cambria"/>
                <w:sz w:val="22"/>
              </w:rPr>
            </w:pPr>
            <w:r w:rsidRPr="00A44921">
              <w:rPr>
                <w:rFonts w:ascii="Cambria" w:hAnsi="Cambria"/>
                <w:sz w:val="22"/>
              </w:rPr>
              <w:t>19</w:t>
            </w:r>
          </w:p>
        </w:tc>
        <w:tc>
          <w:tcPr>
            <w:tcW w:w="8328" w:type="dxa"/>
            <w:gridSpan w:val="2"/>
          </w:tcPr>
          <w:p w14:paraId="04B990A7"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Present data on risk of bias of each study and, if available, any outcome level assessment (see item 12).</w:t>
            </w:r>
          </w:p>
        </w:tc>
        <w:tc>
          <w:tcPr>
            <w:tcW w:w="3718" w:type="dxa"/>
          </w:tcPr>
          <w:p w14:paraId="5DEF0845" w14:textId="77777777" w:rsidR="00092E2F" w:rsidRDefault="00092E2F" w:rsidP="00092E2F">
            <w:pPr>
              <w:spacing w:line="240" w:lineRule="auto"/>
              <w:rPr>
                <w:rFonts w:ascii="Cambria" w:hAnsi="Cambria"/>
                <w:sz w:val="22"/>
              </w:rPr>
            </w:pPr>
            <w:r>
              <w:rPr>
                <w:rFonts w:ascii="Cambria" w:hAnsi="Cambria"/>
                <w:sz w:val="22"/>
              </w:rPr>
              <w:t xml:space="preserve">RCTs: </w:t>
            </w:r>
          </w:p>
          <w:p w14:paraId="361D2259" w14:textId="77777777" w:rsidR="00092E2F" w:rsidRPr="00DC6892" w:rsidRDefault="00092E2F" w:rsidP="00092E2F">
            <w:pPr>
              <w:pStyle w:val="ListParagraph"/>
              <w:numPr>
                <w:ilvl w:val="0"/>
                <w:numId w:val="14"/>
              </w:numPr>
              <w:spacing w:line="240" w:lineRule="auto"/>
              <w:rPr>
                <w:rFonts w:ascii="Cambria" w:hAnsi="Cambria"/>
                <w:sz w:val="22"/>
              </w:rPr>
            </w:pPr>
            <w:r>
              <w:rPr>
                <w:rFonts w:ascii="Cambria" w:hAnsi="Cambria"/>
                <w:sz w:val="22"/>
              </w:rPr>
              <w:t>Figure</w:t>
            </w:r>
            <w:r w:rsidRPr="00DC6892">
              <w:rPr>
                <w:rFonts w:ascii="Cambria" w:hAnsi="Cambria"/>
                <w:sz w:val="22"/>
              </w:rPr>
              <w:t xml:space="preserve"> S1 </w:t>
            </w:r>
          </w:p>
          <w:p w14:paraId="16BB7DA9" w14:textId="77777777" w:rsidR="00092E2F" w:rsidRDefault="00092E2F" w:rsidP="00092E2F">
            <w:pPr>
              <w:spacing w:line="240" w:lineRule="auto"/>
              <w:rPr>
                <w:rFonts w:ascii="Cambria" w:hAnsi="Cambria"/>
                <w:sz w:val="22"/>
              </w:rPr>
            </w:pPr>
            <w:r w:rsidRPr="00DC6892">
              <w:rPr>
                <w:rFonts w:ascii="Cambria" w:hAnsi="Cambria"/>
                <w:sz w:val="22"/>
              </w:rPr>
              <w:t>Observational</w:t>
            </w:r>
            <w:r>
              <w:rPr>
                <w:rFonts w:ascii="Cambria" w:hAnsi="Cambria"/>
                <w:sz w:val="22"/>
              </w:rPr>
              <w:t xml:space="preserve"> studies</w:t>
            </w:r>
            <w:r w:rsidRPr="00DC6892">
              <w:rPr>
                <w:rFonts w:ascii="Cambria" w:hAnsi="Cambria"/>
                <w:sz w:val="22"/>
              </w:rPr>
              <w:t xml:space="preserve">: </w:t>
            </w:r>
          </w:p>
          <w:p w14:paraId="31D08141" w14:textId="77777777" w:rsidR="00092E2F" w:rsidRPr="00DC6892" w:rsidRDefault="00092E2F" w:rsidP="00092E2F">
            <w:pPr>
              <w:pStyle w:val="ListParagraph"/>
              <w:numPr>
                <w:ilvl w:val="0"/>
                <w:numId w:val="14"/>
              </w:numPr>
              <w:spacing w:line="240" w:lineRule="auto"/>
              <w:rPr>
                <w:rFonts w:ascii="Cambria" w:hAnsi="Cambria"/>
                <w:sz w:val="22"/>
              </w:rPr>
            </w:pPr>
            <w:r w:rsidRPr="00DC6892">
              <w:rPr>
                <w:rFonts w:ascii="Cambria" w:hAnsi="Cambria"/>
                <w:sz w:val="22"/>
              </w:rPr>
              <w:t xml:space="preserve">Appendix B, </w:t>
            </w:r>
            <w:r>
              <w:rPr>
                <w:rFonts w:ascii="Cambria" w:hAnsi="Cambria"/>
                <w:sz w:val="22"/>
              </w:rPr>
              <w:t>Table</w:t>
            </w:r>
            <w:r w:rsidRPr="00DC6892">
              <w:rPr>
                <w:rFonts w:ascii="Cambria" w:hAnsi="Cambria"/>
                <w:sz w:val="22"/>
              </w:rPr>
              <w:t>s S21-S23</w:t>
            </w:r>
          </w:p>
          <w:p w14:paraId="26FB71AF" w14:textId="77777777" w:rsidR="00092E2F" w:rsidRPr="00DC6892" w:rsidRDefault="00092E2F" w:rsidP="00092E2F">
            <w:pPr>
              <w:pStyle w:val="ListParagraph"/>
              <w:numPr>
                <w:ilvl w:val="0"/>
                <w:numId w:val="14"/>
              </w:numPr>
              <w:spacing w:line="240" w:lineRule="auto"/>
              <w:rPr>
                <w:rFonts w:ascii="Cambria" w:hAnsi="Cambria"/>
                <w:sz w:val="22"/>
              </w:rPr>
            </w:pPr>
            <w:r>
              <w:rPr>
                <w:rFonts w:ascii="Cambria" w:hAnsi="Cambria"/>
                <w:sz w:val="22"/>
              </w:rPr>
              <w:t>Figure</w:t>
            </w:r>
            <w:r w:rsidRPr="00DC6892">
              <w:rPr>
                <w:rFonts w:ascii="Cambria" w:hAnsi="Cambria"/>
                <w:sz w:val="22"/>
              </w:rPr>
              <w:t xml:space="preserve"> 5 </w:t>
            </w:r>
          </w:p>
        </w:tc>
      </w:tr>
      <w:tr w:rsidR="00092E2F" w:rsidRPr="00A44921" w14:paraId="085222AD" w14:textId="77777777" w:rsidTr="00281697">
        <w:tc>
          <w:tcPr>
            <w:tcW w:w="1668" w:type="dxa"/>
          </w:tcPr>
          <w:p w14:paraId="4C9B51FF"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Results of individual studies</w:t>
            </w:r>
          </w:p>
        </w:tc>
        <w:tc>
          <w:tcPr>
            <w:tcW w:w="460" w:type="dxa"/>
          </w:tcPr>
          <w:p w14:paraId="7DA58A5C" w14:textId="77777777" w:rsidR="00092E2F" w:rsidRPr="00A44921" w:rsidRDefault="00092E2F" w:rsidP="00092E2F">
            <w:pPr>
              <w:spacing w:line="240" w:lineRule="auto"/>
              <w:rPr>
                <w:rFonts w:ascii="Cambria" w:hAnsi="Cambria"/>
                <w:sz w:val="22"/>
              </w:rPr>
            </w:pPr>
            <w:r w:rsidRPr="00A44921">
              <w:rPr>
                <w:rFonts w:ascii="Cambria" w:hAnsi="Cambria"/>
                <w:sz w:val="22"/>
              </w:rPr>
              <w:t>20</w:t>
            </w:r>
          </w:p>
        </w:tc>
        <w:tc>
          <w:tcPr>
            <w:tcW w:w="8328" w:type="dxa"/>
            <w:gridSpan w:val="2"/>
          </w:tcPr>
          <w:p w14:paraId="52B9ECBF"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For all outcomes considered (benefits or harms), present, for each study: (a) simple summary data for each intervention group (b) effect estimates and confidence intervals, ideally with a forest plot.</w:t>
            </w:r>
          </w:p>
        </w:tc>
        <w:tc>
          <w:tcPr>
            <w:tcW w:w="3718" w:type="dxa"/>
          </w:tcPr>
          <w:p w14:paraId="41BC4902" w14:textId="77777777" w:rsidR="00092E2F" w:rsidRDefault="00092E2F" w:rsidP="00092E2F">
            <w:pPr>
              <w:spacing w:line="240" w:lineRule="auto"/>
              <w:rPr>
                <w:rFonts w:ascii="Cambria" w:hAnsi="Cambria"/>
                <w:sz w:val="22"/>
              </w:rPr>
            </w:pPr>
            <w:r>
              <w:rPr>
                <w:rFonts w:ascii="Cambria" w:hAnsi="Cambria"/>
                <w:sz w:val="22"/>
              </w:rPr>
              <w:t>RCTs:</w:t>
            </w:r>
          </w:p>
          <w:p w14:paraId="6F49A199" w14:textId="77777777" w:rsidR="00092E2F" w:rsidRDefault="00092E2F" w:rsidP="00092E2F">
            <w:pPr>
              <w:pStyle w:val="ListParagraph"/>
              <w:numPr>
                <w:ilvl w:val="0"/>
                <w:numId w:val="14"/>
              </w:numPr>
              <w:spacing w:line="240" w:lineRule="auto"/>
              <w:rPr>
                <w:rFonts w:ascii="Cambria" w:hAnsi="Cambria"/>
                <w:sz w:val="22"/>
              </w:rPr>
            </w:pPr>
            <w:r>
              <w:rPr>
                <w:rFonts w:ascii="Cambria" w:hAnsi="Cambria"/>
                <w:sz w:val="22"/>
              </w:rPr>
              <w:t>A</w:t>
            </w:r>
            <w:r w:rsidRPr="00DC6892">
              <w:rPr>
                <w:rFonts w:ascii="Cambria" w:hAnsi="Cambria"/>
                <w:sz w:val="22"/>
              </w:rPr>
              <w:t xml:space="preserve">ppendix B, </w:t>
            </w:r>
            <w:r>
              <w:rPr>
                <w:rFonts w:ascii="Cambria" w:hAnsi="Cambria"/>
                <w:sz w:val="22"/>
              </w:rPr>
              <w:t>Table S3</w:t>
            </w:r>
          </w:p>
          <w:p w14:paraId="76C95C8C" w14:textId="60806B0C" w:rsidR="00092E2F" w:rsidRDefault="00092E2F" w:rsidP="00092E2F">
            <w:pPr>
              <w:pStyle w:val="ListParagraph"/>
              <w:numPr>
                <w:ilvl w:val="0"/>
                <w:numId w:val="14"/>
              </w:numPr>
              <w:spacing w:line="240" w:lineRule="auto"/>
              <w:rPr>
                <w:rFonts w:ascii="Cambria" w:hAnsi="Cambria"/>
                <w:sz w:val="22"/>
              </w:rPr>
            </w:pPr>
            <w:r w:rsidRPr="00C4123D">
              <w:rPr>
                <w:rFonts w:ascii="Cambria" w:hAnsi="Cambria"/>
                <w:sz w:val="22"/>
              </w:rPr>
              <w:t xml:space="preserve">Lines </w:t>
            </w:r>
            <w:r w:rsidR="002C65F2">
              <w:rPr>
                <w:rFonts w:ascii="Cambria" w:hAnsi="Cambria"/>
                <w:sz w:val="22"/>
              </w:rPr>
              <w:t>167- 188</w:t>
            </w:r>
          </w:p>
          <w:p w14:paraId="25F04B57" w14:textId="77777777" w:rsidR="00092E2F" w:rsidRPr="00C4123D" w:rsidRDefault="00092E2F" w:rsidP="00092E2F">
            <w:pPr>
              <w:spacing w:line="240" w:lineRule="auto"/>
              <w:ind w:left="360"/>
              <w:rPr>
                <w:rFonts w:ascii="Cambria" w:hAnsi="Cambria"/>
                <w:sz w:val="22"/>
              </w:rPr>
            </w:pPr>
            <w:r w:rsidRPr="00C4123D">
              <w:rPr>
                <w:rFonts w:ascii="Cambria" w:hAnsi="Cambria"/>
                <w:sz w:val="22"/>
              </w:rPr>
              <w:t>Observational</w:t>
            </w:r>
            <w:r>
              <w:rPr>
                <w:rFonts w:ascii="Cambria" w:hAnsi="Cambria"/>
                <w:sz w:val="22"/>
              </w:rPr>
              <w:t xml:space="preserve"> studies</w:t>
            </w:r>
            <w:r w:rsidRPr="00C4123D">
              <w:rPr>
                <w:rFonts w:ascii="Cambria" w:hAnsi="Cambria"/>
                <w:sz w:val="22"/>
              </w:rPr>
              <w:t>:</w:t>
            </w:r>
          </w:p>
          <w:p w14:paraId="2F5851AA" w14:textId="17560245" w:rsidR="002C65F2" w:rsidRDefault="002C65F2" w:rsidP="00092E2F">
            <w:pPr>
              <w:pStyle w:val="ListParagraph"/>
              <w:numPr>
                <w:ilvl w:val="0"/>
                <w:numId w:val="13"/>
              </w:numPr>
              <w:spacing w:line="240" w:lineRule="auto"/>
              <w:rPr>
                <w:rFonts w:ascii="Cambria" w:hAnsi="Cambria"/>
                <w:sz w:val="22"/>
              </w:rPr>
            </w:pPr>
            <w:r>
              <w:rPr>
                <w:rFonts w:ascii="Cambria" w:hAnsi="Cambria"/>
                <w:sz w:val="22"/>
              </w:rPr>
              <w:t>Lines 191-214</w:t>
            </w:r>
          </w:p>
          <w:p w14:paraId="6EDA1CC2" w14:textId="1CF4EC0E" w:rsidR="00092E2F" w:rsidRPr="002C65F2" w:rsidRDefault="002C65F2" w:rsidP="00092E2F">
            <w:pPr>
              <w:pStyle w:val="ListParagraph"/>
              <w:numPr>
                <w:ilvl w:val="0"/>
                <w:numId w:val="13"/>
              </w:numPr>
              <w:spacing w:line="240" w:lineRule="auto"/>
              <w:rPr>
                <w:rFonts w:ascii="Cambria" w:hAnsi="Cambria"/>
                <w:sz w:val="22"/>
              </w:rPr>
            </w:pPr>
            <w:r>
              <w:rPr>
                <w:rFonts w:ascii="Cambria" w:hAnsi="Cambria"/>
                <w:sz w:val="22"/>
              </w:rPr>
              <w:t>Lines 229-251</w:t>
            </w:r>
          </w:p>
          <w:p w14:paraId="408E3DC8" w14:textId="77777777" w:rsidR="00092E2F" w:rsidRPr="005069F9" w:rsidRDefault="00092E2F" w:rsidP="00092E2F">
            <w:pPr>
              <w:pStyle w:val="ListParagraph"/>
              <w:numPr>
                <w:ilvl w:val="0"/>
                <w:numId w:val="13"/>
              </w:numPr>
              <w:spacing w:line="240" w:lineRule="auto"/>
              <w:rPr>
                <w:rFonts w:ascii="Cambria" w:hAnsi="Cambria"/>
                <w:sz w:val="22"/>
              </w:rPr>
            </w:pPr>
            <w:r w:rsidRPr="005069F9">
              <w:rPr>
                <w:rFonts w:ascii="Cambria" w:hAnsi="Cambria"/>
                <w:sz w:val="22"/>
              </w:rPr>
              <w:t>Appendix B, Tables 2-3</w:t>
            </w:r>
          </w:p>
          <w:p w14:paraId="2BE4EC83" w14:textId="77777777" w:rsidR="00092E2F" w:rsidRPr="00A27A81" w:rsidRDefault="00092E2F" w:rsidP="00092E2F">
            <w:pPr>
              <w:pStyle w:val="ListParagraph"/>
              <w:numPr>
                <w:ilvl w:val="0"/>
                <w:numId w:val="13"/>
              </w:numPr>
              <w:spacing w:line="240" w:lineRule="auto"/>
              <w:rPr>
                <w:rFonts w:ascii="Cambria" w:hAnsi="Cambria"/>
                <w:sz w:val="22"/>
              </w:rPr>
            </w:pPr>
            <w:r w:rsidRPr="00D46452">
              <w:rPr>
                <w:rFonts w:ascii="Cambria" w:hAnsi="Cambria"/>
                <w:sz w:val="22"/>
              </w:rPr>
              <w:t>Appendix B</w:t>
            </w:r>
            <w:r>
              <w:rPr>
                <w:rFonts w:ascii="Cambria" w:hAnsi="Cambria"/>
                <w:sz w:val="22"/>
              </w:rPr>
              <w:t>,</w:t>
            </w:r>
            <w:r w:rsidRPr="00D46452">
              <w:rPr>
                <w:rFonts w:ascii="Cambria" w:hAnsi="Cambria"/>
                <w:sz w:val="22"/>
              </w:rPr>
              <w:t xml:space="preserve"> </w:t>
            </w:r>
            <w:r>
              <w:rPr>
                <w:rFonts w:ascii="Cambria" w:hAnsi="Cambria"/>
                <w:sz w:val="22"/>
              </w:rPr>
              <w:t>Table</w:t>
            </w:r>
            <w:r w:rsidRPr="00D46452">
              <w:rPr>
                <w:rFonts w:ascii="Cambria" w:hAnsi="Cambria"/>
                <w:sz w:val="22"/>
              </w:rPr>
              <w:t>s</w:t>
            </w:r>
            <w:r>
              <w:rPr>
                <w:rFonts w:ascii="Cambria" w:hAnsi="Cambria"/>
                <w:sz w:val="22"/>
              </w:rPr>
              <w:t xml:space="preserve"> S4-</w:t>
            </w:r>
            <w:r w:rsidRPr="00D46452">
              <w:rPr>
                <w:rFonts w:ascii="Cambria" w:hAnsi="Cambria"/>
                <w:sz w:val="22"/>
              </w:rPr>
              <w:t>S20</w:t>
            </w:r>
          </w:p>
        </w:tc>
      </w:tr>
      <w:tr w:rsidR="00092E2F" w:rsidRPr="00A44921" w14:paraId="67DAD9B5" w14:textId="77777777" w:rsidTr="00281697">
        <w:tc>
          <w:tcPr>
            <w:tcW w:w="1668" w:type="dxa"/>
          </w:tcPr>
          <w:p w14:paraId="52090C75"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Synthesis of results</w:t>
            </w:r>
          </w:p>
        </w:tc>
        <w:tc>
          <w:tcPr>
            <w:tcW w:w="460" w:type="dxa"/>
          </w:tcPr>
          <w:p w14:paraId="402FB487" w14:textId="77777777" w:rsidR="00092E2F" w:rsidRPr="00A44921" w:rsidRDefault="00092E2F" w:rsidP="00092E2F">
            <w:pPr>
              <w:spacing w:line="240" w:lineRule="auto"/>
              <w:rPr>
                <w:rFonts w:ascii="Cambria" w:hAnsi="Cambria"/>
                <w:sz w:val="22"/>
              </w:rPr>
            </w:pPr>
            <w:r w:rsidRPr="00A44921">
              <w:rPr>
                <w:rFonts w:ascii="Cambria" w:hAnsi="Cambria"/>
                <w:sz w:val="22"/>
              </w:rPr>
              <w:t>21</w:t>
            </w:r>
          </w:p>
        </w:tc>
        <w:tc>
          <w:tcPr>
            <w:tcW w:w="8328" w:type="dxa"/>
            <w:gridSpan w:val="2"/>
          </w:tcPr>
          <w:p w14:paraId="012D7896"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Present results of each meta-analysis done, including confidence intervals and measures of consistency.</w:t>
            </w:r>
          </w:p>
        </w:tc>
        <w:tc>
          <w:tcPr>
            <w:tcW w:w="3718" w:type="dxa"/>
          </w:tcPr>
          <w:p w14:paraId="4877C84A" w14:textId="77777777" w:rsidR="00092E2F" w:rsidRDefault="00092E2F" w:rsidP="00092E2F">
            <w:pPr>
              <w:spacing w:line="240" w:lineRule="auto"/>
              <w:rPr>
                <w:rFonts w:ascii="Cambria" w:hAnsi="Cambria"/>
                <w:sz w:val="22"/>
              </w:rPr>
            </w:pPr>
            <w:r>
              <w:rPr>
                <w:rFonts w:ascii="Cambria" w:hAnsi="Cambria"/>
                <w:sz w:val="22"/>
              </w:rPr>
              <w:t>RCTs:</w:t>
            </w:r>
          </w:p>
          <w:p w14:paraId="364BA8C2" w14:textId="2A51D94C" w:rsidR="00092E2F" w:rsidRPr="00DC6892" w:rsidRDefault="002C65F2" w:rsidP="00092E2F">
            <w:pPr>
              <w:pStyle w:val="ListParagraph"/>
              <w:numPr>
                <w:ilvl w:val="0"/>
                <w:numId w:val="14"/>
              </w:numPr>
              <w:spacing w:line="240" w:lineRule="auto"/>
              <w:rPr>
                <w:rFonts w:ascii="Cambria" w:hAnsi="Cambria"/>
                <w:sz w:val="22"/>
              </w:rPr>
            </w:pPr>
            <w:r>
              <w:rPr>
                <w:rFonts w:ascii="Cambria" w:hAnsi="Cambria"/>
                <w:sz w:val="22"/>
              </w:rPr>
              <w:t>Lines 163- 188</w:t>
            </w:r>
          </w:p>
          <w:p w14:paraId="0F95F2AC" w14:textId="77777777" w:rsidR="00092E2F" w:rsidRDefault="00092E2F" w:rsidP="00092E2F">
            <w:pPr>
              <w:pStyle w:val="ListParagraph"/>
              <w:numPr>
                <w:ilvl w:val="0"/>
                <w:numId w:val="14"/>
              </w:numPr>
              <w:spacing w:line="240" w:lineRule="auto"/>
              <w:rPr>
                <w:rFonts w:ascii="Cambria" w:hAnsi="Cambria"/>
                <w:sz w:val="22"/>
              </w:rPr>
            </w:pPr>
            <w:r>
              <w:rPr>
                <w:rFonts w:ascii="Cambria" w:hAnsi="Cambria"/>
                <w:sz w:val="22"/>
              </w:rPr>
              <w:t>Figures 2-4</w:t>
            </w:r>
          </w:p>
          <w:p w14:paraId="0DE7A92F" w14:textId="3D4DFAC4" w:rsidR="002C65F2" w:rsidRPr="00DC6892" w:rsidRDefault="002C65F2" w:rsidP="00092E2F">
            <w:pPr>
              <w:pStyle w:val="ListParagraph"/>
              <w:numPr>
                <w:ilvl w:val="0"/>
                <w:numId w:val="14"/>
              </w:numPr>
              <w:spacing w:line="240" w:lineRule="auto"/>
              <w:rPr>
                <w:rFonts w:ascii="Cambria" w:hAnsi="Cambria"/>
                <w:sz w:val="22"/>
              </w:rPr>
            </w:pPr>
            <w:r>
              <w:rPr>
                <w:rFonts w:ascii="Cambria" w:hAnsi="Cambria"/>
                <w:sz w:val="22"/>
              </w:rPr>
              <w:t>Appendix B, Table 1</w:t>
            </w:r>
          </w:p>
          <w:p w14:paraId="068B5BF2" w14:textId="77777777" w:rsidR="00092E2F" w:rsidRPr="00DC6892" w:rsidRDefault="00092E2F" w:rsidP="00092E2F">
            <w:pPr>
              <w:spacing w:line="240" w:lineRule="auto"/>
              <w:rPr>
                <w:rFonts w:ascii="Cambria" w:hAnsi="Cambria"/>
                <w:sz w:val="22"/>
              </w:rPr>
            </w:pPr>
            <w:r w:rsidRPr="00DC6892">
              <w:rPr>
                <w:rFonts w:ascii="Cambria" w:hAnsi="Cambria"/>
                <w:sz w:val="22"/>
              </w:rPr>
              <w:lastRenderedPageBreak/>
              <w:t>Observational:</w:t>
            </w:r>
          </w:p>
          <w:p w14:paraId="2B5313E1" w14:textId="3E1F5D6E" w:rsidR="00092E2F" w:rsidRDefault="002C65F2" w:rsidP="00092E2F">
            <w:pPr>
              <w:pStyle w:val="ListParagraph"/>
              <w:numPr>
                <w:ilvl w:val="0"/>
                <w:numId w:val="13"/>
              </w:numPr>
              <w:spacing w:line="240" w:lineRule="auto"/>
              <w:rPr>
                <w:rFonts w:ascii="Cambria" w:hAnsi="Cambria"/>
                <w:sz w:val="22"/>
              </w:rPr>
            </w:pPr>
            <w:r>
              <w:rPr>
                <w:rFonts w:ascii="Cambria" w:hAnsi="Cambria"/>
                <w:sz w:val="22"/>
              </w:rPr>
              <w:t>Lines 214-228</w:t>
            </w:r>
          </w:p>
          <w:p w14:paraId="2D2E64B9" w14:textId="77777777" w:rsidR="00092E2F" w:rsidRPr="00A27A81" w:rsidRDefault="00092E2F" w:rsidP="00092E2F">
            <w:pPr>
              <w:pStyle w:val="ListParagraph"/>
              <w:numPr>
                <w:ilvl w:val="0"/>
                <w:numId w:val="13"/>
              </w:numPr>
              <w:spacing w:line="240" w:lineRule="auto"/>
              <w:rPr>
                <w:rFonts w:ascii="Cambria" w:hAnsi="Cambria"/>
                <w:sz w:val="22"/>
              </w:rPr>
            </w:pPr>
            <w:r w:rsidRPr="00A27A81">
              <w:rPr>
                <w:rFonts w:ascii="Cambria" w:hAnsi="Cambria"/>
                <w:sz w:val="22"/>
              </w:rPr>
              <w:t>Figure 5</w:t>
            </w:r>
          </w:p>
        </w:tc>
      </w:tr>
      <w:tr w:rsidR="00092E2F" w:rsidRPr="00A44921" w14:paraId="0D4890B5" w14:textId="77777777" w:rsidTr="00281697">
        <w:tc>
          <w:tcPr>
            <w:tcW w:w="1668" w:type="dxa"/>
          </w:tcPr>
          <w:p w14:paraId="51DEE00D"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lastRenderedPageBreak/>
              <w:t>Risk of bias across studies</w:t>
            </w:r>
          </w:p>
        </w:tc>
        <w:tc>
          <w:tcPr>
            <w:tcW w:w="460" w:type="dxa"/>
          </w:tcPr>
          <w:p w14:paraId="6E4630C1" w14:textId="77777777" w:rsidR="00092E2F" w:rsidRPr="00A44921" w:rsidRDefault="00092E2F" w:rsidP="00092E2F">
            <w:pPr>
              <w:spacing w:line="240" w:lineRule="auto"/>
              <w:rPr>
                <w:rFonts w:ascii="Cambria" w:hAnsi="Cambria"/>
                <w:sz w:val="22"/>
              </w:rPr>
            </w:pPr>
            <w:r w:rsidRPr="00A44921">
              <w:rPr>
                <w:rFonts w:ascii="Cambria" w:hAnsi="Cambria"/>
                <w:sz w:val="22"/>
              </w:rPr>
              <w:t>22</w:t>
            </w:r>
          </w:p>
        </w:tc>
        <w:tc>
          <w:tcPr>
            <w:tcW w:w="8328" w:type="dxa"/>
            <w:gridSpan w:val="2"/>
          </w:tcPr>
          <w:p w14:paraId="15C95ABF"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Present results of any assessment of risk of bias across studies (see Item 15).</w:t>
            </w:r>
          </w:p>
        </w:tc>
        <w:tc>
          <w:tcPr>
            <w:tcW w:w="3718" w:type="dxa"/>
          </w:tcPr>
          <w:p w14:paraId="68AB03F6" w14:textId="48C2168A" w:rsidR="00092E2F" w:rsidRPr="00295364" w:rsidRDefault="00260A1D" w:rsidP="00092E2F">
            <w:pPr>
              <w:pStyle w:val="ListParagraph"/>
              <w:numPr>
                <w:ilvl w:val="0"/>
                <w:numId w:val="13"/>
              </w:numPr>
              <w:spacing w:line="240" w:lineRule="auto"/>
              <w:rPr>
                <w:rFonts w:ascii="Cambria" w:hAnsi="Cambria"/>
                <w:sz w:val="22"/>
              </w:rPr>
            </w:pPr>
            <w:r>
              <w:rPr>
                <w:rFonts w:ascii="Cambria" w:hAnsi="Cambria"/>
                <w:sz w:val="22"/>
              </w:rPr>
              <w:t>Lines 159-160</w:t>
            </w:r>
          </w:p>
          <w:p w14:paraId="03C3E583" w14:textId="77777777" w:rsidR="00092E2F" w:rsidRPr="00295364" w:rsidRDefault="00092E2F" w:rsidP="00092E2F">
            <w:pPr>
              <w:pStyle w:val="ListParagraph"/>
              <w:numPr>
                <w:ilvl w:val="0"/>
                <w:numId w:val="13"/>
              </w:numPr>
              <w:spacing w:line="240" w:lineRule="auto"/>
              <w:rPr>
                <w:rFonts w:ascii="Cambria" w:hAnsi="Cambria"/>
                <w:sz w:val="22"/>
              </w:rPr>
            </w:pPr>
            <w:r>
              <w:rPr>
                <w:rFonts w:ascii="Cambria" w:hAnsi="Cambria"/>
                <w:sz w:val="22"/>
              </w:rPr>
              <w:t>Figure S2</w:t>
            </w:r>
          </w:p>
        </w:tc>
      </w:tr>
      <w:tr w:rsidR="00092E2F" w:rsidRPr="00A44921" w14:paraId="053BAB76" w14:textId="77777777" w:rsidTr="00281697">
        <w:tc>
          <w:tcPr>
            <w:tcW w:w="1668" w:type="dxa"/>
            <w:tcBorders>
              <w:bottom w:val="single" w:sz="4" w:space="0" w:color="000000" w:themeColor="text1"/>
            </w:tcBorders>
          </w:tcPr>
          <w:p w14:paraId="33E4397C"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Additional analysis</w:t>
            </w:r>
          </w:p>
        </w:tc>
        <w:tc>
          <w:tcPr>
            <w:tcW w:w="460" w:type="dxa"/>
            <w:tcBorders>
              <w:bottom w:val="single" w:sz="4" w:space="0" w:color="000000" w:themeColor="text1"/>
            </w:tcBorders>
          </w:tcPr>
          <w:p w14:paraId="557E19B2" w14:textId="77777777" w:rsidR="00092E2F" w:rsidRPr="00A44921" w:rsidRDefault="00092E2F" w:rsidP="00092E2F">
            <w:pPr>
              <w:spacing w:line="240" w:lineRule="auto"/>
              <w:rPr>
                <w:rFonts w:ascii="Cambria" w:hAnsi="Cambria"/>
                <w:sz w:val="22"/>
              </w:rPr>
            </w:pPr>
            <w:r w:rsidRPr="00A44921">
              <w:rPr>
                <w:rFonts w:ascii="Cambria" w:hAnsi="Cambria"/>
                <w:sz w:val="22"/>
              </w:rPr>
              <w:t>23</w:t>
            </w:r>
          </w:p>
        </w:tc>
        <w:tc>
          <w:tcPr>
            <w:tcW w:w="8328" w:type="dxa"/>
            <w:gridSpan w:val="2"/>
            <w:tcBorders>
              <w:bottom w:val="single" w:sz="4" w:space="0" w:color="000000" w:themeColor="text1"/>
            </w:tcBorders>
          </w:tcPr>
          <w:p w14:paraId="61AC9EB9"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Give results of additional analyses, if done (e.g., sensitivity or subgroup analyses, meta-regression [see Item 16]).</w:t>
            </w:r>
          </w:p>
        </w:tc>
        <w:tc>
          <w:tcPr>
            <w:tcW w:w="3718" w:type="dxa"/>
            <w:tcBorders>
              <w:bottom w:val="single" w:sz="4" w:space="0" w:color="000000" w:themeColor="text1"/>
            </w:tcBorders>
          </w:tcPr>
          <w:p w14:paraId="36520FFA" w14:textId="77777777" w:rsidR="00092E2F" w:rsidRPr="00A44921" w:rsidRDefault="00092E2F" w:rsidP="00092E2F">
            <w:pPr>
              <w:spacing w:line="240" w:lineRule="auto"/>
              <w:rPr>
                <w:rFonts w:ascii="Cambria" w:hAnsi="Cambria"/>
                <w:sz w:val="22"/>
              </w:rPr>
            </w:pPr>
            <w:proofErr w:type="spellStart"/>
            <w:r>
              <w:rPr>
                <w:rFonts w:ascii="Cambria" w:hAnsi="Cambria"/>
                <w:sz w:val="22"/>
              </w:rPr>
              <w:t>n.a</w:t>
            </w:r>
            <w:proofErr w:type="spellEnd"/>
            <w:r>
              <w:rPr>
                <w:rFonts w:ascii="Cambria" w:hAnsi="Cambria"/>
                <w:sz w:val="22"/>
              </w:rPr>
              <w:t>.</w:t>
            </w:r>
          </w:p>
        </w:tc>
      </w:tr>
      <w:tr w:rsidR="00092E2F" w:rsidRPr="00A44921" w14:paraId="367456E2" w14:textId="77777777" w:rsidTr="00281697">
        <w:tc>
          <w:tcPr>
            <w:tcW w:w="14174" w:type="dxa"/>
            <w:gridSpan w:val="5"/>
            <w:shd w:val="clear" w:color="auto" w:fill="E6E6E6"/>
          </w:tcPr>
          <w:p w14:paraId="5D2D85D6" w14:textId="77777777" w:rsidR="00092E2F" w:rsidRPr="00A44921" w:rsidRDefault="00092E2F" w:rsidP="00092E2F">
            <w:pPr>
              <w:spacing w:line="240" w:lineRule="auto"/>
              <w:rPr>
                <w:rFonts w:ascii="Cambria" w:hAnsi="Cambria"/>
                <w:sz w:val="22"/>
              </w:rPr>
            </w:pPr>
            <w:r w:rsidRPr="00A44921">
              <w:rPr>
                <w:rFonts w:ascii="Cambria" w:hAnsi="Cambria"/>
                <w:b/>
                <w:sz w:val="22"/>
              </w:rPr>
              <w:t>Discussion</w:t>
            </w:r>
          </w:p>
        </w:tc>
      </w:tr>
      <w:tr w:rsidR="00092E2F" w:rsidRPr="00A44921" w14:paraId="422938A3" w14:textId="77777777" w:rsidTr="00281697">
        <w:tc>
          <w:tcPr>
            <w:tcW w:w="1668" w:type="dxa"/>
          </w:tcPr>
          <w:p w14:paraId="2835E469"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Summary of evidence</w:t>
            </w:r>
          </w:p>
        </w:tc>
        <w:tc>
          <w:tcPr>
            <w:tcW w:w="567" w:type="dxa"/>
            <w:gridSpan w:val="2"/>
          </w:tcPr>
          <w:p w14:paraId="36884E7C" w14:textId="77777777" w:rsidR="00092E2F" w:rsidRPr="00A44921" w:rsidRDefault="00092E2F" w:rsidP="00092E2F">
            <w:pPr>
              <w:spacing w:line="240" w:lineRule="auto"/>
              <w:rPr>
                <w:rFonts w:ascii="Cambria" w:hAnsi="Cambria"/>
                <w:sz w:val="22"/>
              </w:rPr>
            </w:pPr>
            <w:r w:rsidRPr="00A44921">
              <w:rPr>
                <w:rFonts w:ascii="Cambria" w:hAnsi="Cambria"/>
                <w:sz w:val="22"/>
              </w:rPr>
              <w:t>24</w:t>
            </w:r>
          </w:p>
        </w:tc>
        <w:tc>
          <w:tcPr>
            <w:tcW w:w="8221" w:type="dxa"/>
          </w:tcPr>
          <w:p w14:paraId="2637C9AF"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Summarize the main findings including the strength of evidence for each main outcome; consider their relevance to key groups (e.g., healthcare providers, users, and policy makers).</w:t>
            </w:r>
          </w:p>
        </w:tc>
        <w:tc>
          <w:tcPr>
            <w:tcW w:w="3718" w:type="dxa"/>
          </w:tcPr>
          <w:p w14:paraId="71D999DE" w14:textId="7A2DD37B" w:rsidR="00281697" w:rsidRPr="00281697" w:rsidRDefault="00281697" w:rsidP="00281697">
            <w:pPr>
              <w:spacing w:line="240" w:lineRule="auto"/>
              <w:ind w:left="360"/>
              <w:rPr>
                <w:rFonts w:ascii="Cambria" w:hAnsi="Cambria"/>
                <w:sz w:val="22"/>
              </w:rPr>
            </w:pPr>
            <w:r>
              <w:rPr>
                <w:rFonts w:ascii="Cambria" w:hAnsi="Cambria"/>
                <w:sz w:val="22"/>
              </w:rPr>
              <w:t>RCTs:</w:t>
            </w:r>
          </w:p>
          <w:p w14:paraId="454101DC" w14:textId="2BD3298F" w:rsidR="00092E2F" w:rsidRDefault="00092E2F" w:rsidP="00092E2F">
            <w:pPr>
              <w:pStyle w:val="ListParagraph"/>
              <w:numPr>
                <w:ilvl w:val="0"/>
                <w:numId w:val="13"/>
              </w:numPr>
              <w:spacing w:line="240" w:lineRule="auto"/>
              <w:rPr>
                <w:rFonts w:ascii="Cambria" w:hAnsi="Cambria"/>
                <w:sz w:val="22"/>
              </w:rPr>
            </w:pPr>
            <w:r>
              <w:rPr>
                <w:rFonts w:ascii="Cambria" w:hAnsi="Cambria"/>
                <w:sz w:val="22"/>
              </w:rPr>
              <w:t>L</w:t>
            </w:r>
            <w:r w:rsidR="00281697">
              <w:rPr>
                <w:rFonts w:ascii="Cambria" w:hAnsi="Cambria"/>
                <w:sz w:val="22"/>
              </w:rPr>
              <w:t>ines 254-266</w:t>
            </w:r>
          </w:p>
          <w:p w14:paraId="44046065" w14:textId="0CA46EEA" w:rsidR="00281697" w:rsidRPr="00281697" w:rsidRDefault="00281697" w:rsidP="00281697">
            <w:pPr>
              <w:spacing w:line="240" w:lineRule="auto"/>
              <w:ind w:left="360"/>
              <w:rPr>
                <w:rFonts w:ascii="Cambria" w:hAnsi="Cambria"/>
                <w:sz w:val="22"/>
              </w:rPr>
            </w:pPr>
            <w:r>
              <w:rPr>
                <w:rFonts w:ascii="Cambria" w:hAnsi="Cambria"/>
                <w:sz w:val="22"/>
              </w:rPr>
              <w:t>Observational:</w:t>
            </w:r>
          </w:p>
          <w:p w14:paraId="547EECEB" w14:textId="2E001DC5" w:rsidR="00281697" w:rsidRDefault="00281697" w:rsidP="00092E2F">
            <w:pPr>
              <w:pStyle w:val="ListParagraph"/>
              <w:numPr>
                <w:ilvl w:val="0"/>
                <w:numId w:val="13"/>
              </w:numPr>
              <w:spacing w:line="240" w:lineRule="auto"/>
              <w:rPr>
                <w:rFonts w:ascii="Cambria" w:hAnsi="Cambria"/>
                <w:sz w:val="22"/>
              </w:rPr>
            </w:pPr>
            <w:r>
              <w:rPr>
                <w:rFonts w:ascii="Cambria" w:hAnsi="Cambria"/>
                <w:sz w:val="22"/>
              </w:rPr>
              <w:t>Lines 277-295</w:t>
            </w:r>
          </w:p>
          <w:p w14:paraId="65427902" w14:textId="77777777" w:rsidR="00092E2F" w:rsidRPr="00F20E9B" w:rsidRDefault="00092E2F" w:rsidP="00092E2F">
            <w:pPr>
              <w:pStyle w:val="ListParagraph"/>
              <w:spacing w:line="240" w:lineRule="auto"/>
              <w:rPr>
                <w:rFonts w:ascii="Cambria" w:hAnsi="Cambria"/>
                <w:sz w:val="22"/>
              </w:rPr>
            </w:pPr>
          </w:p>
        </w:tc>
      </w:tr>
      <w:tr w:rsidR="00092E2F" w:rsidRPr="00A44921" w14:paraId="7204C555" w14:textId="77777777" w:rsidTr="00281697">
        <w:tc>
          <w:tcPr>
            <w:tcW w:w="1668" w:type="dxa"/>
          </w:tcPr>
          <w:p w14:paraId="426EA92B" w14:textId="77777777" w:rsidR="00092E2F" w:rsidRPr="00A44921" w:rsidRDefault="00092E2F" w:rsidP="00092E2F">
            <w:pPr>
              <w:spacing w:line="240" w:lineRule="auto"/>
              <w:rPr>
                <w:rFonts w:ascii="Cambria" w:hAnsi="Cambria"/>
                <w:sz w:val="22"/>
              </w:rPr>
            </w:pPr>
            <w:r w:rsidRPr="00A44921">
              <w:rPr>
                <w:rFonts w:ascii="Cambria" w:hAnsi="Cambria"/>
                <w:sz w:val="22"/>
              </w:rPr>
              <w:t>Limitations</w:t>
            </w:r>
          </w:p>
        </w:tc>
        <w:tc>
          <w:tcPr>
            <w:tcW w:w="567" w:type="dxa"/>
            <w:gridSpan w:val="2"/>
          </w:tcPr>
          <w:p w14:paraId="2A5CBC4D" w14:textId="77777777" w:rsidR="00092E2F" w:rsidRPr="00A44921" w:rsidRDefault="00092E2F" w:rsidP="00092E2F">
            <w:pPr>
              <w:spacing w:line="240" w:lineRule="auto"/>
              <w:rPr>
                <w:rFonts w:ascii="Cambria" w:hAnsi="Cambria"/>
                <w:sz w:val="22"/>
              </w:rPr>
            </w:pPr>
            <w:r w:rsidRPr="00A44921">
              <w:rPr>
                <w:rFonts w:ascii="Cambria" w:hAnsi="Cambria"/>
                <w:sz w:val="22"/>
              </w:rPr>
              <w:t>25</w:t>
            </w:r>
          </w:p>
        </w:tc>
        <w:tc>
          <w:tcPr>
            <w:tcW w:w="8221" w:type="dxa"/>
          </w:tcPr>
          <w:p w14:paraId="42B09C1B"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Discuss limitations at study and outcome level (e.g., risk of bias), and at review-level (e.g., incomplete retrieval of identified research, reporting bias).</w:t>
            </w:r>
          </w:p>
        </w:tc>
        <w:tc>
          <w:tcPr>
            <w:tcW w:w="3718" w:type="dxa"/>
          </w:tcPr>
          <w:p w14:paraId="35EC8419" w14:textId="53F6DF4C" w:rsidR="00281697" w:rsidRPr="00281697" w:rsidRDefault="00281697" w:rsidP="00281697">
            <w:pPr>
              <w:spacing w:line="240" w:lineRule="auto"/>
              <w:ind w:left="360"/>
              <w:rPr>
                <w:rFonts w:ascii="Cambria" w:hAnsi="Cambria"/>
                <w:sz w:val="22"/>
              </w:rPr>
            </w:pPr>
            <w:r>
              <w:rPr>
                <w:rFonts w:ascii="Cambria" w:hAnsi="Cambria"/>
                <w:sz w:val="22"/>
              </w:rPr>
              <w:t>RCTs:</w:t>
            </w:r>
          </w:p>
          <w:p w14:paraId="5582C869" w14:textId="77777777" w:rsidR="00092E2F" w:rsidRDefault="00092E2F" w:rsidP="00092E2F">
            <w:pPr>
              <w:pStyle w:val="ListParagraph"/>
              <w:numPr>
                <w:ilvl w:val="0"/>
                <w:numId w:val="13"/>
              </w:numPr>
              <w:spacing w:line="240" w:lineRule="auto"/>
              <w:rPr>
                <w:rFonts w:ascii="Cambria" w:hAnsi="Cambria"/>
                <w:sz w:val="22"/>
              </w:rPr>
            </w:pPr>
            <w:r>
              <w:rPr>
                <w:rFonts w:ascii="Cambria" w:hAnsi="Cambria"/>
                <w:sz w:val="22"/>
              </w:rPr>
              <w:t>L</w:t>
            </w:r>
            <w:r w:rsidR="00281697">
              <w:rPr>
                <w:rFonts w:ascii="Cambria" w:hAnsi="Cambria"/>
                <w:sz w:val="22"/>
              </w:rPr>
              <w:t>ines 267-275</w:t>
            </w:r>
          </w:p>
          <w:p w14:paraId="1D572F38" w14:textId="3AFA8E68" w:rsidR="00281697" w:rsidRPr="00281697" w:rsidRDefault="00281697" w:rsidP="00281697">
            <w:pPr>
              <w:spacing w:line="240" w:lineRule="auto"/>
              <w:ind w:left="360"/>
              <w:rPr>
                <w:rFonts w:ascii="Cambria" w:hAnsi="Cambria"/>
                <w:sz w:val="22"/>
              </w:rPr>
            </w:pPr>
            <w:r>
              <w:rPr>
                <w:rFonts w:ascii="Cambria" w:hAnsi="Cambria"/>
                <w:sz w:val="22"/>
              </w:rPr>
              <w:t>RCTs and observational:</w:t>
            </w:r>
          </w:p>
          <w:p w14:paraId="6E90D7D2" w14:textId="77777777" w:rsidR="00281697" w:rsidRDefault="00281697" w:rsidP="00092E2F">
            <w:pPr>
              <w:pStyle w:val="ListParagraph"/>
              <w:numPr>
                <w:ilvl w:val="0"/>
                <w:numId w:val="13"/>
              </w:numPr>
              <w:spacing w:line="240" w:lineRule="auto"/>
              <w:rPr>
                <w:rFonts w:ascii="Cambria" w:hAnsi="Cambria"/>
                <w:sz w:val="22"/>
              </w:rPr>
            </w:pPr>
            <w:r>
              <w:rPr>
                <w:rFonts w:ascii="Cambria" w:hAnsi="Cambria"/>
                <w:sz w:val="22"/>
              </w:rPr>
              <w:t>Lines 197</w:t>
            </w:r>
            <w:r w:rsidR="00747070">
              <w:rPr>
                <w:rFonts w:ascii="Cambria" w:hAnsi="Cambria"/>
                <w:sz w:val="22"/>
              </w:rPr>
              <w:t>-318</w:t>
            </w:r>
          </w:p>
          <w:p w14:paraId="667505C7" w14:textId="6BAEDA70" w:rsidR="00747070" w:rsidRPr="00747070" w:rsidRDefault="00747070" w:rsidP="00747070">
            <w:pPr>
              <w:spacing w:line="240" w:lineRule="auto"/>
              <w:ind w:left="360"/>
              <w:rPr>
                <w:rFonts w:ascii="Cambria" w:hAnsi="Cambria"/>
                <w:sz w:val="22"/>
              </w:rPr>
            </w:pPr>
            <w:r>
              <w:rPr>
                <w:rFonts w:ascii="Cambria" w:hAnsi="Cambria"/>
                <w:sz w:val="22"/>
              </w:rPr>
              <w:t>Meta-analysis of observational</w:t>
            </w:r>
          </w:p>
          <w:p w14:paraId="16345DF2" w14:textId="11614964" w:rsidR="00747070" w:rsidRPr="00281697" w:rsidRDefault="00747070" w:rsidP="00092E2F">
            <w:pPr>
              <w:pStyle w:val="ListParagraph"/>
              <w:numPr>
                <w:ilvl w:val="0"/>
                <w:numId w:val="13"/>
              </w:numPr>
              <w:spacing w:line="240" w:lineRule="auto"/>
              <w:rPr>
                <w:rFonts w:ascii="Cambria" w:hAnsi="Cambria"/>
                <w:sz w:val="22"/>
              </w:rPr>
            </w:pPr>
            <w:r>
              <w:rPr>
                <w:rFonts w:ascii="Cambria" w:hAnsi="Cambria"/>
                <w:sz w:val="22"/>
              </w:rPr>
              <w:t>Lines 320-329</w:t>
            </w:r>
          </w:p>
        </w:tc>
      </w:tr>
      <w:tr w:rsidR="00092E2F" w:rsidRPr="00A44921" w14:paraId="3B60C169" w14:textId="77777777" w:rsidTr="00281697">
        <w:tc>
          <w:tcPr>
            <w:tcW w:w="1668" w:type="dxa"/>
            <w:tcBorders>
              <w:bottom w:val="single" w:sz="4" w:space="0" w:color="000000" w:themeColor="text1"/>
            </w:tcBorders>
          </w:tcPr>
          <w:p w14:paraId="3C134577" w14:textId="45B49404" w:rsidR="00092E2F" w:rsidRPr="00A44921" w:rsidRDefault="00092E2F" w:rsidP="00092E2F">
            <w:pPr>
              <w:spacing w:line="240" w:lineRule="auto"/>
              <w:rPr>
                <w:rFonts w:ascii="Cambria" w:hAnsi="Cambria"/>
                <w:sz w:val="22"/>
              </w:rPr>
            </w:pPr>
            <w:r w:rsidRPr="00A44921">
              <w:rPr>
                <w:rFonts w:ascii="Cambria" w:hAnsi="Cambria"/>
                <w:sz w:val="22"/>
              </w:rPr>
              <w:t>Conclusions</w:t>
            </w:r>
          </w:p>
        </w:tc>
        <w:tc>
          <w:tcPr>
            <w:tcW w:w="567" w:type="dxa"/>
            <w:gridSpan w:val="2"/>
            <w:tcBorders>
              <w:bottom w:val="single" w:sz="4" w:space="0" w:color="000000" w:themeColor="text1"/>
            </w:tcBorders>
          </w:tcPr>
          <w:p w14:paraId="4A5CBC2C" w14:textId="77777777" w:rsidR="00092E2F" w:rsidRPr="00A44921" w:rsidRDefault="00092E2F" w:rsidP="00092E2F">
            <w:pPr>
              <w:spacing w:line="240" w:lineRule="auto"/>
              <w:rPr>
                <w:rFonts w:ascii="Cambria" w:hAnsi="Cambria"/>
                <w:sz w:val="22"/>
              </w:rPr>
            </w:pPr>
            <w:r w:rsidRPr="00A44921">
              <w:rPr>
                <w:rFonts w:ascii="Cambria" w:hAnsi="Cambria"/>
                <w:sz w:val="22"/>
              </w:rPr>
              <w:t>26</w:t>
            </w:r>
          </w:p>
        </w:tc>
        <w:tc>
          <w:tcPr>
            <w:tcW w:w="8221" w:type="dxa"/>
            <w:tcBorders>
              <w:bottom w:val="single" w:sz="4" w:space="0" w:color="000000" w:themeColor="text1"/>
            </w:tcBorders>
          </w:tcPr>
          <w:p w14:paraId="62ABCAEF" w14:textId="77777777" w:rsidR="00092E2F" w:rsidRPr="00A44921" w:rsidRDefault="00092E2F" w:rsidP="00092E2F">
            <w:pPr>
              <w:spacing w:line="240" w:lineRule="auto"/>
              <w:rPr>
                <w:rFonts w:ascii="Cambria" w:hAnsi="Cambria"/>
                <w:sz w:val="22"/>
              </w:rPr>
            </w:pPr>
            <w:r w:rsidRPr="00A44921">
              <w:rPr>
                <w:rFonts w:ascii="Cambria" w:hAnsi="Cambria" w:cs="ArialMT"/>
                <w:sz w:val="22"/>
                <w:szCs w:val="20"/>
                <w:lang w:val="en-US"/>
              </w:rPr>
              <w:t>Provide a general interpretation of the results in the context of other evidence, and implications for future research.</w:t>
            </w:r>
          </w:p>
        </w:tc>
        <w:tc>
          <w:tcPr>
            <w:tcW w:w="3718" w:type="dxa"/>
            <w:tcBorders>
              <w:bottom w:val="single" w:sz="4" w:space="0" w:color="000000" w:themeColor="text1"/>
            </w:tcBorders>
          </w:tcPr>
          <w:p w14:paraId="739522B0" w14:textId="3E1622E0" w:rsidR="00092E2F" w:rsidRPr="00F20E9B" w:rsidRDefault="00747070" w:rsidP="00092E2F">
            <w:pPr>
              <w:pStyle w:val="ListParagraph"/>
              <w:numPr>
                <w:ilvl w:val="0"/>
                <w:numId w:val="13"/>
              </w:numPr>
              <w:spacing w:line="240" w:lineRule="auto"/>
              <w:rPr>
                <w:rFonts w:ascii="Cambria" w:hAnsi="Cambria"/>
                <w:sz w:val="22"/>
              </w:rPr>
            </w:pPr>
            <w:r>
              <w:rPr>
                <w:rFonts w:ascii="Cambria" w:hAnsi="Cambria"/>
                <w:sz w:val="22"/>
              </w:rPr>
              <w:t>Lines 332</w:t>
            </w:r>
            <w:r w:rsidR="00092E2F">
              <w:rPr>
                <w:rFonts w:ascii="Cambria" w:hAnsi="Cambria"/>
                <w:sz w:val="22"/>
              </w:rPr>
              <w:t>-369</w:t>
            </w:r>
            <w:bookmarkStart w:id="43" w:name="_GoBack"/>
            <w:bookmarkEnd w:id="43"/>
          </w:p>
        </w:tc>
      </w:tr>
      <w:tr w:rsidR="00092E2F" w:rsidRPr="00A44921" w14:paraId="3BBD6689" w14:textId="77777777" w:rsidTr="00281697">
        <w:tc>
          <w:tcPr>
            <w:tcW w:w="14174" w:type="dxa"/>
            <w:gridSpan w:val="5"/>
            <w:shd w:val="clear" w:color="auto" w:fill="E6E6E6"/>
          </w:tcPr>
          <w:p w14:paraId="09E89C35" w14:textId="77777777" w:rsidR="00092E2F" w:rsidRPr="00A44921" w:rsidRDefault="00092E2F" w:rsidP="00092E2F">
            <w:pPr>
              <w:spacing w:line="240" w:lineRule="auto"/>
              <w:rPr>
                <w:rFonts w:ascii="Cambria" w:hAnsi="Cambria"/>
                <w:b/>
                <w:sz w:val="22"/>
              </w:rPr>
            </w:pPr>
            <w:r w:rsidRPr="00A44921">
              <w:rPr>
                <w:rFonts w:ascii="Cambria" w:hAnsi="Cambria"/>
                <w:b/>
                <w:sz w:val="22"/>
              </w:rPr>
              <w:t>Funding</w:t>
            </w:r>
          </w:p>
        </w:tc>
      </w:tr>
      <w:tr w:rsidR="00092E2F" w:rsidRPr="00A44921" w14:paraId="30AB0732" w14:textId="77777777" w:rsidTr="00281697">
        <w:tc>
          <w:tcPr>
            <w:tcW w:w="1668" w:type="dxa"/>
          </w:tcPr>
          <w:p w14:paraId="6C1361F8" w14:textId="77777777" w:rsidR="00092E2F" w:rsidRPr="00A44921" w:rsidRDefault="00092E2F" w:rsidP="00092E2F">
            <w:pPr>
              <w:spacing w:line="240" w:lineRule="auto"/>
              <w:rPr>
                <w:rFonts w:ascii="Cambria" w:hAnsi="Cambria"/>
                <w:sz w:val="22"/>
              </w:rPr>
            </w:pPr>
            <w:r w:rsidRPr="00A44921">
              <w:rPr>
                <w:rFonts w:ascii="Cambria" w:hAnsi="Cambria"/>
                <w:sz w:val="22"/>
              </w:rPr>
              <w:t>Funding</w:t>
            </w:r>
          </w:p>
        </w:tc>
        <w:tc>
          <w:tcPr>
            <w:tcW w:w="567" w:type="dxa"/>
            <w:gridSpan w:val="2"/>
          </w:tcPr>
          <w:p w14:paraId="3EA25CE2" w14:textId="77777777" w:rsidR="00092E2F" w:rsidRPr="00A44921" w:rsidRDefault="00092E2F" w:rsidP="00092E2F">
            <w:pPr>
              <w:spacing w:line="240" w:lineRule="auto"/>
              <w:rPr>
                <w:rFonts w:ascii="Cambria" w:hAnsi="Cambria"/>
                <w:sz w:val="22"/>
              </w:rPr>
            </w:pPr>
            <w:r w:rsidRPr="00A44921">
              <w:rPr>
                <w:rFonts w:ascii="Cambria" w:hAnsi="Cambria"/>
                <w:sz w:val="22"/>
              </w:rPr>
              <w:t>27</w:t>
            </w:r>
          </w:p>
        </w:tc>
        <w:tc>
          <w:tcPr>
            <w:tcW w:w="8221" w:type="dxa"/>
          </w:tcPr>
          <w:p w14:paraId="75D21241" w14:textId="77777777" w:rsidR="00092E2F" w:rsidRPr="00A44921" w:rsidRDefault="00092E2F" w:rsidP="00092E2F">
            <w:pPr>
              <w:widowControl w:val="0"/>
              <w:autoSpaceDE w:val="0"/>
              <w:autoSpaceDN w:val="0"/>
              <w:adjustRightInd w:val="0"/>
              <w:spacing w:line="240" w:lineRule="auto"/>
              <w:rPr>
                <w:rFonts w:ascii="Cambria" w:hAnsi="Cambria" w:cs="ArialMT"/>
                <w:sz w:val="22"/>
                <w:szCs w:val="20"/>
                <w:lang w:val="en-US"/>
              </w:rPr>
            </w:pPr>
            <w:r w:rsidRPr="00A44921">
              <w:rPr>
                <w:rFonts w:ascii="Cambria" w:hAnsi="Cambria" w:cs="ArialMT"/>
                <w:sz w:val="22"/>
                <w:szCs w:val="20"/>
                <w:lang w:val="en-US"/>
              </w:rPr>
              <w:t>Describe sources of funding for the systematic review and other support (e.g., supply of data); role of funders for the systematic review.</w:t>
            </w:r>
          </w:p>
        </w:tc>
        <w:tc>
          <w:tcPr>
            <w:tcW w:w="3718" w:type="dxa"/>
          </w:tcPr>
          <w:p w14:paraId="171344BF" w14:textId="77777777" w:rsidR="00092E2F" w:rsidRPr="00F20E9B" w:rsidRDefault="00092E2F" w:rsidP="00092E2F">
            <w:pPr>
              <w:pStyle w:val="ListParagraph"/>
              <w:numPr>
                <w:ilvl w:val="0"/>
                <w:numId w:val="13"/>
              </w:numPr>
              <w:spacing w:line="240" w:lineRule="auto"/>
              <w:rPr>
                <w:rFonts w:ascii="Cambria" w:hAnsi="Cambria"/>
                <w:sz w:val="22"/>
              </w:rPr>
            </w:pPr>
            <w:r>
              <w:rPr>
                <w:rFonts w:ascii="Cambria" w:hAnsi="Cambria"/>
                <w:sz w:val="22"/>
              </w:rPr>
              <w:t>Line 372</w:t>
            </w:r>
          </w:p>
          <w:p w14:paraId="5941140C" w14:textId="77777777" w:rsidR="00092E2F" w:rsidRPr="00F20E9B" w:rsidRDefault="00092E2F" w:rsidP="00092E2F">
            <w:pPr>
              <w:pStyle w:val="ListParagraph"/>
              <w:spacing w:line="240" w:lineRule="auto"/>
              <w:rPr>
                <w:rFonts w:ascii="Cambria" w:hAnsi="Cambria"/>
                <w:sz w:val="22"/>
              </w:rPr>
            </w:pPr>
          </w:p>
        </w:tc>
      </w:tr>
    </w:tbl>
    <w:p w14:paraId="07B886A0" w14:textId="77777777" w:rsidR="005B7548" w:rsidRPr="00670EC2" w:rsidRDefault="005B7548" w:rsidP="005B7548">
      <w:pPr>
        <w:spacing w:line="240" w:lineRule="auto"/>
        <w:rPr>
          <w:rFonts w:ascii="Cambria" w:hAnsi="Cambria"/>
          <w:color w:val="000000" w:themeColor="text1"/>
          <w:sz w:val="20"/>
        </w:rPr>
      </w:pPr>
    </w:p>
    <w:p w14:paraId="32E15748" w14:textId="77777777" w:rsidR="005B7548" w:rsidRPr="00670EC2" w:rsidRDefault="005B7548" w:rsidP="005B7548">
      <w:pPr>
        <w:spacing w:line="240" w:lineRule="auto"/>
        <w:rPr>
          <w:rFonts w:ascii="Cambria" w:hAnsi="Cambria"/>
          <w:color w:val="000000" w:themeColor="text1"/>
          <w:sz w:val="20"/>
          <w:szCs w:val="22"/>
        </w:rPr>
      </w:pPr>
    </w:p>
    <w:p w14:paraId="09DE3B8D" w14:textId="77777777" w:rsidR="005B7548" w:rsidRPr="00670EC2" w:rsidRDefault="005B7548" w:rsidP="005B7548">
      <w:pPr>
        <w:spacing w:line="240" w:lineRule="auto"/>
        <w:rPr>
          <w:rFonts w:ascii="Cambria" w:hAnsi="Cambria"/>
          <w:color w:val="000000" w:themeColor="text1"/>
          <w:sz w:val="20"/>
          <w:szCs w:val="22"/>
        </w:rPr>
      </w:pPr>
    </w:p>
    <w:p w14:paraId="2D9F5442" w14:textId="77777777" w:rsidR="005B7548" w:rsidRPr="00670EC2" w:rsidRDefault="005B7548" w:rsidP="005B7548">
      <w:pPr>
        <w:spacing w:after="120" w:line="240" w:lineRule="auto"/>
        <w:ind w:left="720" w:hanging="720"/>
        <w:rPr>
          <w:rFonts w:ascii="Cambria" w:hAnsi="Cambria"/>
          <w:b/>
          <w:color w:val="000000" w:themeColor="text1"/>
          <w:sz w:val="20"/>
          <w:szCs w:val="22"/>
        </w:rPr>
        <w:sectPr w:rsidR="005B7548" w:rsidRPr="00670EC2" w:rsidSect="00607A58">
          <w:headerReference w:type="default" r:id="rId9"/>
          <w:footerReference w:type="even" r:id="rId10"/>
          <w:footerReference w:type="default" r:id="rId11"/>
          <w:pgSz w:w="16840" w:h="11900" w:orient="landscape"/>
          <w:pgMar w:top="1440" w:right="1440" w:bottom="1440" w:left="1440" w:header="709" w:footer="709" w:gutter="0"/>
          <w:cols w:space="708"/>
          <w:docGrid w:linePitch="326"/>
        </w:sectPr>
      </w:pPr>
    </w:p>
    <w:p w14:paraId="54703F1E" w14:textId="77777777" w:rsidR="005B7548" w:rsidRPr="00670EC2" w:rsidRDefault="005B7548" w:rsidP="005B7548">
      <w:pPr>
        <w:pStyle w:val="Heading10"/>
        <w:spacing w:line="240" w:lineRule="auto"/>
        <w:rPr>
          <w:rFonts w:ascii="Cambria" w:hAnsi="Cambria"/>
          <w:b w:val="0"/>
          <w:color w:val="000000" w:themeColor="text1"/>
          <w:sz w:val="24"/>
        </w:rPr>
      </w:pPr>
      <w:bookmarkStart w:id="44" w:name="_Toc487789035"/>
      <w:r w:rsidRPr="00670EC2">
        <w:rPr>
          <w:rFonts w:ascii="Cambria" w:hAnsi="Cambria"/>
          <w:color w:val="000000" w:themeColor="text1"/>
          <w:sz w:val="24"/>
        </w:rPr>
        <w:lastRenderedPageBreak/>
        <w:t>APPENDIX C: systematic review and meta-analysis protocol</w:t>
      </w:r>
      <w:bookmarkEnd w:id="44"/>
    </w:p>
    <w:p w14:paraId="71324540" w14:textId="77777777" w:rsidR="005B7548" w:rsidRPr="00670EC2" w:rsidRDefault="005B7548" w:rsidP="005B7548">
      <w:pPr>
        <w:pStyle w:val="head2"/>
        <w:spacing w:line="240" w:lineRule="auto"/>
        <w:ind w:firstLine="0"/>
        <w:rPr>
          <w:rFonts w:ascii="Cambria" w:hAnsi="Cambria"/>
          <w:color w:val="000000" w:themeColor="text1"/>
          <w:sz w:val="20"/>
        </w:rPr>
      </w:pPr>
    </w:p>
    <w:p w14:paraId="3097A2E9" w14:textId="77777777" w:rsidR="005B7548" w:rsidRPr="00670EC2" w:rsidRDefault="005B7548" w:rsidP="005B7548">
      <w:pPr>
        <w:pStyle w:val="head2"/>
        <w:numPr>
          <w:ilvl w:val="0"/>
          <w:numId w:val="40"/>
        </w:numPr>
        <w:spacing w:line="360" w:lineRule="auto"/>
        <w:rPr>
          <w:rFonts w:ascii="Cambria" w:hAnsi="Cambria"/>
          <w:color w:val="000000" w:themeColor="text1"/>
          <w:sz w:val="20"/>
        </w:rPr>
      </w:pPr>
      <w:bookmarkStart w:id="45" w:name="_Toc487789036"/>
      <w:r w:rsidRPr="00670EC2">
        <w:rPr>
          <w:rFonts w:ascii="Cambria" w:hAnsi="Cambria"/>
          <w:color w:val="000000" w:themeColor="text1"/>
          <w:sz w:val="20"/>
        </w:rPr>
        <w:t>Objective</w:t>
      </w:r>
      <w:bookmarkEnd w:id="45"/>
    </w:p>
    <w:p w14:paraId="44518575" w14:textId="77777777" w:rsidR="005B7548" w:rsidRPr="00670EC2" w:rsidRDefault="005B7548" w:rsidP="005B7548">
      <w:pPr>
        <w:spacing w:line="360" w:lineRule="auto"/>
        <w:jc w:val="both"/>
        <w:rPr>
          <w:rFonts w:ascii="Cambria" w:hAnsi="Cambria"/>
          <w:color w:val="000000" w:themeColor="text1"/>
          <w:sz w:val="20"/>
        </w:rPr>
      </w:pPr>
      <w:r w:rsidRPr="00670EC2">
        <w:rPr>
          <w:rFonts w:ascii="Cambria" w:hAnsi="Cambria"/>
          <w:color w:val="000000" w:themeColor="text1"/>
          <w:sz w:val="20"/>
        </w:rPr>
        <w:t>To assess the protective effect of respiratory personal protective equipment, (</w:t>
      </w:r>
      <w:proofErr w:type="spellStart"/>
      <w:r w:rsidRPr="00670EC2">
        <w:rPr>
          <w:rFonts w:ascii="Cambria" w:hAnsi="Cambria"/>
          <w:color w:val="000000" w:themeColor="text1"/>
          <w:sz w:val="20"/>
        </w:rPr>
        <w:t>rPPE</w:t>
      </w:r>
      <w:proofErr w:type="spellEnd"/>
      <w:r w:rsidRPr="00670EC2">
        <w:rPr>
          <w:rFonts w:ascii="Cambria" w:hAnsi="Cambria"/>
          <w:color w:val="000000" w:themeColor="text1"/>
          <w:sz w:val="20"/>
        </w:rPr>
        <w:t>) such as surgical facemasks and N95 respirators, against respiratory infections among healthcare workers (HCWs).</w:t>
      </w:r>
    </w:p>
    <w:p w14:paraId="0679B7EB" w14:textId="77777777" w:rsidR="005B7548" w:rsidRPr="00670EC2" w:rsidRDefault="005B7548" w:rsidP="005B7548">
      <w:pPr>
        <w:pStyle w:val="head2"/>
        <w:spacing w:line="360" w:lineRule="auto"/>
        <w:ind w:firstLine="0"/>
        <w:rPr>
          <w:rFonts w:ascii="Cambria" w:hAnsi="Cambria"/>
          <w:color w:val="000000" w:themeColor="text1"/>
          <w:sz w:val="20"/>
        </w:rPr>
      </w:pPr>
    </w:p>
    <w:p w14:paraId="069160C1" w14:textId="77777777" w:rsidR="005B7548" w:rsidRPr="00670EC2" w:rsidRDefault="005B7548" w:rsidP="005B7548">
      <w:pPr>
        <w:pStyle w:val="head2"/>
        <w:numPr>
          <w:ilvl w:val="0"/>
          <w:numId w:val="40"/>
        </w:numPr>
        <w:spacing w:line="360" w:lineRule="auto"/>
        <w:rPr>
          <w:rFonts w:ascii="Cambria" w:hAnsi="Cambria"/>
          <w:color w:val="000000" w:themeColor="text1"/>
          <w:sz w:val="20"/>
        </w:rPr>
      </w:pPr>
      <w:bookmarkStart w:id="46" w:name="_Toc487789037"/>
      <w:r w:rsidRPr="00670EC2">
        <w:rPr>
          <w:rFonts w:ascii="Cambria" w:hAnsi="Cambria"/>
          <w:color w:val="000000" w:themeColor="text1"/>
          <w:sz w:val="20"/>
        </w:rPr>
        <w:t>Criteria for literature search</w:t>
      </w:r>
      <w:bookmarkEnd w:id="46"/>
      <w:r w:rsidRPr="00670EC2">
        <w:rPr>
          <w:rFonts w:ascii="Cambria" w:hAnsi="Cambria"/>
          <w:color w:val="000000" w:themeColor="text1"/>
          <w:sz w:val="20"/>
        </w:rPr>
        <w:t xml:space="preserve"> </w:t>
      </w:r>
    </w:p>
    <w:p w14:paraId="1239904D"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 xml:space="preserve">The databases </w:t>
      </w:r>
      <w:proofErr w:type="spellStart"/>
      <w:r w:rsidRPr="00670EC2">
        <w:rPr>
          <w:rFonts w:ascii="Cambria" w:hAnsi="Cambria"/>
          <w:color w:val="000000" w:themeColor="text1"/>
          <w:sz w:val="20"/>
        </w:rPr>
        <w:t>Pubmed</w:t>
      </w:r>
      <w:proofErr w:type="spellEnd"/>
      <w:r w:rsidRPr="00670EC2">
        <w:rPr>
          <w:rFonts w:ascii="Cambria" w:hAnsi="Cambria"/>
          <w:color w:val="000000" w:themeColor="text1"/>
          <w:sz w:val="20"/>
        </w:rPr>
        <w:t>, Web of Science and EMBASE are going to be searched for relevant articles according to pre-specified inclusion and exclusion criteria</w:t>
      </w:r>
      <w:r w:rsidRPr="00670EC2">
        <w:rPr>
          <w:rFonts w:ascii="Cambria" w:hAnsi="Cambria" w:cs="Times New Roman"/>
          <w:color w:val="000000" w:themeColor="text1"/>
          <w:sz w:val="20"/>
        </w:rPr>
        <w:t xml:space="preserve"> with no language or time restrictions</w:t>
      </w:r>
      <w:r w:rsidRPr="00670EC2">
        <w:rPr>
          <w:rFonts w:ascii="Cambria" w:hAnsi="Cambria"/>
          <w:color w:val="000000" w:themeColor="text1"/>
          <w:sz w:val="20"/>
        </w:rPr>
        <w:t>.</w:t>
      </w:r>
    </w:p>
    <w:p w14:paraId="456198B0" w14:textId="77777777" w:rsidR="005B7548" w:rsidRPr="00670EC2" w:rsidRDefault="005B7548" w:rsidP="005B7548">
      <w:pPr>
        <w:pStyle w:val="C-head3"/>
        <w:spacing w:line="360" w:lineRule="auto"/>
        <w:rPr>
          <w:rFonts w:ascii="Cambria" w:hAnsi="Cambria"/>
          <w:color w:val="000000" w:themeColor="text1"/>
          <w:sz w:val="20"/>
        </w:rPr>
      </w:pPr>
      <w:bookmarkStart w:id="47" w:name="_Toc487789038"/>
      <w:r w:rsidRPr="00670EC2">
        <w:rPr>
          <w:rFonts w:ascii="Cambria" w:hAnsi="Cambria"/>
          <w:color w:val="000000" w:themeColor="text1"/>
          <w:sz w:val="20"/>
        </w:rPr>
        <w:t>Inclusion criteria</w:t>
      </w:r>
      <w:bookmarkEnd w:id="47"/>
      <w:r w:rsidRPr="00670EC2">
        <w:rPr>
          <w:rFonts w:ascii="Cambria" w:hAnsi="Cambria"/>
          <w:color w:val="000000" w:themeColor="text1"/>
          <w:sz w:val="20"/>
        </w:rPr>
        <w:t xml:space="preserve"> </w:t>
      </w:r>
    </w:p>
    <w:p w14:paraId="4C2B730D" w14:textId="77777777" w:rsidR="005B7548" w:rsidRPr="00670EC2" w:rsidRDefault="005B7548" w:rsidP="005B7548">
      <w:pPr>
        <w:pStyle w:val="ListParagraph"/>
        <w:numPr>
          <w:ilvl w:val="0"/>
          <w:numId w:val="3"/>
        </w:numPr>
        <w:spacing w:line="360" w:lineRule="auto"/>
        <w:rPr>
          <w:rFonts w:ascii="Cambria" w:hAnsi="Cambria"/>
          <w:color w:val="000000" w:themeColor="text1"/>
          <w:sz w:val="20"/>
        </w:rPr>
      </w:pPr>
      <w:r w:rsidRPr="00670EC2">
        <w:rPr>
          <w:rFonts w:ascii="Cambria" w:hAnsi="Cambria"/>
          <w:color w:val="000000" w:themeColor="text1"/>
          <w:sz w:val="20"/>
          <w:u w:val="single"/>
        </w:rPr>
        <w:t>Study design</w:t>
      </w:r>
      <w:r w:rsidRPr="00670EC2">
        <w:rPr>
          <w:rFonts w:ascii="Cambria" w:hAnsi="Cambria"/>
          <w:color w:val="000000" w:themeColor="text1"/>
          <w:sz w:val="20"/>
        </w:rPr>
        <w:t xml:space="preserve">: published </w:t>
      </w:r>
      <w:r w:rsidRPr="00670EC2">
        <w:rPr>
          <w:rFonts w:ascii="Cambria" w:hAnsi="Cambria" w:cs="Times New Roman"/>
          <w:color w:val="000000" w:themeColor="text1"/>
          <w:sz w:val="20"/>
        </w:rPr>
        <w:t>randomized control trials</w:t>
      </w:r>
      <w:r w:rsidRPr="00670EC2">
        <w:rPr>
          <w:rFonts w:ascii="Cambria" w:hAnsi="Cambria"/>
          <w:color w:val="000000" w:themeColor="text1"/>
          <w:sz w:val="20"/>
        </w:rPr>
        <w:t xml:space="preserve"> and o</w:t>
      </w:r>
      <w:r w:rsidRPr="00670EC2">
        <w:rPr>
          <w:rFonts w:ascii="Cambria" w:hAnsi="Cambria" w:cs="Times New Roman"/>
          <w:color w:val="000000" w:themeColor="text1"/>
          <w:sz w:val="20"/>
        </w:rPr>
        <w:t>bservational studies, e.g. case-control, cohort or cross-sectional studies</w:t>
      </w:r>
      <w:r w:rsidRPr="00670EC2">
        <w:rPr>
          <w:rFonts w:ascii="Cambria" w:hAnsi="Cambria"/>
          <w:color w:val="000000" w:themeColor="text1"/>
          <w:sz w:val="20"/>
        </w:rPr>
        <w:t>;</w:t>
      </w:r>
    </w:p>
    <w:p w14:paraId="39E98EC4" w14:textId="77777777" w:rsidR="005B7548" w:rsidRPr="00670EC2" w:rsidRDefault="005B7548" w:rsidP="005B7548">
      <w:pPr>
        <w:pStyle w:val="ListParagraph"/>
        <w:numPr>
          <w:ilvl w:val="0"/>
          <w:numId w:val="3"/>
        </w:numPr>
        <w:spacing w:line="360" w:lineRule="auto"/>
        <w:rPr>
          <w:rFonts w:ascii="Cambria" w:hAnsi="Cambria"/>
          <w:color w:val="000000" w:themeColor="text1"/>
          <w:sz w:val="20"/>
        </w:rPr>
      </w:pPr>
      <w:r w:rsidRPr="00670EC2">
        <w:rPr>
          <w:rFonts w:ascii="Cambria" w:hAnsi="Cambria"/>
          <w:color w:val="000000" w:themeColor="text1"/>
          <w:sz w:val="20"/>
          <w:u w:val="single"/>
        </w:rPr>
        <w:t>Population</w:t>
      </w:r>
      <w:r w:rsidRPr="00670EC2">
        <w:rPr>
          <w:rFonts w:ascii="Cambria" w:hAnsi="Cambria"/>
          <w:color w:val="000000" w:themeColor="text1"/>
          <w:sz w:val="20"/>
        </w:rPr>
        <w:t>: any professional category of HCW, e.g. doctors, nurses, surgeons and other personnel</w:t>
      </w:r>
    </w:p>
    <w:p w14:paraId="5016D543" w14:textId="77777777" w:rsidR="005B7548" w:rsidRPr="00670EC2" w:rsidRDefault="005B7548" w:rsidP="005B7548">
      <w:pPr>
        <w:pStyle w:val="ListParagraph"/>
        <w:numPr>
          <w:ilvl w:val="0"/>
          <w:numId w:val="3"/>
        </w:numPr>
        <w:spacing w:line="360" w:lineRule="auto"/>
        <w:rPr>
          <w:rFonts w:ascii="Cambria" w:hAnsi="Cambria" w:cs="Times New Roman"/>
          <w:color w:val="000000" w:themeColor="text1"/>
          <w:sz w:val="20"/>
        </w:rPr>
      </w:pPr>
      <w:r w:rsidRPr="00670EC2">
        <w:rPr>
          <w:rFonts w:ascii="Cambria" w:hAnsi="Cambria"/>
          <w:color w:val="000000" w:themeColor="text1"/>
          <w:sz w:val="20"/>
          <w:u w:val="single"/>
        </w:rPr>
        <w:t>Intervention</w:t>
      </w:r>
      <w:r w:rsidRPr="00670EC2">
        <w:rPr>
          <w:rFonts w:ascii="Cambria" w:hAnsi="Cambria"/>
          <w:color w:val="000000" w:themeColor="text1"/>
          <w:sz w:val="20"/>
        </w:rPr>
        <w:t xml:space="preserve">: any type of </w:t>
      </w:r>
      <w:proofErr w:type="spellStart"/>
      <w:r w:rsidRPr="00670EC2">
        <w:rPr>
          <w:rFonts w:ascii="Cambria" w:hAnsi="Cambria" w:cs="Times New Roman"/>
          <w:color w:val="000000" w:themeColor="text1"/>
          <w:sz w:val="20"/>
        </w:rPr>
        <w:t>rPPE</w:t>
      </w:r>
      <w:proofErr w:type="spellEnd"/>
      <w:r w:rsidRPr="00670EC2">
        <w:rPr>
          <w:rFonts w:ascii="Cambria" w:hAnsi="Cambria" w:cs="Times New Roman"/>
          <w:color w:val="000000" w:themeColor="text1"/>
          <w:sz w:val="20"/>
        </w:rPr>
        <w:t xml:space="preserve"> </w:t>
      </w:r>
      <w:r w:rsidRPr="00670EC2">
        <w:rPr>
          <w:rFonts w:ascii="Cambria" w:hAnsi="Cambria"/>
          <w:color w:val="000000" w:themeColor="text1"/>
          <w:sz w:val="20"/>
        </w:rPr>
        <w:t>worn by HCWs</w:t>
      </w:r>
      <w:r w:rsidRPr="00670EC2">
        <w:rPr>
          <w:rFonts w:ascii="Cambria" w:hAnsi="Cambria" w:cs="Times New Roman"/>
          <w:color w:val="000000" w:themeColor="text1"/>
          <w:sz w:val="20"/>
        </w:rPr>
        <w:t>, e.g.</w:t>
      </w:r>
      <w:r w:rsidRPr="00670EC2">
        <w:rPr>
          <w:rFonts w:ascii="Cambria" w:hAnsi="Cambria"/>
          <w:color w:val="000000" w:themeColor="text1"/>
          <w:sz w:val="20"/>
        </w:rPr>
        <w:t xml:space="preserve"> surgical facemasks and N95 respirators</w:t>
      </w:r>
      <w:r w:rsidRPr="00670EC2">
        <w:rPr>
          <w:rFonts w:ascii="Cambria" w:hAnsi="Cambria" w:cs="Times New Roman"/>
          <w:color w:val="000000" w:themeColor="text1"/>
          <w:sz w:val="20"/>
        </w:rPr>
        <w:t>;</w:t>
      </w:r>
    </w:p>
    <w:p w14:paraId="17003FF0" w14:textId="77777777" w:rsidR="005B7548" w:rsidRPr="00670EC2" w:rsidRDefault="005B7548" w:rsidP="005B7548">
      <w:pPr>
        <w:pStyle w:val="ListParagraph"/>
        <w:numPr>
          <w:ilvl w:val="0"/>
          <w:numId w:val="3"/>
        </w:numPr>
        <w:spacing w:line="360" w:lineRule="auto"/>
        <w:rPr>
          <w:rFonts w:ascii="Cambria" w:hAnsi="Cambria" w:cs="Times New Roman"/>
          <w:color w:val="000000" w:themeColor="text1"/>
          <w:sz w:val="20"/>
        </w:rPr>
      </w:pPr>
      <w:r w:rsidRPr="00670EC2">
        <w:rPr>
          <w:rFonts w:ascii="Cambria" w:hAnsi="Cambria"/>
          <w:color w:val="000000" w:themeColor="text1"/>
          <w:sz w:val="20"/>
          <w:u w:val="single"/>
        </w:rPr>
        <w:t>Outcome</w:t>
      </w:r>
      <w:r w:rsidRPr="00670EC2">
        <w:rPr>
          <w:rFonts w:ascii="Cambria" w:hAnsi="Cambria"/>
          <w:color w:val="000000" w:themeColor="text1"/>
          <w:sz w:val="20"/>
        </w:rPr>
        <w:t xml:space="preserve">: efficacy or </w:t>
      </w:r>
      <w:r w:rsidRPr="00670EC2">
        <w:rPr>
          <w:rFonts w:ascii="Cambria" w:hAnsi="Cambria" w:cs="Times New Roman"/>
          <w:color w:val="000000" w:themeColor="text1"/>
          <w:sz w:val="20"/>
        </w:rPr>
        <w:t xml:space="preserve">effectiveness of different types of </w:t>
      </w:r>
      <w:proofErr w:type="spellStart"/>
      <w:r w:rsidRPr="00670EC2">
        <w:rPr>
          <w:rFonts w:ascii="Cambria" w:hAnsi="Cambria" w:cs="Times New Roman"/>
          <w:color w:val="000000" w:themeColor="text1"/>
          <w:sz w:val="20"/>
        </w:rPr>
        <w:t>rPPE</w:t>
      </w:r>
      <w:proofErr w:type="spellEnd"/>
      <w:r w:rsidRPr="00670EC2">
        <w:rPr>
          <w:rFonts w:ascii="Cambria" w:hAnsi="Cambria" w:cs="Times New Roman"/>
          <w:color w:val="000000" w:themeColor="text1"/>
          <w:sz w:val="20"/>
        </w:rPr>
        <w:t xml:space="preserve"> in reducing the risk of respiratory infection in the study population, e.g. seasonal and pandemic influenza, influenza-like illness, common cold, SARS, RSV, acute respiratory infection, upper respiratory tract infection and rhinovirus, adenovirus and coronavirus infection;</w:t>
      </w:r>
    </w:p>
    <w:p w14:paraId="7FA1906F" w14:textId="77777777" w:rsidR="005B7548" w:rsidRPr="00670EC2" w:rsidRDefault="005B7548" w:rsidP="005B7548">
      <w:pPr>
        <w:pStyle w:val="ListParagraph"/>
        <w:numPr>
          <w:ilvl w:val="0"/>
          <w:numId w:val="3"/>
        </w:numPr>
        <w:spacing w:line="360" w:lineRule="auto"/>
        <w:rPr>
          <w:rFonts w:ascii="Cambria" w:hAnsi="Cambria" w:cs="Times New Roman"/>
          <w:color w:val="000000" w:themeColor="text1"/>
          <w:sz w:val="20"/>
        </w:rPr>
      </w:pPr>
      <w:r w:rsidRPr="00670EC2">
        <w:rPr>
          <w:rFonts w:ascii="Cambria" w:hAnsi="Cambria"/>
          <w:color w:val="000000" w:themeColor="text1"/>
          <w:sz w:val="20"/>
          <w:u w:val="single"/>
        </w:rPr>
        <w:t>Settings</w:t>
      </w:r>
      <w:r w:rsidRPr="00670EC2">
        <w:rPr>
          <w:rFonts w:ascii="Cambria" w:hAnsi="Cambria"/>
          <w:color w:val="000000" w:themeColor="text1"/>
          <w:sz w:val="20"/>
        </w:rPr>
        <w:t xml:space="preserve">: </w:t>
      </w:r>
      <w:r w:rsidRPr="00670EC2">
        <w:rPr>
          <w:rFonts w:ascii="Cambria" w:hAnsi="Cambria" w:cs="Times New Roman"/>
          <w:color w:val="000000" w:themeColor="text1"/>
          <w:sz w:val="20"/>
        </w:rPr>
        <w:t>Any healthcare setting worldwide, e.g. hospital or nursing home.</w:t>
      </w:r>
    </w:p>
    <w:p w14:paraId="742EDFA4" w14:textId="77777777" w:rsidR="005B7548" w:rsidRPr="00670EC2" w:rsidRDefault="005B7548" w:rsidP="005B7548">
      <w:pPr>
        <w:pStyle w:val="C-head3"/>
        <w:spacing w:line="360" w:lineRule="auto"/>
        <w:rPr>
          <w:rFonts w:ascii="Cambria" w:hAnsi="Cambria"/>
          <w:b/>
          <w:color w:val="000000" w:themeColor="text1"/>
          <w:sz w:val="20"/>
        </w:rPr>
      </w:pPr>
      <w:bookmarkStart w:id="48" w:name="_Toc487789039"/>
      <w:r w:rsidRPr="00670EC2">
        <w:rPr>
          <w:rFonts w:ascii="Cambria" w:hAnsi="Cambria"/>
          <w:color w:val="000000" w:themeColor="text1"/>
          <w:sz w:val="20"/>
        </w:rPr>
        <w:t>Exclusion criteria</w:t>
      </w:r>
      <w:bookmarkEnd w:id="48"/>
    </w:p>
    <w:p w14:paraId="45469761" w14:textId="77777777" w:rsidR="005B7548" w:rsidRPr="00670EC2" w:rsidRDefault="005B7548" w:rsidP="005B7548">
      <w:pPr>
        <w:pStyle w:val="ListParagraph"/>
        <w:numPr>
          <w:ilvl w:val="0"/>
          <w:numId w:val="2"/>
        </w:numPr>
        <w:spacing w:line="360" w:lineRule="auto"/>
        <w:rPr>
          <w:rFonts w:ascii="Cambria" w:hAnsi="Cambria"/>
          <w:color w:val="000000" w:themeColor="text1"/>
          <w:sz w:val="20"/>
        </w:rPr>
      </w:pPr>
      <w:r w:rsidRPr="00670EC2">
        <w:rPr>
          <w:rFonts w:ascii="Cambria" w:hAnsi="Cambria"/>
          <w:color w:val="000000" w:themeColor="text1"/>
          <w:sz w:val="20"/>
        </w:rPr>
        <w:t>editorials, comments, letters and public press articles;</w:t>
      </w:r>
    </w:p>
    <w:p w14:paraId="402A475E" w14:textId="77777777" w:rsidR="005B7548" w:rsidRPr="00670EC2" w:rsidRDefault="005B7548" w:rsidP="005B7548">
      <w:pPr>
        <w:pStyle w:val="ListParagraph"/>
        <w:numPr>
          <w:ilvl w:val="0"/>
          <w:numId w:val="2"/>
        </w:numPr>
        <w:spacing w:line="360" w:lineRule="auto"/>
        <w:rPr>
          <w:rFonts w:ascii="Cambria" w:hAnsi="Cambria"/>
          <w:color w:val="000000" w:themeColor="text1"/>
          <w:sz w:val="20"/>
        </w:rPr>
      </w:pPr>
      <w:r w:rsidRPr="00670EC2">
        <w:rPr>
          <w:rFonts w:ascii="Cambria" w:hAnsi="Cambria"/>
          <w:color w:val="000000" w:themeColor="text1"/>
          <w:sz w:val="20"/>
        </w:rPr>
        <w:t>reviews and guidelines;</w:t>
      </w:r>
    </w:p>
    <w:p w14:paraId="3100C6E7" w14:textId="77777777" w:rsidR="005B7548" w:rsidRPr="00670EC2" w:rsidRDefault="005B7548" w:rsidP="005B7548">
      <w:pPr>
        <w:pStyle w:val="ListParagraph"/>
        <w:numPr>
          <w:ilvl w:val="0"/>
          <w:numId w:val="2"/>
        </w:numPr>
        <w:spacing w:line="360" w:lineRule="auto"/>
        <w:rPr>
          <w:rFonts w:ascii="Cambria" w:hAnsi="Cambria"/>
          <w:color w:val="000000" w:themeColor="text1"/>
          <w:sz w:val="20"/>
        </w:rPr>
      </w:pPr>
      <w:r w:rsidRPr="00670EC2">
        <w:rPr>
          <w:rFonts w:ascii="Cambria" w:hAnsi="Cambria"/>
          <w:color w:val="000000" w:themeColor="text1"/>
          <w:sz w:val="20"/>
        </w:rPr>
        <w:t xml:space="preserve">mathematical models and studies </w:t>
      </w:r>
      <w:proofErr w:type="gramStart"/>
      <w:r w:rsidRPr="00670EC2">
        <w:rPr>
          <w:rFonts w:ascii="Cambria" w:hAnsi="Cambria"/>
          <w:color w:val="000000" w:themeColor="text1"/>
          <w:sz w:val="20"/>
        </w:rPr>
        <w:t>conducted  in</w:t>
      </w:r>
      <w:proofErr w:type="gramEnd"/>
      <w:r w:rsidRPr="00670EC2">
        <w:rPr>
          <w:rFonts w:ascii="Cambria" w:hAnsi="Cambria"/>
          <w:color w:val="000000" w:themeColor="text1"/>
          <w:sz w:val="20"/>
        </w:rPr>
        <w:t xml:space="preserve"> simulated environments;</w:t>
      </w:r>
    </w:p>
    <w:p w14:paraId="05DB5906" w14:textId="77777777" w:rsidR="005B7548" w:rsidRPr="00670EC2" w:rsidRDefault="005B7548" w:rsidP="005B7548">
      <w:pPr>
        <w:pStyle w:val="ListParagraph"/>
        <w:numPr>
          <w:ilvl w:val="0"/>
          <w:numId w:val="2"/>
        </w:numPr>
        <w:spacing w:line="360" w:lineRule="auto"/>
        <w:rPr>
          <w:rFonts w:ascii="Cambria" w:hAnsi="Cambria"/>
          <w:color w:val="000000" w:themeColor="text1"/>
          <w:sz w:val="20"/>
        </w:rPr>
      </w:pPr>
      <w:r w:rsidRPr="00670EC2">
        <w:rPr>
          <w:rFonts w:ascii="Cambria" w:hAnsi="Cambria"/>
          <w:color w:val="000000" w:themeColor="text1"/>
          <w:sz w:val="20"/>
        </w:rPr>
        <w:t xml:space="preserve">ongoing studies and </w:t>
      </w:r>
      <w:proofErr w:type="spellStart"/>
      <w:proofErr w:type="gramStart"/>
      <w:r w:rsidRPr="00670EC2">
        <w:rPr>
          <w:rFonts w:ascii="Cambria" w:hAnsi="Cambria"/>
          <w:color w:val="000000" w:themeColor="text1"/>
          <w:sz w:val="20"/>
        </w:rPr>
        <w:t>non peer</w:t>
      </w:r>
      <w:proofErr w:type="spellEnd"/>
      <w:proofErr w:type="gramEnd"/>
      <w:r w:rsidRPr="00670EC2">
        <w:rPr>
          <w:rFonts w:ascii="Cambria" w:hAnsi="Cambria"/>
          <w:color w:val="000000" w:themeColor="text1"/>
          <w:sz w:val="20"/>
        </w:rPr>
        <w:t>-reviewed reports (e.g. conference abstracts, oral presentations and posters);</w:t>
      </w:r>
    </w:p>
    <w:p w14:paraId="4AF2EB22" w14:textId="77777777" w:rsidR="005B7548" w:rsidRPr="00670EC2" w:rsidRDefault="005B7548" w:rsidP="005B7548">
      <w:pPr>
        <w:pStyle w:val="ListParagraph"/>
        <w:numPr>
          <w:ilvl w:val="0"/>
          <w:numId w:val="2"/>
        </w:numPr>
        <w:spacing w:line="360" w:lineRule="auto"/>
        <w:rPr>
          <w:rFonts w:ascii="Cambria" w:hAnsi="Cambria"/>
          <w:color w:val="000000" w:themeColor="text1"/>
          <w:sz w:val="20"/>
        </w:rPr>
      </w:pPr>
      <w:r w:rsidRPr="00670EC2">
        <w:rPr>
          <w:rFonts w:ascii="Cambria" w:hAnsi="Cambria"/>
          <w:color w:val="000000" w:themeColor="text1"/>
          <w:sz w:val="20"/>
        </w:rPr>
        <w:t>studies assessing the cumulative impact of several different interventions;</w:t>
      </w:r>
    </w:p>
    <w:p w14:paraId="64335AC8" w14:textId="77777777" w:rsidR="005B7548" w:rsidRPr="00670EC2" w:rsidRDefault="005B7548" w:rsidP="005B7548">
      <w:pPr>
        <w:pStyle w:val="ListParagraph"/>
        <w:numPr>
          <w:ilvl w:val="0"/>
          <w:numId w:val="2"/>
        </w:numPr>
        <w:spacing w:line="360" w:lineRule="auto"/>
        <w:rPr>
          <w:rFonts w:ascii="Cambria" w:hAnsi="Cambria"/>
          <w:color w:val="000000" w:themeColor="text1"/>
          <w:sz w:val="20"/>
        </w:rPr>
      </w:pPr>
      <w:r w:rsidRPr="00670EC2">
        <w:rPr>
          <w:rFonts w:ascii="Cambria" w:hAnsi="Cambria"/>
          <w:color w:val="000000" w:themeColor="text1"/>
          <w:sz w:val="20"/>
        </w:rPr>
        <w:t>studies assessing mask effectiveness in protection from non-respiratory infections, e.g. surgical site infection or blood splashes;</w:t>
      </w:r>
    </w:p>
    <w:p w14:paraId="212E85EC" w14:textId="77777777" w:rsidR="005B7548" w:rsidRPr="00670EC2" w:rsidRDefault="005B7548" w:rsidP="005B7548">
      <w:pPr>
        <w:pStyle w:val="ListParagraph"/>
        <w:numPr>
          <w:ilvl w:val="0"/>
          <w:numId w:val="2"/>
        </w:numPr>
        <w:spacing w:line="360" w:lineRule="auto"/>
        <w:rPr>
          <w:rFonts w:ascii="Cambria" w:hAnsi="Cambria"/>
          <w:color w:val="000000" w:themeColor="text1"/>
          <w:sz w:val="20"/>
        </w:rPr>
      </w:pPr>
      <w:r w:rsidRPr="00670EC2">
        <w:rPr>
          <w:rFonts w:ascii="Cambria" w:hAnsi="Cambria"/>
          <w:color w:val="000000" w:themeColor="text1"/>
          <w:sz w:val="20"/>
        </w:rPr>
        <w:t xml:space="preserve">studies where </w:t>
      </w:r>
      <w:proofErr w:type="spellStart"/>
      <w:r w:rsidRPr="00670EC2">
        <w:rPr>
          <w:rFonts w:ascii="Cambria" w:hAnsi="Cambria"/>
          <w:color w:val="000000" w:themeColor="text1"/>
          <w:sz w:val="20"/>
        </w:rPr>
        <w:t>rPPE</w:t>
      </w:r>
      <w:proofErr w:type="spellEnd"/>
      <w:r w:rsidRPr="00670EC2">
        <w:rPr>
          <w:rFonts w:ascii="Cambria" w:hAnsi="Cambria"/>
          <w:color w:val="000000" w:themeColor="text1"/>
          <w:sz w:val="20"/>
        </w:rPr>
        <w:t xml:space="preserve"> is only worn by patients, but not by HCWs.</w:t>
      </w:r>
    </w:p>
    <w:p w14:paraId="10D46B5B" w14:textId="77777777" w:rsidR="005B7548" w:rsidRPr="00670EC2" w:rsidRDefault="005B7548" w:rsidP="005B7548">
      <w:pPr>
        <w:pStyle w:val="head2"/>
        <w:spacing w:line="360" w:lineRule="auto"/>
        <w:ind w:firstLine="0"/>
        <w:rPr>
          <w:rFonts w:ascii="Cambria" w:hAnsi="Cambria"/>
          <w:color w:val="000000" w:themeColor="text1"/>
          <w:sz w:val="20"/>
        </w:rPr>
      </w:pPr>
    </w:p>
    <w:p w14:paraId="40273383" w14:textId="77777777" w:rsidR="005B7548" w:rsidRPr="00670EC2" w:rsidRDefault="005B7548" w:rsidP="005B7548">
      <w:pPr>
        <w:pStyle w:val="head2"/>
        <w:numPr>
          <w:ilvl w:val="0"/>
          <w:numId w:val="40"/>
        </w:numPr>
        <w:spacing w:line="360" w:lineRule="auto"/>
        <w:rPr>
          <w:rFonts w:ascii="Cambria" w:hAnsi="Cambria"/>
          <w:color w:val="000000" w:themeColor="text1"/>
          <w:sz w:val="20"/>
        </w:rPr>
      </w:pPr>
      <w:bookmarkStart w:id="49" w:name="_Toc487789040"/>
      <w:r w:rsidRPr="00670EC2">
        <w:rPr>
          <w:rFonts w:ascii="Cambria" w:hAnsi="Cambria"/>
          <w:color w:val="000000" w:themeColor="text1"/>
          <w:sz w:val="20"/>
        </w:rPr>
        <w:t>Search terms</w:t>
      </w:r>
      <w:bookmarkEnd w:id="49"/>
    </w:p>
    <w:p w14:paraId="3AEFFDEF"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 xml:space="preserve">One search string is going to be constructed for each database including the following search terms:  </w:t>
      </w:r>
    </w:p>
    <w:p w14:paraId="23ED8F65" w14:textId="77777777" w:rsidR="005B7548" w:rsidRPr="00670EC2" w:rsidRDefault="005B7548" w:rsidP="005B7548">
      <w:pPr>
        <w:pStyle w:val="C-head3"/>
        <w:spacing w:line="360" w:lineRule="auto"/>
        <w:rPr>
          <w:rFonts w:ascii="Cambria" w:hAnsi="Cambria"/>
          <w:b/>
          <w:color w:val="000000" w:themeColor="text1"/>
          <w:sz w:val="20"/>
        </w:rPr>
      </w:pPr>
      <w:bookmarkStart w:id="50" w:name="_Toc487789041"/>
      <w:r w:rsidRPr="00670EC2">
        <w:rPr>
          <w:rFonts w:ascii="Cambria" w:hAnsi="Cambria"/>
          <w:color w:val="000000" w:themeColor="text1"/>
          <w:sz w:val="20"/>
        </w:rPr>
        <w:t>Intervention</w:t>
      </w:r>
      <w:bookmarkEnd w:id="50"/>
    </w:p>
    <w:p w14:paraId="6BA2D9CD"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 xml:space="preserve">Mask*, facemask*, face mask, face masks, medical mask, medical masks, medical facemask, medical facemasks, medical face mask, medical face masks, surgical mask, surgical masks, surgical facemask, surgical facemasks, surgical face mask, surgical face masks, N95, N97, N99, FFP, FFP1, FFP2, FFP3, respirator, respirators, respiratory protection, respiratory protective device, respiratory protective devices, personal protective equipment, PPE, face protection, airborne precaution, airborne precautions, </w:t>
      </w:r>
      <w:r w:rsidRPr="00670EC2">
        <w:rPr>
          <w:rFonts w:ascii="Cambria" w:hAnsi="Cambria"/>
          <w:color w:val="000000" w:themeColor="text1"/>
          <w:sz w:val="20"/>
        </w:rPr>
        <w:lastRenderedPageBreak/>
        <w:t xml:space="preserve">droplet precaution, droplet precautions, non-pharmaceutical intervention, non-pharmaceutical interventions. </w:t>
      </w:r>
    </w:p>
    <w:p w14:paraId="618A6B95" w14:textId="77777777" w:rsidR="005B7548" w:rsidRPr="00670EC2" w:rsidRDefault="005B7548" w:rsidP="005B7548">
      <w:pPr>
        <w:pStyle w:val="C-head3"/>
        <w:spacing w:line="360" w:lineRule="auto"/>
        <w:rPr>
          <w:rFonts w:ascii="Cambria" w:hAnsi="Cambria"/>
          <w:b/>
          <w:color w:val="000000" w:themeColor="text1"/>
          <w:sz w:val="20"/>
        </w:rPr>
      </w:pPr>
      <w:bookmarkStart w:id="51" w:name="_Toc487789042"/>
      <w:r w:rsidRPr="00670EC2">
        <w:rPr>
          <w:rFonts w:ascii="Cambria" w:hAnsi="Cambria"/>
          <w:color w:val="000000" w:themeColor="text1"/>
          <w:sz w:val="20"/>
        </w:rPr>
        <w:t>Outcome</w:t>
      </w:r>
      <w:bookmarkEnd w:id="51"/>
    </w:p>
    <w:p w14:paraId="164E125E"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 xml:space="preserve">Infection*, emerging infection, emerging infections, respiratory infection, respiratory infections, respiratory tract infection, respiratory tract infections, acute respiratory infection, acute respiratory infections, ARI, acute respiratory tract infection, acute respiratory tract infections, upper respiratory tract infection, upper respiratory tract infections, URTI, common cold, influenza, parainfluenza, flu, pandemic influenza, SARS, influenza-like illness, ILI, </w:t>
      </w:r>
      <w:proofErr w:type="spellStart"/>
      <w:r w:rsidRPr="00670EC2">
        <w:rPr>
          <w:rFonts w:ascii="Cambria" w:hAnsi="Cambria"/>
          <w:color w:val="000000" w:themeColor="text1"/>
          <w:sz w:val="20"/>
        </w:rPr>
        <w:t>rhinovir</w:t>
      </w:r>
      <w:proofErr w:type="spellEnd"/>
      <w:r w:rsidRPr="00670EC2">
        <w:rPr>
          <w:rFonts w:ascii="Cambria" w:hAnsi="Cambria"/>
          <w:color w:val="000000" w:themeColor="text1"/>
          <w:sz w:val="20"/>
        </w:rPr>
        <w:t xml:space="preserve">*, </w:t>
      </w:r>
      <w:proofErr w:type="spellStart"/>
      <w:r w:rsidRPr="00670EC2">
        <w:rPr>
          <w:rFonts w:ascii="Cambria" w:hAnsi="Cambria"/>
          <w:color w:val="000000" w:themeColor="text1"/>
          <w:sz w:val="20"/>
        </w:rPr>
        <w:t>adenovir</w:t>
      </w:r>
      <w:proofErr w:type="spellEnd"/>
      <w:r w:rsidRPr="00670EC2">
        <w:rPr>
          <w:rFonts w:ascii="Cambria" w:hAnsi="Cambria"/>
          <w:color w:val="000000" w:themeColor="text1"/>
          <w:sz w:val="20"/>
        </w:rPr>
        <w:t xml:space="preserve">*, </w:t>
      </w:r>
      <w:proofErr w:type="spellStart"/>
      <w:r w:rsidRPr="00670EC2">
        <w:rPr>
          <w:rFonts w:ascii="Cambria" w:hAnsi="Cambria"/>
          <w:color w:val="000000" w:themeColor="text1"/>
          <w:sz w:val="20"/>
        </w:rPr>
        <w:t>coronavir</w:t>
      </w:r>
      <w:proofErr w:type="spellEnd"/>
      <w:r w:rsidRPr="00670EC2">
        <w:rPr>
          <w:rFonts w:ascii="Cambria" w:hAnsi="Cambria"/>
          <w:color w:val="000000" w:themeColor="text1"/>
          <w:sz w:val="20"/>
        </w:rPr>
        <w:t xml:space="preserve">*, RSV, respiratory syncytial virus, respiratory syncytial viruses, infection control, communicable disease control, infectious disease transmission, communicable disease transmission, cross infection, cross infections, cross-infection, cross-infections, HCAI, healthcare-associated infection, healthcare-associated infections, health care-associated infection, health care-associated infections, health-care-associated infection, health-care-associated infections. </w:t>
      </w:r>
    </w:p>
    <w:p w14:paraId="4C234E74" w14:textId="77777777" w:rsidR="005B7548" w:rsidRPr="00670EC2" w:rsidRDefault="005B7548" w:rsidP="005B7548">
      <w:pPr>
        <w:pStyle w:val="C-head3"/>
        <w:spacing w:line="360" w:lineRule="auto"/>
        <w:rPr>
          <w:rFonts w:ascii="Cambria" w:hAnsi="Cambria"/>
          <w:b/>
          <w:color w:val="000000" w:themeColor="text1"/>
          <w:sz w:val="20"/>
        </w:rPr>
      </w:pPr>
      <w:bookmarkStart w:id="52" w:name="_Toc487789043"/>
      <w:r w:rsidRPr="00670EC2">
        <w:rPr>
          <w:rFonts w:ascii="Cambria" w:hAnsi="Cambria"/>
          <w:color w:val="000000" w:themeColor="text1"/>
          <w:sz w:val="20"/>
        </w:rPr>
        <w:t>Population</w:t>
      </w:r>
      <w:bookmarkEnd w:id="52"/>
    </w:p>
    <w:p w14:paraId="01859BB9"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 xml:space="preserve">HCW*, healthcare worker, healthcare workers, health care worker, health care workers, health-care worker, health-care workers, healthcare professional, healthcare professionals, health care professional, health care professionals, health-care professional, health-care professionals, nurse*, doctor*, </w:t>
      </w:r>
      <w:proofErr w:type="spellStart"/>
      <w:r w:rsidRPr="00670EC2">
        <w:rPr>
          <w:rFonts w:ascii="Cambria" w:hAnsi="Cambria"/>
          <w:color w:val="000000" w:themeColor="text1"/>
          <w:sz w:val="20"/>
        </w:rPr>
        <w:t>practicioner</w:t>
      </w:r>
      <w:proofErr w:type="spellEnd"/>
      <w:r w:rsidRPr="00670EC2">
        <w:rPr>
          <w:rFonts w:ascii="Cambria" w:hAnsi="Cambria"/>
          <w:color w:val="000000" w:themeColor="text1"/>
          <w:sz w:val="20"/>
        </w:rPr>
        <w:t>*, practitioner*, staff, healthcare personnel, health care personnel, health-care personnel.</w:t>
      </w:r>
    </w:p>
    <w:p w14:paraId="7DB3CB0A" w14:textId="77777777" w:rsidR="005B7548" w:rsidRPr="00670EC2" w:rsidRDefault="005B7548" w:rsidP="005B7548">
      <w:pPr>
        <w:pStyle w:val="head2"/>
        <w:spacing w:line="360" w:lineRule="auto"/>
        <w:ind w:firstLine="0"/>
        <w:rPr>
          <w:rFonts w:ascii="Cambria" w:hAnsi="Cambria"/>
          <w:color w:val="000000" w:themeColor="text1"/>
          <w:sz w:val="20"/>
        </w:rPr>
      </w:pPr>
    </w:p>
    <w:p w14:paraId="75813FBC" w14:textId="77777777" w:rsidR="005B7548" w:rsidRPr="00670EC2" w:rsidRDefault="005B7548" w:rsidP="005B7548">
      <w:pPr>
        <w:pStyle w:val="head2"/>
        <w:numPr>
          <w:ilvl w:val="0"/>
          <w:numId w:val="40"/>
        </w:numPr>
        <w:spacing w:line="360" w:lineRule="auto"/>
        <w:rPr>
          <w:rFonts w:ascii="Cambria" w:hAnsi="Cambria"/>
          <w:color w:val="000000" w:themeColor="text1"/>
          <w:sz w:val="20"/>
        </w:rPr>
      </w:pPr>
      <w:bookmarkStart w:id="53" w:name="_Toc487789044"/>
      <w:r w:rsidRPr="00670EC2">
        <w:rPr>
          <w:rFonts w:ascii="Cambria" w:hAnsi="Cambria"/>
          <w:color w:val="000000" w:themeColor="text1"/>
          <w:sz w:val="20"/>
        </w:rPr>
        <w:t>Article selection</w:t>
      </w:r>
      <w:bookmarkEnd w:id="53"/>
    </w:p>
    <w:p w14:paraId="7A76F379"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Two researchers will independently retrieve the relevant articles from the database output and a third researcher will be consulted in the case of disagreement.</w:t>
      </w:r>
    </w:p>
    <w:p w14:paraId="4067639D" w14:textId="77777777" w:rsidR="005B7548" w:rsidRPr="00670EC2" w:rsidRDefault="005B7548" w:rsidP="005B7548">
      <w:pPr>
        <w:pStyle w:val="head2"/>
        <w:spacing w:line="360" w:lineRule="auto"/>
        <w:ind w:firstLine="0"/>
        <w:rPr>
          <w:rFonts w:ascii="Cambria" w:hAnsi="Cambria"/>
          <w:color w:val="000000" w:themeColor="text1"/>
          <w:sz w:val="20"/>
        </w:rPr>
      </w:pPr>
    </w:p>
    <w:p w14:paraId="59656536" w14:textId="77777777" w:rsidR="005B7548" w:rsidRPr="00670EC2" w:rsidRDefault="005B7548" w:rsidP="005B7548">
      <w:pPr>
        <w:pStyle w:val="head2"/>
        <w:numPr>
          <w:ilvl w:val="0"/>
          <w:numId w:val="40"/>
        </w:numPr>
        <w:spacing w:line="360" w:lineRule="auto"/>
        <w:rPr>
          <w:rFonts w:ascii="Cambria" w:hAnsi="Cambria"/>
          <w:color w:val="000000" w:themeColor="text1"/>
          <w:sz w:val="20"/>
        </w:rPr>
      </w:pPr>
      <w:bookmarkStart w:id="54" w:name="_Toc487789045"/>
      <w:r w:rsidRPr="00670EC2">
        <w:rPr>
          <w:rFonts w:ascii="Cambria" w:hAnsi="Cambria"/>
          <w:color w:val="000000" w:themeColor="text1"/>
          <w:sz w:val="20"/>
        </w:rPr>
        <w:t>Data extraction</w:t>
      </w:r>
      <w:bookmarkEnd w:id="54"/>
      <w:r w:rsidRPr="00670EC2">
        <w:rPr>
          <w:rFonts w:ascii="Cambria" w:hAnsi="Cambria"/>
          <w:color w:val="000000" w:themeColor="text1"/>
          <w:sz w:val="20"/>
        </w:rPr>
        <w:t xml:space="preserve"> </w:t>
      </w:r>
    </w:p>
    <w:p w14:paraId="21E8A707"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For each study design, we will use a pre-specified electronic spreadsheet data extraction form. Data will be extracted from each article as follows:</w:t>
      </w:r>
    </w:p>
    <w:p w14:paraId="755C8C49" w14:textId="77777777" w:rsidR="005B7548" w:rsidRPr="00670EC2" w:rsidRDefault="005B7548" w:rsidP="005B7548">
      <w:pPr>
        <w:pStyle w:val="C-head3"/>
        <w:spacing w:line="360" w:lineRule="auto"/>
        <w:rPr>
          <w:rFonts w:ascii="Cambria" w:hAnsi="Cambria"/>
          <w:b/>
          <w:color w:val="000000" w:themeColor="text1"/>
          <w:sz w:val="20"/>
        </w:rPr>
      </w:pPr>
      <w:bookmarkStart w:id="55" w:name="_Toc487789046"/>
      <w:r w:rsidRPr="00670EC2">
        <w:rPr>
          <w:rFonts w:ascii="Cambria" w:hAnsi="Cambria"/>
          <w:color w:val="000000" w:themeColor="text1"/>
          <w:sz w:val="20"/>
        </w:rPr>
        <w:t>Randomized controlled trials</w:t>
      </w:r>
      <w:bookmarkEnd w:id="55"/>
    </w:p>
    <w:p w14:paraId="7A7EB710"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 xml:space="preserve">Author, journal, country, study period, population, study design details, intervention(s), comparison </w:t>
      </w:r>
      <w:proofErr w:type="spellStart"/>
      <w:r w:rsidRPr="00670EC2">
        <w:rPr>
          <w:rFonts w:ascii="Cambria" w:hAnsi="Cambria"/>
          <w:color w:val="000000" w:themeColor="text1"/>
          <w:sz w:val="20"/>
        </w:rPr>
        <w:t>group(s</w:t>
      </w:r>
      <w:proofErr w:type="spellEnd"/>
      <w:r w:rsidRPr="00670EC2">
        <w:rPr>
          <w:rFonts w:ascii="Cambria" w:hAnsi="Cambria"/>
          <w:color w:val="000000" w:themeColor="text1"/>
          <w:sz w:val="20"/>
        </w:rPr>
        <w:t>), primary and additional outcomes, follow-up details, analysis methods, results and limitations.</w:t>
      </w:r>
    </w:p>
    <w:p w14:paraId="6A41EC67" w14:textId="77777777" w:rsidR="005B7548" w:rsidRPr="00670EC2" w:rsidRDefault="005B7548" w:rsidP="005B7548">
      <w:pPr>
        <w:pStyle w:val="C-head3"/>
        <w:spacing w:line="360" w:lineRule="auto"/>
        <w:rPr>
          <w:rFonts w:ascii="Cambria" w:hAnsi="Cambria"/>
          <w:b/>
          <w:color w:val="000000" w:themeColor="text1"/>
          <w:sz w:val="20"/>
        </w:rPr>
      </w:pPr>
      <w:bookmarkStart w:id="56" w:name="_Toc487789047"/>
      <w:r w:rsidRPr="00670EC2">
        <w:rPr>
          <w:rFonts w:ascii="Cambria" w:hAnsi="Cambria"/>
          <w:color w:val="000000" w:themeColor="text1"/>
          <w:sz w:val="20"/>
        </w:rPr>
        <w:t>Case-control studies</w:t>
      </w:r>
      <w:bookmarkEnd w:id="56"/>
    </w:p>
    <w:p w14:paraId="7E17148A"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 xml:space="preserve">Author, journal, location, study period, case population, control population, </w:t>
      </w:r>
      <w:proofErr w:type="spellStart"/>
      <w:r w:rsidRPr="00670EC2">
        <w:rPr>
          <w:rFonts w:ascii="Cambria" w:hAnsi="Cambria"/>
          <w:color w:val="000000" w:themeColor="text1"/>
          <w:sz w:val="20"/>
        </w:rPr>
        <w:t>rPPE</w:t>
      </w:r>
      <w:proofErr w:type="spellEnd"/>
      <w:r w:rsidRPr="00670EC2">
        <w:rPr>
          <w:rFonts w:ascii="Cambria" w:hAnsi="Cambria"/>
          <w:color w:val="000000" w:themeColor="text1"/>
          <w:sz w:val="20"/>
        </w:rPr>
        <w:t xml:space="preserve"> </w:t>
      </w:r>
      <w:proofErr w:type="spellStart"/>
      <w:r w:rsidRPr="00670EC2">
        <w:rPr>
          <w:rFonts w:ascii="Cambria" w:hAnsi="Cambria"/>
          <w:color w:val="000000" w:themeColor="text1"/>
          <w:sz w:val="20"/>
        </w:rPr>
        <w:t>type(s</w:t>
      </w:r>
      <w:proofErr w:type="spellEnd"/>
      <w:r w:rsidRPr="00670EC2">
        <w:rPr>
          <w:rFonts w:ascii="Cambria" w:hAnsi="Cambria"/>
          <w:color w:val="000000" w:themeColor="text1"/>
          <w:sz w:val="20"/>
        </w:rPr>
        <w:t>) assessed, methods used to ascertain exposure and outcome, analysis methods, response rates, main results, conclusions and limitations.</w:t>
      </w:r>
    </w:p>
    <w:p w14:paraId="567BEC44" w14:textId="77777777" w:rsidR="005B7548" w:rsidRPr="00670EC2" w:rsidRDefault="005B7548" w:rsidP="005B7548">
      <w:pPr>
        <w:pStyle w:val="C-head3"/>
        <w:spacing w:line="360" w:lineRule="auto"/>
        <w:rPr>
          <w:rFonts w:ascii="Cambria" w:hAnsi="Cambria"/>
          <w:b/>
          <w:color w:val="000000" w:themeColor="text1"/>
          <w:sz w:val="20"/>
        </w:rPr>
      </w:pPr>
      <w:bookmarkStart w:id="57" w:name="_Toc487789048"/>
      <w:r w:rsidRPr="00670EC2">
        <w:rPr>
          <w:rFonts w:ascii="Cambria" w:hAnsi="Cambria"/>
          <w:color w:val="000000" w:themeColor="text1"/>
          <w:sz w:val="20"/>
        </w:rPr>
        <w:t>Cohort studies</w:t>
      </w:r>
      <w:bookmarkEnd w:id="57"/>
    </w:p>
    <w:p w14:paraId="6B23C989"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 xml:space="preserve">Author, journal, location, study period, cohort details, </w:t>
      </w:r>
      <w:proofErr w:type="spellStart"/>
      <w:r w:rsidRPr="00670EC2">
        <w:rPr>
          <w:rFonts w:ascii="Cambria" w:hAnsi="Cambria"/>
          <w:color w:val="000000" w:themeColor="text1"/>
          <w:sz w:val="20"/>
        </w:rPr>
        <w:t>rPPE</w:t>
      </w:r>
      <w:proofErr w:type="spellEnd"/>
      <w:r w:rsidRPr="00670EC2">
        <w:rPr>
          <w:rFonts w:ascii="Cambria" w:hAnsi="Cambria"/>
          <w:color w:val="000000" w:themeColor="text1"/>
          <w:sz w:val="20"/>
        </w:rPr>
        <w:t xml:space="preserve"> </w:t>
      </w:r>
      <w:proofErr w:type="spellStart"/>
      <w:r w:rsidRPr="00670EC2">
        <w:rPr>
          <w:rFonts w:ascii="Cambria" w:hAnsi="Cambria"/>
          <w:color w:val="000000" w:themeColor="text1"/>
          <w:sz w:val="20"/>
        </w:rPr>
        <w:t>type(s</w:t>
      </w:r>
      <w:proofErr w:type="spellEnd"/>
      <w:r w:rsidRPr="00670EC2">
        <w:rPr>
          <w:rFonts w:ascii="Cambria" w:hAnsi="Cambria"/>
          <w:color w:val="000000" w:themeColor="text1"/>
          <w:sz w:val="20"/>
        </w:rPr>
        <w:t>) assessed, methods used to ascertain exposure and outcome, analysis methods, details of follow-up period, results, main conclusions and limitations.</w:t>
      </w:r>
    </w:p>
    <w:p w14:paraId="56F78EFE" w14:textId="77777777" w:rsidR="005B7548" w:rsidRPr="00670EC2" w:rsidRDefault="005B7548" w:rsidP="005B7548">
      <w:pPr>
        <w:pStyle w:val="C-head3"/>
        <w:spacing w:line="360" w:lineRule="auto"/>
        <w:rPr>
          <w:rFonts w:ascii="Cambria" w:hAnsi="Cambria"/>
          <w:b/>
          <w:color w:val="000000" w:themeColor="text1"/>
          <w:sz w:val="20"/>
        </w:rPr>
      </w:pPr>
      <w:bookmarkStart w:id="58" w:name="_Toc487789049"/>
      <w:r w:rsidRPr="00670EC2">
        <w:rPr>
          <w:rFonts w:ascii="Cambria" w:hAnsi="Cambria"/>
          <w:color w:val="000000" w:themeColor="text1"/>
          <w:sz w:val="20"/>
        </w:rPr>
        <w:lastRenderedPageBreak/>
        <w:t>Cross-sectional studies</w:t>
      </w:r>
      <w:bookmarkEnd w:id="58"/>
    </w:p>
    <w:p w14:paraId="72359AC9"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 xml:space="preserve">Author, journal, location, study period, details of study population, </w:t>
      </w:r>
      <w:proofErr w:type="spellStart"/>
      <w:r w:rsidRPr="00670EC2">
        <w:rPr>
          <w:rFonts w:ascii="Cambria" w:hAnsi="Cambria"/>
          <w:color w:val="000000" w:themeColor="text1"/>
          <w:sz w:val="20"/>
        </w:rPr>
        <w:t>rPPE</w:t>
      </w:r>
      <w:proofErr w:type="spellEnd"/>
      <w:r w:rsidRPr="00670EC2">
        <w:rPr>
          <w:rFonts w:ascii="Cambria" w:hAnsi="Cambria"/>
          <w:color w:val="000000" w:themeColor="text1"/>
          <w:sz w:val="20"/>
        </w:rPr>
        <w:t xml:space="preserve"> </w:t>
      </w:r>
      <w:proofErr w:type="spellStart"/>
      <w:r w:rsidRPr="00670EC2">
        <w:rPr>
          <w:rFonts w:ascii="Cambria" w:hAnsi="Cambria"/>
          <w:color w:val="000000" w:themeColor="text1"/>
          <w:sz w:val="20"/>
        </w:rPr>
        <w:t>type</w:t>
      </w:r>
      <w:proofErr w:type="spellEnd"/>
      <w:r w:rsidRPr="00670EC2">
        <w:rPr>
          <w:rFonts w:ascii="Cambria" w:hAnsi="Cambria"/>
          <w:color w:val="000000" w:themeColor="text1"/>
          <w:sz w:val="20"/>
        </w:rPr>
        <w:t>(</w:t>
      </w:r>
      <w:proofErr w:type="spellStart"/>
      <w:r w:rsidRPr="00670EC2">
        <w:rPr>
          <w:rFonts w:ascii="Cambria" w:hAnsi="Cambria"/>
          <w:color w:val="000000" w:themeColor="text1"/>
          <w:sz w:val="20"/>
        </w:rPr>
        <w:t>s</w:t>
      </w:r>
      <w:proofErr w:type="spellEnd"/>
      <w:r w:rsidRPr="00670EC2">
        <w:rPr>
          <w:rFonts w:ascii="Cambria" w:hAnsi="Cambria"/>
          <w:color w:val="000000" w:themeColor="text1"/>
          <w:sz w:val="20"/>
        </w:rPr>
        <w:t>) assessed, date of survey, variables assessed, survey methods, analysis methods, response rate, results, main conclusions and limitations.</w:t>
      </w:r>
    </w:p>
    <w:p w14:paraId="0D7FFC2C" w14:textId="77777777" w:rsidR="005B7548" w:rsidRPr="00670EC2" w:rsidRDefault="005B7548" w:rsidP="005B7548">
      <w:pPr>
        <w:pStyle w:val="C-head3"/>
        <w:spacing w:line="360" w:lineRule="auto"/>
        <w:rPr>
          <w:rFonts w:ascii="Cambria" w:hAnsi="Cambria"/>
          <w:b/>
          <w:color w:val="000000" w:themeColor="text1"/>
          <w:sz w:val="20"/>
        </w:rPr>
      </w:pPr>
      <w:bookmarkStart w:id="59" w:name="_Toc487789050"/>
      <w:r w:rsidRPr="00670EC2">
        <w:rPr>
          <w:rFonts w:ascii="Cambria" w:hAnsi="Cambria"/>
          <w:color w:val="000000" w:themeColor="text1"/>
          <w:sz w:val="20"/>
        </w:rPr>
        <w:t>Other</w:t>
      </w:r>
      <w:bookmarkEnd w:id="59"/>
    </w:p>
    <w:p w14:paraId="01F9CDE0"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 xml:space="preserve">Author, journal, location, study period, details of study population, </w:t>
      </w:r>
      <w:proofErr w:type="spellStart"/>
      <w:r w:rsidRPr="00670EC2">
        <w:rPr>
          <w:rFonts w:ascii="Cambria" w:hAnsi="Cambria"/>
          <w:color w:val="000000" w:themeColor="text1"/>
          <w:sz w:val="20"/>
        </w:rPr>
        <w:t>rPPE</w:t>
      </w:r>
      <w:proofErr w:type="spellEnd"/>
      <w:r w:rsidRPr="00670EC2">
        <w:rPr>
          <w:rFonts w:ascii="Cambria" w:hAnsi="Cambria"/>
          <w:color w:val="000000" w:themeColor="text1"/>
          <w:sz w:val="20"/>
        </w:rPr>
        <w:t xml:space="preserve"> </w:t>
      </w:r>
      <w:proofErr w:type="spellStart"/>
      <w:r w:rsidRPr="00670EC2">
        <w:rPr>
          <w:rFonts w:ascii="Cambria" w:hAnsi="Cambria"/>
          <w:color w:val="000000" w:themeColor="text1"/>
          <w:sz w:val="20"/>
        </w:rPr>
        <w:t>type(s</w:t>
      </w:r>
      <w:proofErr w:type="spellEnd"/>
      <w:r w:rsidRPr="00670EC2">
        <w:rPr>
          <w:rFonts w:ascii="Cambria" w:hAnsi="Cambria"/>
          <w:color w:val="000000" w:themeColor="text1"/>
          <w:sz w:val="20"/>
        </w:rPr>
        <w:t>) assessed, methods used to ascertain exposures and outcomes, analysis methods, results, main conclusions and limitations.</w:t>
      </w:r>
    </w:p>
    <w:p w14:paraId="675BAC17" w14:textId="77777777" w:rsidR="005B7548" w:rsidRPr="00670EC2" w:rsidRDefault="005B7548" w:rsidP="005B7548">
      <w:pPr>
        <w:pStyle w:val="head2"/>
        <w:spacing w:line="360" w:lineRule="auto"/>
        <w:ind w:firstLine="0"/>
        <w:rPr>
          <w:rFonts w:ascii="Cambria" w:hAnsi="Cambria"/>
          <w:color w:val="000000" w:themeColor="text1"/>
          <w:sz w:val="20"/>
        </w:rPr>
      </w:pPr>
    </w:p>
    <w:p w14:paraId="42E5E485" w14:textId="77777777" w:rsidR="005B7548" w:rsidRPr="00670EC2" w:rsidRDefault="005B7548" w:rsidP="005B7548">
      <w:pPr>
        <w:pStyle w:val="head2"/>
        <w:numPr>
          <w:ilvl w:val="0"/>
          <w:numId w:val="40"/>
        </w:numPr>
        <w:spacing w:line="360" w:lineRule="auto"/>
        <w:rPr>
          <w:rFonts w:ascii="Cambria" w:hAnsi="Cambria"/>
          <w:color w:val="000000" w:themeColor="text1"/>
          <w:sz w:val="20"/>
        </w:rPr>
      </w:pPr>
      <w:bookmarkStart w:id="60" w:name="_Toc487789051"/>
      <w:r w:rsidRPr="00670EC2">
        <w:rPr>
          <w:rFonts w:ascii="Cambria" w:hAnsi="Cambria"/>
          <w:color w:val="000000" w:themeColor="text1"/>
          <w:sz w:val="20"/>
        </w:rPr>
        <w:t>Risk of bias in included studies</w:t>
      </w:r>
      <w:bookmarkEnd w:id="60"/>
    </w:p>
    <w:p w14:paraId="087C9DF5" w14:textId="7777777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Two authors will independently assess the risk of bias and a third author will be consulted in case of disagreement.</w:t>
      </w:r>
    </w:p>
    <w:p w14:paraId="2FC4791A" w14:textId="77777777" w:rsidR="005B7548" w:rsidRPr="00670EC2" w:rsidRDefault="005B7548" w:rsidP="005B7548">
      <w:pPr>
        <w:pStyle w:val="C-head3"/>
        <w:spacing w:line="360" w:lineRule="auto"/>
        <w:rPr>
          <w:rFonts w:ascii="Cambria" w:hAnsi="Cambria"/>
          <w:b/>
          <w:color w:val="000000" w:themeColor="text1"/>
          <w:sz w:val="20"/>
        </w:rPr>
      </w:pPr>
      <w:bookmarkStart w:id="61" w:name="_Toc487789052"/>
      <w:r w:rsidRPr="00670EC2">
        <w:rPr>
          <w:rFonts w:ascii="Cambria" w:hAnsi="Cambria"/>
          <w:color w:val="000000" w:themeColor="text1"/>
          <w:sz w:val="20"/>
        </w:rPr>
        <w:t>Randomized controlled trials</w:t>
      </w:r>
      <w:bookmarkEnd w:id="61"/>
    </w:p>
    <w:p w14:paraId="1F669DA9" w14:textId="703D9B73"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The risk of bias in randomized controlled trials will be assessed using the Cochrane Risk of Bias tool.</w:t>
      </w:r>
      <w:r w:rsidRPr="00670EC2">
        <w:rPr>
          <w:rFonts w:ascii="Cambria" w:hAnsi="Cambria"/>
          <w:color w:val="000000" w:themeColor="text1"/>
          <w:sz w:val="20"/>
        </w:rPr>
        <w:fldChar w:fldCharType="begin"/>
      </w:r>
      <w:r w:rsidR="00F714B8">
        <w:rPr>
          <w:rFonts w:ascii="Cambria" w:hAnsi="Cambria"/>
          <w:color w:val="000000" w:themeColor="text1"/>
          <w:sz w:val="20"/>
        </w:rPr>
        <w:instrText xml:space="preserve"> ADDIN EN.CITE &lt;EndNote&gt;&lt;Cite&gt;&lt;Author&gt;Higgins&lt;/Author&gt;&lt;Year&gt;2011&lt;/Year&gt;&lt;RecNum&gt;116&lt;/RecNum&gt;&lt;DisplayText&gt;(1)&lt;/DisplayText&gt;&lt;record&gt;&lt;rec-number&gt;116&lt;/rec-number&gt;&lt;foreign-keys&gt;&lt;key app="EN" db-id="2r9vtf5eqrxas8ev9fkp0et9pf9pesfzrtvz" timestamp="1463994349"&gt;116&lt;/key&gt;&lt;/foreign-keys&gt;&lt;ref-type name="Journal Article"&gt;17&lt;/ref-type&gt;&lt;contributors&gt;&lt;authors&gt;&lt;author&gt;Higgins, J.P.T. &lt;/author&gt;&lt;author&gt;Green, S.&lt;/author&gt;&lt;/authors&gt;&lt;/contributors&gt;&lt;titles&gt;&lt;title&gt;Cochrane Handbook for Systematic Reviews of Interventions (Version 5.1.0)&lt;/title&gt;&lt;/titles&gt;&lt;number&gt;URL: http://handbook.cochrane.org/ (last access: 27.04.2017)&lt;/number&gt;&lt;dates&gt;&lt;year&gt;2011&lt;/year&gt;&lt;/dates&gt;&lt;urls&gt;&lt;/urls&gt;&lt;/record&gt;&lt;/Cite&gt;&lt;/EndNote&gt;</w:instrText>
      </w:r>
      <w:r w:rsidRPr="00670EC2">
        <w:rPr>
          <w:rFonts w:ascii="Cambria" w:hAnsi="Cambria"/>
          <w:color w:val="000000" w:themeColor="text1"/>
          <w:sz w:val="20"/>
        </w:rPr>
        <w:fldChar w:fldCharType="separate"/>
      </w:r>
      <w:r w:rsidR="00F742EC" w:rsidRPr="00670EC2">
        <w:rPr>
          <w:rFonts w:ascii="Cambria" w:hAnsi="Cambria"/>
          <w:noProof/>
          <w:color w:val="000000" w:themeColor="text1"/>
          <w:sz w:val="20"/>
        </w:rPr>
        <w:t>(1)</w:t>
      </w:r>
      <w:r w:rsidRPr="00670EC2">
        <w:rPr>
          <w:rFonts w:ascii="Cambria" w:hAnsi="Cambria"/>
          <w:color w:val="000000" w:themeColor="text1"/>
          <w:sz w:val="20"/>
        </w:rPr>
        <w:fldChar w:fldCharType="end"/>
      </w:r>
      <w:r w:rsidRPr="00670EC2">
        <w:rPr>
          <w:rFonts w:ascii="Cambria" w:hAnsi="Cambria"/>
          <w:color w:val="000000" w:themeColor="text1"/>
          <w:sz w:val="20"/>
        </w:rPr>
        <w:t xml:space="preserve"> Review Manager 5.3 will be used to create a visual summary of the quality assessment. </w:t>
      </w:r>
    </w:p>
    <w:p w14:paraId="3EBB0D40" w14:textId="77777777" w:rsidR="005B7548" w:rsidRPr="00670EC2" w:rsidRDefault="005B7548" w:rsidP="005B7548">
      <w:pPr>
        <w:pStyle w:val="C-head3"/>
        <w:spacing w:line="360" w:lineRule="auto"/>
        <w:rPr>
          <w:rFonts w:ascii="Cambria" w:hAnsi="Cambria"/>
          <w:b/>
          <w:color w:val="000000" w:themeColor="text1"/>
          <w:sz w:val="20"/>
        </w:rPr>
      </w:pPr>
      <w:bookmarkStart w:id="62" w:name="_Toc487789053"/>
      <w:r w:rsidRPr="00670EC2">
        <w:rPr>
          <w:rFonts w:ascii="Cambria" w:hAnsi="Cambria"/>
          <w:color w:val="000000" w:themeColor="text1"/>
          <w:sz w:val="20"/>
        </w:rPr>
        <w:t>Observational studies</w:t>
      </w:r>
      <w:bookmarkEnd w:id="62"/>
    </w:p>
    <w:p w14:paraId="28F81436" w14:textId="67FCAEC5"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The risk of bias in observational case-control and cohort studies will be assessed using the Newcastle-Ottawa scale.</w:t>
      </w:r>
      <w:r w:rsidRPr="00670EC2">
        <w:rPr>
          <w:rFonts w:ascii="Cambria" w:hAnsi="Cambria"/>
          <w:color w:val="000000" w:themeColor="text1"/>
          <w:sz w:val="20"/>
        </w:rPr>
        <w:fldChar w:fldCharType="begin"/>
      </w:r>
      <w:r w:rsidR="00F714B8">
        <w:rPr>
          <w:rFonts w:ascii="Cambria" w:hAnsi="Cambria"/>
          <w:color w:val="000000" w:themeColor="text1"/>
          <w:sz w:val="20"/>
        </w:rPr>
        <w:instrText xml:space="preserve"> ADDIN EN.CITE &lt;EndNote&gt;&lt;Cite ExcludeYear="1"&gt;&lt;Author&gt;Wells&lt;/Author&gt;&lt;RecNum&gt;117&lt;/RecNum&gt;&lt;DisplayText&gt;(31)&lt;/DisplayText&gt;&lt;record&gt;&lt;rec-number&gt;117&lt;/rec-number&gt;&lt;foreign-keys&gt;&lt;key app="EN" db-id="2r9vtf5eqrxas8ev9fkp0et9pf9pesfzrtvz" timestamp="1464169073"&gt;117&lt;/key&gt;&lt;/foreign-keys&gt;&lt;ref-type name="Journal Article"&gt;17&lt;/ref-type&gt;&lt;contributors&gt;&lt;authors&gt;&lt;author&gt;Wells, G.A. &lt;/author&gt;&lt;author&gt;Shea, B.&lt;/author&gt;&lt;author&gt;O&amp;apos;Connell, D.&lt;/author&gt;&lt;author&gt;Peterson, J.&lt;/author&gt;&lt;author&gt;Welch, V.&lt;/author&gt;&lt;author&gt;Losos, M&lt;/author&gt;&lt;author&gt;Tugwell, P. &lt;/author&gt;&lt;/authors&gt;&lt;/contributors&gt;&lt;titles&gt;&lt;title&gt;The Newcastle-Ottawa Scale (NOS) for assessing the quality of nonrandomised studies in meta-analyses&lt;/title&gt;&lt;/titles&gt;&lt;number&gt;URL: http://www.ohri.ca/programs/clinical_epidemiology/oxford.asp (accessed: 27.04.2017)&lt;/number&gt;&lt;dates&gt;&lt;/dates&gt;&lt;urls&gt;&lt;/urls&gt;&lt;/record&gt;&lt;/Cite&gt;&lt;/EndNote&gt;</w:instrText>
      </w:r>
      <w:r w:rsidRPr="00670EC2">
        <w:rPr>
          <w:rFonts w:ascii="Cambria" w:hAnsi="Cambria"/>
          <w:color w:val="000000" w:themeColor="text1"/>
          <w:sz w:val="20"/>
        </w:rPr>
        <w:fldChar w:fldCharType="separate"/>
      </w:r>
      <w:r w:rsidR="00F742EC" w:rsidRPr="00670EC2">
        <w:rPr>
          <w:rFonts w:ascii="Cambria" w:hAnsi="Cambria"/>
          <w:noProof/>
          <w:color w:val="000000" w:themeColor="text1"/>
          <w:sz w:val="20"/>
        </w:rPr>
        <w:t>(31)</w:t>
      </w:r>
      <w:r w:rsidRPr="00670EC2">
        <w:rPr>
          <w:rFonts w:ascii="Cambria" w:hAnsi="Cambria"/>
          <w:color w:val="000000" w:themeColor="text1"/>
          <w:sz w:val="20"/>
        </w:rPr>
        <w:fldChar w:fldCharType="end"/>
      </w:r>
      <w:r w:rsidRPr="00670EC2">
        <w:rPr>
          <w:rFonts w:ascii="Cambria" w:hAnsi="Cambria"/>
          <w:color w:val="000000" w:themeColor="text1"/>
          <w:sz w:val="20"/>
        </w:rPr>
        <w:t xml:space="preserve"> An adapted version</w:t>
      </w:r>
      <w:r w:rsidRPr="00670EC2">
        <w:rPr>
          <w:rFonts w:ascii="Cambria" w:hAnsi="Cambria"/>
          <w:color w:val="000000" w:themeColor="text1"/>
          <w:sz w:val="20"/>
        </w:rPr>
        <w:fldChar w:fldCharType="begin"/>
      </w:r>
      <w:r w:rsidR="00F742EC" w:rsidRPr="00670EC2">
        <w:rPr>
          <w:rFonts w:ascii="Cambria" w:hAnsi="Cambria"/>
          <w:color w:val="000000" w:themeColor="text1"/>
          <w:sz w:val="20"/>
        </w:rPr>
        <w:instrText xml:space="preserve"> ADDIN EN.CITE &lt;EndNote&gt;&lt;Cite&gt;&lt;Author&gt;Herzog&lt;/Author&gt;&lt;Year&gt;2013&lt;/Year&gt;&lt;RecNum&gt;118&lt;/RecNum&gt;&lt;DisplayText&gt;(32)&lt;/DisplayText&gt;&lt;record&gt;&lt;rec-number&gt;118&lt;/rec-number&gt;&lt;foreign-keys&gt;&lt;key app="EN" db-id="2r9vtf5eqrxas8ev9fkp0et9pf9pesfzrtvz" timestamp="1464169361"&gt;118&lt;/key&gt;&lt;/foreign-keys&gt;&lt;ref-type name="Journal Article"&gt;17&lt;/ref-type&gt;&lt;contributors&gt;&lt;authors&gt;&lt;author&gt;Herzog, R.&lt;/author&gt;&lt;author&gt;Alvarez-Pasquin, M. J.&lt;/author&gt;&lt;author&gt;Diaz, C.&lt;/author&gt;&lt;author&gt;Del Barrio, J. L.&lt;/author&gt;&lt;author&gt;Estrada, J. M.&lt;/author&gt;&lt;author&gt;Gil, A.&lt;/author&gt;&lt;/authors&gt;&lt;/contributors&gt;&lt;auth-address&gt;Primary Healthcare Service, Madrid Health Service, Santa Hortensia 14, Madrid, Spain.&lt;/auth-address&gt;&lt;titles&gt;&lt;title&gt;Are healthcare workers&amp;apos; intentions to vaccinate related to their knowledge, beliefs and attitudes? A systematic review&lt;/title&gt;&lt;secondary-title&gt;BMC Public Health&lt;/secondary-title&gt;&lt;/titles&gt;&lt;periodical&gt;&lt;full-title&gt;BMC Public Health&lt;/full-title&gt;&lt;/periodical&gt;&lt;pages&gt;154&lt;/pages&gt;&lt;volume&gt;13&lt;/volume&gt;&lt;keywords&gt;&lt;keyword&gt;*Attitude of Health Personnel&lt;/keyword&gt;&lt;keyword&gt;*Health Knowledge, Attitudes, Practice&lt;/keyword&gt;&lt;keyword&gt;Health Personnel/*psychology&lt;/keyword&gt;&lt;keyword&gt;Humans&lt;/keyword&gt;&lt;keyword&gt;*Intention&lt;/keyword&gt;&lt;keyword&gt;Vaccination/*psychology&lt;/keyword&gt;&lt;/keywords&gt;&lt;dates&gt;&lt;year&gt;2013&lt;/year&gt;&lt;/dates&gt;&lt;isbn&gt;1471-2458 (Electronic)&amp;#xD;1471-2458 (Linking)&lt;/isbn&gt;&lt;accession-num&gt;23421987&lt;/accession-num&gt;&lt;urls&gt;&lt;related-urls&gt;&lt;url&gt;http://www.ncbi.nlm.nih.gov/pubmed/23421987&lt;/url&gt;&lt;/related-urls&gt;&lt;/urls&gt;&lt;custom2&gt;PMC3602084&lt;/custom2&gt;&lt;electronic-resource-num&gt;10.1186/1471-2458-13-154&lt;/electronic-resource-num&gt;&lt;/record&gt;&lt;/Cite&gt;&lt;/EndNote&gt;</w:instrText>
      </w:r>
      <w:r w:rsidRPr="00670EC2">
        <w:rPr>
          <w:rFonts w:ascii="Cambria" w:hAnsi="Cambria"/>
          <w:color w:val="000000" w:themeColor="text1"/>
          <w:sz w:val="20"/>
        </w:rPr>
        <w:fldChar w:fldCharType="separate"/>
      </w:r>
      <w:r w:rsidR="00F742EC" w:rsidRPr="00670EC2">
        <w:rPr>
          <w:rFonts w:ascii="Cambria" w:hAnsi="Cambria"/>
          <w:noProof/>
          <w:color w:val="000000" w:themeColor="text1"/>
          <w:sz w:val="20"/>
        </w:rPr>
        <w:t>(32)</w:t>
      </w:r>
      <w:r w:rsidRPr="00670EC2">
        <w:rPr>
          <w:rFonts w:ascii="Cambria" w:hAnsi="Cambria"/>
          <w:color w:val="000000" w:themeColor="text1"/>
          <w:sz w:val="20"/>
        </w:rPr>
        <w:fldChar w:fldCharType="end"/>
      </w:r>
      <w:r w:rsidRPr="00670EC2">
        <w:rPr>
          <w:rFonts w:ascii="Cambria" w:hAnsi="Cambria"/>
          <w:color w:val="000000" w:themeColor="text1"/>
          <w:sz w:val="20"/>
        </w:rPr>
        <w:t xml:space="preserve"> of the scale will be used to assess the risk of bias in cross-sectional studies. </w:t>
      </w:r>
    </w:p>
    <w:p w14:paraId="502C2BCA" w14:textId="77777777" w:rsidR="005B7548" w:rsidRPr="00670EC2" w:rsidRDefault="005B7548" w:rsidP="005B7548">
      <w:pPr>
        <w:pStyle w:val="head2"/>
        <w:spacing w:line="360" w:lineRule="auto"/>
        <w:ind w:firstLine="0"/>
        <w:rPr>
          <w:rFonts w:ascii="Cambria" w:hAnsi="Cambria"/>
          <w:color w:val="000000" w:themeColor="text1"/>
          <w:sz w:val="20"/>
        </w:rPr>
      </w:pPr>
    </w:p>
    <w:p w14:paraId="4998CBDC" w14:textId="77777777" w:rsidR="005B7548" w:rsidRPr="00670EC2" w:rsidRDefault="005B7548" w:rsidP="005B7548">
      <w:pPr>
        <w:pStyle w:val="head2"/>
        <w:numPr>
          <w:ilvl w:val="0"/>
          <w:numId w:val="40"/>
        </w:numPr>
        <w:spacing w:line="360" w:lineRule="auto"/>
        <w:rPr>
          <w:rFonts w:ascii="Cambria" w:hAnsi="Cambria"/>
          <w:color w:val="000000" w:themeColor="text1"/>
          <w:sz w:val="20"/>
        </w:rPr>
      </w:pPr>
      <w:bookmarkStart w:id="63" w:name="_Toc487789054"/>
      <w:r w:rsidRPr="00670EC2">
        <w:rPr>
          <w:rFonts w:ascii="Cambria" w:hAnsi="Cambria"/>
          <w:color w:val="000000" w:themeColor="text1"/>
          <w:sz w:val="20"/>
        </w:rPr>
        <w:t>Meta-analysis</w:t>
      </w:r>
      <w:bookmarkEnd w:id="63"/>
      <w:r w:rsidRPr="00670EC2">
        <w:rPr>
          <w:rFonts w:ascii="Cambria" w:hAnsi="Cambria"/>
          <w:color w:val="000000" w:themeColor="text1"/>
          <w:sz w:val="20"/>
        </w:rPr>
        <w:t xml:space="preserve"> </w:t>
      </w:r>
    </w:p>
    <w:p w14:paraId="05D18AD8" w14:textId="77777777" w:rsidR="005B7548" w:rsidRPr="00670EC2" w:rsidRDefault="005B7548" w:rsidP="005B7548">
      <w:pPr>
        <w:spacing w:after="120" w:line="360" w:lineRule="auto"/>
        <w:rPr>
          <w:rFonts w:ascii="Cambria" w:hAnsi="Cambria"/>
          <w:color w:val="000000" w:themeColor="text1"/>
          <w:sz w:val="20"/>
        </w:rPr>
      </w:pPr>
      <w:r w:rsidRPr="00670EC2">
        <w:rPr>
          <w:rFonts w:ascii="Cambria" w:hAnsi="Cambria"/>
          <w:color w:val="000000" w:themeColor="text1"/>
          <w:sz w:val="20"/>
        </w:rPr>
        <w:t xml:space="preserve">The meta-analysis of randomized controlled trials and observational studies will be conducted separately. Within each group, eligible studies will be combined according to types of </w:t>
      </w:r>
      <w:proofErr w:type="spellStart"/>
      <w:r w:rsidRPr="00670EC2">
        <w:rPr>
          <w:rFonts w:ascii="Cambria" w:hAnsi="Cambria"/>
          <w:color w:val="000000" w:themeColor="text1"/>
          <w:sz w:val="20"/>
        </w:rPr>
        <w:t>rPPE</w:t>
      </w:r>
      <w:proofErr w:type="spellEnd"/>
      <w:r w:rsidRPr="00670EC2">
        <w:rPr>
          <w:rFonts w:ascii="Cambria" w:hAnsi="Cambria"/>
          <w:color w:val="000000" w:themeColor="text1"/>
          <w:sz w:val="20"/>
        </w:rPr>
        <w:t xml:space="preserve"> and outcomes assessed. Risk ratios and odds ratios will be used as summary effect estimates for randomized controlled trials and observational studies, respectively. Between-study heterogeneity will be assessed using the </w:t>
      </w:r>
      <w:r w:rsidRPr="00670EC2">
        <w:rPr>
          <w:rFonts w:ascii="Cambria" w:hAnsi="Cambria"/>
          <w:i/>
          <w:color w:val="000000" w:themeColor="text1"/>
          <w:sz w:val="20"/>
        </w:rPr>
        <w:t>I</w:t>
      </w:r>
      <w:r w:rsidRPr="00670EC2">
        <w:rPr>
          <w:rFonts w:ascii="Cambria" w:hAnsi="Cambria"/>
          <w:i/>
          <w:color w:val="000000" w:themeColor="text1"/>
          <w:sz w:val="20"/>
          <w:vertAlign w:val="superscript"/>
        </w:rPr>
        <w:t>2</w:t>
      </w:r>
      <w:r w:rsidRPr="00670EC2">
        <w:rPr>
          <w:rFonts w:ascii="Cambria" w:hAnsi="Cambria"/>
          <w:color w:val="000000" w:themeColor="text1"/>
          <w:sz w:val="20"/>
        </w:rPr>
        <w:t xml:space="preserve"> statistic and random-effects models will be used for meta-analyses with </w:t>
      </w:r>
      <w:r w:rsidRPr="00670EC2">
        <w:rPr>
          <w:rFonts w:ascii="Cambria" w:hAnsi="Cambria"/>
          <w:i/>
          <w:color w:val="000000" w:themeColor="text1"/>
          <w:sz w:val="20"/>
        </w:rPr>
        <w:t>I</w:t>
      </w:r>
      <w:r w:rsidRPr="00670EC2">
        <w:rPr>
          <w:rFonts w:ascii="Cambria" w:hAnsi="Cambria"/>
          <w:i/>
          <w:color w:val="000000" w:themeColor="text1"/>
          <w:sz w:val="20"/>
          <w:vertAlign w:val="superscript"/>
        </w:rPr>
        <w:t>2</w:t>
      </w:r>
      <w:r w:rsidRPr="00670EC2">
        <w:rPr>
          <w:rFonts w:ascii="Cambria" w:hAnsi="Cambria"/>
          <w:color w:val="000000" w:themeColor="text1"/>
          <w:sz w:val="20"/>
        </w:rPr>
        <w:t xml:space="preserve">≥60% and p-value for heterogeneity &lt;0.05. Factors affecting heterogeneity will be assessed by meta-regression. For each meta-analysis, individual and pooled effect estimates will be summarized in one forest plot.  To identify potential publication bias, separate funnel plots will be created for randomized controlled trials and observational studies and the </w:t>
      </w:r>
      <w:proofErr w:type="spellStart"/>
      <w:r w:rsidRPr="00670EC2">
        <w:rPr>
          <w:rFonts w:ascii="Cambria" w:hAnsi="Cambria"/>
          <w:color w:val="000000" w:themeColor="text1"/>
          <w:sz w:val="20"/>
        </w:rPr>
        <w:t>Harbord</w:t>
      </w:r>
      <w:proofErr w:type="spellEnd"/>
      <w:r w:rsidRPr="00670EC2">
        <w:rPr>
          <w:rFonts w:ascii="Cambria" w:hAnsi="Cambria"/>
          <w:color w:val="000000" w:themeColor="text1"/>
          <w:sz w:val="20"/>
        </w:rPr>
        <w:t xml:space="preserve"> test of small-study effects will be used to assess funnel plot asymmetry. All statistical analyses will be performed with STATA IC version 12 (Stata Corporation). No patients will be involved in the completion of this article.</w:t>
      </w:r>
    </w:p>
    <w:p w14:paraId="52C844BA" w14:textId="77777777" w:rsidR="005B7548" w:rsidRPr="00670EC2" w:rsidRDefault="005B7548" w:rsidP="005B7548">
      <w:pPr>
        <w:pStyle w:val="head2"/>
        <w:numPr>
          <w:ilvl w:val="0"/>
          <w:numId w:val="40"/>
        </w:numPr>
        <w:spacing w:line="360" w:lineRule="auto"/>
        <w:rPr>
          <w:rFonts w:ascii="Cambria" w:hAnsi="Cambria"/>
          <w:color w:val="000000" w:themeColor="text1"/>
          <w:sz w:val="20"/>
        </w:rPr>
      </w:pPr>
      <w:bookmarkStart w:id="64" w:name="_Toc487789055"/>
      <w:r w:rsidRPr="00670EC2">
        <w:rPr>
          <w:rFonts w:ascii="Cambria" w:hAnsi="Cambria"/>
          <w:color w:val="000000" w:themeColor="text1"/>
          <w:sz w:val="20"/>
        </w:rPr>
        <w:t>Deviations from pre-specified protocol</w:t>
      </w:r>
      <w:bookmarkEnd w:id="64"/>
    </w:p>
    <w:p w14:paraId="68017F9D" w14:textId="37E954A7" w:rsidR="005B7548" w:rsidRPr="00670EC2" w:rsidRDefault="005B7548" w:rsidP="005B7548">
      <w:pPr>
        <w:spacing w:line="360" w:lineRule="auto"/>
        <w:rPr>
          <w:rFonts w:ascii="Cambria" w:hAnsi="Cambria"/>
          <w:color w:val="000000" w:themeColor="text1"/>
          <w:sz w:val="20"/>
        </w:rPr>
      </w:pPr>
      <w:r w:rsidRPr="00670EC2">
        <w:rPr>
          <w:rFonts w:ascii="Cambria" w:hAnsi="Cambria"/>
          <w:color w:val="000000" w:themeColor="text1"/>
          <w:sz w:val="20"/>
        </w:rPr>
        <w:t>We conducted four meta-analyses of observational studies assessing the protective effect of different types of r PPE against SARS infection, using odds ratios as summary statistics. However, odds ratios may not be appropriate representatives of risk ratios when the baseline risk of infection is high,</w:t>
      </w:r>
      <w:r w:rsidRPr="00670EC2">
        <w:rPr>
          <w:rFonts w:ascii="Cambria" w:hAnsi="Cambria"/>
          <w:color w:val="000000" w:themeColor="text1"/>
          <w:sz w:val="20"/>
        </w:rPr>
        <w:fldChar w:fldCharType="begin">
          <w:fldData xml:space="preserve">PEVuZE5vdGU+PENpdGU+PEF1dGhvcj5HcmFudDwvQXV0aG9yPjxZZWFyPjIwMTQ8L1llYXI+PFJl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</w:fldData>
        </w:fldChar>
      </w:r>
      <w:r w:rsidR="00F742EC" w:rsidRPr="00670EC2">
        <w:rPr>
          <w:rFonts w:ascii="Cambria" w:hAnsi="Cambria"/>
          <w:color w:val="000000" w:themeColor="text1"/>
          <w:sz w:val="20"/>
        </w:rPr>
        <w:instrText xml:space="preserve"> ADDIN EN.CITE </w:instrText>
      </w:r>
      <w:r w:rsidR="00F742EC" w:rsidRPr="00670EC2">
        <w:rPr>
          <w:rFonts w:ascii="Cambria" w:hAnsi="Cambria"/>
          <w:color w:val="000000" w:themeColor="text1"/>
          <w:sz w:val="20"/>
        </w:rPr>
        <w:fldChar w:fldCharType="begin">
          <w:fldData xml:space="preserve">PEVuZE5vdGU+PENpdGU+PEF1dGhvcj5HcmFudDwvQXV0aG9yPjxZZWFyPjIwMTQ8L1llYXI+PFJl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</w:fldData>
        </w:fldChar>
      </w:r>
      <w:r w:rsidR="00F742EC" w:rsidRPr="00670EC2">
        <w:rPr>
          <w:rFonts w:ascii="Cambria" w:hAnsi="Cambria"/>
          <w:color w:val="000000" w:themeColor="text1"/>
          <w:sz w:val="20"/>
        </w:rPr>
        <w:instrText xml:space="preserve"> ADDIN EN.CITE.DATA </w:instrText>
      </w:r>
      <w:r w:rsidR="00F742EC" w:rsidRPr="00670EC2">
        <w:rPr>
          <w:rFonts w:ascii="Cambria" w:hAnsi="Cambria"/>
          <w:color w:val="000000" w:themeColor="text1"/>
          <w:sz w:val="20"/>
        </w:rPr>
      </w:r>
      <w:r w:rsidR="00F742EC" w:rsidRPr="00670EC2">
        <w:rPr>
          <w:rFonts w:ascii="Cambria" w:hAnsi="Cambria"/>
          <w:color w:val="000000" w:themeColor="text1"/>
          <w:sz w:val="20"/>
        </w:rPr>
        <w:fldChar w:fldCharType="end"/>
      </w:r>
      <w:r w:rsidRPr="00670EC2">
        <w:rPr>
          <w:rFonts w:ascii="Cambria" w:hAnsi="Cambria"/>
          <w:color w:val="000000" w:themeColor="text1"/>
          <w:sz w:val="20"/>
        </w:rPr>
      </w:r>
      <w:r w:rsidRPr="00670EC2">
        <w:rPr>
          <w:rFonts w:ascii="Cambria" w:hAnsi="Cambria"/>
          <w:color w:val="000000" w:themeColor="text1"/>
          <w:sz w:val="20"/>
        </w:rPr>
        <w:fldChar w:fldCharType="separate"/>
      </w:r>
      <w:r w:rsidR="00F742EC" w:rsidRPr="00670EC2">
        <w:rPr>
          <w:rFonts w:ascii="Cambria" w:hAnsi="Cambria"/>
          <w:noProof/>
          <w:color w:val="000000" w:themeColor="text1"/>
          <w:sz w:val="20"/>
        </w:rPr>
        <w:t>(33, 34)</w:t>
      </w:r>
      <w:r w:rsidRPr="00670EC2">
        <w:rPr>
          <w:rFonts w:ascii="Cambria" w:hAnsi="Cambria"/>
          <w:color w:val="000000" w:themeColor="text1"/>
          <w:sz w:val="20"/>
        </w:rPr>
        <w:fldChar w:fldCharType="end"/>
      </w:r>
      <w:r w:rsidRPr="00670EC2">
        <w:rPr>
          <w:rFonts w:ascii="Cambria" w:hAnsi="Cambria"/>
          <w:color w:val="000000" w:themeColor="text1"/>
          <w:sz w:val="20"/>
        </w:rPr>
        <w:t xml:space="preserve"> as was the case during the nosocomial SARS outbreaks investigated in these studies. To facilitate an appropriate interpretation of the findings from the meta-analyses of observational studies, we calculated the range of plausible risk ratios for each summary effect estimate, assuming baseline risks of SARS </w:t>
      </w:r>
      <w:r w:rsidRPr="00670EC2">
        <w:rPr>
          <w:rFonts w:ascii="Cambria" w:hAnsi="Cambria"/>
          <w:color w:val="000000" w:themeColor="text1"/>
          <w:sz w:val="20"/>
        </w:rPr>
        <w:lastRenderedPageBreak/>
        <w:t>infection ranging from 20% to 60%, as estimated from the available cohort studies.</w:t>
      </w:r>
      <w:r w:rsidRPr="00670EC2">
        <w:rPr>
          <w:rFonts w:ascii="Cambria" w:hAnsi="Cambria"/>
          <w:color w:val="000000" w:themeColor="text1"/>
          <w:sz w:val="20"/>
        </w:rPr>
        <w:fldChar w:fldCharType="begin">
          <w:fldData xml:space="preserve">PEVuZE5vdGU+PENpdGU+PEF1dGhvcj5Mb2ViPC9BdXRob3I+PFllYXI+MjAwNDwvWWVhcj48UmVj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==
</w:fldData>
        </w:fldChar>
      </w:r>
      <w:r w:rsidR="00F742EC" w:rsidRPr="00670EC2">
        <w:rPr>
          <w:rFonts w:ascii="Cambria" w:hAnsi="Cambria"/>
          <w:color w:val="000000" w:themeColor="text1"/>
          <w:sz w:val="20"/>
        </w:rPr>
        <w:instrText xml:space="preserve"> ADDIN EN.CITE </w:instrText>
      </w:r>
      <w:r w:rsidR="00F742EC" w:rsidRPr="00670EC2">
        <w:rPr>
          <w:rFonts w:ascii="Cambria" w:hAnsi="Cambria"/>
          <w:color w:val="000000" w:themeColor="text1"/>
          <w:sz w:val="20"/>
        </w:rPr>
        <w:fldChar w:fldCharType="begin">
          <w:fldData xml:space="preserve">PEVuZE5vdGU+PENpdGU+PEF1dGhvcj5Mb2ViPC9BdXRob3I+PFllYXI+MjAwNDwvWWVhcj48UmVj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==
</w:fldData>
        </w:fldChar>
      </w:r>
      <w:r w:rsidR="00F742EC" w:rsidRPr="00670EC2">
        <w:rPr>
          <w:rFonts w:ascii="Cambria" w:hAnsi="Cambria"/>
          <w:color w:val="000000" w:themeColor="text1"/>
          <w:sz w:val="20"/>
        </w:rPr>
        <w:instrText xml:space="preserve"> ADDIN EN.CITE.DATA </w:instrText>
      </w:r>
      <w:r w:rsidR="00F742EC" w:rsidRPr="00670EC2">
        <w:rPr>
          <w:rFonts w:ascii="Cambria" w:hAnsi="Cambria"/>
          <w:color w:val="000000" w:themeColor="text1"/>
          <w:sz w:val="20"/>
        </w:rPr>
      </w:r>
      <w:r w:rsidR="00F742EC" w:rsidRPr="00670EC2">
        <w:rPr>
          <w:rFonts w:ascii="Cambria" w:hAnsi="Cambria"/>
          <w:color w:val="000000" w:themeColor="text1"/>
          <w:sz w:val="20"/>
        </w:rPr>
        <w:fldChar w:fldCharType="end"/>
      </w:r>
      <w:r w:rsidRPr="00670EC2">
        <w:rPr>
          <w:rFonts w:ascii="Cambria" w:hAnsi="Cambria"/>
          <w:color w:val="000000" w:themeColor="text1"/>
          <w:sz w:val="20"/>
        </w:rPr>
      </w:r>
      <w:r w:rsidRPr="00670EC2">
        <w:rPr>
          <w:rFonts w:ascii="Cambria" w:hAnsi="Cambria"/>
          <w:color w:val="000000" w:themeColor="text1"/>
          <w:sz w:val="20"/>
        </w:rPr>
        <w:fldChar w:fldCharType="separate"/>
      </w:r>
      <w:r w:rsidR="00F742EC" w:rsidRPr="00670EC2">
        <w:rPr>
          <w:rFonts w:ascii="Cambria" w:hAnsi="Cambria"/>
          <w:noProof/>
          <w:color w:val="000000" w:themeColor="text1"/>
          <w:sz w:val="20"/>
        </w:rPr>
        <w:t>(16, 18, 19)</w:t>
      </w:r>
      <w:r w:rsidRPr="00670EC2">
        <w:rPr>
          <w:rFonts w:ascii="Cambria" w:hAnsi="Cambria"/>
          <w:color w:val="000000" w:themeColor="text1"/>
          <w:sz w:val="20"/>
        </w:rPr>
        <w:fldChar w:fldCharType="end"/>
      </w:r>
      <w:r w:rsidRPr="00670EC2">
        <w:rPr>
          <w:rFonts w:ascii="Cambria" w:hAnsi="Cambria"/>
          <w:color w:val="000000" w:themeColor="text1"/>
          <w:sz w:val="20"/>
        </w:rPr>
        <w:t xml:space="preserve"> To allow comparability, the meta-analyses were performed with unadjusted effect estimates. </w:t>
      </w:r>
      <w:r w:rsidRPr="00670EC2">
        <w:rPr>
          <w:rFonts w:ascii="Cambria" w:hAnsi="Cambria"/>
          <w:color w:val="000000" w:themeColor="text1"/>
          <w:sz w:val="20"/>
        </w:rPr>
        <w:br w:type="page"/>
      </w:r>
    </w:p>
    <w:p w14:paraId="1C89A765" w14:textId="77777777" w:rsidR="005B7548" w:rsidRPr="00670EC2" w:rsidRDefault="005B7548" w:rsidP="005B7548">
      <w:pPr>
        <w:pStyle w:val="Heading1"/>
        <w:spacing w:line="240" w:lineRule="auto"/>
        <w:ind w:left="432" w:hanging="432"/>
        <w:rPr>
          <w:rFonts w:ascii="Cambria" w:hAnsi="Cambria"/>
          <w:color w:val="000000" w:themeColor="text1"/>
          <w:sz w:val="20"/>
        </w:rPr>
      </w:pPr>
      <w:r w:rsidRPr="00670EC2">
        <w:rPr>
          <w:rFonts w:ascii="Cambria" w:hAnsi="Cambria"/>
          <w:color w:val="000000" w:themeColor="text1"/>
          <w:sz w:val="20"/>
        </w:rPr>
        <w:lastRenderedPageBreak/>
        <w:t>Appendix references</w:t>
      </w:r>
    </w:p>
    <w:p w14:paraId="67E77CBF" w14:textId="77777777" w:rsidR="005B7548" w:rsidRPr="00670EC2" w:rsidRDefault="005B7548" w:rsidP="005B7548">
      <w:pPr>
        <w:spacing w:line="240" w:lineRule="auto"/>
        <w:ind w:left="720" w:hanging="720"/>
        <w:rPr>
          <w:rFonts w:ascii="Cambria" w:hAnsi="Cambria"/>
          <w:color w:val="000000" w:themeColor="text1"/>
          <w:sz w:val="20"/>
        </w:rPr>
      </w:pPr>
    </w:p>
    <w:p w14:paraId="72925FF3" w14:textId="47B1D35B" w:rsidR="00F714B8" w:rsidRPr="00F714B8" w:rsidRDefault="005B7548" w:rsidP="00F714B8">
      <w:pPr>
        <w:pStyle w:val="EndNoteBibliography"/>
        <w:rPr>
          <w:szCs w:val="20"/>
        </w:rPr>
      </w:pPr>
      <w:r w:rsidRPr="00F714B8">
        <w:rPr>
          <w:color w:val="000000" w:themeColor="text1"/>
          <w:szCs w:val="20"/>
        </w:rPr>
        <w:fldChar w:fldCharType="begin"/>
      </w:r>
      <w:r w:rsidRPr="00F714B8">
        <w:rPr>
          <w:color w:val="000000" w:themeColor="text1"/>
          <w:szCs w:val="20"/>
        </w:rPr>
        <w:instrText xml:space="preserve"> ADDIN EN.REFLIST </w:instrText>
      </w:r>
      <w:r w:rsidRPr="00F714B8">
        <w:rPr>
          <w:color w:val="000000" w:themeColor="text1"/>
          <w:szCs w:val="20"/>
        </w:rPr>
        <w:fldChar w:fldCharType="separate"/>
      </w:r>
      <w:r w:rsidR="00F714B8" w:rsidRPr="00F714B8">
        <w:rPr>
          <w:szCs w:val="20"/>
        </w:rPr>
        <w:t>1.</w:t>
      </w:r>
      <w:r w:rsidR="00F714B8" w:rsidRPr="00F714B8">
        <w:rPr>
          <w:szCs w:val="20"/>
        </w:rPr>
        <w:tab/>
        <w:t xml:space="preserve">Higgins JPT, Green S. Cochrane Handbook for Systematic Reviews of Interventions (Version 5.1.0). 2011(URL: </w:t>
      </w:r>
      <w:hyperlink r:id="rId12" w:history="1">
        <w:r w:rsidR="00F714B8" w:rsidRPr="00F714B8">
          <w:rPr>
            <w:rStyle w:val="Hyperlink"/>
            <w:rFonts w:cstheme="minorBidi"/>
            <w:szCs w:val="20"/>
            <w:lang w:val="en-GB"/>
          </w:rPr>
          <w:t>http://handbook.cochrane.org/</w:t>
        </w:r>
      </w:hyperlink>
      <w:r w:rsidR="00F714B8" w:rsidRPr="00F714B8">
        <w:rPr>
          <w:szCs w:val="20"/>
        </w:rPr>
        <w:t xml:space="preserve"> (last access: 27.04.2017)).</w:t>
      </w:r>
    </w:p>
    <w:p w14:paraId="1E04023C" w14:textId="77777777" w:rsidR="00F714B8" w:rsidRPr="00F714B8" w:rsidRDefault="00F714B8" w:rsidP="00F714B8">
      <w:pPr>
        <w:pStyle w:val="EndNoteBibliography"/>
        <w:rPr>
          <w:szCs w:val="20"/>
        </w:rPr>
      </w:pPr>
      <w:r w:rsidRPr="00F714B8">
        <w:rPr>
          <w:szCs w:val="20"/>
        </w:rPr>
        <w:t>2.</w:t>
      </w:r>
      <w:r w:rsidRPr="00F714B8">
        <w:rPr>
          <w:szCs w:val="20"/>
        </w:rPr>
        <w:tab/>
        <w:t>MacIntyre CR, Wang Q, Cauchemez S, Seale H, Dwyer DE, Yang P, et al. A cluster randomized clinical trial comparing fit-tested and non-fit-tested N95 respirators to medical masks to prevent respiratory virus infection in health care workers. Influenza and other respiratory viruses. 2011;5(3):170-9.</w:t>
      </w:r>
    </w:p>
    <w:p w14:paraId="52F46C96" w14:textId="77777777" w:rsidR="00F714B8" w:rsidRPr="00F714B8" w:rsidRDefault="00F714B8" w:rsidP="00F714B8">
      <w:pPr>
        <w:pStyle w:val="EndNoteBibliography"/>
        <w:rPr>
          <w:szCs w:val="20"/>
        </w:rPr>
      </w:pPr>
      <w:r w:rsidRPr="00F714B8">
        <w:rPr>
          <w:szCs w:val="20"/>
        </w:rPr>
        <w:t>3.</w:t>
      </w:r>
      <w:r w:rsidRPr="00F714B8">
        <w:rPr>
          <w:szCs w:val="20"/>
        </w:rPr>
        <w:tab/>
        <w:t>MacIntyre CR, Wang Q, Seale H, Yang P, Shi W, Gao Z, et al. A randomized clinical trial of three options for N95 respirators and medical masks in health workers. American journal of respiratory and critical care medicine. 2013;187(9):960-6.</w:t>
      </w:r>
    </w:p>
    <w:p w14:paraId="7D313A3B" w14:textId="77777777" w:rsidR="00F714B8" w:rsidRPr="00F714B8" w:rsidRDefault="00F714B8" w:rsidP="00F714B8">
      <w:pPr>
        <w:pStyle w:val="EndNoteBibliography"/>
        <w:rPr>
          <w:szCs w:val="20"/>
        </w:rPr>
      </w:pPr>
      <w:r w:rsidRPr="00F714B8">
        <w:rPr>
          <w:szCs w:val="20"/>
        </w:rPr>
        <w:t>4.</w:t>
      </w:r>
      <w:r w:rsidRPr="00F714B8">
        <w:rPr>
          <w:szCs w:val="20"/>
        </w:rPr>
        <w:tab/>
        <w:t>MacIntyre CR, Wang Q, Rahman B, Seale H, Ridda I, Gao Z, et al. Efficacy of face masks and respirators in preventing upper respiratory tract bacterial colonization and co-infection in hospital healthcare workers - authors' reply. Preventive medicine. 2014;65:154.</w:t>
      </w:r>
    </w:p>
    <w:p w14:paraId="403CFFEE" w14:textId="77777777" w:rsidR="00F714B8" w:rsidRPr="00F714B8" w:rsidRDefault="00F714B8" w:rsidP="00F714B8">
      <w:pPr>
        <w:pStyle w:val="EndNoteBibliography"/>
        <w:rPr>
          <w:szCs w:val="20"/>
        </w:rPr>
      </w:pPr>
      <w:r w:rsidRPr="00F714B8">
        <w:rPr>
          <w:szCs w:val="20"/>
        </w:rPr>
        <w:t>5.</w:t>
      </w:r>
      <w:r w:rsidRPr="00F714B8">
        <w:rPr>
          <w:szCs w:val="20"/>
        </w:rPr>
        <w:tab/>
        <w:t>MacIntyre CR, Seale H, Dung TC, Hien NT, Nga PT, Chughtai AA, et al. A cluster randomised trial of cloth masks compared with medical masks in healthcare workers. BMJ open. 2015;5(4):e006577.</w:t>
      </w:r>
    </w:p>
    <w:p w14:paraId="508143AC" w14:textId="77777777" w:rsidR="00F714B8" w:rsidRPr="00F714B8" w:rsidRDefault="00F714B8" w:rsidP="00F714B8">
      <w:pPr>
        <w:pStyle w:val="EndNoteBibliography"/>
        <w:rPr>
          <w:szCs w:val="20"/>
        </w:rPr>
      </w:pPr>
      <w:r w:rsidRPr="00F714B8">
        <w:rPr>
          <w:szCs w:val="20"/>
        </w:rPr>
        <w:t>6.</w:t>
      </w:r>
      <w:r w:rsidRPr="00F714B8">
        <w:rPr>
          <w:szCs w:val="20"/>
        </w:rPr>
        <w:tab/>
        <w:t>Loeb M, Dafoe N, Mahony J, John M, Sarabia A, Glavin V, et al. Surgical mask vs N95 respirator for preventing influenza among health care workers: a randomized trial. Jama. 2009;302(17):1865-71.</w:t>
      </w:r>
    </w:p>
    <w:p w14:paraId="0CBEBAB8" w14:textId="77777777" w:rsidR="00F714B8" w:rsidRPr="00F714B8" w:rsidRDefault="00F714B8" w:rsidP="00F714B8">
      <w:pPr>
        <w:pStyle w:val="EndNoteBibliography"/>
        <w:rPr>
          <w:szCs w:val="20"/>
        </w:rPr>
      </w:pPr>
      <w:r w:rsidRPr="00F714B8">
        <w:rPr>
          <w:szCs w:val="20"/>
        </w:rPr>
        <w:t>7.</w:t>
      </w:r>
      <w:r w:rsidRPr="00F714B8">
        <w:rPr>
          <w:szCs w:val="20"/>
        </w:rPr>
        <w:tab/>
        <w:t>Jacobs JL, Ohde S, Takahashi O, Tokuda Y, Omata F, Fukui T. Use of surgical face masks to reduce the incidence of the common cold among health care workers in Japan: a randomized controlled trial. American journal of infection control. 2009;37(5):417-9.</w:t>
      </w:r>
    </w:p>
    <w:p w14:paraId="0E186394" w14:textId="77777777" w:rsidR="00F714B8" w:rsidRPr="00F714B8" w:rsidRDefault="00F714B8" w:rsidP="00F714B8">
      <w:pPr>
        <w:pStyle w:val="EndNoteBibliography"/>
        <w:rPr>
          <w:szCs w:val="20"/>
        </w:rPr>
      </w:pPr>
      <w:r w:rsidRPr="00F714B8">
        <w:rPr>
          <w:szCs w:val="20"/>
        </w:rPr>
        <w:t>8.</w:t>
      </w:r>
      <w:r w:rsidRPr="00F714B8">
        <w:rPr>
          <w:szCs w:val="20"/>
        </w:rPr>
        <w:tab/>
        <w:t>Chen WQ, Ling WH, Lu CY, Hao YT, Lin ZN, Ling L, et al. Which preventive measures might protect health care workers from SARS? BMC Public Health. 2009;9:81.</w:t>
      </w:r>
    </w:p>
    <w:p w14:paraId="16025611" w14:textId="77777777" w:rsidR="00F714B8" w:rsidRPr="00F714B8" w:rsidRDefault="00F714B8" w:rsidP="00F714B8">
      <w:pPr>
        <w:pStyle w:val="EndNoteBibliography"/>
        <w:rPr>
          <w:szCs w:val="20"/>
        </w:rPr>
      </w:pPr>
      <w:r w:rsidRPr="00F714B8">
        <w:rPr>
          <w:szCs w:val="20"/>
        </w:rPr>
        <w:t>9.</w:t>
      </w:r>
      <w:r w:rsidRPr="00F714B8">
        <w:rPr>
          <w:szCs w:val="20"/>
        </w:rPr>
        <w:tab/>
        <w:t>Lau JT, Fung KS, Wong TW, Kim JH, Wong E, Chung S, et al. SARS transmission among hospital workers in Hong Kong. Emerging infectious diseases. 2004;10(2):280-6.</w:t>
      </w:r>
    </w:p>
    <w:p w14:paraId="2ED9D05E" w14:textId="77777777" w:rsidR="00F714B8" w:rsidRPr="00F714B8" w:rsidRDefault="00F714B8" w:rsidP="00F714B8">
      <w:pPr>
        <w:pStyle w:val="EndNoteBibliography"/>
        <w:rPr>
          <w:szCs w:val="20"/>
        </w:rPr>
      </w:pPr>
      <w:r w:rsidRPr="00F714B8">
        <w:rPr>
          <w:szCs w:val="20"/>
        </w:rPr>
        <w:t>10.</w:t>
      </w:r>
      <w:r w:rsidRPr="00F714B8">
        <w:rPr>
          <w:szCs w:val="20"/>
        </w:rPr>
        <w:tab/>
        <w:t>Liu W, Tang F, Fang LQ, de Vlas SJ, Ma HJ, Zhou JP, et al. Risk factors for SARS infection among hospital healthcare workers in Beijing: a case control study. Tropical Medicine &amp; International Health. 2009;14:52-9.</w:t>
      </w:r>
    </w:p>
    <w:p w14:paraId="14BDBFDB" w14:textId="77777777" w:rsidR="00F714B8" w:rsidRPr="00F714B8" w:rsidRDefault="00F714B8" w:rsidP="00F714B8">
      <w:pPr>
        <w:pStyle w:val="EndNoteBibliography"/>
        <w:rPr>
          <w:szCs w:val="20"/>
        </w:rPr>
      </w:pPr>
      <w:r w:rsidRPr="00F714B8">
        <w:rPr>
          <w:szCs w:val="20"/>
        </w:rPr>
        <w:t>11.</w:t>
      </w:r>
      <w:r w:rsidRPr="00F714B8">
        <w:rPr>
          <w:szCs w:val="20"/>
        </w:rPr>
        <w:tab/>
        <w:t>Ma HJ, Wang HW, Fang LQ, Jiang JF, Wei MT, Liu W, et al. [A case-control study on the risk factors of severe acute respiratory syndromes among health care workers]. Zhonghua liu xing bing xue za zhi = Zhonghua liuxingbingxue zazhi. 2004;25(9):741-4.</w:t>
      </w:r>
    </w:p>
    <w:p w14:paraId="7D5BE90D" w14:textId="77777777" w:rsidR="00F714B8" w:rsidRPr="00F714B8" w:rsidRDefault="00F714B8" w:rsidP="00F714B8">
      <w:pPr>
        <w:pStyle w:val="EndNoteBibliography"/>
        <w:rPr>
          <w:szCs w:val="20"/>
        </w:rPr>
      </w:pPr>
      <w:r w:rsidRPr="00F714B8">
        <w:rPr>
          <w:szCs w:val="20"/>
        </w:rPr>
        <w:t>12.</w:t>
      </w:r>
      <w:r w:rsidRPr="00F714B8">
        <w:rPr>
          <w:szCs w:val="20"/>
        </w:rPr>
        <w:tab/>
        <w:t>Nishiura H, Kuratsuji T, Quy T, Phi NC, Van Ban V, Ha LE, et al. Rapid awareness and transmission of severe acute respiratory syndrome in Hanoi French Hospital, Vietnam. The American journal of tropical medicine and hygiene. 2005;73(1):17-25.</w:t>
      </w:r>
    </w:p>
    <w:p w14:paraId="00C67254" w14:textId="77777777" w:rsidR="00F714B8" w:rsidRPr="00F714B8" w:rsidRDefault="00F714B8" w:rsidP="00F714B8">
      <w:pPr>
        <w:pStyle w:val="EndNoteBibliography"/>
        <w:rPr>
          <w:szCs w:val="20"/>
        </w:rPr>
      </w:pPr>
      <w:r w:rsidRPr="00F714B8">
        <w:rPr>
          <w:szCs w:val="20"/>
        </w:rPr>
        <w:t>13.</w:t>
      </w:r>
      <w:r w:rsidRPr="00F714B8">
        <w:rPr>
          <w:szCs w:val="20"/>
        </w:rPr>
        <w:tab/>
        <w:t>Seto WH, Tsang D, Yung RW, Ching TY, Ng TK, Ho M, et al. Effectiveness of precautions against droplets and contact in prevention of nosocomial transmission of severe acute respiratory syndrome (SARS). Lancet (London, England). 2003;361(9368):1519-20.</w:t>
      </w:r>
    </w:p>
    <w:p w14:paraId="20D12D3E" w14:textId="77777777" w:rsidR="00F714B8" w:rsidRPr="00F714B8" w:rsidRDefault="00F714B8" w:rsidP="00F714B8">
      <w:pPr>
        <w:pStyle w:val="EndNoteBibliography"/>
        <w:rPr>
          <w:szCs w:val="20"/>
        </w:rPr>
      </w:pPr>
      <w:r w:rsidRPr="00F714B8">
        <w:rPr>
          <w:szCs w:val="20"/>
        </w:rPr>
        <w:t>14.</w:t>
      </w:r>
      <w:r w:rsidRPr="00F714B8">
        <w:rPr>
          <w:szCs w:val="20"/>
        </w:rPr>
        <w:tab/>
        <w:t>Teleman MD, Boudville IC, Heng BH, Zhu D, Leo YS. Factors associated with transmission of severe acute respiratory syndrome among health-care workers in Singapore. Epidemiology and infection. 2004;132(5):797-803.</w:t>
      </w:r>
    </w:p>
    <w:p w14:paraId="7A162AE3" w14:textId="77777777" w:rsidR="00F714B8" w:rsidRPr="00F714B8" w:rsidRDefault="00F714B8" w:rsidP="00F714B8">
      <w:pPr>
        <w:pStyle w:val="EndNoteBibliography"/>
        <w:rPr>
          <w:szCs w:val="20"/>
        </w:rPr>
      </w:pPr>
      <w:r w:rsidRPr="00F714B8">
        <w:rPr>
          <w:szCs w:val="20"/>
        </w:rPr>
        <w:t>15.</w:t>
      </w:r>
      <w:r w:rsidRPr="00F714B8">
        <w:rPr>
          <w:szCs w:val="20"/>
        </w:rPr>
        <w:tab/>
        <w:t>Yin WW, Gao LD, Lin WS, Gao LD, Lin WS, Du L, et al. [Effectiveness of personal protective measures in prevention of nosocomial transmission of severe acute respiratory syndrome]. Zhonghua liu xing bing xue za zhi = Zhonghua liuxingbingxue zazhi. 2004;25(1):18-22.</w:t>
      </w:r>
    </w:p>
    <w:p w14:paraId="04A64966" w14:textId="77777777" w:rsidR="00F714B8" w:rsidRPr="00F714B8" w:rsidRDefault="00F714B8" w:rsidP="00F714B8">
      <w:pPr>
        <w:pStyle w:val="EndNoteBibliography"/>
        <w:rPr>
          <w:szCs w:val="20"/>
        </w:rPr>
      </w:pPr>
      <w:r w:rsidRPr="00F714B8">
        <w:rPr>
          <w:szCs w:val="20"/>
        </w:rPr>
        <w:t>16.</w:t>
      </w:r>
      <w:r w:rsidRPr="00F714B8">
        <w:rPr>
          <w:szCs w:val="20"/>
        </w:rPr>
        <w:tab/>
        <w:t>Loeb M, McGeer A, Henry B, Ofner M, Rose D, Hlywka T, et al. SARS among critical care nurses, Toronto. Emerging infectious diseases. 2004;10(2):251-5.</w:t>
      </w:r>
    </w:p>
    <w:p w14:paraId="7C843772" w14:textId="77777777" w:rsidR="00F714B8" w:rsidRPr="00F714B8" w:rsidRDefault="00F714B8" w:rsidP="00F714B8">
      <w:pPr>
        <w:pStyle w:val="EndNoteBibliography"/>
        <w:rPr>
          <w:szCs w:val="20"/>
        </w:rPr>
      </w:pPr>
      <w:r w:rsidRPr="00F714B8">
        <w:rPr>
          <w:szCs w:val="20"/>
        </w:rPr>
        <w:t>17.</w:t>
      </w:r>
      <w:r w:rsidRPr="00F714B8">
        <w:rPr>
          <w:szCs w:val="20"/>
        </w:rPr>
        <w:tab/>
        <w:t>Nishiyama A, Wakasugi N, Kirikae T, Quy T, Ha le D, Ban VV, et al. Risk factors for SARS infection within hospitals in Hanoi, Vietnam. Jpn J Infect Dis. 2008;61(5):388-90.</w:t>
      </w:r>
    </w:p>
    <w:p w14:paraId="17CF1C89" w14:textId="77777777" w:rsidR="00F714B8" w:rsidRPr="00F714B8" w:rsidRDefault="00F714B8" w:rsidP="00F714B8">
      <w:pPr>
        <w:pStyle w:val="EndNoteBibliography"/>
        <w:rPr>
          <w:szCs w:val="20"/>
        </w:rPr>
      </w:pPr>
      <w:r w:rsidRPr="00F714B8">
        <w:rPr>
          <w:szCs w:val="20"/>
        </w:rPr>
        <w:t>18.</w:t>
      </w:r>
      <w:r w:rsidRPr="00F714B8">
        <w:rPr>
          <w:szCs w:val="20"/>
        </w:rPr>
        <w:tab/>
        <w:t>Scales DC, Green K, Chan AK, Poutanen SM, Foster D, Nowak K, et al. Illness in intensive care staff after brief exposure to severe acute respiratory syndrome. Emerging Infectious Diseases. 2003;9(10):1205-10.</w:t>
      </w:r>
    </w:p>
    <w:p w14:paraId="792BAF7F" w14:textId="77777777" w:rsidR="00F714B8" w:rsidRPr="00F714B8" w:rsidRDefault="00F714B8" w:rsidP="00F714B8">
      <w:pPr>
        <w:pStyle w:val="EndNoteBibliography"/>
        <w:rPr>
          <w:szCs w:val="20"/>
        </w:rPr>
      </w:pPr>
      <w:r w:rsidRPr="00F714B8">
        <w:rPr>
          <w:szCs w:val="20"/>
        </w:rPr>
        <w:t>19.</w:t>
      </w:r>
      <w:r w:rsidRPr="00F714B8">
        <w:rPr>
          <w:szCs w:val="20"/>
        </w:rPr>
        <w:tab/>
        <w:t>Wilder-Smith A, Teleman MD, Heng BH, Earnest A, Ling AE, Leo YS. Asymptomatic SARS coronavirus infection among healthcare workers, Singapore. Emerging infectious diseases. 2005;11(7):1142-5.</w:t>
      </w:r>
    </w:p>
    <w:p w14:paraId="3CDB1516" w14:textId="77777777" w:rsidR="00F714B8" w:rsidRPr="00F714B8" w:rsidRDefault="00F714B8" w:rsidP="00F714B8">
      <w:pPr>
        <w:pStyle w:val="EndNoteBibliography"/>
        <w:rPr>
          <w:szCs w:val="20"/>
        </w:rPr>
      </w:pPr>
      <w:r w:rsidRPr="00F714B8">
        <w:rPr>
          <w:szCs w:val="20"/>
        </w:rPr>
        <w:t>20.</w:t>
      </w:r>
      <w:r w:rsidRPr="00F714B8">
        <w:rPr>
          <w:szCs w:val="20"/>
        </w:rPr>
        <w:tab/>
        <w:t>Zhang Y, Seale H, Yang P, MacIntyre CR, Blackwell B, Tang S, et al. Factors associated with the transmission of pandemic (H1N1) 2009 among hospital healthcare workers in Beijing, China. Influenza and other respiratory viruses. 2013;7(3):466-71.</w:t>
      </w:r>
    </w:p>
    <w:p w14:paraId="0DB394F7" w14:textId="77777777" w:rsidR="00F714B8" w:rsidRPr="00F714B8" w:rsidRDefault="00F714B8" w:rsidP="00F714B8">
      <w:pPr>
        <w:pStyle w:val="EndNoteBibliography"/>
        <w:rPr>
          <w:szCs w:val="20"/>
        </w:rPr>
      </w:pPr>
      <w:r w:rsidRPr="00F714B8">
        <w:rPr>
          <w:szCs w:val="20"/>
        </w:rPr>
        <w:lastRenderedPageBreak/>
        <w:t>21.</w:t>
      </w:r>
      <w:r w:rsidRPr="00F714B8">
        <w:rPr>
          <w:szCs w:val="20"/>
        </w:rPr>
        <w:tab/>
        <w:t>Deng Y, Zhang Y, Wang XL, Liu WT, Duan W, Yang P, et al. [Pandemic influenza A (H1N1) virus infection factors among healthcare workers - a case-control study]. Zhonghua yu fang yi xue za zhi [Chinese journal of preventive medicine]. 2010;44(12):1075-8.</w:t>
      </w:r>
    </w:p>
    <w:p w14:paraId="60A1D6AA" w14:textId="77777777" w:rsidR="00F714B8" w:rsidRPr="00F714B8" w:rsidRDefault="00F714B8" w:rsidP="00F714B8">
      <w:pPr>
        <w:pStyle w:val="EndNoteBibliography"/>
        <w:rPr>
          <w:szCs w:val="20"/>
        </w:rPr>
      </w:pPr>
      <w:r w:rsidRPr="00F714B8">
        <w:rPr>
          <w:szCs w:val="20"/>
        </w:rPr>
        <w:t>22.</w:t>
      </w:r>
      <w:r w:rsidRPr="00F714B8">
        <w:rPr>
          <w:szCs w:val="20"/>
        </w:rPr>
        <w:tab/>
        <w:t>Cheng VC, Tai JW, Wong LM, Chan JF, Li IW, To KK, et al. Prevention of nosocomial transmission of swine-origin pandemic influenza virus A/H1N1 by infection control bundle. The Journal of hospital infection. 2010;74(3):271-7.</w:t>
      </w:r>
    </w:p>
    <w:p w14:paraId="43D98AD2" w14:textId="77777777" w:rsidR="00F714B8" w:rsidRPr="00F714B8" w:rsidRDefault="00F714B8" w:rsidP="00F714B8">
      <w:pPr>
        <w:pStyle w:val="EndNoteBibliography"/>
        <w:rPr>
          <w:szCs w:val="20"/>
        </w:rPr>
      </w:pPr>
      <w:r w:rsidRPr="00F714B8">
        <w:rPr>
          <w:szCs w:val="20"/>
        </w:rPr>
        <w:t>23.</w:t>
      </w:r>
      <w:r w:rsidRPr="00F714B8">
        <w:rPr>
          <w:szCs w:val="20"/>
        </w:rPr>
        <w:tab/>
        <w:t>Jaeger JL, Patel M, Dharan N, Hancock K, Meites E, Mattson C, et al. Transmission of 2009 pandemic influenza A (H1N1) virus among healthcare personnel-Southern California, 2009. Infection control and hospital epidemiology. 2011;32(12):1149-57.</w:t>
      </w:r>
    </w:p>
    <w:p w14:paraId="470649CD" w14:textId="77777777" w:rsidR="00F714B8" w:rsidRPr="00F714B8" w:rsidRDefault="00F714B8" w:rsidP="00F714B8">
      <w:pPr>
        <w:pStyle w:val="EndNoteBibliography"/>
        <w:rPr>
          <w:szCs w:val="20"/>
        </w:rPr>
      </w:pPr>
      <w:r w:rsidRPr="00F714B8">
        <w:rPr>
          <w:szCs w:val="20"/>
        </w:rPr>
        <w:t>24.</w:t>
      </w:r>
      <w:r w:rsidRPr="00F714B8">
        <w:rPr>
          <w:szCs w:val="20"/>
        </w:rPr>
        <w:tab/>
        <w:t>Chokephaibulkit K, Assanasen S, Apisarnthanarak A, Rongrungruang Y, Kachintorn K, Tuntiwattanapibul Y, et al. Seroprevalence of 2009 H1N1 virus infection and self-reported infection control practices among healthcare professionals following the first outbreak in Bangkok, Thailand. Influenza and other respiratory viruses. 2013;7(3):359-63.</w:t>
      </w:r>
    </w:p>
    <w:p w14:paraId="7CA9C7B9" w14:textId="77777777" w:rsidR="00F714B8" w:rsidRPr="00F714B8" w:rsidRDefault="00F714B8" w:rsidP="00F714B8">
      <w:pPr>
        <w:pStyle w:val="EndNoteBibliography"/>
        <w:rPr>
          <w:szCs w:val="20"/>
        </w:rPr>
      </w:pPr>
      <w:r w:rsidRPr="00F714B8">
        <w:rPr>
          <w:szCs w:val="20"/>
        </w:rPr>
        <w:t>25.</w:t>
      </w:r>
      <w:r w:rsidRPr="00F714B8">
        <w:rPr>
          <w:szCs w:val="20"/>
        </w:rPr>
        <w:tab/>
        <w:t>Toyokawa T, Sunagawa T, Yahata Y, Ohyama T, Kodama T, Satoh H, et al. Seroprevalence of antibodies to pandemic (H1N1) 2009 influenza virus among health care workers in two general hospitals after first outbreak in Kobe, Japan. The Journal of infection. 2011;63(4):281-7.</w:t>
      </w:r>
    </w:p>
    <w:p w14:paraId="225AEC2A" w14:textId="77777777" w:rsidR="00F714B8" w:rsidRPr="00F714B8" w:rsidRDefault="00F714B8" w:rsidP="00F714B8">
      <w:pPr>
        <w:pStyle w:val="EndNoteBibliography"/>
        <w:rPr>
          <w:szCs w:val="20"/>
        </w:rPr>
      </w:pPr>
      <w:r w:rsidRPr="00F714B8">
        <w:rPr>
          <w:szCs w:val="20"/>
        </w:rPr>
        <w:t>26.</w:t>
      </w:r>
      <w:r w:rsidRPr="00F714B8">
        <w:rPr>
          <w:szCs w:val="20"/>
        </w:rPr>
        <w:tab/>
        <w:t>Ang B, Poh BF, Win MK, Chow A. Surgical masks for protection of health care personnel against pandemic novel swine-origin influenza A (H1N1)-2009: results from an observational study. Clinical infectious diseases : an official publication of the Infectious Diseases Society of America. 2010;50(7):1011-4.</w:t>
      </w:r>
    </w:p>
    <w:p w14:paraId="2B951E05" w14:textId="77777777" w:rsidR="00F714B8" w:rsidRPr="00F714B8" w:rsidRDefault="00F714B8" w:rsidP="00F714B8">
      <w:pPr>
        <w:pStyle w:val="EndNoteBibliography"/>
        <w:rPr>
          <w:szCs w:val="20"/>
        </w:rPr>
      </w:pPr>
      <w:r w:rsidRPr="00F714B8">
        <w:rPr>
          <w:szCs w:val="20"/>
        </w:rPr>
        <w:t>27.</w:t>
      </w:r>
      <w:r w:rsidRPr="00F714B8">
        <w:rPr>
          <w:szCs w:val="20"/>
        </w:rPr>
        <w:tab/>
        <w:t>Wise ME, De Perio M, Halpin J, Jhung M, Magill S, Black SR, et al. Transmission of pandemic (H1N1) 2009 influenza to healthcare personnel in the United States. Clinical infectious diseases : an official publication of the Infectious Diseases Society of America. 2011;52 Suppl 1:S198-204.</w:t>
      </w:r>
    </w:p>
    <w:p w14:paraId="433D1A47" w14:textId="77777777" w:rsidR="00F714B8" w:rsidRPr="00F714B8" w:rsidRDefault="00F714B8" w:rsidP="00F714B8">
      <w:pPr>
        <w:pStyle w:val="EndNoteBibliography"/>
        <w:rPr>
          <w:szCs w:val="20"/>
        </w:rPr>
      </w:pPr>
      <w:r w:rsidRPr="00F714B8">
        <w:rPr>
          <w:szCs w:val="20"/>
        </w:rPr>
        <w:t>28.</w:t>
      </w:r>
      <w:r w:rsidRPr="00F714B8">
        <w:rPr>
          <w:szCs w:val="20"/>
        </w:rPr>
        <w:tab/>
        <w:t>Al-Asmary S, Al-Shehri AS, Abou-Zeid A, Abdel-Fattah M, Hifnawy T, El-Said T. Acute respiratory tract infections among Hajj medical mission personnel, Saudi Arabia. International Journal of Infectious Diseases. 2007;11(3):268-72.</w:t>
      </w:r>
    </w:p>
    <w:p w14:paraId="57916C84" w14:textId="77777777" w:rsidR="00F714B8" w:rsidRPr="00F714B8" w:rsidRDefault="00F714B8" w:rsidP="00F714B8">
      <w:pPr>
        <w:pStyle w:val="EndNoteBibliography"/>
        <w:rPr>
          <w:szCs w:val="20"/>
        </w:rPr>
      </w:pPr>
      <w:r w:rsidRPr="00F714B8">
        <w:rPr>
          <w:szCs w:val="20"/>
        </w:rPr>
        <w:t>29.</w:t>
      </w:r>
      <w:r w:rsidRPr="00F714B8">
        <w:rPr>
          <w:szCs w:val="20"/>
        </w:rPr>
        <w:tab/>
        <w:t>Ng TC, Lee N, Hui SC, Lai R, Ip M. Preventing healthcare workers from acquiring influenza. Infection control and hospital epidemiology. 2009;30(3):292-5.</w:t>
      </w:r>
    </w:p>
    <w:p w14:paraId="276FA07E" w14:textId="77777777" w:rsidR="00F714B8" w:rsidRPr="00F714B8" w:rsidRDefault="00F714B8" w:rsidP="00F714B8">
      <w:pPr>
        <w:pStyle w:val="EndNoteBibliography"/>
        <w:rPr>
          <w:szCs w:val="20"/>
        </w:rPr>
      </w:pPr>
      <w:r w:rsidRPr="00F714B8">
        <w:rPr>
          <w:szCs w:val="20"/>
        </w:rPr>
        <w:t>30.</w:t>
      </w:r>
      <w:r w:rsidRPr="00F714B8">
        <w:rPr>
          <w:szCs w:val="20"/>
        </w:rPr>
        <w:tab/>
        <w:t>Yang P, Seale H, MacIntyre CR, Zhang H, Zhang Z, Zhang Y, et al. Mask-wearing and respiratory infection in healthcare workers in Beijing, China. The Brazilian journal of infectious diseases : an official publication of the Brazilian Society of Infectious Diseases. 2011;15(2):102-8.</w:t>
      </w:r>
    </w:p>
    <w:p w14:paraId="368CC619" w14:textId="79019948" w:rsidR="00F714B8" w:rsidRPr="00F714B8" w:rsidRDefault="00F714B8" w:rsidP="00F714B8">
      <w:pPr>
        <w:pStyle w:val="EndNoteBibliography"/>
        <w:rPr>
          <w:szCs w:val="20"/>
        </w:rPr>
      </w:pPr>
      <w:r w:rsidRPr="00F714B8">
        <w:rPr>
          <w:szCs w:val="20"/>
        </w:rPr>
        <w:t>31.</w:t>
      </w:r>
      <w:r w:rsidRPr="00F714B8">
        <w:rPr>
          <w:szCs w:val="20"/>
        </w:rPr>
        <w:tab/>
        <w:t xml:space="preserve">Wells GA, Shea B, O'Connell D, Peterson J, Welch V, Losos M, et al. The Newcastle-Ottawa Scale (NOS) for assessing the quality of nonrandomised studies in meta-analyses. (URL: </w:t>
      </w:r>
      <w:hyperlink r:id="rId13" w:history="1">
        <w:r w:rsidRPr="00F714B8">
          <w:rPr>
            <w:rStyle w:val="Hyperlink"/>
            <w:rFonts w:cstheme="minorBidi"/>
            <w:szCs w:val="20"/>
            <w:lang w:val="en-GB"/>
          </w:rPr>
          <w:t>http://www.ohri.ca/programs/clinical_epidemiology/oxford.asp</w:t>
        </w:r>
      </w:hyperlink>
      <w:r w:rsidRPr="00F714B8">
        <w:rPr>
          <w:szCs w:val="20"/>
        </w:rPr>
        <w:t xml:space="preserve"> (accessed: 27.04.2017)).</w:t>
      </w:r>
    </w:p>
    <w:p w14:paraId="5A9BDFD0" w14:textId="77777777" w:rsidR="00F714B8" w:rsidRPr="00F714B8" w:rsidRDefault="00F714B8" w:rsidP="00F714B8">
      <w:pPr>
        <w:pStyle w:val="EndNoteBibliography"/>
        <w:rPr>
          <w:szCs w:val="20"/>
        </w:rPr>
      </w:pPr>
      <w:r w:rsidRPr="00F714B8">
        <w:rPr>
          <w:szCs w:val="20"/>
        </w:rPr>
        <w:t>32.</w:t>
      </w:r>
      <w:r w:rsidRPr="00F714B8">
        <w:rPr>
          <w:szCs w:val="20"/>
        </w:rPr>
        <w:tab/>
        <w:t>Herzog R, Alvarez-Pasquin MJ, Diaz C, Del Barrio JL, Estrada JM, Gil A. Are healthcare workers' intentions to vaccinate related to their knowledge, beliefs and attitudes? A systematic review. BMC Public Health. 2013;13:154.</w:t>
      </w:r>
    </w:p>
    <w:p w14:paraId="58D4F9FD" w14:textId="77777777" w:rsidR="00F714B8" w:rsidRPr="00F714B8" w:rsidRDefault="00F714B8" w:rsidP="00F714B8">
      <w:pPr>
        <w:pStyle w:val="EndNoteBibliography"/>
        <w:rPr>
          <w:szCs w:val="20"/>
        </w:rPr>
      </w:pPr>
      <w:r w:rsidRPr="00F714B8">
        <w:rPr>
          <w:szCs w:val="20"/>
        </w:rPr>
        <w:t>33.</w:t>
      </w:r>
      <w:r w:rsidRPr="00F714B8">
        <w:rPr>
          <w:szCs w:val="20"/>
        </w:rPr>
        <w:tab/>
        <w:t>Grant RL. Converting an odds ratio to a range of plausible relative risks for better communication of research findings. Bmj. 2014;348:f7450.</w:t>
      </w:r>
    </w:p>
    <w:p w14:paraId="491FDDD5" w14:textId="77777777" w:rsidR="00F714B8" w:rsidRPr="00F714B8" w:rsidRDefault="00F714B8" w:rsidP="00F714B8">
      <w:pPr>
        <w:pStyle w:val="EndNoteBibliography"/>
        <w:rPr>
          <w:szCs w:val="20"/>
        </w:rPr>
      </w:pPr>
      <w:r w:rsidRPr="00F714B8">
        <w:rPr>
          <w:szCs w:val="20"/>
        </w:rPr>
        <w:t>34.</w:t>
      </w:r>
      <w:r w:rsidRPr="00F714B8">
        <w:rPr>
          <w:szCs w:val="20"/>
        </w:rPr>
        <w:tab/>
        <w:t>O'Connor AM. Interpretation of odds and risk ratios. J Vet Intern Med. 2013;27(3):600-3.</w:t>
      </w:r>
    </w:p>
    <w:p w14:paraId="6BF7504F" w14:textId="7D8742F0" w:rsidR="001C21F8" w:rsidRPr="00F714B8" w:rsidRDefault="005B7548" w:rsidP="005B7548">
      <w:pPr>
        <w:rPr>
          <w:rFonts w:ascii="Cambria" w:hAnsi="Cambria"/>
          <w:sz w:val="20"/>
          <w:szCs w:val="20"/>
        </w:rPr>
      </w:pPr>
      <w:r w:rsidRPr="00F714B8">
        <w:rPr>
          <w:rFonts w:ascii="Cambria" w:hAnsi="Cambria"/>
          <w:color w:val="000000" w:themeColor="text1"/>
          <w:sz w:val="20"/>
          <w:szCs w:val="20"/>
        </w:rPr>
        <w:fldChar w:fldCharType="end"/>
      </w:r>
    </w:p>
    <w:sectPr w:rsidR="001C21F8" w:rsidRPr="00F714B8" w:rsidSect="00255A6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53CC3" w14:textId="77777777" w:rsidR="00836DBF" w:rsidRDefault="00836DBF">
      <w:pPr>
        <w:spacing w:line="240" w:lineRule="auto"/>
      </w:pPr>
      <w:r>
        <w:separator/>
      </w:r>
    </w:p>
  </w:endnote>
  <w:endnote w:type="continuationSeparator" w:id="0">
    <w:p w14:paraId="3B205A25" w14:textId="77777777" w:rsidR="00836DBF" w:rsidRDefault="00836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dvStone">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明朝 Pro R">
    <w:charset w:val="80"/>
    <w:family w:val="auto"/>
    <w:pitch w:val="variable"/>
    <w:sig w:usb0="00000083" w:usb1="2AC71C11" w:usb2="00000012" w:usb3="00000000" w:csb0="00020005" w:csb1="00000000"/>
  </w:font>
  <w:font w:name="Times LT Std">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Segoe UI">
    <w:altName w:val="Calibri"/>
    <w:charset w:val="00"/>
    <w:family w:val="swiss"/>
    <w:pitch w:val="variable"/>
    <w:sig w:usb0="E10022FF" w:usb1="C000E47F" w:usb2="00000029" w:usb3="00000000" w:csb0="000001DF" w:csb1="00000000"/>
  </w:font>
  <w:font w:name="TimesNewRomanPSMT">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361B" w14:textId="77777777" w:rsidR="00281697" w:rsidRDefault="00281697" w:rsidP="00607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5C48CF1" w14:textId="77777777" w:rsidR="00281697" w:rsidRDefault="002816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C2A6" w14:textId="77777777" w:rsidR="00281697" w:rsidRPr="00D32439" w:rsidRDefault="00281697" w:rsidP="00607A58">
    <w:pPr>
      <w:pStyle w:val="Footer"/>
      <w:rPr>
        <w:rFonts w:asciiTheme="minorHAnsi" w:hAnsiTheme="minorHAnsi"/>
      </w:rPr>
    </w:pPr>
    <w:sdt>
      <w:sdtPr>
        <w:id w:val="-1424720443"/>
        <w:docPartObj>
          <w:docPartGallery w:val="Page Numbers (Bottom of Page)"/>
          <w:docPartUnique/>
        </w:docPartObj>
      </w:sdtPr>
      <w:sdtEndPr>
        <w:rPr>
          <w:rFonts w:asciiTheme="minorHAnsi" w:hAnsiTheme="minorHAnsi"/>
          <w:noProof/>
        </w:rPr>
      </w:sdtEndPr>
      <w:sdtContent>
        <w:r>
          <w:tab/>
        </w:r>
        <w:r>
          <w:fldChar w:fldCharType="begin"/>
        </w:r>
        <w:r>
          <w:instrText xml:space="preserve"> PAGE   \* MERGEFORMAT </w:instrText>
        </w:r>
        <w:r>
          <w:fldChar w:fldCharType="separate"/>
        </w:r>
        <w:r w:rsidR="00747070">
          <w:rPr>
            <w:noProof/>
          </w:rPr>
          <w:t>56</w:t>
        </w:r>
        <w:r>
          <w:rPr>
            <w:noProof/>
          </w:rPr>
          <w:fldChar w:fldCharType="end"/>
        </w:r>
        <w:r>
          <w:t xml:space="preserve"> of </w:t>
        </w:r>
        <w:fldSimple w:instr=" NUMPAGES   \* MERGEFORMAT ">
          <w:r w:rsidR="00747070">
            <w:rPr>
              <w:noProof/>
            </w:rPr>
            <w:t>62</w:t>
          </w:r>
        </w:fldSimple>
      </w:sdtContent>
    </w:sdt>
  </w:p>
  <w:p w14:paraId="2CA656FD" w14:textId="77777777" w:rsidR="00281697" w:rsidRPr="005851B4" w:rsidRDefault="002816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282DE" w14:textId="77777777" w:rsidR="00836DBF" w:rsidRDefault="00836DBF">
      <w:pPr>
        <w:spacing w:line="240" w:lineRule="auto"/>
      </w:pPr>
      <w:r>
        <w:separator/>
      </w:r>
    </w:p>
  </w:footnote>
  <w:footnote w:type="continuationSeparator" w:id="0">
    <w:p w14:paraId="2F264AEC" w14:textId="77777777" w:rsidR="00836DBF" w:rsidRDefault="00836DB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9E28" w14:textId="77777777" w:rsidR="00281697" w:rsidRPr="00414EDB" w:rsidRDefault="00281697" w:rsidP="00607A5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6D64AD"/>
    <w:multiLevelType w:val="hybridMultilevel"/>
    <w:tmpl w:val="6FE324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FF425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8BEA540"/>
    <w:lvl w:ilvl="0">
      <w:start w:val="1"/>
      <w:numFmt w:val="decimal"/>
      <w:lvlText w:val="%1."/>
      <w:lvlJc w:val="left"/>
      <w:pPr>
        <w:tabs>
          <w:tab w:val="num" w:pos="1492"/>
        </w:tabs>
        <w:ind w:left="1492" w:hanging="360"/>
      </w:pPr>
    </w:lvl>
  </w:abstractNum>
  <w:abstractNum w:abstractNumId="3">
    <w:nsid w:val="FFFFFF7D"/>
    <w:multiLevelType w:val="singleLevel"/>
    <w:tmpl w:val="A8BCBBEA"/>
    <w:lvl w:ilvl="0">
      <w:start w:val="1"/>
      <w:numFmt w:val="decimal"/>
      <w:lvlText w:val="%1."/>
      <w:lvlJc w:val="left"/>
      <w:pPr>
        <w:tabs>
          <w:tab w:val="num" w:pos="1209"/>
        </w:tabs>
        <w:ind w:left="1209" w:hanging="360"/>
      </w:pPr>
    </w:lvl>
  </w:abstractNum>
  <w:abstractNum w:abstractNumId="4">
    <w:nsid w:val="FFFFFF7E"/>
    <w:multiLevelType w:val="singleLevel"/>
    <w:tmpl w:val="465EDA94"/>
    <w:lvl w:ilvl="0">
      <w:start w:val="1"/>
      <w:numFmt w:val="decimal"/>
      <w:lvlText w:val="%1."/>
      <w:lvlJc w:val="left"/>
      <w:pPr>
        <w:tabs>
          <w:tab w:val="num" w:pos="926"/>
        </w:tabs>
        <w:ind w:left="926" w:hanging="360"/>
      </w:pPr>
    </w:lvl>
  </w:abstractNum>
  <w:abstractNum w:abstractNumId="5">
    <w:nsid w:val="FFFFFF7F"/>
    <w:multiLevelType w:val="singleLevel"/>
    <w:tmpl w:val="3D6CB31A"/>
    <w:lvl w:ilvl="0">
      <w:start w:val="1"/>
      <w:numFmt w:val="decimal"/>
      <w:lvlText w:val="%1."/>
      <w:lvlJc w:val="left"/>
      <w:pPr>
        <w:tabs>
          <w:tab w:val="num" w:pos="643"/>
        </w:tabs>
        <w:ind w:left="643" w:hanging="360"/>
      </w:pPr>
    </w:lvl>
  </w:abstractNum>
  <w:abstractNum w:abstractNumId="6">
    <w:nsid w:val="FFFFFF80"/>
    <w:multiLevelType w:val="singleLevel"/>
    <w:tmpl w:val="DF8A489C"/>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A3A2E6BA"/>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A7AABFAA"/>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03A66B0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500C5F56"/>
    <w:lvl w:ilvl="0">
      <w:start w:val="1"/>
      <w:numFmt w:val="decimal"/>
      <w:lvlText w:val="%1."/>
      <w:lvlJc w:val="left"/>
      <w:pPr>
        <w:tabs>
          <w:tab w:val="num" w:pos="360"/>
        </w:tabs>
        <w:ind w:left="360" w:hanging="360"/>
      </w:pPr>
    </w:lvl>
  </w:abstractNum>
  <w:abstractNum w:abstractNumId="11">
    <w:nsid w:val="FFFFFF89"/>
    <w:multiLevelType w:val="singleLevel"/>
    <w:tmpl w:val="F9EA41EA"/>
    <w:lvl w:ilvl="0">
      <w:start w:val="1"/>
      <w:numFmt w:val="bullet"/>
      <w:lvlText w:val=""/>
      <w:lvlJc w:val="left"/>
      <w:pPr>
        <w:tabs>
          <w:tab w:val="num" w:pos="360"/>
        </w:tabs>
        <w:ind w:left="360" w:hanging="360"/>
      </w:pPr>
      <w:rPr>
        <w:rFonts w:ascii="Symbol" w:hAnsi="Symbol" w:hint="default"/>
      </w:rPr>
    </w:lvl>
  </w:abstractNum>
  <w:abstractNum w:abstractNumId="12">
    <w:nsid w:val="00F864DB"/>
    <w:multiLevelType w:val="hybridMultilevel"/>
    <w:tmpl w:val="EAB6FAB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04D221EE"/>
    <w:multiLevelType w:val="hybridMultilevel"/>
    <w:tmpl w:val="DD742FC0"/>
    <w:lvl w:ilvl="0" w:tplc="BDDA04F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0B68364E"/>
    <w:multiLevelType w:val="multilevel"/>
    <w:tmpl w:val="04880DE6"/>
    <w:lvl w:ilvl="0">
      <w:start w:val="1"/>
      <w:numFmt w:val="upperRoman"/>
      <w:lvlText w:val="%1."/>
      <w:lvlJc w:val="left"/>
      <w:pPr>
        <w:ind w:left="360" w:hanging="360"/>
      </w:pPr>
      <w:rPr>
        <w:rFonts w:asciiTheme="minorHAnsi" w:hAnsiTheme="minorHAnsi" w:hint="default"/>
        <w:b w:val="0"/>
        <w:bCs w:val="0"/>
        <w:i w:val="0"/>
        <w:iCs w:val="0"/>
        <w:caps w:val="0"/>
        <w:smallCaps w:val="0"/>
        <w:strike w:val="0"/>
        <w:dstrike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nsid w:val="0C7101EE"/>
    <w:multiLevelType w:val="hybridMultilevel"/>
    <w:tmpl w:val="D74E5768"/>
    <w:lvl w:ilvl="0" w:tplc="BDDA04F8">
      <w:start w:val="1"/>
      <w:numFmt w:val="upperRoman"/>
      <w:lvlText w:val="%1."/>
      <w:lvlJc w:val="left"/>
      <w:pPr>
        <w:ind w:left="1080" w:hanging="720"/>
      </w:pPr>
      <w:rPr>
        <w:rFonts w:hint="default"/>
      </w:rPr>
    </w:lvl>
    <w:lvl w:ilvl="1" w:tplc="4809001B">
      <w:start w:val="1"/>
      <w:numFmt w:val="lowerRoman"/>
      <w:lvlText w:val="%2."/>
      <w:lvlJc w:val="right"/>
      <w:pPr>
        <w:ind w:left="144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0DF93EA1"/>
    <w:multiLevelType w:val="multilevel"/>
    <w:tmpl w:val="BC7ED5C8"/>
    <w:lvl w:ilvl="0">
      <w:start w:val="1"/>
      <w:numFmt w:val="upperRoman"/>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7">
    <w:nsid w:val="104F55A1"/>
    <w:multiLevelType w:val="multilevel"/>
    <w:tmpl w:val="096848B2"/>
    <w:lvl w:ilvl="0">
      <w:start w:val="1"/>
      <w:numFmt w:val="decimal"/>
      <w:lvlText w:val="%1."/>
      <w:lvlJc w:val="left"/>
      <w:pPr>
        <w:ind w:left="432" w:hanging="432"/>
      </w:pPr>
      <w:rPr>
        <w:rFonts w:hint="default"/>
      </w:rPr>
    </w:lvl>
    <w:lvl w:ilvl="1">
      <w:start w:val="1"/>
      <w:numFmt w:val="decimal"/>
      <w:lvlText w:val="%1.%2"/>
      <w:lvlJc w:val="left"/>
      <w:pPr>
        <w:ind w:left="576" w:hanging="29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153"/>
      </w:pPr>
      <w:rPr>
        <w:rFonts w:hint="default"/>
      </w:rPr>
    </w:lvl>
    <w:lvl w:ilvl="3">
      <w:start w:val="1"/>
      <w:numFmt w:val="decimal"/>
      <w:lvlText w:val="%1.%2.%3.%4"/>
      <w:lvlJc w:val="left"/>
      <w:pPr>
        <w:ind w:left="864" w:hanging="13"/>
      </w:pPr>
      <w:rPr>
        <w:rFonts w:hint="default"/>
      </w:rPr>
    </w:lvl>
    <w:lvl w:ilvl="4">
      <w:start w:val="1"/>
      <w:numFmt w:val="decimal"/>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12CD63EC"/>
    <w:multiLevelType w:val="multilevel"/>
    <w:tmpl w:val="48D44548"/>
    <w:styleLink w:val="ToCstyle"/>
    <w:lvl w:ilvl="0">
      <w:start w:val="1"/>
      <w:numFmt w:val="upperRoman"/>
      <w:lvlText w:val="%1."/>
      <w:lvlJc w:val="left"/>
      <w:pPr>
        <w:ind w:left="360" w:hanging="360"/>
      </w:pPr>
      <w:rPr>
        <w:rFonts w:ascii="Cambria" w:hAnsi="Cambria" w:hint="default"/>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9">
    <w:nsid w:val="16FF6E2A"/>
    <w:multiLevelType w:val="multilevel"/>
    <w:tmpl w:val="BC7ED5C8"/>
    <w:lvl w:ilvl="0">
      <w:start w:val="1"/>
      <w:numFmt w:val="upperRoman"/>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0">
    <w:nsid w:val="1BD61AE3"/>
    <w:multiLevelType w:val="multilevel"/>
    <w:tmpl w:val="29FAD58A"/>
    <w:lvl w:ilvl="0">
      <w:start w:val="1"/>
      <w:numFmt w:val="upperRoman"/>
      <w:lvlText w:val="%1."/>
      <w:lvlJc w:val="left"/>
      <w:pPr>
        <w:ind w:left="360" w:hanging="360"/>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1">
    <w:nsid w:val="228E4BE3"/>
    <w:multiLevelType w:val="hybridMultilevel"/>
    <w:tmpl w:val="A55A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312D2D"/>
    <w:multiLevelType w:val="hybridMultilevel"/>
    <w:tmpl w:val="1AFC9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8035C6"/>
    <w:multiLevelType w:val="multilevel"/>
    <w:tmpl w:val="550066FC"/>
    <w:lvl w:ilvl="0">
      <w:start w:val="1"/>
      <w:numFmt w:val="upperRoman"/>
      <w:pStyle w:val="VOToCstyle"/>
      <w:lvlText w:val="%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pStyle w:val="Heading3"/>
      <w:lvlText w:val="%1.%2."/>
      <w:lvlJc w:val="left"/>
      <w:pPr>
        <w:ind w:left="720" w:hanging="360"/>
      </w:pPr>
      <w:rPr>
        <w:rFonts w:hint="default"/>
      </w:rPr>
    </w:lvl>
    <w:lvl w:ilvl="2">
      <w:start w:val="1"/>
      <w:numFmt w:val="decimal"/>
      <w:pStyle w:val="Heading4"/>
      <w:lvlText w:val="%1.%2.%3."/>
      <w:lvlJc w:val="left"/>
      <w:pPr>
        <w:ind w:left="1080" w:hanging="360"/>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4">
    <w:nsid w:val="37C24F5B"/>
    <w:multiLevelType w:val="hybridMultilevel"/>
    <w:tmpl w:val="55BC8FCA"/>
    <w:lvl w:ilvl="0" w:tplc="1192680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3A087339"/>
    <w:multiLevelType w:val="hybridMultilevel"/>
    <w:tmpl w:val="347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58026E"/>
    <w:multiLevelType w:val="hybridMultilevel"/>
    <w:tmpl w:val="34B67396"/>
    <w:lvl w:ilvl="0" w:tplc="95F6A3B8">
      <w:start w:val="2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B7327E"/>
    <w:multiLevelType w:val="hybridMultilevel"/>
    <w:tmpl w:val="AF1E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20472"/>
    <w:multiLevelType w:val="hybridMultilevel"/>
    <w:tmpl w:val="00B44538"/>
    <w:lvl w:ilvl="0" w:tplc="48C2D272">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C187C"/>
    <w:multiLevelType w:val="multilevel"/>
    <w:tmpl w:val="48D44548"/>
    <w:lvl w:ilvl="0">
      <w:start w:val="1"/>
      <w:numFmt w:val="upperRoman"/>
      <w:lvlText w:val="%1."/>
      <w:lvlJc w:val="left"/>
      <w:pPr>
        <w:ind w:left="360" w:hanging="360"/>
      </w:pPr>
      <w:rPr>
        <w:rFonts w:ascii="Cambria" w:hAnsi="Cambria" w:hint="default"/>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0">
    <w:nsid w:val="55893ECA"/>
    <w:multiLevelType w:val="hybridMultilevel"/>
    <w:tmpl w:val="81ECB40A"/>
    <w:lvl w:ilvl="0" w:tplc="5832D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C240D"/>
    <w:multiLevelType w:val="hybridMultilevel"/>
    <w:tmpl w:val="7CAA1994"/>
    <w:lvl w:ilvl="0" w:tplc="B7165014">
      <w:start w:val="1"/>
      <w:numFmt w:val="lowerRoman"/>
      <w:lvlText w:val="(%1)"/>
      <w:lvlJc w:val="left"/>
      <w:pPr>
        <w:ind w:left="1077" w:hanging="717"/>
      </w:pPr>
      <w:rPr>
        <w:rFonts w:ascii="Times New Roman" w:eastAsiaTheme="minorHAnsi" w:hAnsi="Times New Roman" w:cstheme="minorBidi" w:hint="default"/>
      </w:rPr>
    </w:lvl>
    <w:lvl w:ilvl="1" w:tplc="48090003" w:tentative="1">
      <w:start w:val="1"/>
      <w:numFmt w:val="bullet"/>
      <w:lvlText w:val="o"/>
      <w:lvlJc w:val="left"/>
      <w:pPr>
        <w:ind w:left="1440" w:hanging="360"/>
      </w:pPr>
      <w:rPr>
        <w:rFonts w:ascii="Courier New" w:hAnsi="Courier New" w:cs="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Symbo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Symbol"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57A10F28"/>
    <w:multiLevelType w:val="hybridMultilevel"/>
    <w:tmpl w:val="681EE74A"/>
    <w:lvl w:ilvl="0" w:tplc="4F04E432">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A11125"/>
    <w:multiLevelType w:val="hybridMultilevel"/>
    <w:tmpl w:val="08FE7364"/>
    <w:lvl w:ilvl="0" w:tplc="3D18165C">
      <w:start w:val="1"/>
      <w:numFmt w:val="lowerRoman"/>
      <w:lvlText w:val="(%1)"/>
      <w:lvlJc w:val="left"/>
      <w:pPr>
        <w:ind w:left="1080" w:hanging="720"/>
      </w:pPr>
      <w:rPr>
        <w:rFonts w:cstheme="minorBidi"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59C65385"/>
    <w:multiLevelType w:val="hybridMultilevel"/>
    <w:tmpl w:val="4C62B434"/>
    <w:lvl w:ilvl="0" w:tplc="11926800">
      <w:numFmt w:val="bullet"/>
      <w:lvlText w:val="-"/>
      <w:lvlJc w:val="left"/>
      <w:pPr>
        <w:ind w:left="720" w:hanging="360"/>
      </w:pPr>
      <w:rPr>
        <w:rFonts w:ascii="Times New Roman" w:eastAsia="SimSun" w:hAnsi="Times New Roman" w:cs="Times New Roman" w:hint="default"/>
      </w:rPr>
    </w:lvl>
    <w:lvl w:ilvl="1" w:tplc="48090003">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5C3532F4"/>
    <w:multiLevelType w:val="hybridMultilevel"/>
    <w:tmpl w:val="432E9638"/>
    <w:lvl w:ilvl="0" w:tplc="3F808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8C3BEF"/>
    <w:multiLevelType w:val="multilevel"/>
    <w:tmpl w:val="99D4DB5E"/>
    <w:lvl w:ilvl="0">
      <w:start w:val="1"/>
      <w:numFmt w:val="upperRoman"/>
      <w:lvlText w:val="%1."/>
      <w:lvlJc w:val="left"/>
      <w:pPr>
        <w:ind w:left="360" w:hanging="360"/>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7">
    <w:nsid w:val="625064F3"/>
    <w:multiLevelType w:val="multilevel"/>
    <w:tmpl w:val="7DA21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58F6103"/>
    <w:multiLevelType w:val="hybridMultilevel"/>
    <w:tmpl w:val="48462B98"/>
    <w:lvl w:ilvl="0" w:tplc="DA48B7D8">
      <w:start w:val="2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437375"/>
    <w:multiLevelType w:val="hybridMultilevel"/>
    <w:tmpl w:val="52447C62"/>
    <w:lvl w:ilvl="0" w:tplc="D5E2F7C2">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699C615E"/>
    <w:multiLevelType w:val="hybridMultilevel"/>
    <w:tmpl w:val="61D0C692"/>
    <w:lvl w:ilvl="0" w:tplc="7234BB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973C3"/>
    <w:multiLevelType w:val="multilevel"/>
    <w:tmpl w:val="6B3691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9841219"/>
    <w:multiLevelType w:val="hybridMultilevel"/>
    <w:tmpl w:val="00B44538"/>
    <w:lvl w:ilvl="0" w:tplc="48C2D272">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33"/>
  </w:num>
  <w:num w:numId="4">
    <w:abstractNumId w:val="12"/>
  </w:num>
  <w:num w:numId="5">
    <w:abstractNumId w:val="22"/>
  </w:num>
  <w:num w:numId="6">
    <w:abstractNumId w:val="32"/>
  </w:num>
  <w:num w:numId="7">
    <w:abstractNumId w:val="21"/>
  </w:num>
  <w:num w:numId="8">
    <w:abstractNumId w:val="42"/>
  </w:num>
  <w:num w:numId="9">
    <w:abstractNumId w:val="28"/>
  </w:num>
  <w:num w:numId="10">
    <w:abstractNumId w:val="0"/>
  </w:num>
  <w:num w:numId="11">
    <w:abstractNumId w:val="40"/>
  </w:num>
  <w:num w:numId="12">
    <w:abstractNumId w:val="35"/>
  </w:num>
  <w:num w:numId="13">
    <w:abstractNumId w:val="38"/>
  </w:num>
  <w:num w:numId="14">
    <w:abstractNumId w:val="26"/>
  </w:num>
  <w:num w:numId="15">
    <w:abstractNumId w:val="15"/>
  </w:num>
  <w:num w:numId="16">
    <w:abstractNumId w:val="13"/>
  </w:num>
  <w:num w:numId="17">
    <w:abstractNumId w:val="29"/>
  </w:num>
  <w:num w:numId="18">
    <w:abstractNumId w:val="18"/>
  </w:num>
  <w:num w:numId="19">
    <w:abstractNumId w:val="23"/>
  </w:num>
  <w:num w:numId="20">
    <w:abstractNumId w:val="39"/>
  </w:num>
  <w:num w:numId="21">
    <w:abstractNumId w:val="16"/>
  </w:num>
  <w:num w:numId="22">
    <w:abstractNumId w:val="19"/>
  </w:num>
  <w:num w:numId="23">
    <w:abstractNumId w:val="20"/>
  </w:num>
  <w:num w:numId="24">
    <w:abstractNumId w:val="11"/>
  </w:num>
  <w:num w:numId="25">
    <w:abstractNumId w:val="9"/>
  </w:num>
  <w:num w:numId="26">
    <w:abstractNumId w:val="8"/>
  </w:num>
  <w:num w:numId="27">
    <w:abstractNumId w:val="7"/>
  </w:num>
  <w:num w:numId="28">
    <w:abstractNumId w:val="6"/>
  </w:num>
  <w:num w:numId="29">
    <w:abstractNumId w:val="10"/>
  </w:num>
  <w:num w:numId="30">
    <w:abstractNumId w:val="5"/>
  </w:num>
  <w:num w:numId="31">
    <w:abstractNumId w:val="4"/>
  </w:num>
  <w:num w:numId="32">
    <w:abstractNumId w:val="3"/>
  </w:num>
  <w:num w:numId="33">
    <w:abstractNumId w:val="2"/>
  </w:num>
  <w:num w:numId="34">
    <w:abstractNumId w:val="1"/>
  </w:num>
  <w:num w:numId="35">
    <w:abstractNumId w:val="36"/>
  </w:num>
  <w:num w:numId="36">
    <w:abstractNumId w:val="14"/>
  </w:num>
  <w:num w:numId="37">
    <w:abstractNumId w:val="30"/>
  </w:num>
  <w:num w:numId="38">
    <w:abstractNumId w:val="34"/>
  </w:num>
  <w:num w:numId="39">
    <w:abstractNumId w:val="24"/>
  </w:num>
  <w:num w:numId="40">
    <w:abstractNumId w:val="17"/>
  </w:num>
  <w:num w:numId="41">
    <w:abstractNumId w:val="37"/>
  </w:num>
  <w:num w:numId="42">
    <w:abstractNumId w:val="41"/>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9vtf5eqrxas8ev9fkp0et9pf9pesfzrtvz&quot;&gt;masks_manuscript_library-Saved-Saved-Saved&lt;record-ids&gt;&lt;item&gt;72&lt;/item&gt;&lt;item&gt;73&lt;/item&gt;&lt;item&gt;74&lt;/item&gt;&lt;item&gt;75&lt;/item&gt;&lt;item&gt;77&lt;/item&gt;&lt;item&gt;81&lt;/item&gt;&lt;item&gt;84&lt;/item&gt;&lt;item&gt;85&lt;/item&gt;&lt;item&gt;86&lt;/item&gt;&lt;item&gt;87&lt;/item&gt;&lt;item&gt;88&lt;/item&gt;&lt;item&gt;91&lt;/item&gt;&lt;item&gt;92&lt;/item&gt;&lt;item&gt;94&lt;/item&gt;&lt;item&gt;95&lt;/item&gt;&lt;item&gt;97&lt;/item&gt;&lt;item&gt;98&lt;/item&gt;&lt;item&gt;100&lt;/item&gt;&lt;item&gt;101&lt;/item&gt;&lt;item&gt;102&lt;/item&gt;&lt;item&gt;103&lt;/item&gt;&lt;item&gt;104&lt;/item&gt;&lt;item&gt;105&lt;/item&gt;&lt;item&gt;106&lt;/item&gt;&lt;item&gt;107&lt;/item&gt;&lt;item&gt;108&lt;/item&gt;&lt;item&gt;116&lt;/item&gt;&lt;item&gt;117&lt;/item&gt;&lt;item&gt;118&lt;/item&gt;&lt;item&gt;122&lt;/item&gt;&lt;item&gt;151&lt;/item&gt;&lt;item&gt;219&lt;/item&gt;&lt;item&gt;220&lt;/item&gt;&lt;item&gt;221&lt;/item&gt;&lt;/record-ids&gt;&lt;/item&gt;&lt;/Libraries&gt;"/>
  </w:docVars>
  <w:rsids>
    <w:rsidRoot w:val="005B7548"/>
    <w:rsid w:val="0004264D"/>
    <w:rsid w:val="00053916"/>
    <w:rsid w:val="00092E2F"/>
    <w:rsid w:val="000C225C"/>
    <w:rsid w:val="000D5E6C"/>
    <w:rsid w:val="000E7DF3"/>
    <w:rsid w:val="00111FF4"/>
    <w:rsid w:val="00152B8C"/>
    <w:rsid w:val="001766D2"/>
    <w:rsid w:val="00176808"/>
    <w:rsid w:val="00181C75"/>
    <w:rsid w:val="001917D4"/>
    <w:rsid w:val="001A0A66"/>
    <w:rsid w:val="001A4B19"/>
    <w:rsid w:val="001C13DE"/>
    <w:rsid w:val="001C21F8"/>
    <w:rsid w:val="001D4459"/>
    <w:rsid w:val="00255433"/>
    <w:rsid w:val="00255A6A"/>
    <w:rsid w:val="00260A1D"/>
    <w:rsid w:val="00281697"/>
    <w:rsid w:val="002A29C6"/>
    <w:rsid w:val="002B10AB"/>
    <w:rsid w:val="002C65F2"/>
    <w:rsid w:val="003007FA"/>
    <w:rsid w:val="00342A55"/>
    <w:rsid w:val="00360CB3"/>
    <w:rsid w:val="003A51EA"/>
    <w:rsid w:val="003B75C8"/>
    <w:rsid w:val="003F0B79"/>
    <w:rsid w:val="003F4879"/>
    <w:rsid w:val="004118DC"/>
    <w:rsid w:val="004210BB"/>
    <w:rsid w:val="00446DB8"/>
    <w:rsid w:val="00456DF2"/>
    <w:rsid w:val="004975AB"/>
    <w:rsid w:val="004A5B5D"/>
    <w:rsid w:val="004C6C44"/>
    <w:rsid w:val="004F59EC"/>
    <w:rsid w:val="00511E8D"/>
    <w:rsid w:val="00533E9E"/>
    <w:rsid w:val="005567AB"/>
    <w:rsid w:val="005705A7"/>
    <w:rsid w:val="0057193B"/>
    <w:rsid w:val="00577134"/>
    <w:rsid w:val="00591C18"/>
    <w:rsid w:val="005A6040"/>
    <w:rsid w:val="005B7548"/>
    <w:rsid w:val="005D0C63"/>
    <w:rsid w:val="005F56CA"/>
    <w:rsid w:val="005F6E54"/>
    <w:rsid w:val="00607A58"/>
    <w:rsid w:val="00610DFE"/>
    <w:rsid w:val="00611881"/>
    <w:rsid w:val="00620458"/>
    <w:rsid w:val="00627B78"/>
    <w:rsid w:val="00634B97"/>
    <w:rsid w:val="0063525C"/>
    <w:rsid w:val="00662DA6"/>
    <w:rsid w:val="00670EC2"/>
    <w:rsid w:val="00685514"/>
    <w:rsid w:val="006D337B"/>
    <w:rsid w:val="006F0B40"/>
    <w:rsid w:val="0070426F"/>
    <w:rsid w:val="007211B1"/>
    <w:rsid w:val="0073597F"/>
    <w:rsid w:val="00747070"/>
    <w:rsid w:val="00747A19"/>
    <w:rsid w:val="007514DC"/>
    <w:rsid w:val="007852C1"/>
    <w:rsid w:val="007B7526"/>
    <w:rsid w:val="007F11D7"/>
    <w:rsid w:val="007F420A"/>
    <w:rsid w:val="00825412"/>
    <w:rsid w:val="00836DBF"/>
    <w:rsid w:val="00846DB9"/>
    <w:rsid w:val="00857028"/>
    <w:rsid w:val="00884C02"/>
    <w:rsid w:val="008965C2"/>
    <w:rsid w:val="008D3126"/>
    <w:rsid w:val="008F6CEA"/>
    <w:rsid w:val="0092300C"/>
    <w:rsid w:val="00982251"/>
    <w:rsid w:val="009867BB"/>
    <w:rsid w:val="00A0516D"/>
    <w:rsid w:val="00A34098"/>
    <w:rsid w:val="00A655F3"/>
    <w:rsid w:val="00A7075D"/>
    <w:rsid w:val="00A724A3"/>
    <w:rsid w:val="00AF215A"/>
    <w:rsid w:val="00AF7E20"/>
    <w:rsid w:val="00B12DB1"/>
    <w:rsid w:val="00B357F3"/>
    <w:rsid w:val="00B71EC2"/>
    <w:rsid w:val="00B735CD"/>
    <w:rsid w:val="00B838F6"/>
    <w:rsid w:val="00BB42E1"/>
    <w:rsid w:val="00C029D3"/>
    <w:rsid w:val="00C159A6"/>
    <w:rsid w:val="00C311EC"/>
    <w:rsid w:val="00C472C1"/>
    <w:rsid w:val="00C51881"/>
    <w:rsid w:val="00C67BA9"/>
    <w:rsid w:val="00CA36AE"/>
    <w:rsid w:val="00CA7766"/>
    <w:rsid w:val="00CB7738"/>
    <w:rsid w:val="00CC50BA"/>
    <w:rsid w:val="00CD023F"/>
    <w:rsid w:val="00CE0D3B"/>
    <w:rsid w:val="00CE4537"/>
    <w:rsid w:val="00D108C6"/>
    <w:rsid w:val="00D1380D"/>
    <w:rsid w:val="00D212AE"/>
    <w:rsid w:val="00D6264E"/>
    <w:rsid w:val="00D65C0F"/>
    <w:rsid w:val="00DB2D06"/>
    <w:rsid w:val="00DD1849"/>
    <w:rsid w:val="00DE11EF"/>
    <w:rsid w:val="00DF1DE3"/>
    <w:rsid w:val="00E3193D"/>
    <w:rsid w:val="00E6212D"/>
    <w:rsid w:val="00E66993"/>
    <w:rsid w:val="00E921F1"/>
    <w:rsid w:val="00E96B24"/>
    <w:rsid w:val="00EB0ADD"/>
    <w:rsid w:val="00EB1147"/>
    <w:rsid w:val="00EC09C8"/>
    <w:rsid w:val="00ED5289"/>
    <w:rsid w:val="00F1725B"/>
    <w:rsid w:val="00F4690C"/>
    <w:rsid w:val="00F56B17"/>
    <w:rsid w:val="00F714B8"/>
    <w:rsid w:val="00F742EC"/>
    <w:rsid w:val="00F7668C"/>
    <w:rsid w:val="00F8082E"/>
    <w:rsid w:val="00F97A3E"/>
    <w:rsid w:val="00FA2D8C"/>
    <w:rsid w:val="00FA74C2"/>
    <w:rsid w:val="00FC394E"/>
    <w:rsid w:val="00FE1E36"/>
    <w:rsid w:val="00FF56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E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7548"/>
    <w:pPr>
      <w:spacing w:line="480" w:lineRule="auto"/>
    </w:pPr>
    <w:rPr>
      <w:rFonts w:ascii="Times New Roman" w:hAnsi="Times New Roman"/>
      <w:lang w:val="en-GB"/>
    </w:rPr>
  </w:style>
  <w:style w:type="paragraph" w:styleId="Heading1">
    <w:name w:val="heading 1"/>
    <w:basedOn w:val="Normal"/>
    <w:next w:val="Normal"/>
    <w:link w:val="Heading1Char"/>
    <w:rsid w:val="005B7548"/>
    <w:pPr>
      <w:keepNext/>
      <w:keepLines/>
      <w:outlineLvl w:val="0"/>
    </w:pPr>
    <w:rPr>
      <w:rFonts w:eastAsiaTheme="majorEastAsia" w:cstheme="majorBidi"/>
      <w:b/>
      <w:bCs/>
    </w:rPr>
  </w:style>
  <w:style w:type="paragraph" w:styleId="Heading2">
    <w:name w:val="heading 2"/>
    <w:basedOn w:val="Heading1"/>
    <w:next w:val="Normal"/>
    <w:link w:val="Heading2Char"/>
    <w:rsid w:val="005B7548"/>
    <w:pPr>
      <w:outlineLvl w:val="1"/>
    </w:pPr>
    <w:rPr>
      <w:i/>
    </w:rPr>
  </w:style>
  <w:style w:type="paragraph" w:styleId="Heading30">
    <w:name w:val="heading 3"/>
    <w:basedOn w:val="Normal"/>
    <w:next w:val="Normal"/>
    <w:link w:val="Heading3Char"/>
    <w:rsid w:val="005B7548"/>
    <w:pPr>
      <w:keepNext/>
      <w:keepLines/>
      <w:spacing w:before="40"/>
      <w:outlineLvl w:val="2"/>
    </w:pPr>
    <w:rPr>
      <w:rFonts w:asciiTheme="majorHAnsi" w:eastAsiaTheme="majorEastAsia" w:hAnsiTheme="majorHAnsi" w:cstheme="majorBidi"/>
      <w:color w:val="1F3763" w:themeColor="accent1" w:themeShade="7F"/>
    </w:rPr>
  </w:style>
  <w:style w:type="paragraph" w:styleId="Heading40">
    <w:name w:val="heading 4"/>
    <w:basedOn w:val="Normal"/>
    <w:next w:val="Normal"/>
    <w:link w:val="Heading4Char"/>
    <w:rsid w:val="005B75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5B754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rsid w:val="005B754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rsid w:val="005B7548"/>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5B7548"/>
    <w:pPr>
      <w:keepNext/>
      <w:keepLines/>
      <w:spacing w:before="200"/>
      <w:ind w:left="1440" w:hanging="144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5B7548"/>
    <w:pPr>
      <w:keepNext/>
      <w:keepLines/>
      <w:spacing w:before="200"/>
      <w:ind w:left="1584" w:hanging="1584"/>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548"/>
    <w:rPr>
      <w:rFonts w:ascii="Times New Roman" w:eastAsiaTheme="majorEastAsia" w:hAnsi="Times New Roman" w:cstheme="majorBidi"/>
      <w:b/>
      <w:bCs/>
      <w:lang w:val="en-GB"/>
    </w:rPr>
  </w:style>
  <w:style w:type="character" w:customStyle="1" w:styleId="Heading2Char">
    <w:name w:val="Heading 2 Char"/>
    <w:basedOn w:val="DefaultParagraphFont"/>
    <w:link w:val="Heading2"/>
    <w:rsid w:val="005B7548"/>
    <w:rPr>
      <w:rFonts w:ascii="Times New Roman" w:eastAsiaTheme="majorEastAsia" w:hAnsi="Times New Roman" w:cstheme="majorBidi"/>
      <w:b/>
      <w:bCs/>
      <w:i/>
      <w:lang w:val="en-GB"/>
    </w:rPr>
  </w:style>
  <w:style w:type="character" w:customStyle="1" w:styleId="Heading3Char">
    <w:name w:val="Heading 3 Char"/>
    <w:basedOn w:val="DefaultParagraphFont"/>
    <w:link w:val="Heading30"/>
    <w:rsid w:val="005B7548"/>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0"/>
    <w:rsid w:val="005B7548"/>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rsid w:val="005B7548"/>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rsid w:val="005B7548"/>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rsid w:val="005B7548"/>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5B7548"/>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5B7548"/>
    <w:rPr>
      <w:rFonts w:asciiTheme="majorHAnsi" w:eastAsiaTheme="majorEastAsia" w:hAnsiTheme="majorHAnsi" w:cstheme="majorBidi"/>
      <w:i/>
      <w:iCs/>
      <w:color w:val="363636" w:themeColor="text1" w:themeTint="C9"/>
      <w:sz w:val="20"/>
      <w:szCs w:val="20"/>
      <w:lang w:val="en-GB"/>
    </w:rPr>
  </w:style>
  <w:style w:type="paragraph" w:styleId="ListParagraph">
    <w:name w:val="List Paragraph"/>
    <w:basedOn w:val="Normal"/>
    <w:qFormat/>
    <w:rsid w:val="005B7548"/>
    <w:pPr>
      <w:ind w:left="720"/>
      <w:contextualSpacing/>
    </w:pPr>
  </w:style>
  <w:style w:type="character" w:styleId="Hyperlink">
    <w:name w:val="Hyperlink"/>
    <w:basedOn w:val="DefaultParagraphFont"/>
    <w:uiPriority w:val="99"/>
    <w:rsid w:val="005B7548"/>
    <w:rPr>
      <w:color w:val="0563C1" w:themeColor="hyperlink"/>
      <w:u w:val="single"/>
    </w:rPr>
  </w:style>
  <w:style w:type="paragraph" w:customStyle="1" w:styleId="Default">
    <w:name w:val="Default"/>
    <w:rsid w:val="005B7548"/>
    <w:pPr>
      <w:widowControl w:val="0"/>
      <w:autoSpaceDE w:val="0"/>
      <w:autoSpaceDN w:val="0"/>
      <w:adjustRightInd w:val="0"/>
    </w:pPr>
    <w:rPr>
      <w:rFonts w:ascii="Times New Roman" w:hAnsi="Times New Roman" w:cs="Times New Roman"/>
      <w:color w:val="000000"/>
    </w:rPr>
  </w:style>
  <w:style w:type="character" w:customStyle="1" w:styleId="pseditboxdisponly">
    <w:name w:val="pseditbox_disponly"/>
    <w:basedOn w:val="DefaultParagraphFont"/>
    <w:rsid w:val="005B7548"/>
  </w:style>
  <w:style w:type="paragraph" w:styleId="TOCHeading">
    <w:name w:val="TOC Heading"/>
    <w:basedOn w:val="Heading1"/>
    <w:next w:val="Normal"/>
    <w:uiPriority w:val="39"/>
    <w:unhideWhenUsed/>
    <w:qFormat/>
    <w:rsid w:val="005B7548"/>
    <w:pPr>
      <w:spacing w:line="276" w:lineRule="auto"/>
      <w:outlineLvl w:val="9"/>
    </w:pPr>
    <w:rPr>
      <w:color w:val="2F5496" w:themeColor="accent1" w:themeShade="BF"/>
      <w:sz w:val="28"/>
      <w:szCs w:val="28"/>
      <w:lang w:val="en-US"/>
    </w:rPr>
  </w:style>
  <w:style w:type="paragraph" w:styleId="TOC1">
    <w:name w:val="toc 1"/>
    <w:basedOn w:val="Normal"/>
    <w:next w:val="Normal"/>
    <w:autoRedefine/>
    <w:uiPriority w:val="39"/>
    <w:qFormat/>
    <w:rsid w:val="005B7548"/>
    <w:pPr>
      <w:tabs>
        <w:tab w:val="left" w:pos="567"/>
        <w:tab w:val="right" w:leader="dot" w:pos="7910"/>
      </w:tabs>
      <w:spacing w:before="120" w:after="120"/>
      <w:ind w:left="567" w:hanging="567"/>
    </w:pPr>
    <w:rPr>
      <w:i/>
      <w:noProof/>
      <w:sz w:val="22"/>
    </w:rPr>
  </w:style>
  <w:style w:type="paragraph" w:styleId="TOC2">
    <w:name w:val="toc 2"/>
    <w:basedOn w:val="Normal"/>
    <w:next w:val="Normal"/>
    <w:autoRedefine/>
    <w:uiPriority w:val="39"/>
    <w:qFormat/>
    <w:rsid w:val="005B7548"/>
    <w:pPr>
      <w:ind w:left="240"/>
    </w:pPr>
    <w:rPr>
      <w:b/>
      <w:sz w:val="22"/>
      <w:szCs w:val="22"/>
    </w:rPr>
  </w:style>
  <w:style w:type="paragraph" w:styleId="TOC3">
    <w:name w:val="toc 3"/>
    <w:basedOn w:val="Normal"/>
    <w:next w:val="Normal"/>
    <w:autoRedefine/>
    <w:uiPriority w:val="39"/>
    <w:qFormat/>
    <w:rsid w:val="005B7548"/>
    <w:pPr>
      <w:ind w:left="480"/>
    </w:pPr>
    <w:rPr>
      <w:sz w:val="22"/>
      <w:szCs w:val="22"/>
    </w:rPr>
  </w:style>
  <w:style w:type="paragraph" w:styleId="TOC4">
    <w:name w:val="toc 4"/>
    <w:basedOn w:val="Normal"/>
    <w:next w:val="Normal"/>
    <w:autoRedefine/>
    <w:uiPriority w:val="39"/>
    <w:rsid w:val="005B7548"/>
    <w:pPr>
      <w:ind w:left="720"/>
    </w:pPr>
    <w:rPr>
      <w:sz w:val="20"/>
      <w:szCs w:val="20"/>
    </w:rPr>
  </w:style>
  <w:style w:type="paragraph" w:styleId="TOC5">
    <w:name w:val="toc 5"/>
    <w:basedOn w:val="Normal"/>
    <w:next w:val="Normal"/>
    <w:autoRedefine/>
    <w:uiPriority w:val="39"/>
    <w:rsid w:val="005B7548"/>
    <w:pPr>
      <w:ind w:left="960"/>
    </w:pPr>
    <w:rPr>
      <w:sz w:val="20"/>
      <w:szCs w:val="20"/>
    </w:rPr>
  </w:style>
  <w:style w:type="paragraph" w:styleId="TOC6">
    <w:name w:val="toc 6"/>
    <w:basedOn w:val="Normal"/>
    <w:next w:val="Normal"/>
    <w:autoRedefine/>
    <w:uiPriority w:val="39"/>
    <w:rsid w:val="005B7548"/>
    <w:pPr>
      <w:ind w:left="1200"/>
    </w:pPr>
    <w:rPr>
      <w:sz w:val="20"/>
      <w:szCs w:val="20"/>
    </w:rPr>
  </w:style>
  <w:style w:type="paragraph" w:styleId="TOC7">
    <w:name w:val="toc 7"/>
    <w:basedOn w:val="Normal"/>
    <w:next w:val="Normal"/>
    <w:autoRedefine/>
    <w:uiPriority w:val="39"/>
    <w:rsid w:val="005B7548"/>
    <w:pPr>
      <w:ind w:left="1440"/>
    </w:pPr>
    <w:rPr>
      <w:sz w:val="20"/>
      <w:szCs w:val="20"/>
    </w:rPr>
  </w:style>
  <w:style w:type="paragraph" w:styleId="TOC8">
    <w:name w:val="toc 8"/>
    <w:basedOn w:val="Normal"/>
    <w:next w:val="Normal"/>
    <w:autoRedefine/>
    <w:uiPriority w:val="39"/>
    <w:rsid w:val="005B7548"/>
    <w:pPr>
      <w:ind w:left="1680"/>
    </w:pPr>
    <w:rPr>
      <w:sz w:val="20"/>
      <w:szCs w:val="20"/>
    </w:rPr>
  </w:style>
  <w:style w:type="paragraph" w:styleId="TOC9">
    <w:name w:val="toc 9"/>
    <w:basedOn w:val="Normal"/>
    <w:next w:val="Normal"/>
    <w:autoRedefine/>
    <w:uiPriority w:val="39"/>
    <w:rsid w:val="005B7548"/>
    <w:pPr>
      <w:ind w:left="1920"/>
    </w:pPr>
    <w:rPr>
      <w:sz w:val="20"/>
      <w:szCs w:val="20"/>
    </w:rPr>
  </w:style>
  <w:style w:type="paragraph" w:customStyle="1" w:styleId="TimesNewRoman">
    <w:name w:val="Times New Roman"/>
    <w:basedOn w:val="Normal"/>
    <w:qFormat/>
    <w:rsid w:val="005B7548"/>
    <w:pPr>
      <w:contextualSpacing/>
    </w:pPr>
    <w:rPr>
      <w:rFonts w:cs="AdvStone"/>
      <w:b/>
      <w:sz w:val="22"/>
      <w:szCs w:val="18"/>
    </w:rPr>
  </w:style>
  <w:style w:type="paragraph" w:customStyle="1" w:styleId="MPHProject">
    <w:name w:val="MPH Project"/>
    <w:basedOn w:val="Default"/>
    <w:link w:val="MPHProjectChar"/>
    <w:autoRedefine/>
    <w:qFormat/>
    <w:rsid w:val="005B7548"/>
    <w:rPr>
      <w:b/>
      <w:sz w:val="22"/>
      <w:szCs w:val="18"/>
      <w:lang w:val="en-GB"/>
    </w:rPr>
  </w:style>
  <w:style w:type="paragraph" w:styleId="BalloonText">
    <w:name w:val="Balloon Text"/>
    <w:basedOn w:val="Normal"/>
    <w:link w:val="BalloonTextChar"/>
    <w:uiPriority w:val="99"/>
    <w:rsid w:val="005B7548"/>
    <w:rPr>
      <w:rFonts w:ascii="Tahoma" w:hAnsi="Tahoma" w:cs="Tahoma"/>
      <w:sz w:val="16"/>
      <w:szCs w:val="16"/>
    </w:rPr>
  </w:style>
  <w:style w:type="character" w:customStyle="1" w:styleId="BalloonTextChar">
    <w:name w:val="Balloon Text Char"/>
    <w:basedOn w:val="DefaultParagraphFont"/>
    <w:link w:val="BalloonText"/>
    <w:uiPriority w:val="99"/>
    <w:rsid w:val="005B7548"/>
    <w:rPr>
      <w:rFonts w:ascii="Tahoma" w:hAnsi="Tahoma" w:cs="Tahoma"/>
      <w:sz w:val="16"/>
      <w:szCs w:val="16"/>
      <w:lang w:val="en-GB"/>
    </w:rPr>
  </w:style>
  <w:style w:type="paragraph" w:styleId="Header">
    <w:name w:val="header"/>
    <w:basedOn w:val="Normal"/>
    <w:link w:val="HeaderChar"/>
    <w:uiPriority w:val="99"/>
    <w:rsid w:val="005B7548"/>
    <w:pPr>
      <w:tabs>
        <w:tab w:val="center" w:pos="4986"/>
        <w:tab w:val="right" w:pos="9972"/>
      </w:tabs>
    </w:pPr>
  </w:style>
  <w:style w:type="character" w:customStyle="1" w:styleId="HeaderChar">
    <w:name w:val="Header Char"/>
    <w:basedOn w:val="DefaultParagraphFont"/>
    <w:link w:val="Header"/>
    <w:uiPriority w:val="99"/>
    <w:rsid w:val="005B7548"/>
    <w:rPr>
      <w:rFonts w:ascii="Times New Roman" w:hAnsi="Times New Roman"/>
      <w:lang w:val="en-GB"/>
    </w:rPr>
  </w:style>
  <w:style w:type="paragraph" w:styleId="Footer">
    <w:name w:val="footer"/>
    <w:basedOn w:val="Normal"/>
    <w:link w:val="FooterChar"/>
    <w:uiPriority w:val="99"/>
    <w:rsid w:val="005B7548"/>
    <w:pPr>
      <w:tabs>
        <w:tab w:val="center" w:pos="4986"/>
        <w:tab w:val="right" w:pos="9972"/>
      </w:tabs>
    </w:pPr>
  </w:style>
  <w:style w:type="character" w:customStyle="1" w:styleId="FooterChar">
    <w:name w:val="Footer Char"/>
    <w:basedOn w:val="DefaultParagraphFont"/>
    <w:link w:val="Footer"/>
    <w:uiPriority w:val="99"/>
    <w:rsid w:val="005B7548"/>
    <w:rPr>
      <w:rFonts w:ascii="Times New Roman" w:hAnsi="Times New Roman"/>
      <w:lang w:val="en-GB"/>
    </w:rPr>
  </w:style>
  <w:style w:type="table" w:styleId="TableGrid">
    <w:name w:val="Table Grid"/>
    <w:basedOn w:val="TableNormal"/>
    <w:uiPriority w:val="59"/>
    <w:rsid w:val="005B7548"/>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B7548"/>
  </w:style>
  <w:style w:type="table" w:styleId="LightShading-Accent1">
    <w:name w:val="Light Shading Accent 1"/>
    <w:basedOn w:val="TableNormal"/>
    <w:uiPriority w:val="60"/>
    <w:rsid w:val="005B7548"/>
    <w:rPr>
      <w:rFonts w:eastAsiaTheme="minorEastAsia"/>
      <w:color w:val="2F5496" w:themeColor="accent1" w:themeShade="BF"/>
      <w:sz w:val="22"/>
      <w:szCs w:val="22"/>
      <w:lang w:eastAsia="zh-TW"/>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link w:val="NoSpacingChar"/>
    <w:uiPriority w:val="1"/>
    <w:qFormat/>
    <w:rsid w:val="005B7548"/>
    <w:rPr>
      <w:rFonts w:ascii="PMingLiU" w:eastAsiaTheme="minorEastAsia" w:hAnsi="PMingLiU"/>
      <w:sz w:val="22"/>
      <w:szCs w:val="22"/>
    </w:rPr>
  </w:style>
  <w:style w:type="character" w:customStyle="1" w:styleId="NoSpacingChar">
    <w:name w:val="No Spacing Char"/>
    <w:basedOn w:val="DefaultParagraphFont"/>
    <w:link w:val="NoSpacing"/>
    <w:uiPriority w:val="1"/>
    <w:rsid w:val="005B7548"/>
    <w:rPr>
      <w:rFonts w:ascii="PMingLiU" w:eastAsiaTheme="minorEastAsia" w:hAnsi="PMingLiU"/>
      <w:sz w:val="22"/>
      <w:szCs w:val="22"/>
    </w:rPr>
  </w:style>
  <w:style w:type="paragraph" w:styleId="Caption">
    <w:name w:val="caption"/>
    <w:basedOn w:val="Normal"/>
    <w:next w:val="Normal"/>
    <w:link w:val="CaptionChar"/>
    <w:rsid w:val="005B7548"/>
    <w:rPr>
      <w:b/>
      <w:bCs/>
      <w:color w:val="4472C4" w:themeColor="accent1"/>
      <w:sz w:val="18"/>
      <w:szCs w:val="18"/>
    </w:rPr>
  </w:style>
  <w:style w:type="character" w:customStyle="1" w:styleId="highlight">
    <w:name w:val="highlight"/>
    <w:basedOn w:val="DefaultParagraphFont"/>
    <w:rsid w:val="005B7548"/>
  </w:style>
  <w:style w:type="paragraph" w:styleId="TableofFigures">
    <w:name w:val="table of figures"/>
    <w:basedOn w:val="Normal"/>
    <w:next w:val="Normal"/>
    <w:uiPriority w:val="99"/>
    <w:rsid w:val="005B7548"/>
    <w:pPr>
      <w:ind w:left="480" w:hanging="480"/>
    </w:pPr>
  </w:style>
  <w:style w:type="character" w:customStyle="1" w:styleId="A2">
    <w:name w:val="A2"/>
    <w:uiPriority w:val="99"/>
    <w:rsid w:val="005B7548"/>
    <w:rPr>
      <w:color w:val="221E1F"/>
      <w:sz w:val="56"/>
      <w:szCs w:val="56"/>
    </w:rPr>
  </w:style>
  <w:style w:type="paragraph" w:styleId="NormalWeb">
    <w:name w:val="Normal (Web)"/>
    <w:basedOn w:val="Normal"/>
    <w:uiPriority w:val="99"/>
    <w:rsid w:val="005B7548"/>
    <w:pPr>
      <w:spacing w:beforeLines="1" w:afterLines="1"/>
    </w:pPr>
    <w:rPr>
      <w:rFonts w:ascii="Times" w:hAnsi="Times" w:cs="Times New Roman"/>
      <w:sz w:val="20"/>
      <w:szCs w:val="20"/>
      <w:lang w:val="en-US"/>
    </w:rPr>
  </w:style>
  <w:style w:type="character" w:styleId="FollowedHyperlink">
    <w:name w:val="FollowedHyperlink"/>
    <w:basedOn w:val="DefaultParagraphFont"/>
    <w:uiPriority w:val="99"/>
    <w:rsid w:val="005B7548"/>
    <w:rPr>
      <w:color w:val="993366"/>
      <w:u w:val="single"/>
    </w:rPr>
  </w:style>
  <w:style w:type="paragraph" w:customStyle="1" w:styleId="font5">
    <w:name w:val="font5"/>
    <w:basedOn w:val="Normal"/>
    <w:rsid w:val="005B7548"/>
    <w:pPr>
      <w:spacing w:beforeLines="1" w:afterLines="1"/>
    </w:pPr>
    <w:rPr>
      <w:rFonts w:ascii="Verdana" w:hAnsi="Verdana"/>
      <w:sz w:val="16"/>
      <w:szCs w:val="16"/>
      <w:lang w:val="en-US"/>
    </w:rPr>
  </w:style>
  <w:style w:type="paragraph" w:customStyle="1" w:styleId="font6">
    <w:name w:val="font6"/>
    <w:basedOn w:val="Normal"/>
    <w:rsid w:val="005B7548"/>
    <w:pPr>
      <w:spacing w:beforeLines="1" w:afterLines="1"/>
    </w:pPr>
    <w:rPr>
      <w:sz w:val="18"/>
      <w:szCs w:val="18"/>
      <w:lang w:val="en-US"/>
    </w:rPr>
  </w:style>
  <w:style w:type="paragraph" w:customStyle="1" w:styleId="font7">
    <w:name w:val="font7"/>
    <w:basedOn w:val="Normal"/>
    <w:rsid w:val="005B7548"/>
    <w:pPr>
      <w:spacing w:beforeLines="1" w:afterLines="1"/>
    </w:pPr>
    <w:rPr>
      <w:sz w:val="18"/>
      <w:szCs w:val="18"/>
      <w:lang w:val="en-US"/>
    </w:rPr>
  </w:style>
  <w:style w:type="paragraph" w:customStyle="1" w:styleId="font8">
    <w:name w:val="font8"/>
    <w:basedOn w:val="Normal"/>
    <w:rsid w:val="005B7548"/>
    <w:pPr>
      <w:spacing w:beforeLines="1" w:afterLines="1"/>
    </w:pPr>
    <w:rPr>
      <w:sz w:val="18"/>
      <w:szCs w:val="18"/>
      <w:u w:val="single"/>
      <w:lang w:val="en-US"/>
    </w:rPr>
  </w:style>
  <w:style w:type="paragraph" w:customStyle="1" w:styleId="font9">
    <w:name w:val="font9"/>
    <w:basedOn w:val="Normal"/>
    <w:rsid w:val="005B7548"/>
    <w:pPr>
      <w:spacing w:beforeLines="1" w:afterLines="1"/>
    </w:pPr>
    <w:rPr>
      <w:b/>
      <w:bCs/>
      <w:sz w:val="17"/>
      <w:szCs w:val="17"/>
      <w:lang w:val="en-US"/>
    </w:rPr>
  </w:style>
  <w:style w:type="paragraph" w:customStyle="1" w:styleId="font10">
    <w:name w:val="font10"/>
    <w:basedOn w:val="Normal"/>
    <w:rsid w:val="005B7548"/>
    <w:pPr>
      <w:spacing w:beforeLines="1" w:afterLines="1"/>
    </w:pPr>
    <w:rPr>
      <w:b/>
      <w:bCs/>
      <w:i/>
      <w:iCs/>
      <w:sz w:val="17"/>
      <w:szCs w:val="17"/>
      <w:lang w:val="en-US"/>
    </w:rPr>
  </w:style>
  <w:style w:type="paragraph" w:customStyle="1" w:styleId="font11">
    <w:name w:val="font11"/>
    <w:basedOn w:val="Normal"/>
    <w:rsid w:val="005B7548"/>
    <w:pPr>
      <w:spacing w:beforeLines="1" w:afterLines="1"/>
    </w:pPr>
    <w:rPr>
      <w:sz w:val="17"/>
      <w:szCs w:val="17"/>
      <w:lang w:val="en-US"/>
    </w:rPr>
  </w:style>
  <w:style w:type="paragraph" w:customStyle="1" w:styleId="font12">
    <w:name w:val="font12"/>
    <w:basedOn w:val="Normal"/>
    <w:rsid w:val="005B7548"/>
    <w:pPr>
      <w:spacing w:beforeLines="1" w:afterLines="1"/>
    </w:pPr>
    <w:rPr>
      <w:sz w:val="17"/>
      <w:szCs w:val="17"/>
      <w:lang w:val="en-US"/>
    </w:rPr>
  </w:style>
  <w:style w:type="paragraph" w:customStyle="1" w:styleId="font13">
    <w:name w:val="font13"/>
    <w:basedOn w:val="Normal"/>
    <w:rsid w:val="005B7548"/>
    <w:pPr>
      <w:spacing w:beforeLines="1" w:afterLines="1"/>
    </w:pPr>
    <w:rPr>
      <w:i/>
      <w:iCs/>
      <w:sz w:val="17"/>
      <w:szCs w:val="17"/>
      <w:lang w:val="en-US"/>
    </w:rPr>
  </w:style>
  <w:style w:type="paragraph" w:customStyle="1" w:styleId="xl24">
    <w:name w:val="xl24"/>
    <w:basedOn w:val="Normal"/>
    <w:rsid w:val="005B7548"/>
    <w:pPr>
      <w:spacing w:beforeLines="1" w:afterLines="1"/>
      <w:textAlignment w:val="top"/>
    </w:pPr>
    <w:rPr>
      <w:sz w:val="17"/>
      <w:szCs w:val="17"/>
      <w:lang w:val="en-US"/>
    </w:rPr>
  </w:style>
  <w:style w:type="paragraph" w:customStyle="1" w:styleId="xl25">
    <w:name w:val="xl25"/>
    <w:basedOn w:val="Normal"/>
    <w:rsid w:val="005B7548"/>
    <w:pPr>
      <w:pBdr>
        <w:top w:val="single" w:sz="4" w:space="0" w:color="auto"/>
        <w:bottom w:val="single" w:sz="4" w:space="0" w:color="auto"/>
      </w:pBdr>
      <w:spacing w:beforeLines="1" w:afterLines="1"/>
      <w:textAlignment w:val="top"/>
    </w:pPr>
    <w:rPr>
      <w:sz w:val="17"/>
      <w:szCs w:val="17"/>
      <w:lang w:val="en-US"/>
    </w:rPr>
  </w:style>
  <w:style w:type="paragraph" w:customStyle="1" w:styleId="xl26">
    <w:name w:val="xl26"/>
    <w:basedOn w:val="Normal"/>
    <w:rsid w:val="005B7548"/>
    <w:pPr>
      <w:spacing w:beforeLines="1" w:afterLines="1"/>
      <w:textAlignment w:val="top"/>
    </w:pPr>
    <w:rPr>
      <w:sz w:val="18"/>
      <w:szCs w:val="18"/>
      <w:u w:val="single"/>
      <w:lang w:val="en-US"/>
    </w:rPr>
  </w:style>
  <w:style w:type="paragraph" w:customStyle="1" w:styleId="xl27">
    <w:name w:val="xl27"/>
    <w:basedOn w:val="Normal"/>
    <w:rsid w:val="005B7548"/>
    <w:pPr>
      <w:pBdr>
        <w:top w:val="double" w:sz="6" w:space="0" w:color="auto"/>
        <w:left w:val="double" w:sz="6" w:space="0" w:color="auto"/>
        <w:bottom w:val="double" w:sz="6" w:space="0" w:color="auto"/>
        <w:right w:val="single" w:sz="4" w:space="0" w:color="auto"/>
      </w:pBdr>
      <w:shd w:val="clear" w:color="C0C0C0" w:fill="C0C0C0"/>
      <w:spacing w:beforeLines="1" w:afterLines="1"/>
      <w:jc w:val="center"/>
      <w:textAlignment w:val="center"/>
    </w:pPr>
    <w:rPr>
      <w:b/>
      <w:bCs/>
      <w:sz w:val="17"/>
      <w:szCs w:val="17"/>
      <w:lang w:val="en-US"/>
    </w:rPr>
  </w:style>
  <w:style w:type="paragraph" w:customStyle="1" w:styleId="xl28">
    <w:name w:val="xl28"/>
    <w:basedOn w:val="Normal"/>
    <w:rsid w:val="005B7548"/>
    <w:pPr>
      <w:pBdr>
        <w:top w:val="double" w:sz="6" w:space="0" w:color="auto"/>
        <w:left w:val="single" w:sz="4" w:space="0" w:color="auto"/>
        <w:bottom w:val="double" w:sz="6" w:space="0" w:color="auto"/>
        <w:right w:val="single" w:sz="4" w:space="0" w:color="auto"/>
      </w:pBdr>
      <w:shd w:val="clear" w:color="C0C0C0" w:fill="C0C0C0"/>
      <w:spacing w:beforeLines="1" w:afterLines="1"/>
      <w:jc w:val="center"/>
      <w:textAlignment w:val="center"/>
    </w:pPr>
    <w:rPr>
      <w:b/>
      <w:bCs/>
      <w:sz w:val="17"/>
      <w:szCs w:val="17"/>
      <w:lang w:val="en-US"/>
    </w:rPr>
  </w:style>
  <w:style w:type="paragraph" w:customStyle="1" w:styleId="xl29">
    <w:name w:val="xl29"/>
    <w:basedOn w:val="Normal"/>
    <w:rsid w:val="005B7548"/>
    <w:pPr>
      <w:pBdr>
        <w:top w:val="double" w:sz="6" w:space="0" w:color="auto"/>
        <w:left w:val="single" w:sz="4" w:space="0" w:color="auto"/>
        <w:bottom w:val="double" w:sz="6" w:space="0" w:color="auto"/>
        <w:right w:val="double" w:sz="6" w:space="0" w:color="auto"/>
      </w:pBdr>
      <w:shd w:val="clear" w:color="C0C0C0" w:fill="C0C0C0"/>
      <w:spacing w:beforeLines="1" w:afterLines="1"/>
      <w:jc w:val="center"/>
      <w:textAlignment w:val="center"/>
    </w:pPr>
    <w:rPr>
      <w:b/>
      <w:bCs/>
      <w:sz w:val="17"/>
      <w:szCs w:val="17"/>
      <w:lang w:val="en-US"/>
    </w:rPr>
  </w:style>
  <w:style w:type="paragraph" w:customStyle="1" w:styleId="xl30">
    <w:name w:val="xl30"/>
    <w:basedOn w:val="Normal"/>
    <w:rsid w:val="005B7548"/>
    <w:pPr>
      <w:pBdr>
        <w:top w:val="single" w:sz="4" w:space="0" w:color="auto"/>
        <w:left w:val="double" w:sz="6" w:space="0" w:color="auto"/>
        <w:bottom w:val="single" w:sz="4" w:space="0" w:color="auto"/>
        <w:right w:val="double" w:sz="6" w:space="0" w:color="auto"/>
      </w:pBdr>
      <w:spacing w:beforeLines="1" w:afterLines="1"/>
      <w:textAlignment w:val="top"/>
    </w:pPr>
    <w:rPr>
      <w:b/>
      <w:bCs/>
      <w:sz w:val="17"/>
      <w:szCs w:val="17"/>
      <w:lang w:val="en-US"/>
    </w:rPr>
  </w:style>
  <w:style w:type="paragraph" w:customStyle="1" w:styleId="xl31">
    <w:name w:val="xl31"/>
    <w:basedOn w:val="Normal"/>
    <w:rsid w:val="005B7548"/>
    <w:pPr>
      <w:pBdr>
        <w:top w:val="single" w:sz="4" w:space="0" w:color="auto"/>
        <w:left w:val="double" w:sz="6" w:space="0" w:color="auto"/>
        <w:bottom w:val="double" w:sz="6" w:space="0" w:color="auto"/>
        <w:right w:val="double" w:sz="6" w:space="0" w:color="auto"/>
      </w:pBdr>
      <w:spacing w:beforeLines="1" w:afterLines="1"/>
      <w:textAlignment w:val="top"/>
    </w:pPr>
    <w:rPr>
      <w:b/>
      <w:bCs/>
      <w:sz w:val="17"/>
      <w:szCs w:val="17"/>
      <w:lang w:val="en-US"/>
    </w:rPr>
  </w:style>
  <w:style w:type="paragraph" w:customStyle="1" w:styleId="xl32">
    <w:name w:val="xl32"/>
    <w:basedOn w:val="Normal"/>
    <w:rsid w:val="005B7548"/>
    <w:pPr>
      <w:pBdr>
        <w:top w:val="double" w:sz="6" w:space="0" w:color="auto"/>
        <w:left w:val="double" w:sz="6" w:space="0" w:color="auto"/>
        <w:bottom w:val="single" w:sz="4" w:space="0" w:color="auto"/>
        <w:right w:val="double" w:sz="6" w:space="0" w:color="auto"/>
      </w:pBdr>
      <w:shd w:val="clear" w:color="C0C0C0" w:fill="C0C0C0"/>
      <w:spacing w:beforeLines="1" w:afterLines="1"/>
      <w:jc w:val="center"/>
      <w:textAlignment w:val="center"/>
    </w:pPr>
    <w:rPr>
      <w:b/>
      <w:bCs/>
      <w:sz w:val="17"/>
      <w:szCs w:val="17"/>
      <w:lang w:val="en-US"/>
    </w:rPr>
  </w:style>
  <w:style w:type="paragraph" w:customStyle="1" w:styleId="xl33">
    <w:name w:val="xl33"/>
    <w:basedOn w:val="Normal"/>
    <w:rsid w:val="005B7548"/>
    <w:pPr>
      <w:pBdr>
        <w:top w:val="double" w:sz="6" w:space="0" w:color="auto"/>
        <w:left w:val="double" w:sz="6" w:space="0" w:color="auto"/>
        <w:bottom w:val="single" w:sz="4" w:space="0" w:color="auto"/>
      </w:pBdr>
      <w:spacing w:beforeLines="1" w:afterLines="1"/>
      <w:textAlignment w:val="top"/>
    </w:pPr>
    <w:rPr>
      <w:sz w:val="17"/>
      <w:szCs w:val="17"/>
      <w:lang w:val="en-US"/>
    </w:rPr>
  </w:style>
  <w:style w:type="paragraph" w:customStyle="1" w:styleId="xl34">
    <w:name w:val="xl34"/>
    <w:basedOn w:val="Normal"/>
    <w:rsid w:val="005B7548"/>
    <w:pPr>
      <w:pBdr>
        <w:top w:val="double" w:sz="6" w:space="0" w:color="auto"/>
        <w:bottom w:val="single" w:sz="4" w:space="0" w:color="auto"/>
      </w:pBdr>
      <w:spacing w:beforeLines="1" w:afterLines="1"/>
      <w:textAlignment w:val="top"/>
    </w:pPr>
    <w:rPr>
      <w:sz w:val="17"/>
      <w:szCs w:val="17"/>
      <w:lang w:val="en-US"/>
    </w:rPr>
  </w:style>
  <w:style w:type="paragraph" w:customStyle="1" w:styleId="xl35">
    <w:name w:val="xl35"/>
    <w:basedOn w:val="Normal"/>
    <w:rsid w:val="005B7548"/>
    <w:pPr>
      <w:pBdr>
        <w:top w:val="double" w:sz="6" w:space="0" w:color="auto"/>
        <w:bottom w:val="single" w:sz="4" w:space="0" w:color="auto"/>
        <w:right w:val="double" w:sz="6" w:space="0" w:color="auto"/>
      </w:pBdr>
      <w:spacing w:beforeLines="1" w:afterLines="1"/>
      <w:textAlignment w:val="top"/>
    </w:pPr>
    <w:rPr>
      <w:sz w:val="17"/>
      <w:szCs w:val="17"/>
      <w:lang w:val="en-US"/>
    </w:rPr>
  </w:style>
  <w:style w:type="paragraph" w:customStyle="1" w:styleId="xl36">
    <w:name w:val="xl36"/>
    <w:basedOn w:val="Normal"/>
    <w:rsid w:val="005B7548"/>
    <w:pPr>
      <w:pBdr>
        <w:top w:val="single" w:sz="4" w:space="0" w:color="auto"/>
        <w:left w:val="double" w:sz="6" w:space="0" w:color="auto"/>
        <w:bottom w:val="single" w:sz="4" w:space="0" w:color="auto"/>
      </w:pBdr>
      <w:spacing w:beforeLines="1" w:afterLines="1"/>
      <w:textAlignment w:val="top"/>
    </w:pPr>
    <w:rPr>
      <w:sz w:val="17"/>
      <w:szCs w:val="17"/>
      <w:lang w:val="en-US"/>
    </w:rPr>
  </w:style>
  <w:style w:type="paragraph" w:customStyle="1" w:styleId="xl37">
    <w:name w:val="xl37"/>
    <w:basedOn w:val="Normal"/>
    <w:rsid w:val="005B7548"/>
    <w:pPr>
      <w:pBdr>
        <w:top w:val="single" w:sz="4" w:space="0" w:color="auto"/>
        <w:bottom w:val="single" w:sz="4" w:space="0" w:color="auto"/>
        <w:right w:val="double" w:sz="6" w:space="0" w:color="auto"/>
      </w:pBdr>
      <w:spacing w:beforeLines="1" w:afterLines="1"/>
      <w:textAlignment w:val="top"/>
    </w:pPr>
    <w:rPr>
      <w:sz w:val="17"/>
      <w:szCs w:val="17"/>
      <w:lang w:val="en-US"/>
    </w:rPr>
  </w:style>
  <w:style w:type="paragraph" w:customStyle="1" w:styleId="xl38">
    <w:name w:val="xl38"/>
    <w:basedOn w:val="Normal"/>
    <w:rsid w:val="005B7548"/>
    <w:pPr>
      <w:pBdr>
        <w:right w:val="double" w:sz="6" w:space="0" w:color="auto"/>
      </w:pBdr>
      <w:spacing w:beforeLines="1" w:afterLines="1"/>
      <w:textAlignment w:val="top"/>
    </w:pPr>
    <w:rPr>
      <w:sz w:val="17"/>
      <w:szCs w:val="17"/>
      <w:lang w:val="en-US"/>
    </w:rPr>
  </w:style>
  <w:style w:type="paragraph" w:customStyle="1" w:styleId="xl39">
    <w:name w:val="xl39"/>
    <w:basedOn w:val="Normal"/>
    <w:rsid w:val="005B7548"/>
    <w:pPr>
      <w:pBdr>
        <w:left w:val="double" w:sz="6" w:space="0" w:color="auto"/>
      </w:pBdr>
      <w:spacing w:beforeLines="1" w:afterLines="1"/>
      <w:textAlignment w:val="top"/>
    </w:pPr>
    <w:rPr>
      <w:sz w:val="17"/>
      <w:szCs w:val="17"/>
      <w:lang w:val="en-US"/>
    </w:rPr>
  </w:style>
  <w:style w:type="paragraph" w:customStyle="1" w:styleId="xl40">
    <w:name w:val="xl40"/>
    <w:basedOn w:val="Normal"/>
    <w:rsid w:val="005B7548"/>
    <w:pPr>
      <w:pBdr>
        <w:left w:val="double" w:sz="6" w:space="0" w:color="auto"/>
        <w:bottom w:val="double" w:sz="6" w:space="0" w:color="auto"/>
      </w:pBdr>
      <w:spacing w:beforeLines="1" w:afterLines="1"/>
      <w:textAlignment w:val="top"/>
    </w:pPr>
    <w:rPr>
      <w:sz w:val="17"/>
      <w:szCs w:val="17"/>
      <w:lang w:val="en-US"/>
    </w:rPr>
  </w:style>
  <w:style w:type="paragraph" w:customStyle="1" w:styleId="xl41">
    <w:name w:val="xl41"/>
    <w:basedOn w:val="Normal"/>
    <w:rsid w:val="005B7548"/>
    <w:pPr>
      <w:pBdr>
        <w:bottom w:val="double" w:sz="6" w:space="0" w:color="auto"/>
      </w:pBdr>
      <w:spacing w:beforeLines="1" w:afterLines="1"/>
      <w:textAlignment w:val="top"/>
    </w:pPr>
    <w:rPr>
      <w:sz w:val="17"/>
      <w:szCs w:val="17"/>
      <w:lang w:val="en-US"/>
    </w:rPr>
  </w:style>
  <w:style w:type="paragraph" w:customStyle="1" w:styleId="xl42">
    <w:name w:val="xl42"/>
    <w:basedOn w:val="Normal"/>
    <w:rsid w:val="005B7548"/>
    <w:pPr>
      <w:pBdr>
        <w:bottom w:val="double" w:sz="6" w:space="0" w:color="auto"/>
        <w:right w:val="double" w:sz="6" w:space="0" w:color="auto"/>
      </w:pBdr>
      <w:spacing w:beforeLines="1" w:afterLines="1"/>
      <w:textAlignment w:val="top"/>
    </w:pPr>
    <w:rPr>
      <w:sz w:val="17"/>
      <w:szCs w:val="17"/>
      <w:lang w:val="en-US"/>
    </w:rPr>
  </w:style>
  <w:style w:type="paragraph" w:styleId="CommentText">
    <w:name w:val="annotation text"/>
    <w:basedOn w:val="Normal"/>
    <w:link w:val="CommentTextChar"/>
    <w:rsid w:val="005B7548"/>
    <w:rPr>
      <w:sz w:val="20"/>
      <w:szCs w:val="20"/>
    </w:rPr>
  </w:style>
  <w:style w:type="character" w:customStyle="1" w:styleId="CommentTextChar">
    <w:name w:val="Comment Text Char"/>
    <w:basedOn w:val="DefaultParagraphFont"/>
    <w:link w:val="CommentText"/>
    <w:rsid w:val="005B7548"/>
    <w:rPr>
      <w:rFonts w:ascii="Times New Roman" w:hAnsi="Times New Roman"/>
      <w:sz w:val="20"/>
      <w:szCs w:val="20"/>
      <w:lang w:val="en-GB"/>
    </w:rPr>
  </w:style>
  <w:style w:type="character" w:customStyle="1" w:styleId="current-selection">
    <w:name w:val="current-selection"/>
    <w:basedOn w:val="DefaultParagraphFont"/>
    <w:rsid w:val="005B7548"/>
  </w:style>
  <w:style w:type="character" w:customStyle="1" w:styleId="6current-selection">
    <w:name w:val="_ _6 current-selection"/>
    <w:basedOn w:val="DefaultParagraphFont"/>
    <w:rsid w:val="005B7548"/>
  </w:style>
  <w:style w:type="character" w:customStyle="1" w:styleId="7current-selection">
    <w:name w:val="_ _7 current-selection"/>
    <w:basedOn w:val="DefaultParagraphFont"/>
    <w:rsid w:val="005B7548"/>
  </w:style>
  <w:style w:type="character" w:styleId="CommentReference">
    <w:name w:val="annotation reference"/>
    <w:basedOn w:val="DefaultParagraphFont"/>
    <w:rsid w:val="005B7548"/>
    <w:rPr>
      <w:sz w:val="18"/>
      <w:szCs w:val="18"/>
    </w:rPr>
  </w:style>
  <w:style w:type="paragraph" w:styleId="CommentSubject">
    <w:name w:val="annotation subject"/>
    <w:basedOn w:val="CommentText"/>
    <w:next w:val="CommentText"/>
    <w:link w:val="CommentSubjectChar"/>
    <w:uiPriority w:val="99"/>
    <w:rsid w:val="005B7548"/>
    <w:rPr>
      <w:b/>
      <w:bCs/>
    </w:rPr>
  </w:style>
  <w:style w:type="character" w:customStyle="1" w:styleId="CommentSubjectChar">
    <w:name w:val="Comment Subject Char"/>
    <w:basedOn w:val="CommentTextChar"/>
    <w:link w:val="CommentSubject"/>
    <w:uiPriority w:val="99"/>
    <w:rsid w:val="005B7548"/>
    <w:rPr>
      <w:rFonts w:ascii="Times New Roman" w:hAnsi="Times New Roman"/>
      <w:b/>
      <w:bCs/>
      <w:sz w:val="20"/>
      <w:szCs w:val="20"/>
      <w:lang w:val="en-GB"/>
    </w:rPr>
  </w:style>
  <w:style w:type="character" w:styleId="LineNumber">
    <w:name w:val="line number"/>
    <w:basedOn w:val="DefaultParagraphFont"/>
    <w:semiHidden/>
    <w:unhideWhenUsed/>
    <w:rsid w:val="005B7548"/>
  </w:style>
  <w:style w:type="character" w:customStyle="1" w:styleId="tgc">
    <w:name w:val="_tgc"/>
    <w:basedOn w:val="DefaultParagraphFont"/>
    <w:rsid w:val="005B7548"/>
  </w:style>
  <w:style w:type="paragraph" w:customStyle="1" w:styleId="font14">
    <w:name w:val="font14"/>
    <w:basedOn w:val="Normal"/>
    <w:rsid w:val="005B7548"/>
    <w:pPr>
      <w:spacing w:beforeLines="1" w:afterLines="1" w:line="240" w:lineRule="auto"/>
    </w:pPr>
    <w:rPr>
      <w:rFonts w:ascii="Cambria" w:hAnsi="Cambria"/>
      <w:b/>
      <w:bCs/>
      <w:sz w:val="22"/>
      <w:szCs w:val="22"/>
      <w:u w:val="single"/>
      <w:lang w:val="en-US"/>
    </w:rPr>
  </w:style>
  <w:style w:type="paragraph" w:customStyle="1" w:styleId="font15">
    <w:name w:val="font15"/>
    <w:basedOn w:val="Normal"/>
    <w:rsid w:val="005B7548"/>
    <w:pPr>
      <w:spacing w:beforeLines="1" w:afterLines="1" w:line="240" w:lineRule="auto"/>
    </w:pPr>
    <w:rPr>
      <w:rFonts w:ascii="小塚明朝 Pro R" w:eastAsia="小塚明朝 Pro R" w:hAnsi="小塚明朝 Pro R"/>
      <w:color w:val="000000"/>
      <w:sz w:val="22"/>
      <w:szCs w:val="22"/>
      <w:lang w:val="en-US"/>
    </w:rPr>
  </w:style>
  <w:style w:type="character" w:styleId="IntenseEmphasis">
    <w:name w:val="Intense Emphasis"/>
    <w:basedOn w:val="DefaultParagraphFont"/>
    <w:uiPriority w:val="21"/>
    <w:qFormat/>
    <w:rsid w:val="005B7548"/>
    <w:rPr>
      <w:b/>
      <w:bCs/>
      <w:i/>
      <w:iCs/>
      <w:color w:val="4472C4" w:themeColor="accent1"/>
    </w:rPr>
  </w:style>
  <w:style w:type="character" w:customStyle="1" w:styleId="A6">
    <w:name w:val="A6"/>
    <w:uiPriority w:val="99"/>
    <w:rsid w:val="005B7548"/>
    <w:rPr>
      <w:rFonts w:cs="Times LT Std"/>
      <w:color w:val="211D1E"/>
      <w:sz w:val="12"/>
      <w:szCs w:val="12"/>
    </w:rPr>
  </w:style>
  <w:style w:type="character" w:styleId="Emphasis">
    <w:name w:val="Emphasis"/>
    <w:basedOn w:val="DefaultParagraphFont"/>
    <w:uiPriority w:val="20"/>
    <w:qFormat/>
    <w:rsid w:val="005B7548"/>
    <w:rPr>
      <w:i/>
    </w:rPr>
  </w:style>
  <w:style w:type="character" w:customStyle="1" w:styleId="citationref">
    <w:name w:val="citationref"/>
    <w:basedOn w:val="DefaultParagraphFont"/>
    <w:rsid w:val="005B7548"/>
  </w:style>
  <w:style w:type="character" w:customStyle="1" w:styleId="xbe">
    <w:name w:val="_xbe"/>
    <w:basedOn w:val="DefaultParagraphFont"/>
    <w:rsid w:val="005B7548"/>
  </w:style>
  <w:style w:type="paragraph" w:customStyle="1" w:styleId="EndNoteBibliographyTitle">
    <w:name w:val="EndNote Bibliography Title"/>
    <w:basedOn w:val="Normal"/>
    <w:link w:val="EndNoteBibliographyTitleChar"/>
    <w:rsid w:val="005B7548"/>
    <w:pPr>
      <w:jc w:val="center"/>
    </w:pPr>
    <w:rPr>
      <w:rFonts w:ascii="Cambria" w:hAnsi="Cambria" w:cs="Times New Roman"/>
      <w:noProof/>
      <w:sz w:val="20"/>
      <w:lang w:val="en-US"/>
    </w:rPr>
  </w:style>
  <w:style w:type="character" w:customStyle="1" w:styleId="EndNoteBibliographyTitleChar">
    <w:name w:val="EndNote Bibliography Title Char"/>
    <w:basedOn w:val="DefaultParagraphFont"/>
    <w:link w:val="EndNoteBibliographyTitle"/>
    <w:rsid w:val="005B7548"/>
    <w:rPr>
      <w:rFonts w:ascii="Cambria" w:hAnsi="Cambria" w:cs="Times New Roman"/>
      <w:noProof/>
      <w:sz w:val="20"/>
    </w:rPr>
  </w:style>
  <w:style w:type="paragraph" w:customStyle="1" w:styleId="EndNoteBibliography">
    <w:name w:val="EndNote Bibliography"/>
    <w:basedOn w:val="Normal"/>
    <w:link w:val="EndNoteBibliographyChar"/>
    <w:rsid w:val="005B7548"/>
    <w:pPr>
      <w:spacing w:line="240" w:lineRule="auto"/>
    </w:pPr>
    <w:rPr>
      <w:rFonts w:ascii="Cambria" w:hAnsi="Cambria" w:cs="Times New Roman"/>
      <w:noProof/>
      <w:sz w:val="20"/>
      <w:lang w:val="en-US"/>
    </w:rPr>
  </w:style>
  <w:style w:type="character" w:customStyle="1" w:styleId="EndNoteBibliographyChar">
    <w:name w:val="EndNote Bibliography Char"/>
    <w:basedOn w:val="DefaultParagraphFont"/>
    <w:link w:val="EndNoteBibliography"/>
    <w:rsid w:val="005B7548"/>
    <w:rPr>
      <w:rFonts w:ascii="Cambria" w:hAnsi="Cambria" w:cs="Times New Roman"/>
      <w:noProof/>
      <w:sz w:val="20"/>
    </w:rPr>
  </w:style>
  <w:style w:type="paragraph" w:customStyle="1" w:styleId="Pa6">
    <w:name w:val="Pa6"/>
    <w:basedOn w:val="Default"/>
    <w:next w:val="Default"/>
    <w:uiPriority w:val="99"/>
    <w:rsid w:val="005B7548"/>
    <w:pPr>
      <w:spacing w:line="187" w:lineRule="atLeast"/>
    </w:pPr>
    <w:rPr>
      <w:rFonts w:ascii="Minion Pro" w:hAnsi="Minion Pro" w:cs="Segoe UI"/>
      <w:color w:val="auto"/>
    </w:rPr>
  </w:style>
  <w:style w:type="numbering" w:customStyle="1" w:styleId="ToCstyle">
    <w:name w:val="ToC style"/>
    <w:uiPriority w:val="99"/>
    <w:rsid w:val="005B7548"/>
    <w:pPr>
      <w:numPr>
        <w:numId w:val="18"/>
      </w:numPr>
    </w:pPr>
  </w:style>
  <w:style w:type="paragraph" w:customStyle="1" w:styleId="VOToCstyle">
    <w:name w:val="VO ToC style"/>
    <w:basedOn w:val="MPHProject"/>
    <w:next w:val="Heading1"/>
    <w:link w:val="VOToCstyleChar"/>
    <w:qFormat/>
    <w:rsid w:val="005B7548"/>
    <w:pPr>
      <w:widowControl/>
      <w:numPr>
        <w:numId w:val="19"/>
      </w:numPr>
      <w:autoSpaceDE/>
      <w:autoSpaceDN/>
      <w:adjustRightInd/>
      <w:spacing w:line="480" w:lineRule="auto"/>
    </w:pPr>
    <w:rPr>
      <w:sz w:val="28"/>
      <w:szCs w:val="28"/>
    </w:rPr>
  </w:style>
  <w:style w:type="character" w:customStyle="1" w:styleId="CaptionChar">
    <w:name w:val="Caption Char"/>
    <w:basedOn w:val="DefaultParagraphFont"/>
    <w:link w:val="Caption"/>
    <w:rsid w:val="005B7548"/>
    <w:rPr>
      <w:rFonts w:ascii="Times New Roman" w:hAnsi="Times New Roman"/>
      <w:b/>
      <w:bCs/>
      <w:color w:val="4472C4" w:themeColor="accent1"/>
      <w:sz w:val="18"/>
      <w:szCs w:val="18"/>
      <w:lang w:val="en-GB"/>
    </w:rPr>
  </w:style>
  <w:style w:type="character" w:customStyle="1" w:styleId="MPHProjectChar">
    <w:name w:val="MPH Project Char"/>
    <w:basedOn w:val="CaptionChar"/>
    <w:link w:val="MPHProject"/>
    <w:rsid w:val="005B7548"/>
    <w:rPr>
      <w:rFonts w:ascii="Times New Roman" w:hAnsi="Times New Roman" w:cs="Times New Roman"/>
      <w:b/>
      <w:bCs w:val="0"/>
      <w:color w:val="000000"/>
      <w:sz w:val="22"/>
      <w:szCs w:val="18"/>
      <w:lang w:val="en-GB"/>
    </w:rPr>
  </w:style>
  <w:style w:type="character" w:customStyle="1" w:styleId="VOToCstyleChar">
    <w:name w:val="VO ToC style Char"/>
    <w:basedOn w:val="MPHProjectChar"/>
    <w:link w:val="VOToCstyle"/>
    <w:rsid w:val="005B7548"/>
    <w:rPr>
      <w:rFonts w:ascii="Times New Roman" w:hAnsi="Times New Roman" w:cs="Times New Roman"/>
      <w:b/>
      <w:bCs w:val="0"/>
      <w:color w:val="000000"/>
      <w:sz w:val="28"/>
      <w:szCs w:val="28"/>
      <w:lang w:val="en-GB"/>
    </w:rPr>
  </w:style>
  <w:style w:type="paragraph" w:customStyle="1" w:styleId="Heading20">
    <w:name w:val="Heading2"/>
    <w:basedOn w:val="VOToCstyle"/>
    <w:next w:val="Heading2"/>
    <w:link w:val="Heading2Char0"/>
    <w:qFormat/>
    <w:rsid w:val="005B7548"/>
  </w:style>
  <w:style w:type="paragraph" w:customStyle="1" w:styleId="Heading10">
    <w:name w:val="Heading1"/>
    <w:basedOn w:val="TOAHeading"/>
    <w:next w:val="Heading1"/>
    <w:link w:val="Heading1Char0"/>
    <w:qFormat/>
    <w:rsid w:val="005B7548"/>
    <w:rPr>
      <w:bCs w:val="0"/>
      <w:sz w:val="28"/>
      <w:szCs w:val="28"/>
    </w:rPr>
  </w:style>
  <w:style w:type="character" w:customStyle="1" w:styleId="Heading2Char0">
    <w:name w:val="Heading2 Char"/>
    <w:basedOn w:val="VOToCstyleChar"/>
    <w:link w:val="Heading20"/>
    <w:rsid w:val="005B7548"/>
    <w:rPr>
      <w:rFonts w:ascii="Times New Roman" w:hAnsi="Times New Roman" w:cs="Times New Roman"/>
      <w:b/>
      <w:bCs w:val="0"/>
      <w:color w:val="000000"/>
      <w:sz w:val="28"/>
      <w:szCs w:val="28"/>
      <w:lang w:val="en-GB"/>
    </w:rPr>
  </w:style>
  <w:style w:type="paragraph" w:customStyle="1" w:styleId="Heading3">
    <w:name w:val="Heading3"/>
    <w:basedOn w:val="VOToCstyle"/>
    <w:link w:val="Heading3Char0"/>
    <w:qFormat/>
    <w:rsid w:val="005B7548"/>
    <w:pPr>
      <w:numPr>
        <w:ilvl w:val="1"/>
      </w:numPr>
    </w:pPr>
  </w:style>
  <w:style w:type="paragraph" w:styleId="TOAHeading">
    <w:name w:val="toa heading"/>
    <w:basedOn w:val="Normal"/>
    <w:next w:val="Normal"/>
    <w:link w:val="TOAHeadingChar"/>
    <w:semiHidden/>
    <w:unhideWhenUsed/>
    <w:rsid w:val="005B7548"/>
    <w:pPr>
      <w:spacing w:before="120"/>
    </w:pPr>
    <w:rPr>
      <w:rFonts w:asciiTheme="majorHAnsi" w:eastAsiaTheme="majorEastAsia" w:hAnsiTheme="majorHAnsi" w:cstheme="majorBidi"/>
      <w:b/>
      <w:bCs/>
    </w:rPr>
  </w:style>
  <w:style w:type="character" w:customStyle="1" w:styleId="TOAHeadingChar">
    <w:name w:val="TOA Heading Char"/>
    <w:basedOn w:val="DefaultParagraphFont"/>
    <w:link w:val="TOAHeading"/>
    <w:semiHidden/>
    <w:rsid w:val="005B7548"/>
    <w:rPr>
      <w:rFonts w:asciiTheme="majorHAnsi" w:eastAsiaTheme="majorEastAsia" w:hAnsiTheme="majorHAnsi" w:cstheme="majorBidi"/>
      <w:b/>
      <w:bCs/>
      <w:lang w:val="en-GB"/>
    </w:rPr>
  </w:style>
  <w:style w:type="character" w:customStyle="1" w:styleId="Heading1Char0">
    <w:name w:val="Heading1 Char"/>
    <w:basedOn w:val="TOAHeadingChar"/>
    <w:link w:val="Heading10"/>
    <w:rsid w:val="005B7548"/>
    <w:rPr>
      <w:rFonts w:asciiTheme="majorHAnsi" w:eastAsiaTheme="majorEastAsia" w:hAnsiTheme="majorHAnsi" w:cstheme="majorBidi"/>
      <w:b/>
      <w:bCs w:val="0"/>
      <w:sz w:val="28"/>
      <w:szCs w:val="28"/>
      <w:lang w:val="en-GB"/>
    </w:rPr>
  </w:style>
  <w:style w:type="paragraph" w:customStyle="1" w:styleId="Heading4">
    <w:name w:val="Heading4"/>
    <w:basedOn w:val="VOToCstyle"/>
    <w:link w:val="Heading4Char0"/>
    <w:qFormat/>
    <w:rsid w:val="005B7548"/>
    <w:pPr>
      <w:numPr>
        <w:ilvl w:val="2"/>
      </w:numPr>
    </w:pPr>
  </w:style>
  <w:style w:type="character" w:customStyle="1" w:styleId="Heading3Char0">
    <w:name w:val="Heading3 Char"/>
    <w:basedOn w:val="VOToCstyleChar"/>
    <w:link w:val="Heading3"/>
    <w:rsid w:val="005B7548"/>
    <w:rPr>
      <w:rFonts w:ascii="Times New Roman" w:hAnsi="Times New Roman" w:cs="Times New Roman"/>
      <w:b/>
      <w:bCs w:val="0"/>
      <w:color w:val="000000"/>
      <w:sz w:val="28"/>
      <w:szCs w:val="28"/>
      <w:lang w:val="en-GB"/>
    </w:rPr>
  </w:style>
  <w:style w:type="paragraph" w:customStyle="1" w:styleId="Text">
    <w:name w:val="Text"/>
    <w:basedOn w:val="Normal"/>
    <w:link w:val="TextChar"/>
    <w:qFormat/>
    <w:rsid w:val="005B7548"/>
    <w:rPr>
      <w:rFonts w:asciiTheme="minorHAnsi" w:hAnsiTheme="minorHAnsi"/>
    </w:rPr>
  </w:style>
  <w:style w:type="character" w:customStyle="1" w:styleId="Heading4Char0">
    <w:name w:val="Heading4 Char"/>
    <w:basedOn w:val="VOToCstyleChar"/>
    <w:link w:val="Heading4"/>
    <w:rsid w:val="005B7548"/>
    <w:rPr>
      <w:rFonts w:ascii="Times New Roman" w:hAnsi="Times New Roman" w:cs="Times New Roman"/>
      <w:b/>
      <w:bCs w:val="0"/>
      <w:color w:val="000000"/>
      <w:sz w:val="28"/>
      <w:szCs w:val="28"/>
      <w:lang w:val="en-GB"/>
    </w:rPr>
  </w:style>
  <w:style w:type="paragraph" w:customStyle="1" w:styleId="TabFigTitles">
    <w:name w:val="TabFigTitles"/>
    <w:basedOn w:val="Caption"/>
    <w:link w:val="TabFigTitlesChar"/>
    <w:qFormat/>
    <w:rsid w:val="005B7548"/>
    <w:pPr>
      <w:spacing w:line="240" w:lineRule="auto"/>
    </w:pPr>
    <w:rPr>
      <w:bCs w:val="0"/>
      <w:sz w:val="22"/>
      <w:szCs w:val="22"/>
    </w:rPr>
  </w:style>
  <w:style w:type="character" w:customStyle="1" w:styleId="TextChar">
    <w:name w:val="Text Char"/>
    <w:basedOn w:val="DefaultParagraphFont"/>
    <w:link w:val="Text"/>
    <w:rsid w:val="005B7548"/>
    <w:rPr>
      <w:lang w:val="en-GB"/>
    </w:rPr>
  </w:style>
  <w:style w:type="paragraph" w:customStyle="1" w:styleId="C-Heading2">
    <w:name w:val="C-Heading2"/>
    <w:basedOn w:val="Heading2"/>
    <w:next w:val="Heading2"/>
    <w:link w:val="C-Heading2Char"/>
    <w:rsid w:val="005B7548"/>
    <w:pPr>
      <w:ind w:left="432" w:hanging="432"/>
    </w:pPr>
    <w:rPr>
      <w:i w:val="0"/>
    </w:rPr>
  </w:style>
  <w:style w:type="character" w:customStyle="1" w:styleId="TabFigTitlesChar">
    <w:name w:val="TabFigTitles Char"/>
    <w:basedOn w:val="CaptionChar"/>
    <w:link w:val="TabFigTitles"/>
    <w:rsid w:val="005B7548"/>
    <w:rPr>
      <w:rFonts w:ascii="Times New Roman" w:hAnsi="Times New Roman"/>
      <w:b/>
      <w:bCs w:val="0"/>
      <w:color w:val="4472C4" w:themeColor="accent1"/>
      <w:sz w:val="22"/>
      <w:szCs w:val="22"/>
      <w:lang w:val="en-GB"/>
    </w:rPr>
  </w:style>
  <w:style w:type="paragraph" w:customStyle="1" w:styleId="head2">
    <w:name w:val="head2"/>
    <w:basedOn w:val="Heading1"/>
    <w:link w:val="head2Char"/>
    <w:qFormat/>
    <w:rsid w:val="005B7548"/>
    <w:pPr>
      <w:ind w:left="432" w:hanging="432"/>
    </w:pPr>
  </w:style>
  <w:style w:type="character" w:customStyle="1" w:styleId="C-Heading2Char">
    <w:name w:val="C-Heading2 Char"/>
    <w:basedOn w:val="Heading2Char"/>
    <w:link w:val="C-Heading2"/>
    <w:rsid w:val="005B7548"/>
    <w:rPr>
      <w:rFonts w:ascii="Times New Roman" w:eastAsiaTheme="majorEastAsia" w:hAnsi="Times New Roman" w:cstheme="majorBidi"/>
      <w:b/>
      <w:bCs/>
      <w:i w:val="0"/>
      <w:lang w:val="en-GB"/>
    </w:rPr>
  </w:style>
  <w:style w:type="paragraph" w:customStyle="1" w:styleId="C-head3">
    <w:name w:val="C-head3"/>
    <w:basedOn w:val="Heading30"/>
    <w:link w:val="C-head3Char"/>
    <w:qFormat/>
    <w:rsid w:val="005B7548"/>
    <w:pPr>
      <w:ind w:left="576" w:hanging="292"/>
    </w:pPr>
    <w:rPr>
      <w:i/>
    </w:rPr>
  </w:style>
  <w:style w:type="character" w:customStyle="1" w:styleId="head2Char">
    <w:name w:val="head2 Char"/>
    <w:basedOn w:val="Heading1Char"/>
    <w:link w:val="head2"/>
    <w:rsid w:val="005B7548"/>
    <w:rPr>
      <w:rFonts w:ascii="Times New Roman" w:eastAsiaTheme="majorEastAsia" w:hAnsi="Times New Roman" w:cstheme="majorBidi"/>
      <w:b/>
      <w:bCs/>
      <w:lang w:val="en-GB"/>
    </w:rPr>
  </w:style>
  <w:style w:type="character" w:customStyle="1" w:styleId="C-head3Char">
    <w:name w:val="C-head3 Char"/>
    <w:basedOn w:val="Heading3Char"/>
    <w:link w:val="C-head3"/>
    <w:rsid w:val="005B7548"/>
    <w:rPr>
      <w:rFonts w:asciiTheme="majorHAnsi" w:eastAsiaTheme="majorEastAsia" w:hAnsiTheme="majorHAnsi" w:cstheme="majorBidi"/>
      <w:i/>
      <w:color w:val="1F3763" w:themeColor="accent1" w:themeShade="7F"/>
      <w:lang w:val="en-GB"/>
    </w:rPr>
  </w:style>
  <w:style w:type="paragraph" w:customStyle="1" w:styleId="p1">
    <w:name w:val="p1"/>
    <w:basedOn w:val="Normal"/>
    <w:rsid w:val="005B7548"/>
    <w:pPr>
      <w:spacing w:line="240" w:lineRule="auto"/>
    </w:pPr>
    <w:rPr>
      <w:rFonts w:ascii="Times" w:hAnsi="Times" w:cs="Times New Roman"/>
      <w:lang w:val="en-US"/>
    </w:rPr>
  </w:style>
  <w:style w:type="character" w:customStyle="1" w:styleId="s1">
    <w:name w:val="s1"/>
    <w:basedOn w:val="DefaultParagraphFont"/>
    <w:rsid w:val="005B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handbook.cochrane.org/" TargetMode="External"/><Relationship Id="rId13" Type="http://schemas.openxmlformats.org/officeDocument/2006/relationships/hyperlink" Target="http://www.ohri.ca/programs/clinical_epidemiology/oxford.as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62</Pages>
  <Words>18742</Words>
  <Characters>106834</Characters>
  <Application>Microsoft Macintosh Word</Application>
  <DocSecurity>0</DocSecurity>
  <Lines>890</Lines>
  <Paragraphs>250</Paragraphs>
  <ScaleCrop>false</ScaleCrop>
  <LinksUpToDate>false</LinksUpToDate>
  <CharactersWithSpaces>125326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dc:creator>
  <cp:keywords/>
  <dc:description/>
  <cp:lastModifiedBy>Vittoria</cp:lastModifiedBy>
  <cp:revision>17</cp:revision>
  <dcterms:created xsi:type="dcterms:W3CDTF">2017-02-20T10:13:00Z</dcterms:created>
  <dcterms:modified xsi:type="dcterms:W3CDTF">2017-07-17T08:11:00Z</dcterms:modified>
</cp:coreProperties>
</file>