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7D45" w14:textId="77777777" w:rsidR="007A6589" w:rsidRPr="00456600" w:rsidRDefault="007A6589" w:rsidP="007A6589">
      <w:pPr>
        <w:jc w:val="both"/>
        <w:rPr>
          <w:rFonts w:cs="Arial"/>
          <w:b/>
          <w:color w:val="auto"/>
          <w:szCs w:val="24"/>
        </w:rPr>
      </w:pPr>
      <w:r w:rsidRPr="00456600">
        <w:rPr>
          <w:rFonts w:cs="Arial"/>
          <w:b/>
          <w:color w:val="auto"/>
          <w:szCs w:val="24"/>
          <w:highlight w:val="yellow"/>
        </w:rPr>
        <w:t>A new unbiased and highly automated approach to find new prognostic markers in preclinical research</w:t>
      </w:r>
    </w:p>
    <w:p w14:paraId="7AD995DB" w14:textId="77777777" w:rsidR="007A6589" w:rsidRPr="007A6589" w:rsidRDefault="007A6589" w:rsidP="007A6589">
      <w:pPr>
        <w:jc w:val="both"/>
        <w:rPr>
          <w:rFonts w:cs="Arial"/>
          <w:color w:val="auto"/>
          <w:szCs w:val="24"/>
          <w:lang w:val="de-DE"/>
        </w:rPr>
      </w:pPr>
      <w:r w:rsidRPr="007A6589">
        <w:rPr>
          <w:rFonts w:cs="Arial"/>
          <w:color w:val="auto"/>
          <w:szCs w:val="24"/>
          <w:highlight w:val="yellow"/>
          <w:lang w:val="de-DE"/>
        </w:rPr>
        <w:t>Martin Neidnicht, Daniela Mittermüller,</w:t>
      </w:r>
      <w:r w:rsidRPr="007A6589">
        <w:rPr>
          <w:rFonts w:cs="Arial"/>
          <w:color w:val="auto"/>
          <w:szCs w:val="24"/>
          <w:lang w:val="de-DE"/>
        </w:rPr>
        <w:t xml:space="preserve"> Katharina Effenberger-Neidnicht</w:t>
      </w:r>
    </w:p>
    <w:p w14:paraId="7A59E1D2" w14:textId="77777777" w:rsidR="001E253D" w:rsidRPr="001E253D" w:rsidRDefault="001E253D" w:rsidP="004C0C28">
      <w:pPr>
        <w:jc w:val="both"/>
        <w:rPr>
          <w:rFonts w:cs="Arial"/>
          <w:color w:val="auto"/>
          <w:szCs w:val="24"/>
          <w:lang w:val="de-DE"/>
        </w:rPr>
      </w:pPr>
      <w:bookmarkStart w:id="0" w:name="_GoBack"/>
      <w:bookmarkEnd w:id="0"/>
    </w:p>
    <w:p w14:paraId="5D16C7EB" w14:textId="4753A222" w:rsidR="001E253D" w:rsidRPr="001E253D" w:rsidRDefault="001E253D" w:rsidP="004C0C28">
      <w:pPr>
        <w:jc w:val="both"/>
        <w:rPr>
          <w:rFonts w:cs="Arial"/>
          <w:color w:val="auto"/>
          <w:szCs w:val="24"/>
          <w:lang w:val="de-DE"/>
        </w:rPr>
      </w:pPr>
      <w:r w:rsidRPr="001E253D">
        <w:rPr>
          <w:rFonts w:cs="Arial"/>
          <w:color w:val="auto"/>
          <w:szCs w:val="24"/>
          <w:lang w:val="de-DE"/>
        </w:rPr>
        <w:t>Institut für Physiologische Chemie, Universitätsklinikum Essen, Universität Duisburg-Essen,</w:t>
      </w:r>
      <w:r>
        <w:rPr>
          <w:rFonts w:cs="Arial"/>
          <w:color w:val="auto"/>
          <w:szCs w:val="24"/>
          <w:lang w:val="de-DE"/>
        </w:rPr>
        <w:t xml:space="preserve"> </w:t>
      </w:r>
      <w:r w:rsidRPr="001E253D">
        <w:rPr>
          <w:rFonts w:cs="Arial"/>
          <w:color w:val="auto"/>
          <w:szCs w:val="24"/>
          <w:lang w:val="de-DE"/>
        </w:rPr>
        <w:t>Germany</w:t>
      </w:r>
    </w:p>
    <w:p w14:paraId="0AF4A610" w14:textId="77777777" w:rsidR="001E253D" w:rsidRPr="001E253D" w:rsidRDefault="001E253D" w:rsidP="004C0C28">
      <w:pPr>
        <w:jc w:val="both"/>
        <w:rPr>
          <w:rFonts w:cs="Arial"/>
          <w:b/>
          <w:color w:val="auto"/>
          <w:szCs w:val="24"/>
          <w:lang w:val="de-DE"/>
        </w:rPr>
      </w:pPr>
    </w:p>
    <w:p w14:paraId="669358CA" w14:textId="77777777" w:rsidR="001E253D" w:rsidRPr="001E253D" w:rsidRDefault="001E253D" w:rsidP="004C0C28">
      <w:pPr>
        <w:jc w:val="both"/>
        <w:rPr>
          <w:rFonts w:cs="Arial"/>
          <w:color w:val="auto"/>
          <w:szCs w:val="24"/>
        </w:rPr>
      </w:pPr>
      <w:r w:rsidRPr="001E253D">
        <w:rPr>
          <w:rFonts w:cs="Arial"/>
          <w:color w:val="auto"/>
          <w:szCs w:val="24"/>
        </w:rPr>
        <w:t>Address for correspondence:</w:t>
      </w:r>
    </w:p>
    <w:p w14:paraId="3DC21C94" w14:textId="709A08C3" w:rsidR="001E253D" w:rsidRPr="00AB4D42" w:rsidRDefault="001E253D" w:rsidP="004C0C28">
      <w:pPr>
        <w:jc w:val="both"/>
        <w:rPr>
          <w:rFonts w:cs="Arial"/>
          <w:color w:val="auto"/>
          <w:szCs w:val="24"/>
          <w:lang w:val="de-DE"/>
        </w:rPr>
      </w:pPr>
      <w:proofErr w:type="spellStart"/>
      <w:r w:rsidRPr="00BC6B9B">
        <w:rPr>
          <w:rFonts w:cs="Arial"/>
          <w:color w:val="auto"/>
          <w:szCs w:val="24"/>
        </w:rPr>
        <w:t>Dr.</w:t>
      </w:r>
      <w:proofErr w:type="spellEnd"/>
      <w:r w:rsidRPr="00BC6B9B">
        <w:rPr>
          <w:rFonts w:cs="Arial"/>
          <w:color w:val="auto"/>
          <w:szCs w:val="24"/>
        </w:rPr>
        <w:t xml:space="preserve"> </w:t>
      </w:r>
      <w:proofErr w:type="spellStart"/>
      <w:r w:rsidR="00AB4D42" w:rsidRPr="00BC6B9B">
        <w:rPr>
          <w:rFonts w:cs="Arial"/>
          <w:color w:val="auto"/>
          <w:szCs w:val="24"/>
        </w:rPr>
        <w:t>rer</w:t>
      </w:r>
      <w:proofErr w:type="spellEnd"/>
      <w:r w:rsidR="00AB4D42" w:rsidRPr="00BC6B9B">
        <w:rPr>
          <w:rFonts w:cs="Arial"/>
          <w:color w:val="auto"/>
          <w:szCs w:val="24"/>
        </w:rPr>
        <w:t xml:space="preserve">. nat. </w:t>
      </w:r>
      <w:r w:rsidR="00AB4D42">
        <w:rPr>
          <w:rFonts w:cs="Arial"/>
          <w:color w:val="auto"/>
          <w:szCs w:val="24"/>
          <w:lang w:val="de-DE"/>
        </w:rPr>
        <w:t>Katharina Effenberger-Neidnicht</w:t>
      </w:r>
      <w:r w:rsidR="00AB4D42">
        <w:rPr>
          <w:rFonts w:cs="Arial"/>
          <w:color w:val="auto"/>
          <w:szCs w:val="24"/>
          <w:lang w:val="de-DE"/>
        </w:rPr>
        <w:tab/>
      </w:r>
    </w:p>
    <w:p w14:paraId="4AF2AF70" w14:textId="77777777" w:rsidR="00AB4D42" w:rsidRDefault="00AB4D42" w:rsidP="004C0C28">
      <w:pPr>
        <w:jc w:val="both"/>
        <w:rPr>
          <w:rFonts w:cs="Arial"/>
          <w:color w:val="auto"/>
          <w:szCs w:val="24"/>
          <w:lang w:val="de-DE"/>
        </w:rPr>
      </w:pPr>
      <w:r w:rsidRPr="001E253D">
        <w:rPr>
          <w:rFonts w:cs="Arial"/>
          <w:color w:val="auto"/>
          <w:szCs w:val="24"/>
          <w:lang w:val="de-DE"/>
        </w:rPr>
        <w:t xml:space="preserve">Institut für Physiologische Chemie </w:t>
      </w:r>
    </w:p>
    <w:p w14:paraId="5B90E0BE" w14:textId="3BE43C6E" w:rsidR="001E253D" w:rsidRPr="001E253D" w:rsidRDefault="001E253D" w:rsidP="004C0C28">
      <w:pPr>
        <w:jc w:val="both"/>
        <w:rPr>
          <w:rFonts w:cs="Arial"/>
          <w:color w:val="auto"/>
          <w:szCs w:val="24"/>
          <w:lang w:val="de-DE"/>
        </w:rPr>
      </w:pPr>
      <w:r w:rsidRPr="001E253D">
        <w:rPr>
          <w:rFonts w:cs="Arial"/>
          <w:color w:val="auto"/>
          <w:szCs w:val="24"/>
          <w:lang w:val="de-DE"/>
        </w:rPr>
        <w:t xml:space="preserve">Universitätsklinikum Essen </w:t>
      </w:r>
      <w:r w:rsidR="00AB4D42">
        <w:rPr>
          <w:rFonts w:cs="Arial"/>
          <w:color w:val="auto"/>
          <w:szCs w:val="24"/>
          <w:lang w:val="de-DE"/>
        </w:rPr>
        <w:t>(</w:t>
      </w:r>
      <w:r w:rsidRPr="001E253D">
        <w:rPr>
          <w:rFonts w:cs="Arial"/>
          <w:color w:val="auto"/>
          <w:szCs w:val="24"/>
          <w:lang w:val="de-DE"/>
        </w:rPr>
        <w:t>Universität Duisburg-Essen</w:t>
      </w:r>
      <w:r w:rsidR="00AB4D42">
        <w:rPr>
          <w:rFonts w:cs="Arial"/>
          <w:color w:val="auto"/>
          <w:szCs w:val="24"/>
          <w:lang w:val="de-DE"/>
        </w:rPr>
        <w:t>)</w:t>
      </w:r>
    </w:p>
    <w:p w14:paraId="600AD328" w14:textId="72423E87" w:rsidR="001E253D" w:rsidRPr="00BC6B9B" w:rsidRDefault="001E253D" w:rsidP="004C0C28">
      <w:pPr>
        <w:jc w:val="both"/>
        <w:rPr>
          <w:rFonts w:cs="Arial"/>
          <w:color w:val="auto"/>
          <w:szCs w:val="24"/>
          <w:lang w:val="de-DE"/>
        </w:rPr>
      </w:pPr>
      <w:proofErr w:type="spellStart"/>
      <w:r w:rsidRPr="001E253D">
        <w:rPr>
          <w:rFonts w:cs="Arial"/>
          <w:color w:val="auto"/>
          <w:szCs w:val="24"/>
          <w:lang w:val="de-DE"/>
        </w:rPr>
        <w:t>Hufelandstr</w:t>
      </w:r>
      <w:proofErr w:type="spellEnd"/>
      <w:r w:rsidRPr="001E253D">
        <w:rPr>
          <w:rFonts w:cs="Arial"/>
          <w:color w:val="auto"/>
          <w:szCs w:val="24"/>
          <w:lang w:val="de-DE"/>
        </w:rPr>
        <w:t xml:space="preserve">. </w:t>
      </w:r>
      <w:r w:rsidRPr="00BC6B9B">
        <w:rPr>
          <w:rFonts w:cs="Arial"/>
          <w:color w:val="auto"/>
          <w:szCs w:val="24"/>
          <w:lang w:val="de-DE"/>
        </w:rPr>
        <w:t>55, D-451</w:t>
      </w:r>
      <w:r w:rsidR="00AB4D42" w:rsidRPr="00BC6B9B">
        <w:rPr>
          <w:rFonts w:cs="Arial"/>
          <w:color w:val="auto"/>
          <w:szCs w:val="24"/>
          <w:lang w:val="de-DE"/>
        </w:rPr>
        <w:t>47</w:t>
      </w:r>
      <w:r w:rsidRPr="00BC6B9B">
        <w:rPr>
          <w:rFonts w:cs="Arial"/>
          <w:color w:val="auto"/>
          <w:szCs w:val="24"/>
          <w:lang w:val="de-DE"/>
        </w:rPr>
        <w:t xml:space="preserve"> Essen, Germany</w:t>
      </w:r>
    </w:p>
    <w:p w14:paraId="1A538238" w14:textId="41C2EE34" w:rsidR="001E253D" w:rsidRPr="00BC6B9B" w:rsidRDefault="001E253D" w:rsidP="004C0C28">
      <w:pPr>
        <w:jc w:val="both"/>
        <w:rPr>
          <w:rFonts w:cs="Arial"/>
          <w:color w:val="auto"/>
          <w:szCs w:val="24"/>
          <w:lang w:val="de-DE"/>
        </w:rPr>
      </w:pPr>
      <w:r w:rsidRPr="00BC6B9B">
        <w:rPr>
          <w:rFonts w:cs="Arial"/>
          <w:color w:val="auto"/>
          <w:szCs w:val="24"/>
          <w:lang w:val="de-DE"/>
        </w:rPr>
        <w:t xml:space="preserve">Tel: +49 201 723 </w:t>
      </w:r>
      <w:r w:rsidR="00AB4D42" w:rsidRPr="00BC6B9B">
        <w:rPr>
          <w:rFonts w:cs="Arial"/>
          <w:color w:val="auto"/>
          <w:szCs w:val="24"/>
          <w:lang w:val="de-DE"/>
        </w:rPr>
        <w:t>4103</w:t>
      </w:r>
    </w:p>
    <w:p w14:paraId="67C1694F" w14:textId="49C1C1EE" w:rsidR="001E253D" w:rsidRPr="00AB4D42" w:rsidRDefault="001E253D" w:rsidP="004C0C28">
      <w:pPr>
        <w:jc w:val="both"/>
        <w:rPr>
          <w:rFonts w:cs="Arial"/>
          <w:color w:val="auto"/>
          <w:szCs w:val="24"/>
          <w:lang w:val="it-IT"/>
        </w:rPr>
      </w:pPr>
      <w:r w:rsidRPr="00AB4D42">
        <w:rPr>
          <w:rFonts w:cs="Arial"/>
          <w:color w:val="auto"/>
          <w:szCs w:val="24"/>
          <w:lang w:val="it-IT"/>
        </w:rPr>
        <w:t xml:space="preserve">E-mail: </w:t>
      </w:r>
      <w:r w:rsidR="00AB4D42" w:rsidRPr="00AB4D42">
        <w:rPr>
          <w:rFonts w:cs="Arial"/>
          <w:color w:val="auto"/>
          <w:szCs w:val="24"/>
          <w:lang w:val="it-IT"/>
        </w:rPr>
        <w:t>katharina</w:t>
      </w:r>
      <w:r w:rsidRPr="00AB4D42">
        <w:rPr>
          <w:rFonts w:cs="Arial"/>
          <w:color w:val="auto"/>
          <w:szCs w:val="24"/>
          <w:lang w:val="it-IT"/>
        </w:rPr>
        <w:t>.</w:t>
      </w:r>
      <w:r w:rsidR="00AB4D42">
        <w:rPr>
          <w:rFonts w:cs="Arial"/>
          <w:color w:val="auto"/>
          <w:szCs w:val="24"/>
          <w:lang w:val="it-IT"/>
        </w:rPr>
        <w:t>effenberger-neidnicht</w:t>
      </w:r>
      <w:r w:rsidRPr="00AB4D42">
        <w:rPr>
          <w:rFonts w:cs="Arial"/>
          <w:color w:val="auto"/>
          <w:szCs w:val="24"/>
          <w:lang w:val="it-IT"/>
        </w:rPr>
        <w:t>@uni-due.de</w:t>
      </w:r>
    </w:p>
    <w:p w14:paraId="01F1D82A" w14:textId="77777777" w:rsidR="001E253D" w:rsidRPr="00AB4D42" w:rsidRDefault="001E253D" w:rsidP="004C0C28">
      <w:pPr>
        <w:jc w:val="both"/>
        <w:rPr>
          <w:rFonts w:cs="Arial"/>
          <w:color w:val="auto"/>
          <w:szCs w:val="24"/>
          <w:lang w:val="it-IT"/>
        </w:rPr>
      </w:pPr>
    </w:p>
    <w:p w14:paraId="7AF2A8A1" w14:textId="183D42C0" w:rsidR="00D37128" w:rsidRPr="001E253D" w:rsidRDefault="001E253D" w:rsidP="004C0C28">
      <w:pPr>
        <w:jc w:val="both"/>
        <w:rPr>
          <w:rFonts w:cs="Arial"/>
          <w:color w:val="auto"/>
          <w:szCs w:val="24"/>
        </w:rPr>
      </w:pPr>
      <w:r w:rsidRPr="001E253D">
        <w:rPr>
          <w:rFonts w:cs="Arial"/>
          <w:color w:val="auto"/>
          <w:szCs w:val="24"/>
        </w:rPr>
        <w:t xml:space="preserve">Keywords: lipopolysaccharide, </w:t>
      </w:r>
      <w:r>
        <w:rPr>
          <w:rFonts w:cs="Arial"/>
          <w:color w:val="auto"/>
          <w:szCs w:val="24"/>
        </w:rPr>
        <w:t>sepsis</w:t>
      </w:r>
      <w:r w:rsidRPr="001E253D">
        <w:rPr>
          <w:rFonts w:cs="Arial"/>
          <w:color w:val="auto"/>
          <w:szCs w:val="24"/>
        </w:rPr>
        <w:t xml:space="preserve">, </w:t>
      </w:r>
      <w:r w:rsidRPr="001E253D">
        <w:rPr>
          <w:color w:val="auto"/>
        </w:rPr>
        <w:t>secondary analysis</w:t>
      </w:r>
      <w:r w:rsidRPr="001E253D">
        <w:rPr>
          <w:rFonts w:cs="Arial"/>
          <w:color w:val="auto"/>
          <w:szCs w:val="24"/>
        </w:rPr>
        <w:t xml:space="preserve">, </w:t>
      </w:r>
      <w:r w:rsidRPr="001E253D">
        <w:rPr>
          <w:color w:val="auto"/>
        </w:rPr>
        <w:t>predictors and biomarkers</w:t>
      </w:r>
      <w:r w:rsidRPr="001E253D">
        <w:rPr>
          <w:rFonts w:cs="Arial"/>
          <w:color w:val="auto"/>
          <w:szCs w:val="24"/>
        </w:rPr>
        <w:t xml:space="preserve">, </w:t>
      </w:r>
      <w:r w:rsidRPr="001E253D">
        <w:rPr>
          <w:color w:val="auto"/>
        </w:rPr>
        <w:t>linear and non-linear</w:t>
      </w:r>
      <w:r>
        <w:rPr>
          <w:color w:val="auto"/>
        </w:rPr>
        <w:t xml:space="preserve"> </w:t>
      </w:r>
      <w:r w:rsidRPr="001E253D">
        <w:rPr>
          <w:color w:val="auto"/>
        </w:rPr>
        <w:t>regression</w:t>
      </w:r>
    </w:p>
    <w:p w14:paraId="38983C29" w14:textId="77777777" w:rsidR="001E253D" w:rsidRDefault="001E253D" w:rsidP="004C0C28">
      <w:pPr>
        <w:jc w:val="both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br w:type="page"/>
      </w:r>
    </w:p>
    <w:p w14:paraId="6DB35332" w14:textId="77777777" w:rsidR="00563F8F" w:rsidRDefault="00563F8F" w:rsidP="00563F8F">
      <w:pPr>
        <w:rPr>
          <w:b/>
          <w:color w:val="auto"/>
        </w:rPr>
        <w:sectPr w:rsidR="00563F8F" w:rsidSect="00563F8F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7A36E0F9" w14:textId="3928CFA9" w:rsidR="00706610" w:rsidRDefault="00C826D4" w:rsidP="00563F8F">
      <w:pPr>
        <w:rPr>
          <w:b/>
          <w:color w:val="auto"/>
        </w:rPr>
      </w:pPr>
      <w:r w:rsidRPr="001E253D">
        <w:rPr>
          <w:b/>
          <w:color w:val="auto"/>
        </w:rPr>
        <w:lastRenderedPageBreak/>
        <w:t>Supplement</w:t>
      </w:r>
    </w:p>
    <w:p w14:paraId="6CAD128B" w14:textId="67DFBC6E" w:rsidR="00706610" w:rsidRPr="001E253D" w:rsidRDefault="001A29E4" w:rsidP="004C0C28">
      <w:pPr>
        <w:rPr>
          <w:b/>
          <w:color w:val="auto"/>
        </w:rPr>
      </w:pPr>
      <w:r>
        <w:rPr>
          <w:b/>
          <w:color w:val="auto"/>
        </w:rPr>
        <w:t>S</w:t>
      </w:r>
      <w:r w:rsidR="00706610">
        <w:rPr>
          <w:b/>
          <w:color w:val="auto"/>
        </w:rPr>
        <w:t>1. Studies</w:t>
      </w:r>
    </w:p>
    <w:tbl>
      <w:tblPr>
        <w:tblStyle w:val="Tabellenraster"/>
        <w:tblW w:w="14276" w:type="dxa"/>
        <w:tblLook w:val="04A0" w:firstRow="1" w:lastRow="0" w:firstColumn="1" w:lastColumn="0" w:noHBand="0" w:noVBand="1"/>
      </w:tblPr>
      <w:tblGrid>
        <w:gridCol w:w="1218"/>
        <w:gridCol w:w="2301"/>
        <w:gridCol w:w="5974"/>
        <w:gridCol w:w="1701"/>
        <w:gridCol w:w="1559"/>
        <w:gridCol w:w="1523"/>
      </w:tblGrid>
      <w:tr w:rsidR="00912E45" w:rsidRPr="001E253D" w14:paraId="1806485B" w14:textId="77777777" w:rsidTr="00BE3FAE">
        <w:trPr>
          <w:trHeight w:val="557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1E806AAF" w14:textId="77777777" w:rsidR="00C826D4" w:rsidRPr="001E253D" w:rsidRDefault="00C826D4" w:rsidP="00912E4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15E09E1F" w14:textId="25AB1C66" w:rsidR="00C826D4" w:rsidRPr="001E253D" w:rsidRDefault="00F95FE2" w:rsidP="00912E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Permit number</w:t>
            </w:r>
          </w:p>
        </w:tc>
        <w:tc>
          <w:tcPr>
            <w:tcW w:w="5974" w:type="dxa"/>
            <w:shd w:val="clear" w:color="auto" w:fill="auto"/>
            <w:noWrap/>
            <w:vAlign w:val="center"/>
            <w:hideMark/>
          </w:tcPr>
          <w:p w14:paraId="651ED4C4" w14:textId="77777777" w:rsidR="00C826D4" w:rsidRPr="001E253D" w:rsidRDefault="00C826D4" w:rsidP="00912E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Publication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D5444F" w14:textId="77777777" w:rsidR="00C826D4" w:rsidRPr="001E253D" w:rsidRDefault="00C826D4" w:rsidP="00912E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LPS dose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E13B71" w14:textId="77777777" w:rsidR="00912E45" w:rsidRDefault="00C826D4" w:rsidP="00912E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14:paraId="12AA7420" w14:textId="55634976" w:rsidR="00C826D4" w:rsidRPr="001E253D" w:rsidRDefault="00912E45" w:rsidP="00912E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45194C4" w14:textId="77777777" w:rsidR="00C826D4" w:rsidRDefault="00912E45" w:rsidP="00912E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14:paraId="3035B8FB" w14:textId="48D2DD1B" w:rsidR="00912E45" w:rsidRPr="001E253D" w:rsidRDefault="00912E45" w:rsidP="00912E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LPS</w:t>
            </w:r>
          </w:p>
        </w:tc>
      </w:tr>
      <w:tr w:rsidR="00912E45" w:rsidRPr="001E253D" w14:paraId="5C1BC03E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4412965D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1</w:t>
            </w:r>
          </w:p>
        </w:tc>
        <w:tc>
          <w:tcPr>
            <w:tcW w:w="2301" w:type="dxa"/>
            <w:noWrap/>
            <w:hideMark/>
          </w:tcPr>
          <w:p w14:paraId="181F3652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35DDEFC7" w14:textId="0A76E735" w:rsidR="00BE3FAE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  <w:b/>
              </w:rPr>
              <w:t>Effenberger-Neidnicht K</w:t>
            </w:r>
            <w:r w:rsidRPr="001E253D">
              <w:rPr>
                <w:rFonts w:ascii="Arial" w:hAnsi="Arial" w:cs="Arial"/>
              </w:rPr>
              <w:t>,</w:t>
            </w:r>
            <w:r w:rsidRPr="001E253D">
              <w:rPr>
                <w:rFonts w:ascii="Arial" w:hAnsi="Arial" w:cs="Arial"/>
                <w:b/>
              </w:rPr>
              <w:t xml:space="preserve"> </w:t>
            </w:r>
            <w:r w:rsidRPr="001E253D">
              <w:rPr>
                <w:rFonts w:ascii="Arial" w:hAnsi="Arial" w:cs="Arial"/>
              </w:rPr>
              <w:t>Jägers J, Verhaegh R, Kirsch M</w:t>
            </w:r>
            <w:r w:rsidRPr="001E253D">
              <w:rPr>
                <w:rFonts w:ascii="Arial" w:hAnsi="Arial" w:cs="Arial"/>
                <w:b/>
              </w:rPr>
              <w:t xml:space="preserve"> </w:t>
            </w:r>
            <w:r w:rsidRPr="001E253D">
              <w:rPr>
                <w:rFonts w:ascii="Arial" w:hAnsi="Arial" w:cs="Arial"/>
              </w:rPr>
              <w:t xml:space="preserve">(2018) Therapeutic effects of physostigmine during systemic inflammation. J </w:t>
            </w:r>
            <w:proofErr w:type="spellStart"/>
            <w:r w:rsidRPr="001E253D">
              <w:rPr>
                <w:rFonts w:ascii="Arial" w:hAnsi="Arial" w:cs="Arial"/>
              </w:rPr>
              <w:t>Inflamm</w:t>
            </w:r>
            <w:proofErr w:type="spellEnd"/>
            <w:r w:rsidRPr="001E253D">
              <w:rPr>
                <w:rFonts w:ascii="Arial" w:hAnsi="Arial" w:cs="Arial"/>
              </w:rPr>
              <w:t xml:space="preserve"> Res; </w:t>
            </w:r>
            <w:r w:rsidR="00BE3FAE">
              <w:rPr>
                <w:rFonts w:ascii="Arial" w:hAnsi="Arial" w:cs="Arial"/>
              </w:rPr>
              <w:t>11: 465</w:t>
            </w:r>
            <w:r w:rsidRPr="001E253D">
              <w:rPr>
                <w:rFonts w:ascii="Arial" w:hAnsi="Arial" w:cs="Arial"/>
              </w:rPr>
              <w:t>.</w:t>
            </w:r>
          </w:p>
          <w:p w14:paraId="6D1B5CC1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4DC242E3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308CDDB3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23" w:type="dxa"/>
            <w:noWrap/>
            <w:hideMark/>
          </w:tcPr>
          <w:p w14:paraId="2721F0B3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12E45" w:rsidRPr="001E253D" w14:paraId="200DCF5E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2FAAF3B9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2</w:t>
            </w:r>
          </w:p>
        </w:tc>
        <w:tc>
          <w:tcPr>
            <w:tcW w:w="2301" w:type="dxa"/>
            <w:noWrap/>
            <w:hideMark/>
          </w:tcPr>
          <w:p w14:paraId="4C54DAF2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40C8FB53" w14:textId="363555C6" w:rsidR="00BE3FAE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1E253D">
              <w:rPr>
                <w:rFonts w:ascii="Arial" w:hAnsi="Arial" w:cs="Arial"/>
                <w:lang w:val="en-GB"/>
              </w:rPr>
              <w:t>Brencher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 xml:space="preserve"> L, Oude </w:t>
            </w:r>
            <w:proofErr w:type="spellStart"/>
            <w:r w:rsidRPr="001E253D">
              <w:rPr>
                <w:rFonts w:ascii="Arial" w:hAnsi="Arial" w:cs="Arial"/>
                <w:lang w:val="en-GB"/>
              </w:rPr>
              <w:t>Lansink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 xml:space="preserve"> M,</w:t>
            </w:r>
            <w:r w:rsidRPr="001E253D">
              <w:rPr>
                <w:rFonts w:ascii="Arial" w:hAnsi="Arial" w:cs="Arial"/>
                <w:b/>
                <w:lang w:val="en-GB"/>
              </w:rPr>
              <w:t xml:space="preserve"> Effenberger-Neidnicht K </w:t>
            </w:r>
            <w:r w:rsidRPr="001E253D">
              <w:rPr>
                <w:rFonts w:ascii="Arial" w:hAnsi="Arial" w:cs="Arial"/>
                <w:lang w:val="en-GB"/>
              </w:rPr>
              <w:t xml:space="preserve">(2017) Administration of exogenous melatonin after the onset of systemic inflammation is hardly beneficial. </w:t>
            </w:r>
            <w:r w:rsidRPr="001E253D">
              <w:rPr>
                <w:rFonts w:ascii="Arial" w:hAnsi="Arial" w:cs="Arial"/>
              </w:rPr>
              <w:t>Inflammation; 40: 1672.</w:t>
            </w:r>
          </w:p>
          <w:p w14:paraId="7FAF92FB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0DA6A059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4C621EDE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23" w:type="dxa"/>
            <w:noWrap/>
            <w:hideMark/>
          </w:tcPr>
          <w:p w14:paraId="6B470EC0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912E45" w:rsidRPr="001E253D" w14:paraId="08BEC980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4CD9071D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3</w:t>
            </w:r>
          </w:p>
        </w:tc>
        <w:tc>
          <w:tcPr>
            <w:tcW w:w="2301" w:type="dxa"/>
            <w:noWrap/>
            <w:hideMark/>
          </w:tcPr>
          <w:p w14:paraId="3CF2C5B1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4896EF31" w14:textId="48E1E327" w:rsidR="00BE3FAE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not published</w:t>
            </w:r>
            <w:r w:rsidR="00780C4F">
              <w:rPr>
                <w:rFonts w:ascii="Arial" w:hAnsi="Arial" w:cs="Arial"/>
              </w:rPr>
              <w:t xml:space="preserve"> yet</w:t>
            </w:r>
          </w:p>
        </w:tc>
        <w:tc>
          <w:tcPr>
            <w:tcW w:w="1701" w:type="dxa"/>
            <w:noWrap/>
            <w:hideMark/>
          </w:tcPr>
          <w:p w14:paraId="6163071C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2F14B4FC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23" w:type="dxa"/>
            <w:noWrap/>
            <w:hideMark/>
          </w:tcPr>
          <w:p w14:paraId="486FEC08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912E45" w:rsidRPr="001E253D" w14:paraId="5782BEB1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1A44D7C5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4</w:t>
            </w:r>
          </w:p>
        </w:tc>
        <w:tc>
          <w:tcPr>
            <w:tcW w:w="2301" w:type="dxa"/>
            <w:noWrap/>
            <w:hideMark/>
          </w:tcPr>
          <w:p w14:paraId="5E1650BE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5121866D" w14:textId="3FD46A2C" w:rsidR="00BE3FAE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  <w:lang w:val="en-GB"/>
              </w:rPr>
            </w:pPr>
            <w:r w:rsidRPr="001E253D">
              <w:rPr>
                <w:rFonts w:ascii="Arial" w:hAnsi="Arial" w:cs="Arial"/>
              </w:rPr>
              <w:t xml:space="preserve">Oude </w:t>
            </w:r>
            <w:proofErr w:type="spellStart"/>
            <w:r w:rsidRPr="001E253D">
              <w:rPr>
                <w:rFonts w:ascii="Arial" w:hAnsi="Arial" w:cs="Arial"/>
              </w:rPr>
              <w:t>Lansink</w:t>
            </w:r>
            <w:proofErr w:type="spellEnd"/>
            <w:r w:rsidRPr="001E253D">
              <w:rPr>
                <w:rFonts w:ascii="Arial" w:hAnsi="Arial" w:cs="Arial"/>
              </w:rPr>
              <w:t xml:space="preserve"> M, </w:t>
            </w:r>
            <w:proofErr w:type="spellStart"/>
            <w:r w:rsidRPr="001E253D">
              <w:rPr>
                <w:rFonts w:ascii="Arial" w:hAnsi="Arial" w:cs="Arial"/>
              </w:rPr>
              <w:t>Görlinger</w:t>
            </w:r>
            <w:proofErr w:type="spellEnd"/>
            <w:r w:rsidRPr="001E253D">
              <w:rPr>
                <w:rFonts w:ascii="Arial" w:hAnsi="Arial" w:cs="Arial"/>
              </w:rPr>
              <w:t xml:space="preserve"> K, Hartmann M, de Groot H,</w:t>
            </w:r>
            <w:r w:rsidRPr="001E253D">
              <w:rPr>
                <w:rFonts w:ascii="Arial" w:hAnsi="Arial" w:cs="Arial"/>
                <w:b/>
              </w:rPr>
              <w:t xml:space="preserve"> Effenberger-Neidnicht </w:t>
            </w:r>
            <w:r w:rsidRPr="001E253D">
              <w:rPr>
                <w:rFonts w:ascii="Arial" w:hAnsi="Arial" w:cs="Arial"/>
              </w:rPr>
              <w:t xml:space="preserve">K (2016) Melatonin does not affect disseminated intravascular coagulation but diminishes decreases in platelet count during subacute </w:t>
            </w:r>
            <w:proofErr w:type="spellStart"/>
            <w:r w:rsidRPr="001E253D">
              <w:rPr>
                <w:rFonts w:ascii="Arial" w:hAnsi="Arial" w:cs="Arial"/>
              </w:rPr>
              <w:t>endotoxaemia</w:t>
            </w:r>
            <w:proofErr w:type="spellEnd"/>
            <w:r w:rsidRPr="001E253D">
              <w:rPr>
                <w:rFonts w:ascii="Arial" w:hAnsi="Arial" w:cs="Arial"/>
              </w:rPr>
              <w:t xml:space="preserve"> in rats. </w:t>
            </w:r>
            <w:proofErr w:type="spellStart"/>
            <w:r w:rsidRPr="001E253D">
              <w:rPr>
                <w:rFonts w:ascii="Arial" w:hAnsi="Arial" w:cs="Arial"/>
                <w:lang w:val="en-GB"/>
              </w:rPr>
              <w:t>Thromb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 xml:space="preserve"> Res; 139: 38.</w:t>
            </w:r>
          </w:p>
          <w:p w14:paraId="28837553" w14:textId="77777777" w:rsidR="00C826D4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  <w:lang w:val="en-GB"/>
              </w:rPr>
              <w:t xml:space="preserve">Oude </w:t>
            </w:r>
            <w:proofErr w:type="spellStart"/>
            <w:r w:rsidRPr="001E253D">
              <w:rPr>
                <w:rFonts w:ascii="Arial" w:hAnsi="Arial" w:cs="Arial"/>
                <w:lang w:val="en-GB"/>
              </w:rPr>
              <w:t>Lansink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 xml:space="preserve"> M, Patyk V, de Groot H†,</w:t>
            </w:r>
            <w:r w:rsidRPr="001E253D">
              <w:rPr>
                <w:rFonts w:ascii="Arial" w:hAnsi="Arial" w:cs="Arial"/>
                <w:b/>
                <w:lang w:val="en-GB"/>
              </w:rPr>
              <w:t xml:space="preserve"> Effenberger-Neidnicht K </w:t>
            </w:r>
            <w:r w:rsidRPr="001E253D">
              <w:rPr>
                <w:rFonts w:ascii="Arial" w:hAnsi="Arial" w:cs="Arial"/>
                <w:lang w:val="en-GB"/>
              </w:rPr>
              <w:t>(2016)</w:t>
            </w:r>
            <w:r w:rsidRPr="001E253D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1E253D">
              <w:rPr>
                <w:rFonts w:ascii="Arial" w:hAnsi="Arial" w:cs="Arial"/>
                <w:lang w:val="en-GB"/>
              </w:rPr>
              <w:t xml:space="preserve">Melatonin selectively reduces changes </w:t>
            </w:r>
            <w:r w:rsidRPr="001E253D">
              <w:rPr>
                <w:rFonts w:ascii="Arial" w:hAnsi="Arial" w:cs="Arial"/>
                <w:lang w:val="en-GB"/>
              </w:rPr>
              <w:lastRenderedPageBreak/>
              <w:t xml:space="preserve">to small intestinal microvasculature during systemic inflammation. </w:t>
            </w:r>
            <w:r w:rsidRPr="001E253D">
              <w:rPr>
                <w:rFonts w:ascii="Arial" w:hAnsi="Arial" w:cs="Arial"/>
              </w:rPr>
              <w:t>J Surg Res; 211: 114.</w:t>
            </w:r>
          </w:p>
          <w:p w14:paraId="5638AEE4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579A5471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lastRenderedPageBreak/>
              <w:t>0.5 mg LPS/kg</w:t>
            </w:r>
          </w:p>
        </w:tc>
        <w:tc>
          <w:tcPr>
            <w:tcW w:w="1559" w:type="dxa"/>
            <w:noWrap/>
            <w:hideMark/>
          </w:tcPr>
          <w:p w14:paraId="56A6574E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523" w:type="dxa"/>
            <w:noWrap/>
            <w:hideMark/>
          </w:tcPr>
          <w:p w14:paraId="46702686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912E45" w:rsidRPr="001E253D" w14:paraId="2E1C53F3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4DDA683D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5</w:t>
            </w:r>
          </w:p>
        </w:tc>
        <w:tc>
          <w:tcPr>
            <w:tcW w:w="2301" w:type="dxa"/>
            <w:noWrap/>
            <w:hideMark/>
          </w:tcPr>
          <w:p w14:paraId="4EDDC121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72987814" w14:textId="18340690" w:rsidR="00BE3FAE" w:rsidRDefault="00BE3FAE" w:rsidP="00912E4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E253D">
              <w:rPr>
                <w:rFonts w:ascii="Arial" w:hAnsi="Arial" w:cs="Arial"/>
                <w:lang w:val="en-GB"/>
              </w:rPr>
              <w:t>Preliminary experiment</w:t>
            </w:r>
            <w:r>
              <w:rPr>
                <w:rFonts w:ascii="Arial" w:hAnsi="Arial" w:cs="Arial"/>
                <w:lang w:val="en-GB"/>
              </w:rPr>
              <w:t>s</w:t>
            </w:r>
            <w:r w:rsidRPr="001E253D">
              <w:rPr>
                <w:rFonts w:ascii="Arial" w:hAnsi="Arial" w:cs="Arial"/>
                <w:lang w:val="en-GB"/>
              </w:rPr>
              <w:t xml:space="preserve"> to</w:t>
            </w:r>
            <w:r>
              <w:rPr>
                <w:rFonts w:ascii="Arial" w:hAnsi="Arial" w:cs="Arial"/>
              </w:rPr>
              <w:t>:</w:t>
            </w:r>
          </w:p>
          <w:p w14:paraId="2C46E814" w14:textId="74DD8DDE" w:rsidR="00C826D4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  <w:b/>
              </w:rPr>
              <w:t xml:space="preserve">Effenberger-Neidnicht </w:t>
            </w:r>
            <w:r w:rsidRPr="001E253D">
              <w:rPr>
                <w:rFonts w:ascii="Arial" w:hAnsi="Arial" w:cs="Arial"/>
              </w:rPr>
              <w:t>K,</w:t>
            </w:r>
            <w:r w:rsidR="00BE3FAE">
              <w:rPr>
                <w:rFonts w:ascii="Arial" w:hAnsi="Arial" w:cs="Arial"/>
              </w:rPr>
              <w:t xml:space="preserve"> </w:t>
            </w:r>
            <w:r w:rsidRPr="001E253D">
              <w:rPr>
                <w:rFonts w:ascii="Arial" w:hAnsi="Arial" w:cs="Arial"/>
              </w:rPr>
              <w:t>Jägers J, Verhaegh R, de Groot H  (2014) Glycine selectively reduces intestinal injury during endotoxemia. J Surg Res; 192: 592.</w:t>
            </w:r>
          </w:p>
          <w:p w14:paraId="37421FFB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7ED1BC6B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4F3645B6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23" w:type="dxa"/>
            <w:noWrap/>
            <w:hideMark/>
          </w:tcPr>
          <w:p w14:paraId="701D463C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912E45" w:rsidRPr="001E253D" w14:paraId="6CF44F0E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0FCD5757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6</w:t>
            </w:r>
          </w:p>
        </w:tc>
        <w:tc>
          <w:tcPr>
            <w:tcW w:w="2301" w:type="dxa"/>
            <w:noWrap/>
            <w:hideMark/>
          </w:tcPr>
          <w:p w14:paraId="539C51B6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2EF79A4B" w14:textId="551FA100" w:rsidR="00C826D4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  <w:b/>
              </w:rPr>
              <w:t xml:space="preserve">Effenberger-Neidnicht </w:t>
            </w:r>
            <w:r w:rsidRPr="001E253D">
              <w:rPr>
                <w:rFonts w:ascii="Arial" w:hAnsi="Arial" w:cs="Arial"/>
              </w:rPr>
              <w:t>K,</w:t>
            </w:r>
            <w:r w:rsidR="00BE3FAE">
              <w:rPr>
                <w:rFonts w:ascii="Arial" w:hAnsi="Arial" w:cs="Arial"/>
              </w:rPr>
              <w:t xml:space="preserve"> </w:t>
            </w:r>
            <w:r w:rsidRPr="001E253D">
              <w:rPr>
                <w:rFonts w:ascii="Arial" w:hAnsi="Arial" w:cs="Arial"/>
              </w:rPr>
              <w:t>Jägers J, Verhaegh R, de Groot H  (2014) Glycine selectively reduces intestinal injury during endotoxemia. J Surg Res; 192: 592.</w:t>
            </w:r>
          </w:p>
          <w:p w14:paraId="6BE70DA7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1A03BAC7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1C21288E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23" w:type="dxa"/>
            <w:noWrap/>
            <w:hideMark/>
          </w:tcPr>
          <w:p w14:paraId="3F1D9545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912E45" w:rsidRPr="001E253D" w14:paraId="55122DFE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7389C7DD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7</w:t>
            </w:r>
          </w:p>
        </w:tc>
        <w:tc>
          <w:tcPr>
            <w:tcW w:w="2301" w:type="dxa"/>
            <w:noWrap/>
            <w:hideMark/>
          </w:tcPr>
          <w:p w14:paraId="07C56C30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184AF3AE" w14:textId="77777777" w:rsidR="00BE3FAE" w:rsidRDefault="00BE3FAE" w:rsidP="00BE3FA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E253D">
              <w:rPr>
                <w:rFonts w:ascii="Arial" w:hAnsi="Arial" w:cs="Arial"/>
                <w:lang w:val="en-GB"/>
              </w:rPr>
              <w:t>Preliminary experiment</w:t>
            </w:r>
            <w:r>
              <w:rPr>
                <w:rFonts w:ascii="Arial" w:hAnsi="Arial" w:cs="Arial"/>
                <w:lang w:val="en-GB"/>
              </w:rPr>
              <w:t>s</w:t>
            </w:r>
            <w:r w:rsidRPr="001E253D">
              <w:rPr>
                <w:rFonts w:ascii="Arial" w:hAnsi="Arial" w:cs="Arial"/>
                <w:lang w:val="en-GB"/>
              </w:rPr>
              <w:t xml:space="preserve"> to</w:t>
            </w:r>
            <w:r>
              <w:rPr>
                <w:rFonts w:ascii="Arial" w:hAnsi="Arial" w:cs="Arial"/>
              </w:rPr>
              <w:t>:</w:t>
            </w:r>
          </w:p>
          <w:p w14:paraId="3BD42D80" w14:textId="77777777" w:rsidR="00C826D4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  <w:lang w:val="en-GB"/>
              </w:rPr>
            </w:pPr>
            <w:r w:rsidRPr="001E253D">
              <w:rPr>
                <w:rFonts w:ascii="Arial" w:hAnsi="Arial" w:cs="Arial"/>
                <w:b/>
                <w:lang w:val="en-GB"/>
              </w:rPr>
              <w:t>Effenberger-Neidnicht K</w:t>
            </w:r>
            <w:r w:rsidRPr="001E253D">
              <w:rPr>
                <w:rFonts w:ascii="Arial" w:hAnsi="Arial" w:cs="Arial"/>
                <w:lang w:val="en-GB"/>
              </w:rPr>
              <w:t>,</w:t>
            </w:r>
            <w:r w:rsidRPr="001E253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1E253D">
              <w:rPr>
                <w:rFonts w:ascii="Arial" w:hAnsi="Arial" w:cs="Arial"/>
                <w:lang w:val="en-GB"/>
              </w:rPr>
              <w:t>Brauckmann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 xml:space="preserve"> S, Jägers J, Patyk V, Waack IN, Kirsch M</w:t>
            </w:r>
            <w:r w:rsidRPr="001E253D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1E253D">
              <w:rPr>
                <w:rFonts w:ascii="Arial" w:hAnsi="Arial" w:cs="Arial"/>
                <w:lang w:val="en-GB"/>
              </w:rPr>
              <w:t xml:space="preserve">(2018) Protective Effects of Sodium Pyruvate during Systemic Inflammation Limited to the Correction of Metabolic Acidosis. Inflammation; </w:t>
            </w:r>
            <w:proofErr w:type="spellStart"/>
            <w:r w:rsidRPr="001E253D">
              <w:rPr>
                <w:rFonts w:ascii="Arial" w:hAnsi="Arial" w:cs="Arial"/>
                <w:lang w:val="en-GB"/>
              </w:rPr>
              <w:t>doi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>: 10.1007/s10753-018-0917-1.</w:t>
            </w:r>
          </w:p>
          <w:p w14:paraId="55E26CF4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6A7AA43B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7DFB523B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23" w:type="dxa"/>
            <w:noWrap/>
            <w:hideMark/>
          </w:tcPr>
          <w:p w14:paraId="2D8EA9BB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912E45" w:rsidRPr="001E253D" w14:paraId="4D143268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357B58EB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8</w:t>
            </w:r>
          </w:p>
        </w:tc>
        <w:tc>
          <w:tcPr>
            <w:tcW w:w="2301" w:type="dxa"/>
            <w:noWrap/>
            <w:hideMark/>
          </w:tcPr>
          <w:p w14:paraId="580EFB92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51D605D3" w14:textId="77777777" w:rsidR="00C826D4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  <w:lang w:val="en-GB"/>
              </w:rPr>
            </w:pPr>
            <w:r w:rsidRPr="001E253D">
              <w:rPr>
                <w:rFonts w:ascii="Arial" w:hAnsi="Arial" w:cs="Arial"/>
                <w:b/>
                <w:lang w:val="en-GB"/>
              </w:rPr>
              <w:t>Effenberger-Neidnicht K</w:t>
            </w:r>
            <w:r w:rsidRPr="001E253D">
              <w:rPr>
                <w:rFonts w:ascii="Arial" w:hAnsi="Arial" w:cs="Arial"/>
                <w:lang w:val="en-GB"/>
              </w:rPr>
              <w:t>,</w:t>
            </w:r>
            <w:r w:rsidRPr="001E253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1E253D">
              <w:rPr>
                <w:rFonts w:ascii="Arial" w:hAnsi="Arial" w:cs="Arial"/>
                <w:lang w:val="en-GB"/>
              </w:rPr>
              <w:t>Brauckmann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 xml:space="preserve"> S, Jägers J, Patyk V, Waack IN, Kirsch M</w:t>
            </w:r>
            <w:r w:rsidRPr="001E253D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1E253D">
              <w:rPr>
                <w:rFonts w:ascii="Arial" w:hAnsi="Arial" w:cs="Arial"/>
                <w:lang w:val="en-GB"/>
              </w:rPr>
              <w:t xml:space="preserve">(2018) Protective Effects of Sodium Pyruvate during Systemic Inflammation Limited to the Correction of Metabolic Acidosis. Inflammation; </w:t>
            </w:r>
            <w:proofErr w:type="spellStart"/>
            <w:r w:rsidRPr="001E253D">
              <w:rPr>
                <w:rFonts w:ascii="Arial" w:hAnsi="Arial" w:cs="Arial"/>
                <w:lang w:val="en-GB"/>
              </w:rPr>
              <w:t>doi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>: 10.1007/s10753-018-0917-1.</w:t>
            </w:r>
          </w:p>
          <w:p w14:paraId="1AAA5E2D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14EB94C1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2CB670A1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23" w:type="dxa"/>
            <w:noWrap/>
            <w:hideMark/>
          </w:tcPr>
          <w:p w14:paraId="6E0B9306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912E45" w:rsidRPr="001E253D" w14:paraId="015BEB17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1ADEA8E9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lastRenderedPageBreak/>
              <w:t>Study 9</w:t>
            </w:r>
          </w:p>
        </w:tc>
        <w:tc>
          <w:tcPr>
            <w:tcW w:w="2301" w:type="dxa"/>
            <w:noWrap/>
            <w:hideMark/>
          </w:tcPr>
          <w:p w14:paraId="6B02A00C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84-02.04.2013.A015</w:t>
            </w:r>
          </w:p>
        </w:tc>
        <w:tc>
          <w:tcPr>
            <w:tcW w:w="5974" w:type="dxa"/>
            <w:noWrap/>
            <w:hideMark/>
          </w:tcPr>
          <w:p w14:paraId="5EC2EF68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1E253D">
              <w:rPr>
                <w:rFonts w:ascii="Arial" w:hAnsi="Arial" w:cs="Arial"/>
                <w:lang w:val="en-GB"/>
              </w:rPr>
              <w:t>Preliminary experiment to:</w:t>
            </w:r>
          </w:p>
          <w:p w14:paraId="77675D24" w14:textId="4AFCB68C" w:rsidR="00C826D4" w:rsidRPr="001E253D" w:rsidRDefault="00C826D4" w:rsidP="00BE3FAE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1E253D">
              <w:rPr>
                <w:rFonts w:ascii="Arial" w:hAnsi="Arial" w:cs="Arial"/>
                <w:lang w:val="en-GB"/>
              </w:rPr>
              <w:t>Brauckmann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 xml:space="preserve"> S, </w:t>
            </w:r>
            <w:r w:rsidRPr="001E253D">
              <w:rPr>
                <w:rFonts w:ascii="Arial" w:hAnsi="Arial" w:cs="Arial"/>
                <w:b/>
                <w:lang w:val="en-GB"/>
              </w:rPr>
              <w:t xml:space="preserve">Effenberger-Neidnicht </w:t>
            </w:r>
            <w:r w:rsidRPr="001E253D">
              <w:rPr>
                <w:rFonts w:ascii="Arial" w:hAnsi="Arial" w:cs="Arial"/>
                <w:lang w:val="en-GB"/>
              </w:rPr>
              <w:t xml:space="preserve">K, de Groot H, Nagel M, Mayer C, Peters J, Hartmann M (2019) Lipopolysaccharide induced </w:t>
            </w:r>
            <w:proofErr w:type="spellStart"/>
            <w:r w:rsidRPr="001E253D">
              <w:rPr>
                <w:rFonts w:ascii="Arial" w:hAnsi="Arial" w:cs="Arial"/>
                <w:lang w:val="en-GB"/>
              </w:rPr>
              <w:t>hemolysis</w:t>
            </w:r>
            <w:proofErr w:type="spellEnd"/>
            <w:r w:rsidRPr="001E253D">
              <w:rPr>
                <w:rFonts w:ascii="Arial" w:hAnsi="Arial" w:cs="Arial"/>
                <w:lang w:val="en-GB"/>
              </w:rPr>
              <w:t xml:space="preserve"> is abolished by inhibition of thrombin generation but not inhibition of platelet aggregation. </w:t>
            </w:r>
            <w:proofErr w:type="spellStart"/>
            <w:r w:rsidRPr="001E253D">
              <w:rPr>
                <w:rFonts w:ascii="Arial" w:hAnsi="Arial" w:cs="Arial"/>
              </w:rPr>
              <w:t>Crit</w:t>
            </w:r>
            <w:proofErr w:type="spellEnd"/>
            <w:r w:rsidRPr="001E253D">
              <w:rPr>
                <w:rFonts w:ascii="Arial" w:hAnsi="Arial" w:cs="Arial"/>
              </w:rPr>
              <w:t xml:space="preserve"> Care; submitted.</w:t>
            </w:r>
          </w:p>
          <w:p w14:paraId="536D31A7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1F16AC03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43D1A87C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5D397C21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12E45" w:rsidRPr="001E253D" w14:paraId="35FD0F7B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3E567073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10</w:t>
            </w:r>
          </w:p>
        </w:tc>
        <w:tc>
          <w:tcPr>
            <w:tcW w:w="2301" w:type="dxa"/>
            <w:noWrap/>
            <w:hideMark/>
          </w:tcPr>
          <w:p w14:paraId="1524D43B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84-02.04.2014.A357</w:t>
            </w:r>
          </w:p>
        </w:tc>
        <w:tc>
          <w:tcPr>
            <w:tcW w:w="5974" w:type="dxa"/>
            <w:noWrap/>
            <w:hideMark/>
          </w:tcPr>
          <w:p w14:paraId="40EEA251" w14:textId="77777777" w:rsidR="00C826D4" w:rsidRPr="001E253D" w:rsidRDefault="00C826D4" w:rsidP="00780C4F">
            <w:pPr>
              <w:spacing w:after="240" w:line="36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1E253D">
              <w:rPr>
                <w:rFonts w:ascii="Arial" w:hAnsi="Arial" w:cs="Arial"/>
              </w:rPr>
              <w:t>Brauckmann</w:t>
            </w:r>
            <w:proofErr w:type="spellEnd"/>
            <w:r w:rsidRPr="001E253D">
              <w:rPr>
                <w:rFonts w:ascii="Arial" w:hAnsi="Arial" w:cs="Arial"/>
              </w:rPr>
              <w:t xml:space="preserve"> S, </w:t>
            </w:r>
            <w:r w:rsidRPr="001E253D">
              <w:rPr>
                <w:rFonts w:ascii="Arial" w:hAnsi="Arial" w:cs="Arial"/>
                <w:b/>
              </w:rPr>
              <w:t xml:space="preserve">Effenberger-Neidnicht </w:t>
            </w:r>
            <w:r w:rsidRPr="001E253D">
              <w:rPr>
                <w:rFonts w:ascii="Arial" w:hAnsi="Arial" w:cs="Arial"/>
              </w:rPr>
              <w:t xml:space="preserve">K, de Groot H, Nagel M, Mayer C, Peters J,  Hartmann M (2015) Lipopolysaccharide-induced hemolysis: Evidence for direct membrane interactions. </w:t>
            </w:r>
            <w:r w:rsidRPr="001E253D">
              <w:rPr>
                <w:rFonts w:ascii="Arial" w:hAnsi="Arial" w:cs="Arial"/>
                <w:lang w:val="en-GB"/>
              </w:rPr>
              <w:t>Sci Rep; 6: 35508.</w:t>
            </w:r>
          </w:p>
          <w:p w14:paraId="1DD5D0D3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2EB8E880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06BC32AC" w14:textId="74F388B1" w:rsidR="00C826D4" w:rsidRPr="001E253D" w:rsidRDefault="00BC6B9B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23" w:type="dxa"/>
            <w:noWrap/>
            <w:hideMark/>
          </w:tcPr>
          <w:p w14:paraId="7CF09E7D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12E45" w:rsidRPr="001E253D" w14:paraId="0F7EDA40" w14:textId="77777777" w:rsidTr="00BE3FAE">
        <w:trPr>
          <w:trHeight w:val="288"/>
        </w:trPr>
        <w:tc>
          <w:tcPr>
            <w:tcW w:w="1218" w:type="dxa"/>
            <w:noWrap/>
          </w:tcPr>
          <w:p w14:paraId="4847B514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11</w:t>
            </w:r>
          </w:p>
        </w:tc>
        <w:tc>
          <w:tcPr>
            <w:tcW w:w="2301" w:type="dxa"/>
            <w:noWrap/>
          </w:tcPr>
          <w:p w14:paraId="01FAA07A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84-02.04.2014.A004</w:t>
            </w:r>
          </w:p>
        </w:tc>
        <w:tc>
          <w:tcPr>
            <w:tcW w:w="5974" w:type="dxa"/>
            <w:noWrap/>
          </w:tcPr>
          <w:p w14:paraId="06EB247E" w14:textId="106A1818" w:rsidR="00C826D4" w:rsidRPr="001E253D" w:rsidRDefault="00780C4F" w:rsidP="00780C4F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826D4" w:rsidRPr="001E253D">
              <w:rPr>
                <w:rFonts w:ascii="Arial" w:hAnsi="Arial" w:cs="Arial"/>
              </w:rPr>
              <w:t>ot published yet</w:t>
            </w:r>
          </w:p>
        </w:tc>
        <w:tc>
          <w:tcPr>
            <w:tcW w:w="1701" w:type="dxa"/>
            <w:noWrap/>
          </w:tcPr>
          <w:p w14:paraId="05E3A3C9" w14:textId="77777777" w:rsidR="00C826D4" w:rsidRPr="001E253D" w:rsidRDefault="00C826D4" w:rsidP="00912E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1 mg LPS/kg</w:t>
            </w:r>
          </w:p>
        </w:tc>
        <w:tc>
          <w:tcPr>
            <w:tcW w:w="1559" w:type="dxa"/>
            <w:noWrap/>
          </w:tcPr>
          <w:p w14:paraId="090F0E5C" w14:textId="77777777" w:rsidR="00C826D4" w:rsidRPr="001E253D" w:rsidRDefault="00C826D4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23" w:type="dxa"/>
            <w:noWrap/>
          </w:tcPr>
          <w:p w14:paraId="21A69A6C" w14:textId="74AD1AEA" w:rsidR="00C826D4" w:rsidRPr="001E253D" w:rsidRDefault="00780C4F" w:rsidP="00BE3F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780C4F" w:rsidRPr="001E253D" w14:paraId="120F4C94" w14:textId="77777777" w:rsidTr="00BE3FAE">
        <w:trPr>
          <w:trHeight w:val="288"/>
        </w:trPr>
        <w:tc>
          <w:tcPr>
            <w:tcW w:w="1218" w:type="dxa"/>
            <w:noWrap/>
            <w:hideMark/>
          </w:tcPr>
          <w:p w14:paraId="1087763F" w14:textId="77777777" w:rsidR="00780C4F" w:rsidRPr="001E253D" w:rsidRDefault="00780C4F" w:rsidP="00780C4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Study 12</w:t>
            </w:r>
          </w:p>
        </w:tc>
        <w:tc>
          <w:tcPr>
            <w:tcW w:w="2301" w:type="dxa"/>
            <w:noWrap/>
            <w:hideMark/>
          </w:tcPr>
          <w:p w14:paraId="37D0186E" w14:textId="77777777" w:rsidR="00780C4F" w:rsidRPr="001E253D" w:rsidRDefault="00780C4F" w:rsidP="00780C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84-02.04.2012.A205</w:t>
            </w:r>
          </w:p>
        </w:tc>
        <w:tc>
          <w:tcPr>
            <w:tcW w:w="5974" w:type="dxa"/>
            <w:noWrap/>
            <w:hideMark/>
          </w:tcPr>
          <w:p w14:paraId="3A6E445C" w14:textId="77777777" w:rsidR="00780C4F" w:rsidRPr="001E253D" w:rsidRDefault="00780C4F" w:rsidP="00780C4F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  <w:b/>
              </w:rPr>
              <w:t>Effenberger-Neidnicht K</w:t>
            </w:r>
            <w:r w:rsidRPr="001E253D">
              <w:rPr>
                <w:rFonts w:ascii="Arial" w:hAnsi="Arial" w:cs="Arial"/>
              </w:rPr>
              <w:t>,</w:t>
            </w:r>
            <w:r w:rsidRPr="001E253D">
              <w:rPr>
                <w:rFonts w:ascii="Arial" w:hAnsi="Arial" w:cs="Arial"/>
                <w:b/>
              </w:rPr>
              <w:t xml:space="preserve"> </w:t>
            </w:r>
            <w:r w:rsidRPr="001E253D">
              <w:rPr>
                <w:rFonts w:ascii="Arial" w:hAnsi="Arial" w:cs="Arial"/>
              </w:rPr>
              <w:t>Jägers J, Verhaegh R, Kirsch M</w:t>
            </w:r>
            <w:r w:rsidRPr="001E253D">
              <w:rPr>
                <w:rFonts w:ascii="Arial" w:hAnsi="Arial" w:cs="Arial"/>
                <w:b/>
              </w:rPr>
              <w:t xml:space="preserve"> </w:t>
            </w:r>
            <w:r w:rsidRPr="001E253D">
              <w:rPr>
                <w:rFonts w:ascii="Arial" w:hAnsi="Arial" w:cs="Arial"/>
              </w:rPr>
              <w:t xml:space="preserve">(2018) Therapeutic effects of physostigmine during systemic inflammation. J </w:t>
            </w:r>
            <w:proofErr w:type="spellStart"/>
            <w:r w:rsidRPr="001E253D">
              <w:rPr>
                <w:rFonts w:ascii="Arial" w:hAnsi="Arial" w:cs="Arial"/>
              </w:rPr>
              <w:t>Inflamm</w:t>
            </w:r>
            <w:proofErr w:type="spellEnd"/>
            <w:r w:rsidRPr="001E253D">
              <w:rPr>
                <w:rFonts w:ascii="Arial" w:hAnsi="Arial" w:cs="Arial"/>
              </w:rPr>
              <w:t xml:space="preserve"> Res; </w:t>
            </w:r>
            <w:r>
              <w:rPr>
                <w:rFonts w:ascii="Arial" w:hAnsi="Arial" w:cs="Arial"/>
              </w:rPr>
              <w:t>11: 465</w:t>
            </w:r>
            <w:r w:rsidRPr="001E253D">
              <w:rPr>
                <w:rFonts w:ascii="Arial" w:hAnsi="Arial" w:cs="Arial"/>
              </w:rPr>
              <w:t>.</w:t>
            </w:r>
          </w:p>
          <w:p w14:paraId="2A48E1BC" w14:textId="77777777" w:rsidR="00780C4F" w:rsidRPr="001E253D" w:rsidRDefault="00780C4F" w:rsidP="00780C4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14:paraId="4908A311" w14:textId="77777777" w:rsidR="00780C4F" w:rsidRPr="001E253D" w:rsidRDefault="00780C4F" w:rsidP="00780C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253D">
              <w:rPr>
                <w:rFonts w:ascii="Arial" w:hAnsi="Arial" w:cs="Arial"/>
              </w:rPr>
              <w:t>0.5 mg LPS/kg</w:t>
            </w:r>
          </w:p>
        </w:tc>
        <w:tc>
          <w:tcPr>
            <w:tcW w:w="1559" w:type="dxa"/>
            <w:noWrap/>
            <w:hideMark/>
          </w:tcPr>
          <w:p w14:paraId="6B649EBC" w14:textId="77777777" w:rsidR="00780C4F" w:rsidRPr="001E253D" w:rsidRDefault="00780C4F" w:rsidP="00780C4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E253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23" w:type="dxa"/>
            <w:noWrap/>
            <w:hideMark/>
          </w:tcPr>
          <w:p w14:paraId="0E2A9127" w14:textId="2FEE835C" w:rsidR="00780C4F" w:rsidRPr="001E253D" w:rsidRDefault="00780C4F" w:rsidP="00780C4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14:paraId="67F0DDF8" w14:textId="51D8AA94" w:rsidR="00C826D4" w:rsidRDefault="00C826D4" w:rsidP="004C0C28">
      <w:pPr>
        <w:jc w:val="both"/>
        <w:rPr>
          <w:b/>
          <w:color w:val="auto"/>
        </w:rPr>
      </w:pPr>
    </w:p>
    <w:p w14:paraId="0014D23A" w14:textId="39D1A21C" w:rsidR="00706610" w:rsidRDefault="00706610" w:rsidP="004C0C28">
      <w:pPr>
        <w:jc w:val="both"/>
        <w:rPr>
          <w:b/>
          <w:color w:val="auto"/>
        </w:rPr>
      </w:pPr>
    </w:p>
    <w:p w14:paraId="3A44D800" w14:textId="7E1F5894" w:rsidR="00706610" w:rsidRDefault="00706610" w:rsidP="004C0C28">
      <w:pPr>
        <w:jc w:val="both"/>
        <w:rPr>
          <w:b/>
          <w:color w:val="auto"/>
        </w:rPr>
      </w:pPr>
    </w:p>
    <w:p w14:paraId="13962B24" w14:textId="0301C3D9" w:rsidR="00706610" w:rsidRDefault="00706610" w:rsidP="004C0C28">
      <w:pPr>
        <w:jc w:val="both"/>
        <w:rPr>
          <w:b/>
          <w:color w:val="auto"/>
        </w:rPr>
      </w:pPr>
    </w:p>
    <w:p w14:paraId="75C2FF0C" w14:textId="54BF5770" w:rsidR="00706610" w:rsidRDefault="00706610" w:rsidP="004C0C28">
      <w:pPr>
        <w:jc w:val="both"/>
        <w:rPr>
          <w:b/>
          <w:color w:val="auto"/>
        </w:rPr>
      </w:pPr>
    </w:p>
    <w:p w14:paraId="5937048E" w14:textId="77777777" w:rsidR="00706610" w:rsidRDefault="00706610" w:rsidP="004C0C28">
      <w:pPr>
        <w:jc w:val="both"/>
        <w:rPr>
          <w:b/>
          <w:color w:val="auto"/>
        </w:rPr>
        <w:sectPr w:rsidR="00706610" w:rsidSect="00563F8F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4B8A39A1" w14:textId="3EBE998F" w:rsidR="00706610" w:rsidRPr="001E253D" w:rsidRDefault="00164171" w:rsidP="004C0C28">
      <w:pPr>
        <w:jc w:val="both"/>
        <w:rPr>
          <w:b/>
          <w:color w:val="auto"/>
        </w:rPr>
      </w:pPr>
      <w:r>
        <w:rPr>
          <w:b/>
          <w:color w:val="auto"/>
        </w:rPr>
        <w:lastRenderedPageBreak/>
        <w:t>S</w:t>
      </w:r>
      <w:r w:rsidR="00706610">
        <w:rPr>
          <w:b/>
          <w:color w:val="auto"/>
        </w:rPr>
        <w:t>2. Parameters</w:t>
      </w:r>
    </w:p>
    <w:tbl>
      <w:tblPr>
        <w:tblStyle w:val="Tabellenraster"/>
        <w:tblpPr w:leftFromText="180" w:rightFromText="180" w:vertAnchor="text" w:horzAnchor="margin" w:tblpY="-1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E253D" w:rsidRPr="001E253D" w14:paraId="34E2B687" w14:textId="77777777" w:rsidTr="00F95FE2">
        <w:tc>
          <w:tcPr>
            <w:tcW w:w="1696" w:type="dxa"/>
            <w:shd w:val="clear" w:color="auto" w:fill="auto"/>
          </w:tcPr>
          <w:p w14:paraId="18A90294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Number in table</w:t>
            </w:r>
          </w:p>
        </w:tc>
        <w:tc>
          <w:tcPr>
            <w:tcW w:w="7371" w:type="dxa"/>
            <w:shd w:val="clear" w:color="auto" w:fill="auto"/>
          </w:tcPr>
          <w:p w14:paraId="46909CF8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Parameter</w:t>
            </w:r>
          </w:p>
        </w:tc>
      </w:tr>
      <w:tr w:rsidR="001E253D" w:rsidRPr="001E253D" w14:paraId="26DC022A" w14:textId="77777777" w:rsidTr="0031339D">
        <w:tc>
          <w:tcPr>
            <w:tcW w:w="1696" w:type="dxa"/>
          </w:tcPr>
          <w:p w14:paraId="78812A1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5045F530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Weight</w:t>
            </w:r>
          </w:p>
        </w:tc>
      </w:tr>
      <w:tr w:rsidR="001E253D" w:rsidRPr="001E253D" w14:paraId="387952D9" w14:textId="77777777" w:rsidTr="0031339D">
        <w:tc>
          <w:tcPr>
            <w:tcW w:w="1696" w:type="dxa"/>
          </w:tcPr>
          <w:p w14:paraId="614BC2E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3757A59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Mean arterial blood pressure</w:t>
            </w:r>
          </w:p>
        </w:tc>
      </w:tr>
      <w:tr w:rsidR="001E253D" w:rsidRPr="001E253D" w14:paraId="0D7C3660" w14:textId="77777777" w:rsidTr="0031339D">
        <w:tc>
          <w:tcPr>
            <w:tcW w:w="1696" w:type="dxa"/>
          </w:tcPr>
          <w:p w14:paraId="216C2E5E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5F02E79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Pulse</w:t>
            </w:r>
          </w:p>
        </w:tc>
      </w:tr>
      <w:tr w:rsidR="001E253D" w:rsidRPr="001E253D" w14:paraId="2309AD6A" w14:textId="77777777" w:rsidTr="0031339D">
        <w:tc>
          <w:tcPr>
            <w:tcW w:w="1696" w:type="dxa"/>
          </w:tcPr>
          <w:p w14:paraId="713EA729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14:paraId="0BF3CCEF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Respiratory rate</w:t>
            </w:r>
          </w:p>
        </w:tc>
      </w:tr>
      <w:tr w:rsidR="001E253D" w:rsidRPr="001E253D" w14:paraId="0AC26237" w14:textId="77777777" w:rsidTr="0031339D">
        <w:tc>
          <w:tcPr>
            <w:tcW w:w="1696" w:type="dxa"/>
          </w:tcPr>
          <w:p w14:paraId="454E8503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14:paraId="073B5898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Temperature</w:t>
            </w:r>
          </w:p>
        </w:tc>
      </w:tr>
      <w:tr w:rsidR="001E253D" w:rsidRPr="001E253D" w14:paraId="52407AD7" w14:textId="77777777" w:rsidTr="0031339D">
        <w:tc>
          <w:tcPr>
            <w:tcW w:w="1696" w:type="dxa"/>
          </w:tcPr>
          <w:p w14:paraId="5E3E84C9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00B59C79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pH</w:t>
            </w:r>
          </w:p>
        </w:tc>
      </w:tr>
      <w:tr w:rsidR="001E253D" w:rsidRPr="001E253D" w14:paraId="293CE41F" w14:textId="77777777" w:rsidTr="0031339D">
        <w:tc>
          <w:tcPr>
            <w:tcW w:w="1696" w:type="dxa"/>
          </w:tcPr>
          <w:p w14:paraId="0EB55C62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1887B524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CO</w:t>
            </w:r>
            <w:r w:rsidRPr="001E253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E253D">
              <w:rPr>
                <w:rFonts w:ascii="Arial" w:hAnsi="Arial" w:cs="Arial"/>
                <w:sz w:val="24"/>
                <w:szCs w:val="24"/>
              </w:rPr>
              <w:t xml:space="preserve"> partial pressure</w:t>
            </w:r>
          </w:p>
        </w:tc>
      </w:tr>
      <w:tr w:rsidR="001E253D" w:rsidRPr="001E253D" w14:paraId="35E0ACBB" w14:textId="77777777" w:rsidTr="0031339D">
        <w:tc>
          <w:tcPr>
            <w:tcW w:w="1696" w:type="dxa"/>
          </w:tcPr>
          <w:p w14:paraId="20083C06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776697F6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O</w:t>
            </w:r>
            <w:r w:rsidRPr="001E253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E253D">
              <w:rPr>
                <w:rFonts w:ascii="Arial" w:hAnsi="Arial" w:cs="Arial"/>
                <w:sz w:val="24"/>
                <w:szCs w:val="24"/>
              </w:rPr>
              <w:t xml:space="preserve"> partial pressure</w:t>
            </w:r>
          </w:p>
        </w:tc>
      </w:tr>
      <w:tr w:rsidR="001E253D" w:rsidRPr="001E253D" w14:paraId="7E551FCB" w14:textId="77777777" w:rsidTr="0031339D">
        <w:tc>
          <w:tcPr>
            <w:tcW w:w="1696" w:type="dxa"/>
          </w:tcPr>
          <w:p w14:paraId="074F5F39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14:paraId="5145D04E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Base Excess</w:t>
            </w:r>
          </w:p>
        </w:tc>
      </w:tr>
      <w:tr w:rsidR="001E253D" w:rsidRPr="001E253D" w14:paraId="74DC4B00" w14:textId="77777777" w:rsidTr="0031339D">
        <w:tc>
          <w:tcPr>
            <w:tcW w:w="1696" w:type="dxa"/>
          </w:tcPr>
          <w:p w14:paraId="22B19852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14:paraId="70BF458E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Bicarbonate</w:t>
            </w:r>
          </w:p>
        </w:tc>
      </w:tr>
      <w:tr w:rsidR="001E253D" w:rsidRPr="001E253D" w14:paraId="4C29FFCF" w14:textId="77777777" w:rsidTr="0031339D">
        <w:tc>
          <w:tcPr>
            <w:tcW w:w="1696" w:type="dxa"/>
          </w:tcPr>
          <w:p w14:paraId="423626E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center"/>
          </w:tcPr>
          <w:p w14:paraId="79C66BFF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Glucose</w:t>
            </w:r>
          </w:p>
        </w:tc>
      </w:tr>
      <w:tr w:rsidR="001E253D" w:rsidRPr="001E253D" w14:paraId="726EB4F2" w14:textId="77777777" w:rsidTr="0031339D">
        <w:tc>
          <w:tcPr>
            <w:tcW w:w="1696" w:type="dxa"/>
          </w:tcPr>
          <w:p w14:paraId="024790E1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  <w:vAlign w:val="center"/>
          </w:tcPr>
          <w:p w14:paraId="6CE6EF14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Lactate</w:t>
            </w:r>
          </w:p>
        </w:tc>
      </w:tr>
      <w:tr w:rsidR="001E253D" w:rsidRPr="001E253D" w14:paraId="2C83AD61" w14:textId="77777777" w:rsidTr="0031339D">
        <w:tc>
          <w:tcPr>
            <w:tcW w:w="1696" w:type="dxa"/>
          </w:tcPr>
          <w:p w14:paraId="1C208A4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  <w:vAlign w:val="center"/>
          </w:tcPr>
          <w:p w14:paraId="1A82F1D1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Hematocrit</w:t>
            </w:r>
          </w:p>
        </w:tc>
      </w:tr>
      <w:tr w:rsidR="001E253D" w:rsidRPr="001E253D" w14:paraId="623522A0" w14:textId="77777777" w:rsidTr="0031339D">
        <w:tc>
          <w:tcPr>
            <w:tcW w:w="1696" w:type="dxa"/>
          </w:tcPr>
          <w:p w14:paraId="529F1C88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  <w:vAlign w:val="center"/>
          </w:tcPr>
          <w:p w14:paraId="2155589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K</w:t>
            </w:r>
            <w:r w:rsidRPr="001E253D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1E253D">
              <w:rPr>
                <w:rFonts w:ascii="Arial" w:hAnsi="Arial" w:cs="Arial"/>
                <w:sz w:val="24"/>
                <w:szCs w:val="24"/>
              </w:rPr>
              <w:t xml:space="preserve"> ion concentration</w:t>
            </w:r>
          </w:p>
        </w:tc>
      </w:tr>
      <w:tr w:rsidR="001E253D" w:rsidRPr="001E253D" w14:paraId="11C2E66C" w14:textId="77777777" w:rsidTr="0031339D">
        <w:tc>
          <w:tcPr>
            <w:tcW w:w="1696" w:type="dxa"/>
          </w:tcPr>
          <w:p w14:paraId="2B7E38AE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  <w:vAlign w:val="center"/>
          </w:tcPr>
          <w:p w14:paraId="5B74252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Na</w:t>
            </w:r>
            <w:r w:rsidRPr="001E253D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1E253D">
              <w:rPr>
                <w:rFonts w:ascii="Arial" w:hAnsi="Arial" w:cs="Arial"/>
                <w:sz w:val="24"/>
                <w:szCs w:val="24"/>
              </w:rPr>
              <w:t xml:space="preserve"> ion concentration</w:t>
            </w:r>
          </w:p>
        </w:tc>
      </w:tr>
      <w:tr w:rsidR="001E253D" w:rsidRPr="001E253D" w14:paraId="53BDA38B" w14:textId="77777777" w:rsidTr="0031339D">
        <w:tc>
          <w:tcPr>
            <w:tcW w:w="1696" w:type="dxa"/>
          </w:tcPr>
          <w:p w14:paraId="7D0E841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  <w:vAlign w:val="center"/>
          </w:tcPr>
          <w:p w14:paraId="66688B87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Ca</w:t>
            </w:r>
            <w:r w:rsidRPr="001E253D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1E253D">
              <w:rPr>
                <w:rFonts w:ascii="Arial" w:hAnsi="Arial" w:cs="Arial"/>
                <w:sz w:val="24"/>
                <w:szCs w:val="24"/>
              </w:rPr>
              <w:t xml:space="preserve"> ion concentration</w:t>
            </w:r>
          </w:p>
        </w:tc>
      </w:tr>
      <w:tr w:rsidR="001E253D" w:rsidRPr="001E253D" w14:paraId="4B29CC53" w14:textId="77777777" w:rsidTr="0031339D">
        <w:tc>
          <w:tcPr>
            <w:tcW w:w="1696" w:type="dxa"/>
          </w:tcPr>
          <w:p w14:paraId="2D37DBBF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  <w:vAlign w:val="center"/>
          </w:tcPr>
          <w:p w14:paraId="40FD2965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Cl</w:t>
            </w:r>
            <w:r w:rsidRPr="001E253D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Pr="001E253D">
              <w:rPr>
                <w:rFonts w:ascii="Arial" w:hAnsi="Arial" w:cs="Arial"/>
                <w:sz w:val="24"/>
                <w:szCs w:val="24"/>
              </w:rPr>
              <w:t xml:space="preserve"> ion concentration</w:t>
            </w:r>
          </w:p>
        </w:tc>
      </w:tr>
      <w:tr w:rsidR="001E253D" w:rsidRPr="001E253D" w14:paraId="3875114E" w14:textId="77777777" w:rsidTr="0031339D">
        <w:tc>
          <w:tcPr>
            <w:tcW w:w="1696" w:type="dxa"/>
          </w:tcPr>
          <w:p w14:paraId="1D9074AE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371" w:type="dxa"/>
            <w:vAlign w:val="center"/>
          </w:tcPr>
          <w:p w14:paraId="23EC39E0" w14:textId="6FE7A9D2" w:rsidR="00F95FE2" w:rsidRPr="001E253D" w:rsidRDefault="0031339D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H</w:t>
            </w:r>
            <w:r w:rsidR="00F95FE2" w:rsidRPr="001E253D">
              <w:rPr>
                <w:rFonts w:ascii="Arial" w:hAnsi="Arial" w:cs="Arial"/>
                <w:sz w:val="24"/>
                <w:szCs w:val="24"/>
              </w:rPr>
              <w:t>emolysis</w:t>
            </w:r>
          </w:p>
        </w:tc>
      </w:tr>
      <w:tr w:rsidR="001E253D" w:rsidRPr="001E253D" w14:paraId="7B4811E8" w14:textId="77777777" w:rsidTr="0031339D">
        <w:tc>
          <w:tcPr>
            <w:tcW w:w="1696" w:type="dxa"/>
          </w:tcPr>
          <w:p w14:paraId="7E25A962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7371" w:type="dxa"/>
            <w:vAlign w:val="center"/>
          </w:tcPr>
          <w:p w14:paraId="02A47C7A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Aspartate amino transferase</w:t>
            </w:r>
          </w:p>
        </w:tc>
      </w:tr>
      <w:tr w:rsidR="001E253D" w:rsidRPr="001E253D" w14:paraId="7E084F7D" w14:textId="77777777" w:rsidTr="0031339D">
        <w:tc>
          <w:tcPr>
            <w:tcW w:w="1696" w:type="dxa"/>
          </w:tcPr>
          <w:p w14:paraId="16E3FD54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371" w:type="dxa"/>
            <w:vAlign w:val="center"/>
          </w:tcPr>
          <w:p w14:paraId="42818641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Alanine amino transferase</w:t>
            </w:r>
          </w:p>
        </w:tc>
      </w:tr>
      <w:tr w:rsidR="001E253D" w:rsidRPr="001E253D" w14:paraId="19B769D9" w14:textId="77777777" w:rsidTr="0031339D">
        <w:tc>
          <w:tcPr>
            <w:tcW w:w="1696" w:type="dxa"/>
          </w:tcPr>
          <w:p w14:paraId="1FDE737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7371" w:type="dxa"/>
            <w:vAlign w:val="center"/>
          </w:tcPr>
          <w:p w14:paraId="2B27320A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Lactate dehydrogenase</w:t>
            </w:r>
          </w:p>
        </w:tc>
      </w:tr>
      <w:tr w:rsidR="001E253D" w:rsidRPr="001E253D" w14:paraId="1DCC9B4A" w14:textId="77777777" w:rsidTr="0031339D">
        <w:tc>
          <w:tcPr>
            <w:tcW w:w="1696" w:type="dxa"/>
          </w:tcPr>
          <w:p w14:paraId="2C6476D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7371" w:type="dxa"/>
            <w:vAlign w:val="center"/>
          </w:tcPr>
          <w:p w14:paraId="56412F9E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Creatine kinase</w:t>
            </w:r>
          </w:p>
        </w:tc>
      </w:tr>
      <w:tr w:rsidR="001E253D" w:rsidRPr="001E253D" w14:paraId="41588CAA" w14:textId="77777777" w:rsidTr="0031339D">
        <w:tc>
          <w:tcPr>
            <w:tcW w:w="1696" w:type="dxa"/>
          </w:tcPr>
          <w:p w14:paraId="4D6E2605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7371" w:type="dxa"/>
            <w:vAlign w:val="center"/>
          </w:tcPr>
          <w:p w14:paraId="6E1F49A1" w14:textId="3D262E4A" w:rsidR="00F95FE2" w:rsidRPr="001E253D" w:rsidRDefault="0031339D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C</w:t>
            </w:r>
            <w:r w:rsidR="00F95FE2" w:rsidRPr="001E253D">
              <w:rPr>
                <w:rFonts w:ascii="Arial" w:hAnsi="Arial" w:cs="Arial"/>
                <w:sz w:val="24"/>
                <w:szCs w:val="24"/>
              </w:rPr>
              <w:t>reatinine</w:t>
            </w:r>
          </w:p>
        </w:tc>
      </w:tr>
      <w:tr w:rsidR="001E253D" w:rsidRPr="001E253D" w14:paraId="28711E29" w14:textId="77777777" w:rsidTr="0031339D">
        <w:tc>
          <w:tcPr>
            <w:tcW w:w="1696" w:type="dxa"/>
          </w:tcPr>
          <w:p w14:paraId="7D19343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371" w:type="dxa"/>
            <w:vAlign w:val="center"/>
          </w:tcPr>
          <w:p w14:paraId="5BF38639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Urea</w:t>
            </w:r>
          </w:p>
        </w:tc>
      </w:tr>
      <w:tr w:rsidR="001E253D" w:rsidRPr="001E253D" w14:paraId="5DFD2D30" w14:textId="77777777" w:rsidTr="0031339D">
        <w:tc>
          <w:tcPr>
            <w:tcW w:w="1696" w:type="dxa"/>
          </w:tcPr>
          <w:p w14:paraId="169EE27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7371" w:type="dxa"/>
            <w:vAlign w:val="center"/>
          </w:tcPr>
          <w:p w14:paraId="4F7887C3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Wet dry weight lung</w:t>
            </w:r>
          </w:p>
        </w:tc>
      </w:tr>
      <w:tr w:rsidR="001E253D" w:rsidRPr="001E253D" w14:paraId="6BB8B122" w14:textId="77777777" w:rsidTr="0031339D">
        <w:tc>
          <w:tcPr>
            <w:tcW w:w="1696" w:type="dxa"/>
          </w:tcPr>
          <w:p w14:paraId="54BB731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7371" w:type="dxa"/>
            <w:vAlign w:val="center"/>
          </w:tcPr>
          <w:p w14:paraId="346D99F9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Blood lung</w:t>
            </w:r>
          </w:p>
        </w:tc>
      </w:tr>
      <w:tr w:rsidR="001E253D" w:rsidRPr="001E253D" w14:paraId="202778E6" w14:textId="77777777" w:rsidTr="0031339D">
        <w:tc>
          <w:tcPr>
            <w:tcW w:w="1696" w:type="dxa"/>
          </w:tcPr>
          <w:p w14:paraId="277050BA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7371" w:type="dxa"/>
            <w:vAlign w:val="center"/>
          </w:tcPr>
          <w:p w14:paraId="128C01A3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Wet dry weight liver</w:t>
            </w:r>
          </w:p>
        </w:tc>
      </w:tr>
      <w:tr w:rsidR="001E253D" w:rsidRPr="001E253D" w14:paraId="428E4B96" w14:textId="77777777" w:rsidTr="0031339D">
        <w:tc>
          <w:tcPr>
            <w:tcW w:w="1696" w:type="dxa"/>
          </w:tcPr>
          <w:p w14:paraId="2555C940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7371" w:type="dxa"/>
            <w:vAlign w:val="center"/>
          </w:tcPr>
          <w:p w14:paraId="62F3EB14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Blood liver</w:t>
            </w:r>
          </w:p>
        </w:tc>
      </w:tr>
      <w:tr w:rsidR="001E253D" w:rsidRPr="001E253D" w14:paraId="033DB5AF" w14:textId="77777777" w:rsidTr="0031339D">
        <w:tc>
          <w:tcPr>
            <w:tcW w:w="1696" w:type="dxa"/>
          </w:tcPr>
          <w:p w14:paraId="67F693DB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7371" w:type="dxa"/>
            <w:vAlign w:val="center"/>
          </w:tcPr>
          <w:p w14:paraId="1A8BE0D9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Wet dry weight kidney</w:t>
            </w:r>
          </w:p>
        </w:tc>
      </w:tr>
      <w:tr w:rsidR="001E253D" w:rsidRPr="001E253D" w14:paraId="5101B123" w14:textId="77777777" w:rsidTr="0031339D">
        <w:tc>
          <w:tcPr>
            <w:tcW w:w="1696" w:type="dxa"/>
          </w:tcPr>
          <w:p w14:paraId="716FADA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371" w:type="dxa"/>
            <w:vAlign w:val="center"/>
          </w:tcPr>
          <w:p w14:paraId="4F56D3A1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Blood kidney</w:t>
            </w:r>
          </w:p>
        </w:tc>
      </w:tr>
      <w:tr w:rsidR="001E253D" w:rsidRPr="001E253D" w14:paraId="15A35323" w14:textId="77777777" w:rsidTr="0031339D">
        <w:tc>
          <w:tcPr>
            <w:tcW w:w="1696" w:type="dxa"/>
          </w:tcPr>
          <w:p w14:paraId="48F569E6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7371" w:type="dxa"/>
            <w:vAlign w:val="center"/>
          </w:tcPr>
          <w:p w14:paraId="51611D06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Wet dry weight heart</w:t>
            </w:r>
          </w:p>
        </w:tc>
      </w:tr>
      <w:tr w:rsidR="001E253D" w:rsidRPr="001E253D" w14:paraId="16F58199" w14:textId="77777777" w:rsidTr="0031339D">
        <w:tc>
          <w:tcPr>
            <w:tcW w:w="1696" w:type="dxa"/>
          </w:tcPr>
          <w:p w14:paraId="35B92508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7371" w:type="dxa"/>
            <w:vAlign w:val="center"/>
          </w:tcPr>
          <w:p w14:paraId="7BC6DC11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Blood Heart</w:t>
            </w:r>
          </w:p>
        </w:tc>
      </w:tr>
      <w:tr w:rsidR="001E253D" w:rsidRPr="001E253D" w14:paraId="2CAAB7AF" w14:textId="77777777" w:rsidTr="0031339D">
        <w:tc>
          <w:tcPr>
            <w:tcW w:w="1696" w:type="dxa"/>
          </w:tcPr>
          <w:p w14:paraId="63798327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7371" w:type="dxa"/>
            <w:vAlign w:val="center"/>
          </w:tcPr>
          <w:p w14:paraId="452EBA37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Wet dry weight intestine</w:t>
            </w:r>
          </w:p>
        </w:tc>
      </w:tr>
      <w:tr w:rsidR="001E253D" w:rsidRPr="001E253D" w14:paraId="5F781468" w14:textId="77777777" w:rsidTr="0031339D">
        <w:tc>
          <w:tcPr>
            <w:tcW w:w="1696" w:type="dxa"/>
          </w:tcPr>
          <w:p w14:paraId="2C55770A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7371" w:type="dxa"/>
            <w:vAlign w:val="center"/>
          </w:tcPr>
          <w:p w14:paraId="3C6A9237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Blood intestine</w:t>
            </w:r>
          </w:p>
        </w:tc>
      </w:tr>
      <w:tr w:rsidR="001E253D" w:rsidRPr="001E253D" w14:paraId="17CCD218" w14:textId="77777777" w:rsidTr="0031339D">
        <w:tc>
          <w:tcPr>
            <w:tcW w:w="1696" w:type="dxa"/>
          </w:tcPr>
          <w:p w14:paraId="1CB3BE1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7371" w:type="dxa"/>
            <w:vAlign w:val="center"/>
          </w:tcPr>
          <w:p w14:paraId="77ABE067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Macroscopic hemorrhage</w:t>
            </w:r>
          </w:p>
        </w:tc>
      </w:tr>
      <w:tr w:rsidR="001E253D" w:rsidRPr="001E253D" w14:paraId="7C2E8BC1" w14:textId="77777777" w:rsidTr="0031339D">
        <w:tc>
          <w:tcPr>
            <w:tcW w:w="1696" w:type="dxa"/>
          </w:tcPr>
          <w:p w14:paraId="27A4B42B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7371" w:type="dxa"/>
            <w:vAlign w:val="center"/>
          </w:tcPr>
          <w:p w14:paraId="5044D865" w14:textId="5F1FD585" w:rsidR="00F95FE2" w:rsidRPr="001E253D" w:rsidRDefault="0031339D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CTVK001f469dfc23df94a2c921f09d4a7fb494c"/>
            <w:r w:rsidRPr="001E253D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  <w:r w:rsidR="00F95FE2" w:rsidRPr="001E253D">
              <w:rPr>
                <w:rFonts w:ascii="Arial" w:hAnsi="Arial" w:cs="Arial"/>
                <w:sz w:val="24"/>
                <w:szCs w:val="24"/>
                <w:lang w:val="de-DE"/>
              </w:rPr>
              <w:t xml:space="preserve">aximum </w:t>
            </w:r>
            <w:proofErr w:type="spellStart"/>
            <w:r w:rsidR="00F95FE2" w:rsidRPr="001E253D">
              <w:rPr>
                <w:rFonts w:ascii="Arial" w:hAnsi="Arial" w:cs="Arial"/>
                <w:sz w:val="24"/>
                <w:szCs w:val="24"/>
                <w:lang w:val="de-DE"/>
              </w:rPr>
              <w:t>clot</w:t>
            </w:r>
            <w:proofErr w:type="spellEnd"/>
            <w:r w:rsidR="00F95FE2" w:rsidRPr="001E253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95FE2" w:rsidRPr="001E253D">
              <w:rPr>
                <w:rFonts w:ascii="Arial" w:hAnsi="Arial" w:cs="Arial"/>
                <w:sz w:val="24"/>
                <w:szCs w:val="24"/>
                <w:lang w:val="de-DE"/>
              </w:rPr>
              <w:t>firmness</w:t>
            </w:r>
            <w:bookmarkEnd w:id="1"/>
            <w:proofErr w:type="spellEnd"/>
            <w:r w:rsidR="00F95FE2" w:rsidRPr="001E25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253D">
              <w:rPr>
                <w:rFonts w:ascii="Arial" w:hAnsi="Arial" w:cs="Arial"/>
                <w:sz w:val="24"/>
                <w:szCs w:val="24"/>
              </w:rPr>
              <w:t>(ROTEM</w:t>
            </w:r>
            <w:r w:rsidR="00F95FE2" w:rsidRPr="001E25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253D">
              <w:rPr>
                <w:rFonts w:ascii="Arial" w:hAnsi="Arial" w:cs="Arial"/>
                <w:sz w:val="24"/>
                <w:szCs w:val="24"/>
              </w:rPr>
              <w:t>®)</w:t>
            </w:r>
            <w:r w:rsidR="00F95FE2" w:rsidRPr="001E253D">
              <w:rPr>
                <w:rFonts w:cs="Arial"/>
                <w:szCs w:val="24"/>
              </w:rPr>
              <w:fldChar w:fldCharType="begin"/>
            </w:r>
            <w:r w:rsidR="00F95FE2" w:rsidRPr="001E253D">
              <w:rPr>
                <w:rFonts w:ascii="Arial" w:hAnsi="Arial" w:cs="Arial"/>
                <w:sz w:val="24"/>
                <w:szCs w:val="24"/>
              </w:rPr>
              <w:instrText>ADDIN CITAVI.PLACEHOLDER 5b1ade3e-d6be-4f37-8fd4-a1e3d9dd4023 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ihBbmRyZWFzIENhbGF0emlzLCBLbGF1cyBHw7ZybGluZ2VyLCBNaWNoYWVsIFNwYW5uYWdsLCBNYXR0aGlhcyBWb3J3ZWcsIFMuIDYpPC9UZXh0Pg0KICAgIDwvVGV4dFVuaXQ+DQogIDwvVGV4dFVuaXRzPg0KPC9QbGFjZWhvbGRlcj4=</w:instrText>
            </w:r>
            <w:r w:rsidR="00F95FE2" w:rsidRPr="001E253D">
              <w:rPr>
                <w:rFonts w:cs="Arial"/>
                <w:szCs w:val="24"/>
              </w:rPr>
              <w:fldChar w:fldCharType="end"/>
            </w:r>
          </w:p>
        </w:tc>
      </w:tr>
      <w:tr w:rsidR="001E253D" w:rsidRPr="001E253D" w14:paraId="4EE8F61E" w14:textId="77777777" w:rsidTr="0031339D">
        <w:tc>
          <w:tcPr>
            <w:tcW w:w="1696" w:type="dxa"/>
          </w:tcPr>
          <w:p w14:paraId="20B46EF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7371" w:type="dxa"/>
            <w:vAlign w:val="center"/>
          </w:tcPr>
          <w:p w14:paraId="78A0E11C" w14:textId="76627A7F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 xml:space="preserve">Alpha angle </w:t>
            </w:r>
            <w:r w:rsidR="0031339D" w:rsidRPr="001E253D">
              <w:rPr>
                <w:rFonts w:ascii="Arial" w:hAnsi="Arial" w:cs="Arial"/>
                <w:sz w:val="24"/>
                <w:szCs w:val="24"/>
              </w:rPr>
              <w:t>(ROTEM ®)</w:t>
            </w:r>
          </w:p>
        </w:tc>
      </w:tr>
      <w:tr w:rsidR="001E253D" w:rsidRPr="001E253D" w14:paraId="38A7637D" w14:textId="77777777" w:rsidTr="0031339D">
        <w:tc>
          <w:tcPr>
            <w:tcW w:w="1696" w:type="dxa"/>
          </w:tcPr>
          <w:p w14:paraId="5A36BBFB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7371" w:type="dxa"/>
            <w:vAlign w:val="center"/>
          </w:tcPr>
          <w:p w14:paraId="3EF7849D" w14:textId="65079E4B" w:rsidR="00F95FE2" w:rsidRPr="001E253D" w:rsidRDefault="0031339D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CTVK0017e4b351585a8492ab74ee0b0c1aa391e"/>
            <w:r w:rsidRPr="001E253D">
              <w:rPr>
                <w:rFonts w:ascii="Arial" w:hAnsi="Arial" w:cs="Arial"/>
                <w:sz w:val="24"/>
                <w:szCs w:val="24"/>
              </w:rPr>
              <w:t>C</w:t>
            </w:r>
            <w:r w:rsidR="00F95FE2" w:rsidRPr="001E253D">
              <w:rPr>
                <w:rFonts w:ascii="Arial" w:hAnsi="Arial" w:cs="Arial"/>
                <w:sz w:val="24"/>
                <w:szCs w:val="24"/>
              </w:rPr>
              <w:t>lotting time</w:t>
            </w:r>
            <w:bookmarkEnd w:id="2"/>
            <w:r w:rsidR="00F95FE2" w:rsidRPr="001E253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E253D">
              <w:rPr>
                <w:rFonts w:ascii="Arial" w:hAnsi="Arial" w:cs="Arial"/>
                <w:sz w:val="24"/>
                <w:szCs w:val="24"/>
              </w:rPr>
              <w:t>(ROTEM ®)</w:t>
            </w:r>
          </w:p>
        </w:tc>
      </w:tr>
      <w:tr w:rsidR="001E253D" w:rsidRPr="001E253D" w14:paraId="4536B58D" w14:textId="77777777" w:rsidTr="0031339D">
        <w:tc>
          <w:tcPr>
            <w:tcW w:w="1696" w:type="dxa"/>
          </w:tcPr>
          <w:p w14:paraId="08A0794C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7371" w:type="dxa"/>
            <w:vAlign w:val="center"/>
          </w:tcPr>
          <w:p w14:paraId="0B9744CA" w14:textId="2D1C81AC" w:rsidR="00F95FE2" w:rsidRPr="001E253D" w:rsidRDefault="0031339D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CTVK001e874f35934e54ac6ba420a6b35ee987f"/>
            <w:r w:rsidRPr="001E253D">
              <w:rPr>
                <w:rFonts w:ascii="Arial" w:hAnsi="Arial" w:cs="Arial"/>
                <w:sz w:val="24"/>
                <w:szCs w:val="24"/>
              </w:rPr>
              <w:t>C</w:t>
            </w:r>
            <w:r w:rsidR="00F95FE2" w:rsidRPr="001E253D">
              <w:rPr>
                <w:rFonts w:ascii="Arial" w:hAnsi="Arial" w:cs="Arial"/>
                <w:sz w:val="24"/>
                <w:szCs w:val="24"/>
              </w:rPr>
              <w:t>lot formation time</w:t>
            </w:r>
            <w:bookmarkEnd w:id="3"/>
            <w:r w:rsidR="00F95FE2" w:rsidRPr="001E253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E253D">
              <w:rPr>
                <w:rFonts w:ascii="Arial" w:hAnsi="Arial" w:cs="Arial"/>
                <w:sz w:val="24"/>
                <w:szCs w:val="24"/>
              </w:rPr>
              <w:t>(ROTEM ®)</w:t>
            </w:r>
          </w:p>
        </w:tc>
      </w:tr>
      <w:tr w:rsidR="001E253D" w:rsidRPr="001E253D" w14:paraId="4BE5891C" w14:textId="77777777" w:rsidTr="0031339D">
        <w:tc>
          <w:tcPr>
            <w:tcW w:w="1696" w:type="dxa"/>
          </w:tcPr>
          <w:p w14:paraId="5EDFB697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371" w:type="dxa"/>
            <w:vAlign w:val="center"/>
          </w:tcPr>
          <w:p w14:paraId="2F32D36B" w14:textId="60E77D30" w:rsidR="00F95FE2" w:rsidRPr="001E253D" w:rsidRDefault="0031339D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CTVK001b42014b96c7540b89676383e96d4ac11"/>
            <w:r w:rsidRPr="001E253D">
              <w:rPr>
                <w:rFonts w:ascii="Arial" w:hAnsi="Arial" w:cs="Arial"/>
                <w:sz w:val="24"/>
                <w:szCs w:val="24"/>
              </w:rPr>
              <w:t>A</w:t>
            </w:r>
            <w:r w:rsidR="00F95FE2" w:rsidRPr="001E253D">
              <w:rPr>
                <w:rFonts w:ascii="Arial" w:hAnsi="Arial" w:cs="Arial"/>
                <w:sz w:val="24"/>
                <w:szCs w:val="24"/>
              </w:rPr>
              <w:t>rea under the curve</w:t>
            </w:r>
            <w:bookmarkEnd w:id="4"/>
            <w:r w:rsidR="00F95FE2" w:rsidRPr="001E253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E253D">
              <w:rPr>
                <w:rFonts w:ascii="Arial" w:hAnsi="Arial" w:cs="Arial"/>
                <w:sz w:val="24"/>
                <w:szCs w:val="24"/>
              </w:rPr>
              <w:t>(ROTEM ®)</w:t>
            </w:r>
          </w:p>
        </w:tc>
      </w:tr>
      <w:tr w:rsidR="001E253D" w:rsidRPr="001E253D" w14:paraId="5DDB3B55" w14:textId="77777777" w:rsidTr="0031339D">
        <w:tc>
          <w:tcPr>
            <w:tcW w:w="1696" w:type="dxa"/>
          </w:tcPr>
          <w:p w14:paraId="3FC9DDD3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7371" w:type="dxa"/>
            <w:vAlign w:val="center"/>
          </w:tcPr>
          <w:p w14:paraId="13DE9A89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Platelet per 100 erythrocytes</w:t>
            </w:r>
          </w:p>
        </w:tc>
      </w:tr>
      <w:tr w:rsidR="001E253D" w:rsidRPr="001E253D" w14:paraId="7CF6C180" w14:textId="77777777" w:rsidTr="0031339D">
        <w:tc>
          <w:tcPr>
            <w:tcW w:w="1696" w:type="dxa"/>
          </w:tcPr>
          <w:p w14:paraId="3E80033F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7371" w:type="dxa"/>
            <w:vAlign w:val="center"/>
          </w:tcPr>
          <w:p w14:paraId="11C63BF4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Circulation through skeletal muscle</w:t>
            </w:r>
          </w:p>
        </w:tc>
      </w:tr>
      <w:tr w:rsidR="001E253D" w:rsidRPr="001E253D" w14:paraId="7FBBF6D1" w14:textId="77777777" w:rsidTr="0031339D">
        <w:tc>
          <w:tcPr>
            <w:tcW w:w="1696" w:type="dxa"/>
          </w:tcPr>
          <w:p w14:paraId="216A3EBE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7371" w:type="dxa"/>
            <w:vAlign w:val="center"/>
          </w:tcPr>
          <w:p w14:paraId="05EA11DD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Blood content in skeletal muscle</w:t>
            </w:r>
          </w:p>
        </w:tc>
      </w:tr>
      <w:tr w:rsidR="001E253D" w:rsidRPr="001E253D" w14:paraId="4F9693C8" w14:textId="77777777" w:rsidTr="0031339D">
        <w:tc>
          <w:tcPr>
            <w:tcW w:w="1696" w:type="dxa"/>
          </w:tcPr>
          <w:p w14:paraId="68F89E38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7371" w:type="dxa"/>
            <w:vAlign w:val="center"/>
          </w:tcPr>
          <w:p w14:paraId="750157EA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Oxygen Saturation in skeletal muscle</w:t>
            </w:r>
          </w:p>
        </w:tc>
      </w:tr>
      <w:tr w:rsidR="001E253D" w:rsidRPr="001E253D" w14:paraId="7DDAAEB1" w14:textId="77777777" w:rsidTr="0031339D">
        <w:tc>
          <w:tcPr>
            <w:tcW w:w="1696" w:type="dxa"/>
          </w:tcPr>
          <w:p w14:paraId="5EB04F86" w14:textId="77777777" w:rsidR="00F95FE2" w:rsidRPr="001E253D" w:rsidRDefault="00F95FE2" w:rsidP="004C0C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53D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7371" w:type="dxa"/>
            <w:vAlign w:val="center"/>
          </w:tcPr>
          <w:p w14:paraId="4E431071" w14:textId="77777777" w:rsidR="00F95FE2" w:rsidRPr="001E253D" w:rsidRDefault="00F95FE2" w:rsidP="004C0C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53D">
              <w:rPr>
                <w:rFonts w:ascii="Arial" w:hAnsi="Arial" w:cs="Arial"/>
                <w:sz w:val="24"/>
                <w:szCs w:val="24"/>
              </w:rPr>
              <w:t>Nitric oxide content of plasma</w:t>
            </w:r>
          </w:p>
        </w:tc>
      </w:tr>
    </w:tbl>
    <w:p w14:paraId="5BBA645C" w14:textId="77777777" w:rsidR="004F265A" w:rsidRPr="001E253D" w:rsidRDefault="004F265A" w:rsidP="004C0C28">
      <w:pPr>
        <w:jc w:val="both"/>
        <w:rPr>
          <w:rFonts w:cs="Arial"/>
          <w:b/>
          <w:color w:val="auto"/>
          <w:szCs w:val="24"/>
        </w:rPr>
      </w:pPr>
    </w:p>
    <w:sectPr w:rsidR="004F265A" w:rsidRPr="001E253D" w:rsidSect="00563F8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60B7A" w14:textId="77777777" w:rsidR="00F940CF" w:rsidRDefault="00F940CF" w:rsidP="00F07FF5">
      <w:pPr>
        <w:spacing w:after="0" w:line="240" w:lineRule="auto"/>
      </w:pPr>
      <w:r>
        <w:separator/>
      </w:r>
    </w:p>
  </w:endnote>
  <w:endnote w:type="continuationSeparator" w:id="0">
    <w:p w14:paraId="5A36C0C2" w14:textId="77777777" w:rsidR="00F940CF" w:rsidRDefault="00F940CF" w:rsidP="00F07FF5">
      <w:pPr>
        <w:spacing w:after="0" w:line="240" w:lineRule="auto"/>
      </w:pPr>
      <w:r>
        <w:continuationSeparator/>
      </w:r>
    </w:p>
  </w:endnote>
  <w:endnote w:type="continuationNotice" w:id="1">
    <w:p w14:paraId="32C7F4B8" w14:textId="77777777" w:rsidR="00F940CF" w:rsidRDefault="00F94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B194A" w14:textId="77777777" w:rsidR="00F940CF" w:rsidRDefault="00F940CF" w:rsidP="00F07FF5">
      <w:pPr>
        <w:spacing w:after="0" w:line="240" w:lineRule="auto"/>
      </w:pPr>
      <w:r>
        <w:separator/>
      </w:r>
    </w:p>
  </w:footnote>
  <w:footnote w:type="continuationSeparator" w:id="0">
    <w:p w14:paraId="2A4F22C1" w14:textId="77777777" w:rsidR="00F940CF" w:rsidRDefault="00F940CF" w:rsidP="00F07FF5">
      <w:pPr>
        <w:spacing w:after="0" w:line="240" w:lineRule="auto"/>
      </w:pPr>
      <w:r>
        <w:continuationSeparator/>
      </w:r>
    </w:p>
  </w:footnote>
  <w:footnote w:type="continuationNotice" w:id="1">
    <w:p w14:paraId="2A6B1845" w14:textId="77777777" w:rsidR="00F940CF" w:rsidRDefault="00F940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17F8"/>
    <w:multiLevelType w:val="multilevel"/>
    <w:tmpl w:val="5340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35BE2"/>
    <w:multiLevelType w:val="hybridMultilevel"/>
    <w:tmpl w:val="25D01936"/>
    <w:lvl w:ilvl="0" w:tplc="554E12C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756"/>
    <w:multiLevelType w:val="hybridMultilevel"/>
    <w:tmpl w:val="C5AE3274"/>
    <w:lvl w:ilvl="0" w:tplc="E878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A6F"/>
    <w:multiLevelType w:val="hybridMultilevel"/>
    <w:tmpl w:val="E6C46D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3637A"/>
    <w:multiLevelType w:val="hybridMultilevel"/>
    <w:tmpl w:val="1DEC2AAE"/>
    <w:lvl w:ilvl="0" w:tplc="F42CC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0"/>
    <w:rsid w:val="00001B81"/>
    <w:rsid w:val="000157D7"/>
    <w:rsid w:val="00020640"/>
    <w:rsid w:val="00021911"/>
    <w:rsid w:val="00021DBD"/>
    <w:rsid w:val="00030982"/>
    <w:rsid w:val="000401AC"/>
    <w:rsid w:val="00041B92"/>
    <w:rsid w:val="00046292"/>
    <w:rsid w:val="00046B04"/>
    <w:rsid w:val="00047607"/>
    <w:rsid w:val="00052C78"/>
    <w:rsid w:val="00052DFA"/>
    <w:rsid w:val="000560FE"/>
    <w:rsid w:val="000570C1"/>
    <w:rsid w:val="0006585D"/>
    <w:rsid w:val="00066DE2"/>
    <w:rsid w:val="00073860"/>
    <w:rsid w:val="00074460"/>
    <w:rsid w:val="000765F4"/>
    <w:rsid w:val="00082DFF"/>
    <w:rsid w:val="00084A44"/>
    <w:rsid w:val="00090673"/>
    <w:rsid w:val="000A1F7B"/>
    <w:rsid w:val="000A598E"/>
    <w:rsid w:val="000A59BC"/>
    <w:rsid w:val="000B1B51"/>
    <w:rsid w:val="000B35DA"/>
    <w:rsid w:val="000B3775"/>
    <w:rsid w:val="000B7DA8"/>
    <w:rsid w:val="000C2BD7"/>
    <w:rsid w:val="000C5051"/>
    <w:rsid w:val="000C5290"/>
    <w:rsid w:val="000C7164"/>
    <w:rsid w:val="000C7432"/>
    <w:rsid w:val="000D578D"/>
    <w:rsid w:val="000D5878"/>
    <w:rsid w:val="000D7F73"/>
    <w:rsid w:val="000E15F5"/>
    <w:rsid w:val="000E203D"/>
    <w:rsid w:val="000E42EA"/>
    <w:rsid w:val="000E4754"/>
    <w:rsid w:val="000E5A09"/>
    <w:rsid w:val="000F06C6"/>
    <w:rsid w:val="000F0EC6"/>
    <w:rsid w:val="000F44AC"/>
    <w:rsid w:val="000F6BCF"/>
    <w:rsid w:val="00101152"/>
    <w:rsid w:val="0010710C"/>
    <w:rsid w:val="001145B4"/>
    <w:rsid w:val="00115ED7"/>
    <w:rsid w:val="00117F71"/>
    <w:rsid w:val="0012203F"/>
    <w:rsid w:val="001235A9"/>
    <w:rsid w:val="0012710D"/>
    <w:rsid w:val="00127F1E"/>
    <w:rsid w:val="00130084"/>
    <w:rsid w:val="00130929"/>
    <w:rsid w:val="00134A01"/>
    <w:rsid w:val="0013557C"/>
    <w:rsid w:val="0014255E"/>
    <w:rsid w:val="00142AE9"/>
    <w:rsid w:val="00142AF7"/>
    <w:rsid w:val="001452B2"/>
    <w:rsid w:val="001452DA"/>
    <w:rsid w:val="0015346D"/>
    <w:rsid w:val="00160E2E"/>
    <w:rsid w:val="00161623"/>
    <w:rsid w:val="0016329D"/>
    <w:rsid w:val="00163D25"/>
    <w:rsid w:val="00164171"/>
    <w:rsid w:val="00164DC6"/>
    <w:rsid w:val="00165421"/>
    <w:rsid w:val="00165A59"/>
    <w:rsid w:val="001666EB"/>
    <w:rsid w:val="00166CF9"/>
    <w:rsid w:val="00166F10"/>
    <w:rsid w:val="00170308"/>
    <w:rsid w:val="00171B51"/>
    <w:rsid w:val="00176CCB"/>
    <w:rsid w:val="00177786"/>
    <w:rsid w:val="00177B4B"/>
    <w:rsid w:val="00180178"/>
    <w:rsid w:val="0018387E"/>
    <w:rsid w:val="001905DF"/>
    <w:rsid w:val="001934CA"/>
    <w:rsid w:val="00193C76"/>
    <w:rsid w:val="00195967"/>
    <w:rsid w:val="00197522"/>
    <w:rsid w:val="001A2114"/>
    <w:rsid w:val="001A29E4"/>
    <w:rsid w:val="001A2ED7"/>
    <w:rsid w:val="001A3438"/>
    <w:rsid w:val="001A36DA"/>
    <w:rsid w:val="001A648C"/>
    <w:rsid w:val="001A732F"/>
    <w:rsid w:val="001B4D02"/>
    <w:rsid w:val="001B5066"/>
    <w:rsid w:val="001B615C"/>
    <w:rsid w:val="001B6D5C"/>
    <w:rsid w:val="001B7C73"/>
    <w:rsid w:val="001B7EEB"/>
    <w:rsid w:val="001C04BC"/>
    <w:rsid w:val="001C06DC"/>
    <w:rsid w:val="001C1C15"/>
    <w:rsid w:val="001C651E"/>
    <w:rsid w:val="001C7716"/>
    <w:rsid w:val="001D051B"/>
    <w:rsid w:val="001D4212"/>
    <w:rsid w:val="001D7027"/>
    <w:rsid w:val="001E1315"/>
    <w:rsid w:val="001E253D"/>
    <w:rsid w:val="001E366E"/>
    <w:rsid w:val="001F0AF5"/>
    <w:rsid w:val="001F304C"/>
    <w:rsid w:val="001F69FB"/>
    <w:rsid w:val="001F74A9"/>
    <w:rsid w:val="0020211C"/>
    <w:rsid w:val="00202469"/>
    <w:rsid w:val="00204602"/>
    <w:rsid w:val="00212EC0"/>
    <w:rsid w:val="002226B2"/>
    <w:rsid w:val="00222A18"/>
    <w:rsid w:val="00223625"/>
    <w:rsid w:val="00223BF0"/>
    <w:rsid w:val="00223D38"/>
    <w:rsid w:val="00224E16"/>
    <w:rsid w:val="002276E5"/>
    <w:rsid w:val="002304E7"/>
    <w:rsid w:val="00234B8A"/>
    <w:rsid w:val="00240CE8"/>
    <w:rsid w:val="00242FD3"/>
    <w:rsid w:val="00244B70"/>
    <w:rsid w:val="002451D9"/>
    <w:rsid w:val="002473A1"/>
    <w:rsid w:val="002543E5"/>
    <w:rsid w:val="00256697"/>
    <w:rsid w:val="00256B33"/>
    <w:rsid w:val="00260E11"/>
    <w:rsid w:val="00261E24"/>
    <w:rsid w:val="002629AE"/>
    <w:rsid w:val="00262BF5"/>
    <w:rsid w:val="00264F98"/>
    <w:rsid w:val="00272224"/>
    <w:rsid w:val="00274509"/>
    <w:rsid w:val="00274CA0"/>
    <w:rsid w:val="00276DE0"/>
    <w:rsid w:val="00277854"/>
    <w:rsid w:val="00280AF1"/>
    <w:rsid w:val="00280B43"/>
    <w:rsid w:val="00283721"/>
    <w:rsid w:val="00283D79"/>
    <w:rsid w:val="00283FC5"/>
    <w:rsid w:val="00294299"/>
    <w:rsid w:val="00294A41"/>
    <w:rsid w:val="002A0B0A"/>
    <w:rsid w:val="002A1256"/>
    <w:rsid w:val="002A4883"/>
    <w:rsid w:val="002A4912"/>
    <w:rsid w:val="002A5E8E"/>
    <w:rsid w:val="002A78DA"/>
    <w:rsid w:val="002B3FAC"/>
    <w:rsid w:val="002B75CB"/>
    <w:rsid w:val="002C00AB"/>
    <w:rsid w:val="002C4ACD"/>
    <w:rsid w:val="002D0EE4"/>
    <w:rsid w:val="002D3B6A"/>
    <w:rsid w:val="002D4924"/>
    <w:rsid w:val="002D573A"/>
    <w:rsid w:val="002D7717"/>
    <w:rsid w:val="002E09A6"/>
    <w:rsid w:val="002E13FA"/>
    <w:rsid w:val="002E4105"/>
    <w:rsid w:val="002E7AA3"/>
    <w:rsid w:val="002F277C"/>
    <w:rsid w:val="0030120D"/>
    <w:rsid w:val="0031339D"/>
    <w:rsid w:val="003149FB"/>
    <w:rsid w:val="00316911"/>
    <w:rsid w:val="00317FCB"/>
    <w:rsid w:val="0032078A"/>
    <w:rsid w:val="003252D2"/>
    <w:rsid w:val="00327DCA"/>
    <w:rsid w:val="00330E67"/>
    <w:rsid w:val="00331E90"/>
    <w:rsid w:val="003326CF"/>
    <w:rsid w:val="003349BA"/>
    <w:rsid w:val="00344635"/>
    <w:rsid w:val="00345C73"/>
    <w:rsid w:val="00350740"/>
    <w:rsid w:val="00350898"/>
    <w:rsid w:val="00352E5D"/>
    <w:rsid w:val="0035303B"/>
    <w:rsid w:val="0035576B"/>
    <w:rsid w:val="00356626"/>
    <w:rsid w:val="00363A99"/>
    <w:rsid w:val="00363C82"/>
    <w:rsid w:val="003646F7"/>
    <w:rsid w:val="00364B6C"/>
    <w:rsid w:val="00365691"/>
    <w:rsid w:val="00370058"/>
    <w:rsid w:val="003703B4"/>
    <w:rsid w:val="003726E4"/>
    <w:rsid w:val="003769B9"/>
    <w:rsid w:val="00385051"/>
    <w:rsid w:val="003873E5"/>
    <w:rsid w:val="00392E84"/>
    <w:rsid w:val="00394AC4"/>
    <w:rsid w:val="00397FB2"/>
    <w:rsid w:val="003A0C81"/>
    <w:rsid w:val="003A0F17"/>
    <w:rsid w:val="003A3B4D"/>
    <w:rsid w:val="003A468B"/>
    <w:rsid w:val="003A758A"/>
    <w:rsid w:val="003B061B"/>
    <w:rsid w:val="003B62E3"/>
    <w:rsid w:val="003B732D"/>
    <w:rsid w:val="003C0025"/>
    <w:rsid w:val="003C01DB"/>
    <w:rsid w:val="003C1814"/>
    <w:rsid w:val="003C5896"/>
    <w:rsid w:val="003C7DB4"/>
    <w:rsid w:val="003D0818"/>
    <w:rsid w:val="003D1729"/>
    <w:rsid w:val="003D767E"/>
    <w:rsid w:val="003E15FE"/>
    <w:rsid w:val="003E2A75"/>
    <w:rsid w:val="003E5BCC"/>
    <w:rsid w:val="003F00D3"/>
    <w:rsid w:val="003F5B7E"/>
    <w:rsid w:val="003F6A29"/>
    <w:rsid w:val="004044CC"/>
    <w:rsid w:val="00405C0F"/>
    <w:rsid w:val="004066CD"/>
    <w:rsid w:val="00407502"/>
    <w:rsid w:val="00407FF0"/>
    <w:rsid w:val="004102D4"/>
    <w:rsid w:val="00410386"/>
    <w:rsid w:val="004123D7"/>
    <w:rsid w:val="00415247"/>
    <w:rsid w:val="004172FF"/>
    <w:rsid w:val="00432768"/>
    <w:rsid w:val="00433DAD"/>
    <w:rsid w:val="00434692"/>
    <w:rsid w:val="00434A48"/>
    <w:rsid w:val="00434CFE"/>
    <w:rsid w:val="00436D6B"/>
    <w:rsid w:val="00441ADA"/>
    <w:rsid w:val="00444679"/>
    <w:rsid w:val="00453F0F"/>
    <w:rsid w:val="004654C8"/>
    <w:rsid w:val="004775EA"/>
    <w:rsid w:val="00487C5E"/>
    <w:rsid w:val="00490FB8"/>
    <w:rsid w:val="00491E1A"/>
    <w:rsid w:val="004973A6"/>
    <w:rsid w:val="004A3F7C"/>
    <w:rsid w:val="004A4AA6"/>
    <w:rsid w:val="004A4B56"/>
    <w:rsid w:val="004A6223"/>
    <w:rsid w:val="004A70F4"/>
    <w:rsid w:val="004B03A0"/>
    <w:rsid w:val="004B293A"/>
    <w:rsid w:val="004B2F89"/>
    <w:rsid w:val="004B4C88"/>
    <w:rsid w:val="004B6BBD"/>
    <w:rsid w:val="004C0C28"/>
    <w:rsid w:val="004C3697"/>
    <w:rsid w:val="004C3CD7"/>
    <w:rsid w:val="004D0808"/>
    <w:rsid w:val="004D1015"/>
    <w:rsid w:val="004D32FC"/>
    <w:rsid w:val="004D40D7"/>
    <w:rsid w:val="004D5787"/>
    <w:rsid w:val="004E125E"/>
    <w:rsid w:val="004E1F4C"/>
    <w:rsid w:val="004E43C5"/>
    <w:rsid w:val="004E593B"/>
    <w:rsid w:val="004F157E"/>
    <w:rsid w:val="004F265A"/>
    <w:rsid w:val="004F3B76"/>
    <w:rsid w:val="004F6FB9"/>
    <w:rsid w:val="004F72C0"/>
    <w:rsid w:val="00500F3E"/>
    <w:rsid w:val="005044DA"/>
    <w:rsid w:val="00506E58"/>
    <w:rsid w:val="005129C5"/>
    <w:rsid w:val="00512F5C"/>
    <w:rsid w:val="00513950"/>
    <w:rsid w:val="00514FCD"/>
    <w:rsid w:val="00517B1C"/>
    <w:rsid w:val="00532CAE"/>
    <w:rsid w:val="0053354D"/>
    <w:rsid w:val="00537D29"/>
    <w:rsid w:val="00541CD9"/>
    <w:rsid w:val="00550C9E"/>
    <w:rsid w:val="005515AC"/>
    <w:rsid w:val="00551CDA"/>
    <w:rsid w:val="0055263E"/>
    <w:rsid w:val="005551D1"/>
    <w:rsid w:val="00555DD7"/>
    <w:rsid w:val="00557B87"/>
    <w:rsid w:val="00563F8F"/>
    <w:rsid w:val="00570954"/>
    <w:rsid w:val="005748CD"/>
    <w:rsid w:val="005760CA"/>
    <w:rsid w:val="005873A6"/>
    <w:rsid w:val="00591145"/>
    <w:rsid w:val="005926E6"/>
    <w:rsid w:val="00593747"/>
    <w:rsid w:val="0059405A"/>
    <w:rsid w:val="005959BD"/>
    <w:rsid w:val="00596841"/>
    <w:rsid w:val="005A32D3"/>
    <w:rsid w:val="005A48AA"/>
    <w:rsid w:val="005A4E92"/>
    <w:rsid w:val="005A5160"/>
    <w:rsid w:val="005A5318"/>
    <w:rsid w:val="005A6725"/>
    <w:rsid w:val="005B04DF"/>
    <w:rsid w:val="005B2D98"/>
    <w:rsid w:val="005B446E"/>
    <w:rsid w:val="005C0445"/>
    <w:rsid w:val="005C21C6"/>
    <w:rsid w:val="005C5871"/>
    <w:rsid w:val="005C60D6"/>
    <w:rsid w:val="005D3C3A"/>
    <w:rsid w:val="005D629A"/>
    <w:rsid w:val="005E0583"/>
    <w:rsid w:val="005E218E"/>
    <w:rsid w:val="005E2F73"/>
    <w:rsid w:val="005E31F3"/>
    <w:rsid w:val="005E3ECC"/>
    <w:rsid w:val="005E4799"/>
    <w:rsid w:val="005E4C65"/>
    <w:rsid w:val="005E5EC6"/>
    <w:rsid w:val="005F2A17"/>
    <w:rsid w:val="005F3FEF"/>
    <w:rsid w:val="005F65BF"/>
    <w:rsid w:val="005F7E7F"/>
    <w:rsid w:val="006014F5"/>
    <w:rsid w:val="00603270"/>
    <w:rsid w:val="00605C1A"/>
    <w:rsid w:val="00607FE9"/>
    <w:rsid w:val="00612415"/>
    <w:rsid w:val="0062469B"/>
    <w:rsid w:val="006251EA"/>
    <w:rsid w:val="00627697"/>
    <w:rsid w:val="00627A89"/>
    <w:rsid w:val="00643CDA"/>
    <w:rsid w:val="006472F9"/>
    <w:rsid w:val="00650B0B"/>
    <w:rsid w:val="006526F9"/>
    <w:rsid w:val="00652A66"/>
    <w:rsid w:val="00653E33"/>
    <w:rsid w:val="00654798"/>
    <w:rsid w:val="0065618A"/>
    <w:rsid w:val="00657E1A"/>
    <w:rsid w:val="0066248F"/>
    <w:rsid w:val="0066456A"/>
    <w:rsid w:val="00666D31"/>
    <w:rsid w:val="00667EA1"/>
    <w:rsid w:val="006709CD"/>
    <w:rsid w:val="006719A3"/>
    <w:rsid w:val="00673905"/>
    <w:rsid w:val="0067454D"/>
    <w:rsid w:val="006818A6"/>
    <w:rsid w:val="00681F7A"/>
    <w:rsid w:val="00682EB6"/>
    <w:rsid w:val="006854C6"/>
    <w:rsid w:val="006A00ED"/>
    <w:rsid w:val="006A2EC7"/>
    <w:rsid w:val="006A35B7"/>
    <w:rsid w:val="006A7FE4"/>
    <w:rsid w:val="006B1383"/>
    <w:rsid w:val="006B3D22"/>
    <w:rsid w:val="006B4CB3"/>
    <w:rsid w:val="006D164D"/>
    <w:rsid w:val="006D30D4"/>
    <w:rsid w:val="006D4354"/>
    <w:rsid w:val="006D451B"/>
    <w:rsid w:val="006D7CD3"/>
    <w:rsid w:val="006E0E26"/>
    <w:rsid w:val="006E1B86"/>
    <w:rsid w:val="006E4324"/>
    <w:rsid w:val="006E6ECF"/>
    <w:rsid w:val="006F13F9"/>
    <w:rsid w:val="006F3517"/>
    <w:rsid w:val="006F4CCC"/>
    <w:rsid w:val="00700B17"/>
    <w:rsid w:val="007025D7"/>
    <w:rsid w:val="00703232"/>
    <w:rsid w:val="00705103"/>
    <w:rsid w:val="00706610"/>
    <w:rsid w:val="00710EEA"/>
    <w:rsid w:val="0071190A"/>
    <w:rsid w:val="00714438"/>
    <w:rsid w:val="00714515"/>
    <w:rsid w:val="007228CC"/>
    <w:rsid w:val="00722DF3"/>
    <w:rsid w:val="00725DB7"/>
    <w:rsid w:val="007309B5"/>
    <w:rsid w:val="0073249B"/>
    <w:rsid w:val="00741998"/>
    <w:rsid w:val="007456D2"/>
    <w:rsid w:val="00750CB3"/>
    <w:rsid w:val="007513DE"/>
    <w:rsid w:val="00752779"/>
    <w:rsid w:val="00752A79"/>
    <w:rsid w:val="00762541"/>
    <w:rsid w:val="00764877"/>
    <w:rsid w:val="007650B5"/>
    <w:rsid w:val="007657CE"/>
    <w:rsid w:val="00766DF1"/>
    <w:rsid w:val="00773596"/>
    <w:rsid w:val="00773BC2"/>
    <w:rsid w:val="0077668F"/>
    <w:rsid w:val="00780C4F"/>
    <w:rsid w:val="00783A9E"/>
    <w:rsid w:val="00786ACF"/>
    <w:rsid w:val="0079064B"/>
    <w:rsid w:val="0079100A"/>
    <w:rsid w:val="00793666"/>
    <w:rsid w:val="007963C4"/>
    <w:rsid w:val="007A2518"/>
    <w:rsid w:val="007A2E46"/>
    <w:rsid w:val="007A50A4"/>
    <w:rsid w:val="007A5375"/>
    <w:rsid w:val="007A5586"/>
    <w:rsid w:val="007A6570"/>
    <w:rsid w:val="007A6589"/>
    <w:rsid w:val="007B0291"/>
    <w:rsid w:val="007B473C"/>
    <w:rsid w:val="007B6373"/>
    <w:rsid w:val="007B7413"/>
    <w:rsid w:val="007B7D8A"/>
    <w:rsid w:val="007C112D"/>
    <w:rsid w:val="007C37EC"/>
    <w:rsid w:val="007D2987"/>
    <w:rsid w:val="007D5B88"/>
    <w:rsid w:val="007D7740"/>
    <w:rsid w:val="007E03CD"/>
    <w:rsid w:val="007E2A37"/>
    <w:rsid w:val="007F04F6"/>
    <w:rsid w:val="007F2DC9"/>
    <w:rsid w:val="007F347A"/>
    <w:rsid w:val="007F564C"/>
    <w:rsid w:val="00800373"/>
    <w:rsid w:val="008027ED"/>
    <w:rsid w:val="00804D22"/>
    <w:rsid w:val="008066CF"/>
    <w:rsid w:val="008066E8"/>
    <w:rsid w:val="008078DD"/>
    <w:rsid w:val="00812210"/>
    <w:rsid w:val="00815F79"/>
    <w:rsid w:val="00815FCD"/>
    <w:rsid w:val="00832D2F"/>
    <w:rsid w:val="008343F4"/>
    <w:rsid w:val="00834AE4"/>
    <w:rsid w:val="008403E6"/>
    <w:rsid w:val="00843CAB"/>
    <w:rsid w:val="008442CD"/>
    <w:rsid w:val="008442DE"/>
    <w:rsid w:val="00847095"/>
    <w:rsid w:val="00851FA7"/>
    <w:rsid w:val="008520D2"/>
    <w:rsid w:val="00855A0F"/>
    <w:rsid w:val="008620D9"/>
    <w:rsid w:val="00866BC1"/>
    <w:rsid w:val="008671BA"/>
    <w:rsid w:val="00867683"/>
    <w:rsid w:val="00870D6A"/>
    <w:rsid w:val="00874BF3"/>
    <w:rsid w:val="00875050"/>
    <w:rsid w:val="008807E5"/>
    <w:rsid w:val="00880FA6"/>
    <w:rsid w:val="0088159F"/>
    <w:rsid w:val="00885888"/>
    <w:rsid w:val="008865A0"/>
    <w:rsid w:val="008869D3"/>
    <w:rsid w:val="008931E3"/>
    <w:rsid w:val="00893F70"/>
    <w:rsid w:val="00894090"/>
    <w:rsid w:val="008A63FD"/>
    <w:rsid w:val="008B1771"/>
    <w:rsid w:val="008C07BE"/>
    <w:rsid w:val="008C19A1"/>
    <w:rsid w:val="008C7D91"/>
    <w:rsid w:val="008D10F3"/>
    <w:rsid w:val="008D564E"/>
    <w:rsid w:val="008D6713"/>
    <w:rsid w:val="008E1064"/>
    <w:rsid w:val="008E1F30"/>
    <w:rsid w:val="008E2832"/>
    <w:rsid w:val="008E6E22"/>
    <w:rsid w:val="008F00C5"/>
    <w:rsid w:val="008F0675"/>
    <w:rsid w:val="008F7BF1"/>
    <w:rsid w:val="00902D7D"/>
    <w:rsid w:val="00904A58"/>
    <w:rsid w:val="0090592B"/>
    <w:rsid w:val="00906443"/>
    <w:rsid w:val="00912E45"/>
    <w:rsid w:val="00917013"/>
    <w:rsid w:val="00921043"/>
    <w:rsid w:val="00922631"/>
    <w:rsid w:val="00922656"/>
    <w:rsid w:val="00925015"/>
    <w:rsid w:val="0092599C"/>
    <w:rsid w:val="00926B17"/>
    <w:rsid w:val="0093055C"/>
    <w:rsid w:val="00930621"/>
    <w:rsid w:val="009320B0"/>
    <w:rsid w:val="00934259"/>
    <w:rsid w:val="0093642A"/>
    <w:rsid w:val="00945673"/>
    <w:rsid w:val="0094627D"/>
    <w:rsid w:val="0094659D"/>
    <w:rsid w:val="00946DC5"/>
    <w:rsid w:val="009513B2"/>
    <w:rsid w:val="0095181A"/>
    <w:rsid w:val="00952399"/>
    <w:rsid w:val="00953715"/>
    <w:rsid w:val="00954789"/>
    <w:rsid w:val="00960B1E"/>
    <w:rsid w:val="009627D5"/>
    <w:rsid w:val="00962DFB"/>
    <w:rsid w:val="009635C7"/>
    <w:rsid w:val="0097013B"/>
    <w:rsid w:val="009728D1"/>
    <w:rsid w:val="00973460"/>
    <w:rsid w:val="00974257"/>
    <w:rsid w:val="00982933"/>
    <w:rsid w:val="00985A13"/>
    <w:rsid w:val="009861CD"/>
    <w:rsid w:val="00986214"/>
    <w:rsid w:val="00986245"/>
    <w:rsid w:val="009A1831"/>
    <w:rsid w:val="009A2557"/>
    <w:rsid w:val="009A39D8"/>
    <w:rsid w:val="009A77D1"/>
    <w:rsid w:val="009A785A"/>
    <w:rsid w:val="009A7A32"/>
    <w:rsid w:val="009B077A"/>
    <w:rsid w:val="009B1213"/>
    <w:rsid w:val="009B1804"/>
    <w:rsid w:val="009B393D"/>
    <w:rsid w:val="009B51F6"/>
    <w:rsid w:val="009C1CF3"/>
    <w:rsid w:val="009C32C6"/>
    <w:rsid w:val="009C4078"/>
    <w:rsid w:val="009C5CF9"/>
    <w:rsid w:val="009C7608"/>
    <w:rsid w:val="009C7C37"/>
    <w:rsid w:val="009D3EA3"/>
    <w:rsid w:val="009D5E34"/>
    <w:rsid w:val="009E2F12"/>
    <w:rsid w:val="009F21FE"/>
    <w:rsid w:val="009F2607"/>
    <w:rsid w:val="009F7657"/>
    <w:rsid w:val="00A006E7"/>
    <w:rsid w:val="00A07A6D"/>
    <w:rsid w:val="00A13093"/>
    <w:rsid w:val="00A15102"/>
    <w:rsid w:val="00A15343"/>
    <w:rsid w:val="00A16C18"/>
    <w:rsid w:val="00A22C20"/>
    <w:rsid w:val="00A23D2C"/>
    <w:rsid w:val="00A24552"/>
    <w:rsid w:val="00A25136"/>
    <w:rsid w:val="00A2799B"/>
    <w:rsid w:val="00A27F79"/>
    <w:rsid w:val="00A30196"/>
    <w:rsid w:val="00A34431"/>
    <w:rsid w:val="00A42213"/>
    <w:rsid w:val="00A42B67"/>
    <w:rsid w:val="00A43ED4"/>
    <w:rsid w:val="00A5005C"/>
    <w:rsid w:val="00A50F97"/>
    <w:rsid w:val="00A53235"/>
    <w:rsid w:val="00A56CC1"/>
    <w:rsid w:val="00A60FF9"/>
    <w:rsid w:val="00A674E2"/>
    <w:rsid w:val="00A7056D"/>
    <w:rsid w:val="00A74DC2"/>
    <w:rsid w:val="00A76AF5"/>
    <w:rsid w:val="00A84068"/>
    <w:rsid w:val="00A84D0B"/>
    <w:rsid w:val="00A854EC"/>
    <w:rsid w:val="00A86248"/>
    <w:rsid w:val="00A90C5D"/>
    <w:rsid w:val="00A91062"/>
    <w:rsid w:val="00A91ED3"/>
    <w:rsid w:val="00A92A5C"/>
    <w:rsid w:val="00A93102"/>
    <w:rsid w:val="00A971B6"/>
    <w:rsid w:val="00AA295E"/>
    <w:rsid w:val="00AA530E"/>
    <w:rsid w:val="00AA765C"/>
    <w:rsid w:val="00AA76E7"/>
    <w:rsid w:val="00AB1269"/>
    <w:rsid w:val="00AB18F1"/>
    <w:rsid w:val="00AB3288"/>
    <w:rsid w:val="00AB4D42"/>
    <w:rsid w:val="00AC20BA"/>
    <w:rsid w:val="00AC5531"/>
    <w:rsid w:val="00AC63CB"/>
    <w:rsid w:val="00AD10A8"/>
    <w:rsid w:val="00AD1A7C"/>
    <w:rsid w:val="00AD3824"/>
    <w:rsid w:val="00AE1E64"/>
    <w:rsid w:val="00AE2ED8"/>
    <w:rsid w:val="00AE300D"/>
    <w:rsid w:val="00AF20CA"/>
    <w:rsid w:val="00AF4B5C"/>
    <w:rsid w:val="00AF4C75"/>
    <w:rsid w:val="00AF50D4"/>
    <w:rsid w:val="00AF525F"/>
    <w:rsid w:val="00AF6B0E"/>
    <w:rsid w:val="00AF7502"/>
    <w:rsid w:val="00B01FAC"/>
    <w:rsid w:val="00B05A4B"/>
    <w:rsid w:val="00B0668D"/>
    <w:rsid w:val="00B10865"/>
    <w:rsid w:val="00B126E6"/>
    <w:rsid w:val="00B2396A"/>
    <w:rsid w:val="00B23B5E"/>
    <w:rsid w:val="00B25F76"/>
    <w:rsid w:val="00B26754"/>
    <w:rsid w:val="00B303ED"/>
    <w:rsid w:val="00B30549"/>
    <w:rsid w:val="00B31AC9"/>
    <w:rsid w:val="00B40C68"/>
    <w:rsid w:val="00B42D15"/>
    <w:rsid w:val="00B4310D"/>
    <w:rsid w:val="00B477E9"/>
    <w:rsid w:val="00B50FBB"/>
    <w:rsid w:val="00B5265B"/>
    <w:rsid w:val="00B6193E"/>
    <w:rsid w:val="00B62204"/>
    <w:rsid w:val="00B63627"/>
    <w:rsid w:val="00B66590"/>
    <w:rsid w:val="00B8054A"/>
    <w:rsid w:val="00B814B1"/>
    <w:rsid w:val="00B81A50"/>
    <w:rsid w:val="00B863BA"/>
    <w:rsid w:val="00B87B66"/>
    <w:rsid w:val="00B9353F"/>
    <w:rsid w:val="00BA02A6"/>
    <w:rsid w:val="00BA220E"/>
    <w:rsid w:val="00BA29E4"/>
    <w:rsid w:val="00BA2BBB"/>
    <w:rsid w:val="00BB09CC"/>
    <w:rsid w:val="00BB0A72"/>
    <w:rsid w:val="00BB29F3"/>
    <w:rsid w:val="00BB3978"/>
    <w:rsid w:val="00BB6AAE"/>
    <w:rsid w:val="00BB7A5D"/>
    <w:rsid w:val="00BC3575"/>
    <w:rsid w:val="00BC3E87"/>
    <w:rsid w:val="00BC4B72"/>
    <w:rsid w:val="00BC50C3"/>
    <w:rsid w:val="00BC5180"/>
    <w:rsid w:val="00BC6B9B"/>
    <w:rsid w:val="00BD01DB"/>
    <w:rsid w:val="00BD0AA5"/>
    <w:rsid w:val="00BD0C57"/>
    <w:rsid w:val="00BD2B42"/>
    <w:rsid w:val="00BD2D1F"/>
    <w:rsid w:val="00BD30D4"/>
    <w:rsid w:val="00BD32A7"/>
    <w:rsid w:val="00BD6EEC"/>
    <w:rsid w:val="00BE03CF"/>
    <w:rsid w:val="00BE11AE"/>
    <w:rsid w:val="00BE1EEA"/>
    <w:rsid w:val="00BE3FAE"/>
    <w:rsid w:val="00BE5295"/>
    <w:rsid w:val="00BE68AA"/>
    <w:rsid w:val="00BF3738"/>
    <w:rsid w:val="00BF3912"/>
    <w:rsid w:val="00BF5B3F"/>
    <w:rsid w:val="00BF732A"/>
    <w:rsid w:val="00C05F03"/>
    <w:rsid w:val="00C1080F"/>
    <w:rsid w:val="00C10DBE"/>
    <w:rsid w:val="00C11C3F"/>
    <w:rsid w:val="00C1214C"/>
    <w:rsid w:val="00C14D87"/>
    <w:rsid w:val="00C154B6"/>
    <w:rsid w:val="00C1785F"/>
    <w:rsid w:val="00C22493"/>
    <w:rsid w:val="00C2273F"/>
    <w:rsid w:val="00C26805"/>
    <w:rsid w:val="00C27133"/>
    <w:rsid w:val="00C30941"/>
    <w:rsid w:val="00C32445"/>
    <w:rsid w:val="00C3542D"/>
    <w:rsid w:val="00C425AE"/>
    <w:rsid w:val="00C433E8"/>
    <w:rsid w:val="00C45771"/>
    <w:rsid w:val="00C47588"/>
    <w:rsid w:val="00C47631"/>
    <w:rsid w:val="00C518C0"/>
    <w:rsid w:val="00C54172"/>
    <w:rsid w:val="00C54F32"/>
    <w:rsid w:val="00C56A7F"/>
    <w:rsid w:val="00C61E27"/>
    <w:rsid w:val="00C639BF"/>
    <w:rsid w:val="00C65BEA"/>
    <w:rsid w:val="00C66A34"/>
    <w:rsid w:val="00C7117D"/>
    <w:rsid w:val="00C7599F"/>
    <w:rsid w:val="00C76CC1"/>
    <w:rsid w:val="00C77549"/>
    <w:rsid w:val="00C77D64"/>
    <w:rsid w:val="00C826D4"/>
    <w:rsid w:val="00C83670"/>
    <w:rsid w:val="00CA2C59"/>
    <w:rsid w:val="00CA5DFA"/>
    <w:rsid w:val="00CA71D9"/>
    <w:rsid w:val="00CB1785"/>
    <w:rsid w:val="00CB26B6"/>
    <w:rsid w:val="00CB7CF3"/>
    <w:rsid w:val="00CC0255"/>
    <w:rsid w:val="00CC2988"/>
    <w:rsid w:val="00CC5AAA"/>
    <w:rsid w:val="00CD0E41"/>
    <w:rsid w:val="00CD2904"/>
    <w:rsid w:val="00CD2996"/>
    <w:rsid w:val="00CD5205"/>
    <w:rsid w:val="00CE30E2"/>
    <w:rsid w:val="00CE3864"/>
    <w:rsid w:val="00CE5D1F"/>
    <w:rsid w:val="00CE6CC5"/>
    <w:rsid w:val="00CE6E50"/>
    <w:rsid w:val="00CF31AF"/>
    <w:rsid w:val="00CF39F5"/>
    <w:rsid w:val="00CF7612"/>
    <w:rsid w:val="00D00C5E"/>
    <w:rsid w:val="00D0106B"/>
    <w:rsid w:val="00D03A72"/>
    <w:rsid w:val="00D03C00"/>
    <w:rsid w:val="00D0695A"/>
    <w:rsid w:val="00D10AC6"/>
    <w:rsid w:val="00D10C2E"/>
    <w:rsid w:val="00D11FFA"/>
    <w:rsid w:val="00D12015"/>
    <w:rsid w:val="00D14B85"/>
    <w:rsid w:val="00D14F28"/>
    <w:rsid w:val="00D20363"/>
    <w:rsid w:val="00D24902"/>
    <w:rsid w:val="00D25B77"/>
    <w:rsid w:val="00D317DB"/>
    <w:rsid w:val="00D31B97"/>
    <w:rsid w:val="00D37128"/>
    <w:rsid w:val="00D4386C"/>
    <w:rsid w:val="00D440BF"/>
    <w:rsid w:val="00D47F68"/>
    <w:rsid w:val="00D53E40"/>
    <w:rsid w:val="00D57DC4"/>
    <w:rsid w:val="00D57FED"/>
    <w:rsid w:val="00D62FE9"/>
    <w:rsid w:val="00D639F3"/>
    <w:rsid w:val="00D641F9"/>
    <w:rsid w:val="00D702A9"/>
    <w:rsid w:val="00D718D8"/>
    <w:rsid w:val="00D72CE1"/>
    <w:rsid w:val="00D732FB"/>
    <w:rsid w:val="00D74DAC"/>
    <w:rsid w:val="00D74F8D"/>
    <w:rsid w:val="00D77AA3"/>
    <w:rsid w:val="00D82521"/>
    <w:rsid w:val="00D826A7"/>
    <w:rsid w:val="00D82E38"/>
    <w:rsid w:val="00D83924"/>
    <w:rsid w:val="00D850D8"/>
    <w:rsid w:val="00D90BE3"/>
    <w:rsid w:val="00D91AE1"/>
    <w:rsid w:val="00D944C8"/>
    <w:rsid w:val="00D949EC"/>
    <w:rsid w:val="00DA1AA9"/>
    <w:rsid w:val="00DA44F7"/>
    <w:rsid w:val="00DA69FE"/>
    <w:rsid w:val="00DB3EC3"/>
    <w:rsid w:val="00DB75BF"/>
    <w:rsid w:val="00DC15D3"/>
    <w:rsid w:val="00DC19C5"/>
    <w:rsid w:val="00DC2CDB"/>
    <w:rsid w:val="00DC78F3"/>
    <w:rsid w:val="00DD3B6E"/>
    <w:rsid w:val="00DD4300"/>
    <w:rsid w:val="00DD52CF"/>
    <w:rsid w:val="00DD5E26"/>
    <w:rsid w:val="00DD67DD"/>
    <w:rsid w:val="00DE14FA"/>
    <w:rsid w:val="00DE168C"/>
    <w:rsid w:val="00DE533C"/>
    <w:rsid w:val="00DF3F40"/>
    <w:rsid w:val="00DF5817"/>
    <w:rsid w:val="00DF5B25"/>
    <w:rsid w:val="00DF7457"/>
    <w:rsid w:val="00DF7619"/>
    <w:rsid w:val="00E047FF"/>
    <w:rsid w:val="00E04CE7"/>
    <w:rsid w:val="00E0511F"/>
    <w:rsid w:val="00E10758"/>
    <w:rsid w:val="00E1246B"/>
    <w:rsid w:val="00E15412"/>
    <w:rsid w:val="00E2028A"/>
    <w:rsid w:val="00E275F9"/>
    <w:rsid w:val="00E327A5"/>
    <w:rsid w:val="00E3754C"/>
    <w:rsid w:val="00E40DE7"/>
    <w:rsid w:val="00E42C46"/>
    <w:rsid w:val="00E454BC"/>
    <w:rsid w:val="00E46442"/>
    <w:rsid w:val="00E50C2C"/>
    <w:rsid w:val="00E561EB"/>
    <w:rsid w:val="00E62659"/>
    <w:rsid w:val="00E65E98"/>
    <w:rsid w:val="00E67E59"/>
    <w:rsid w:val="00E74B40"/>
    <w:rsid w:val="00E75819"/>
    <w:rsid w:val="00E75B77"/>
    <w:rsid w:val="00E800E2"/>
    <w:rsid w:val="00E81A39"/>
    <w:rsid w:val="00E83405"/>
    <w:rsid w:val="00E836E7"/>
    <w:rsid w:val="00E92D33"/>
    <w:rsid w:val="00E9400F"/>
    <w:rsid w:val="00E94585"/>
    <w:rsid w:val="00E95EE7"/>
    <w:rsid w:val="00EA0129"/>
    <w:rsid w:val="00EA342C"/>
    <w:rsid w:val="00EA5805"/>
    <w:rsid w:val="00EA6412"/>
    <w:rsid w:val="00EB6212"/>
    <w:rsid w:val="00EB70F8"/>
    <w:rsid w:val="00EC0909"/>
    <w:rsid w:val="00EC0D5F"/>
    <w:rsid w:val="00EC14C6"/>
    <w:rsid w:val="00EC4957"/>
    <w:rsid w:val="00EC54D1"/>
    <w:rsid w:val="00ED0EB1"/>
    <w:rsid w:val="00ED65DC"/>
    <w:rsid w:val="00ED6691"/>
    <w:rsid w:val="00EE2A91"/>
    <w:rsid w:val="00EF0D50"/>
    <w:rsid w:val="00EF74A4"/>
    <w:rsid w:val="00F000C2"/>
    <w:rsid w:val="00F005F2"/>
    <w:rsid w:val="00F01C6F"/>
    <w:rsid w:val="00F02179"/>
    <w:rsid w:val="00F03D35"/>
    <w:rsid w:val="00F05B2E"/>
    <w:rsid w:val="00F07EB7"/>
    <w:rsid w:val="00F07FF5"/>
    <w:rsid w:val="00F139BA"/>
    <w:rsid w:val="00F158A9"/>
    <w:rsid w:val="00F1632F"/>
    <w:rsid w:val="00F20D04"/>
    <w:rsid w:val="00F26100"/>
    <w:rsid w:val="00F36FA8"/>
    <w:rsid w:val="00F411FA"/>
    <w:rsid w:val="00F508B4"/>
    <w:rsid w:val="00F51ECC"/>
    <w:rsid w:val="00F5483D"/>
    <w:rsid w:val="00F63FE8"/>
    <w:rsid w:val="00F654D8"/>
    <w:rsid w:val="00F6577A"/>
    <w:rsid w:val="00F659A5"/>
    <w:rsid w:val="00F70313"/>
    <w:rsid w:val="00F71A53"/>
    <w:rsid w:val="00F74627"/>
    <w:rsid w:val="00F75C1F"/>
    <w:rsid w:val="00F82406"/>
    <w:rsid w:val="00F85669"/>
    <w:rsid w:val="00F86B36"/>
    <w:rsid w:val="00F86C6B"/>
    <w:rsid w:val="00F86D1C"/>
    <w:rsid w:val="00F92313"/>
    <w:rsid w:val="00F940CF"/>
    <w:rsid w:val="00F94FD0"/>
    <w:rsid w:val="00F959F9"/>
    <w:rsid w:val="00F95FE2"/>
    <w:rsid w:val="00F9704D"/>
    <w:rsid w:val="00FA2376"/>
    <w:rsid w:val="00FA623D"/>
    <w:rsid w:val="00FB2779"/>
    <w:rsid w:val="00FB3AC6"/>
    <w:rsid w:val="00FB4327"/>
    <w:rsid w:val="00FB5D0F"/>
    <w:rsid w:val="00FC0CAE"/>
    <w:rsid w:val="00FC4373"/>
    <w:rsid w:val="00FC7DB4"/>
    <w:rsid w:val="00FD4324"/>
    <w:rsid w:val="00FE071F"/>
    <w:rsid w:val="00FE2C12"/>
    <w:rsid w:val="00FE4337"/>
    <w:rsid w:val="00FE5698"/>
    <w:rsid w:val="00FF35F7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44D6"/>
  <w15:chartTrackingRefBased/>
  <w15:docId w15:val="{0AE2F0CB-B923-4FDC-B8B9-67F28D9C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ajorEastAsia" w:hAnsi="Arial" w:cstheme="majorBidi"/>
        <w:color w:val="000000" w:themeColor="text1"/>
        <w:sz w:val="24"/>
        <w:szCs w:val="32"/>
        <w:lang w:val="en-GB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CA71D9"/>
    <w:pPr>
      <w:keepNext/>
      <w:keepLines/>
      <w:spacing w:before="240" w:after="0"/>
      <w:outlineLvl w:val="0"/>
    </w:pPr>
    <w:rPr>
      <w:color w:val="2F5496" w:themeColor="accent1" w:themeShade="B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71D9"/>
    <w:rPr>
      <w:color w:val="2F5496" w:themeColor="accent1" w:themeShade="BF"/>
      <w:sz w:val="2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3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73460"/>
    <w:rPr>
      <w:rFonts w:ascii="Courier New" w:eastAsia="Times New Roman" w:hAnsi="Courier New" w:cs="Courier New"/>
      <w:color w:val="auto"/>
      <w:sz w:val="20"/>
      <w:szCs w:val="20"/>
    </w:rPr>
  </w:style>
  <w:style w:type="paragraph" w:styleId="Listenabsatz">
    <w:name w:val="List Paragraph"/>
    <w:basedOn w:val="Standard"/>
    <w:uiPriority w:val="34"/>
    <w:qFormat/>
    <w:rsid w:val="006D451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FF5"/>
  </w:style>
  <w:style w:type="paragraph" w:styleId="Fuzeile">
    <w:name w:val="footer"/>
    <w:basedOn w:val="Standard"/>
    <w:link w:val="FuzeileZchn"/>
    <w:uiPriority w:val="99"/>
    <w:unhideWhenUsed/>
    <w:rsid w:val="00F0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FF5"/>
  </w:style>
  <w:style w:type="paragraph" w:customStyle="1" w:styleId="u-mb-2">
    <w:name w:val="u-mb-2"/>
    <w:basedOn w:val="Standard"/>
    <w:rsid w:val="0072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uthorsname">
    <w:name w:val="authors__name"/>
    <w:basedOn w:val="Absatz-Standardschriftart"/>
    <w:rsid w:val="00725DB7"/>
  </w:style>
  <w:style w:type="character" w:styleId="Kommentarzeichen">
    <w:name w:val="annotation reference"/>
    <w:basedOn w:val="Absatz-Standardschriftart"/>
    <w:uiPriority w:val="99"/>
    <w:semiHidden/>
    <w:unhideWhenUsed/>
    <w:rsid w:val="00405C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5C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5C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5C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5C0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5C0F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CF39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EinfacheTabelle1">
    <w:name w:val="Plain Table 1"/>
    <w:basedOn w:val="NormaleTabelle"/>
    <w:uiPriority w:val="41"/>
    <w:rsid w:val="00C826D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de-DE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4F265A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254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07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9CB1-2A38-4E15-A098-6E500DC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Mittermüller</dc:creator>
  <cp:keywords/>
  <dc:description/>
  <cp:lastModifiedBy>Katharina Effenberger-Neidnicht</cp:lastModifiedBy>
  <cp:revision>3</cp:revision>
  <dcterms:created xsi:type="dcterms:W3CDTF">2019-01-23T12:24:00Z</dcterms:created>
  <dcterms:modified xsi:type="dcterms:W3CDTF">2019-07-23T09:03:00Z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a10db931-349f-38ac-893e-8d84189e192d</vt:lpwstr>
  </property>
  <property fmtid="{D5CDD505-2E9C-101B-9397-08002B2CF9AE}" pid="24" name="Mendeley Citation Style_1">
    <vt:lpwstr>http://www.zotero.org/styles/american-medical-association</vt:lpwstr>
  </property>
</Properties>
</file>