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9E" w:rsidRPr="004A29C8" w:rsidRDefault="00CB389E" w:rsidP="004A29C8">
      <w:pPr>
        <w:tabs>
          <w:tab w:val="left" w:pos="7575"/>
        </w:tabs>
        <w:rPr>
          <w:rFonts w:ascii="Times New Roman" w:hAnsi="Times New Roman" w:cs="Times New Roman"/>
          <w:b/>
        </w:rPr>
      </w:pPr>
      <w:proofErr w:type="gramStart"/>
      <w:r w:rsidRPr="00A36624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Supplementary Table 1.</w:t>
      </w:r>
      <w:proofErr w:type="gramEnd"/>
      <w:r w:rsidRPr="00A36624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 </w:t>
      </w:r>
      <w:proofErr w:type="gramStart"/>
      <w:r w:rsidRPr="00A36624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List of queries for searching related articles for</w:t>
      </w:r>
      <w:r w:rsidRPr="00CB389E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 two databases, </w:t>
      </w:r>
      <w:proofErr w:type="spellStart"/>
      <w:r w:rsidRPr="00CB389E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dbPEC</w:t>
      </w:r>
      <w:proofErr w:type="spellEnd"/>
      <w:r w:rsidRPr="00CB389E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 and dbPTB</w:t>
      </w: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 using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SciMiner</w:t>
      </w:r>
      <w:proofErr w:type="spellEnd"/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1"/>
        <w:gridCol w:w="4984"/>
      </w:tblGrid>
      <w:tr w:rsidR="00CB389E" w:rsidRPr="00CB389E" w:rsidTr="0000011A">
        <w:tc>
          <w:tcPr>
            <w:tcW w:w="8545" w:type="dxa"/>
            <w:gridSpan w:val="2"/>
            <w:tcBorders>
              <w:top w:val="nil"/>
              <w:left w:val="nil"/>
              <w:right w:val="nil"/>
            </w:tcBorders>
            <w:hideMark/>
          </w:tcPr>
          <w:p w:rsidR="00CB389E" w:rsidRPr="00A36624" w:rsidRDefault="00CB389E" w:rsidP="0000011A">
            <w:pPr>
              <w:spacing w:after="180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</w:pPr>
          </w:p>
        </w:tc>
      </w:tr>
      <w:tr w:rsidR="00CB389E" w:rsidRPr="00CB389E" w:rsidTr="0000011A">
        <w:trPr>
          <w:trHeight w:val="737"/>
        </w:trPr>
        <w:tc>
          <w:tcPr>
            <w:tcW w:w="3561" w:type="dxa"/>
            <w:vAlign w:val="center"/>
          </w:tcPr>
          <w:p w:rsidR="00CB389E" w:rsidRPr="00A36624" w:rsidRDefault="00CB389E" w:rsidP="0000011A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</w:pPr>
            <w:r w:rsidRPr="00A36624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  <w:t>Databases</w:t>
            </w:r>
          </w:p>
        </w:tc>
        <w:tc>
          <w:tcPr>
            <w:tcW w:w="4984" w:type="dxa"/>
            <w:vAlign w:val="center"/>
          </w:tcPr>
          <w:p w:rsidR="00CB389E" w:rsidRPr="00A36624" w:rsidRDefault="00CB389E" w:rsidP="0000011A">
            <w:pPr>
              <w:spacing w:after="180"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</w:pPr>
            <w:r w:rsidRPr="00A36624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  <w:t>Queries</w:t>
            </w:r>
          </w:p>
        </w:tc>
      </w:tr>
      <w:tr w:rsidR="00CB389E" w:rsidRPr="00CB389E" w:rsidTr="0000011A">
        <w:tc>
          <w:tcPr>
            <w:tcW w:w="3561" w:type="dxa"/>
            <w:vMerge w:val="restart"/>
            <w:vAlign w:val="center"/>
          </w:tcPr>
          <w:p w:rsidR="00CB389E" w:rsidRPr="00A36624" w:rsidRDefault="00CB389E" w:rsidP="0000011A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proofErr w:type="spellStart"/>
            <w:r w:rsidRPr="00A36624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  <w:t>dbPEC</w:t>
            </w:r>
            <w:proofErr w:type="spellEnd"/>
            <w:r w:rsidRPr="00A36624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  <w:t xml:space="preserve"> </w:t>
            </w:r>
          </w:p>
        </w:tc>
        <w:tc>
          <w:tcPr>
            <w:tcW w:w="4984" w:type="dxa"/>
          </w:tcPr>
          <w:p w:rsidR="00CB389E" w:rsidRPr="00A36624" w:rsidRDefault="00CB389E" w:rsidP="0000011A">
            <w:pPr>
              <w:spacing w:after="18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A3662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Preeclampsia AND Genetics </w:t>
            </w:r>
          </w:p>
        </w:tc>
      </w:tr>
      <w:tr w:rsidR="00CB389E" w:rsidRPr="00CB389E" w:rsidTr="0000011A">
        <w:tc>
          <w:tcPr>
            <w:tcW w:w="3561" w:type="dxa"/>
            <w:vMerge/>
          </w:tcPr>
          <w:p w:rsidR="00CB389E" w:rsidRPr="00A36624" w:rsidRDefault="00CB389E" w:rsidP="0000011A">
            <w:pPr>
              <w:spacing w:after="18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4984" w:type="dxa"/>
          </w:tcPr>
          <w:p w:rsidR="00CB389E" w:rsidRPr="00A36624" w:rsidRDefault="00CB389E" w:rsidP="0000011A">
            <w:pPr>
              <w:spacing w:after="18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A3662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Pre-eclampsia and Genetics</w:t>
            </w:r>
          </w:p>
        </w:tc>
      </w:tr>
      <w:tr w:rsidR="00CB389E" w:rsidRPr="00CB389E" w:rsidTr="0000011A">
        <w:tc>
          <w:tcPr>
            <w:tcW w:w="3561" w:type="dxa"/>
            <w:vMerge/>
          </w:tcPr>
          <w:p w:rsidR="00CB389E" w:rsidRPr="00A36624" w:rsidRDefault="00CB389E" w:rsidP="0000011A">
            <w:pPr>
              <w:spacing w:after="18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4984" w:type="dxa"/>
          </w:tcPr>
          <w:p w:rsidR="00CB389E" w:rsidRPr="00A36624" w:rsidRDefault="00CB389E" w:rsidP="0000011A">
            <w:pPr>
              <w:spacing w:after="18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A3662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Pre-eclampsia AND gene expression analysis</w:t>
            </w:r>
          </w:p>
        </w:tc>
      </w:tr>
      <w:tr w:rsidR="00CB389E" w:rsidRPr="00CB389E" w:rsidTr="0000011A">
        <w:trPr>
          <w:trHeight w:val="190"/>
        </w:trPr>
        <w:tc>
          <w:tcPr>
            <w:tcW w:w="3561" w:type="dxa"/>
            <w:vMerge/>
          </w:tcPr>
          <w:p w:rsidR="00CB389E" w:rsidRPr="00A36624" w:rsidRDefault="00CB389E" w:rsidP="0000011A">
            <w:pPr>
              <w:spacing w:after="18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4984" w:type="dxa"/>
          </w:tcPr>
          <w:p w:rsidR="00CB389E" w:rsidRPr="00A36624" w:rsidRDefault="00CB389E" w:rsidP="0000011A">
            <w:pPr>
              <w:spacing w:after="18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A3662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Preeclampsia AND gene expression analysis</w:t>
            </w:r>
          </w:p>
        </w:tc>
      </w:tr>
      <w:tr w:rsidR="00CB389E" w:rsidRPr="00CB389E" w:rsidTr="0000011A">
        <w:trPr>
          <w:trHeight w:val="201"/>
        </w:trPr>
        <w:tc>
          <w:tcPr>
            <w:tcW w:w="3561" w:type="dxa"/>
            <w:vMerge/>
          </w:tcPr>
          <w:p w:rsidR="00CB389E" w:rsidRPr="00A36624" w:rsidRDefault="00CB389E" w:rsidP="0000011A">
            <w:pPr>
              <w:spacing w:after="18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4984" w:type="dxa"/>
          </w:tcPr>
          <w:p w:rsidR="00CB389E" w:rsidRPr="00A36624" w:rsidRDefault="00CB389E" w:rsidP="0000011A">
            <w:pPr>
              <w:spacing w:after="18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A3662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Preeclampsia AND RNA</w:t>
            </w:r>
          </w:p>
        </w:tc>
      </w:tr>
      <w:tr w:rsidR="00CB389E" w:rsidRPr="00CB389E" w:rsidTr="0000011A">
        <w:trPr>
          <w:trHeight w:val="201"/>
        </w:trPr>
        <w:tc>
          <w:tcPr>
            <w:tcW w:w="3561" w:type="dxa"/>
            <w:vMerge/>
          </w:tcPr>
          <w:p w:rsidR="00CB389E" w:rsidRPr="00A36624" w:rsidRDefault="00CB389E" w:rsidP="0000011A">
            <w:pPr>
              <w:spacing w:after="18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4984" w:type="dxa"/>
          </w:tcPr>
          <w:p w:rsidR="00CB389E" w:rsidRPr="00A36624" w:rsidRDefault="00CB389E" w:rsidP="0000011A">
            <w:pPr>
              <w:spacing w:after="18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A3662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Pre-eclampsia AND RNA</w:t>
            </w:r>
          </w:p>
        </w:tc>
      </w:tr>
      <w:tr w:rsidR="00CB389E" w:rsidRPr="00CB389E" w:rsidTr="0000011A">
        <w:trPr>
          <w:trHeight w:val="246"/>
        </w:trPr>
        <w:tc>
          <w:tcPr>
            <w:tcW w:w="3561" w:type="dxa"/>
            <w:vMerge/>
          </w:tcPr>
          <w:p w:rsidR="00CB389E" w:rsidRPr="00A36624" w:rsidRDefault="00CB389E" w:rsidP="0000011A">
            <w:pPr>
              <w:spacing w:after="18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4984" w:type="dxa"/>
          </w:tcPr>
          <w:p w:rsidR="00CB389E" w:rsidRPr="00A36624" w:rsidRDefault="00CB389E" w:rsidP="0000011A">
            <w:pPr>
              <w:spacing w:after="18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A3662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Preeclampsia AND gene</w:t>
            </w:r>
          </w:p>
        </w:tc>
      </w:tr>
      <w:tr w:rsidR="00CB389E" w:rsidRPr="00CB389E" w:rsidTr="0000011A">
        <w:tc>
          <w:tcPr>
            <w:tcW w:w="3561" w:type="dxa"/>
            <w:vMerge/>
          </w:tcPr>
          <w:p w:rsidR="00CB389E" w:rsidRPr="00A36624" w:rsidRDefault="00CB389E" w:rsidP="0000011A">
            <w:pPr>
              <w:spacing w:after="18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4984" w:type="dxa"/>
          </w:tcPr>
          <w:p w:rsidR="00CB389E" w:rsidRPr="00A36624" w:rsidRDefault="00CB389E" w:rsidP="0000011A">
            <w:pPr>
              <w:spacing w:after="180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</w:pPr>
            <w:r w:rsidRPr="00A3662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Pre-eclampsia AND gene</w:t>
            </w:r>
          </w:p>
        </w:tc>
      </w:tr>
      <w:tr w:rsidR="00CB389E" w:rsidRPr="00CB389E" w:rsidTr="0000011A">
        <w:tc>
          <w:tcPr>
            <w:tcW w:w="3561" w:type="dxa"/>
            <w:vMerge/>
          </w:tcPr>
          <w:p w:rsidR="00CB389E" w:rsidRPr="00A36624" w:rsidRDefault="00CB389E" w:rsidP="0000011A">
            <w:pPr>
              <w:spacing w:after="18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4984" w:type="dxa"/>
          </w:tcPr>
          <w:p w:rsidR="00CB389E" w:rsidRPr="00A36624" w:rsidRDefault="00CB389E" w:rsidP="0000011A">
            <w:pPr>
              <w:spacing w:after="18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A3662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Preeclampsia AND protein expression</w:t>
            </w:r>
          </w:p>
        </w:tc>
      </w:tr>
      <w:tr w:rsidR="00CB389E" w:rsidRPr="00CB389E" w:rsidTr="0000011A">
        <w:trPr>
          <w:trHeight w:val="190"/>
        </w:trPr>
        <w:tc>
          <w:tcPr>
            <w:tcW w:w="3561" w:type="dxa"/>
            <w:vMerge/>
          </w:tcPr>
          <w:p w:rsidR="00CB389E" w:rsidRPr="00A36624" w:rsidRDefault="00CB389E" w:rsidP="0000011A">
            <w:pPr>
              <w:spacing w:after="18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4984" w:type="dxa"/>
          </w:tcPr>
          <w:p w:rsidR="00CB389E" w:rsidRPr="00A36624" w:rsidRDefault="00CB389E" w:rsidP="0000011A">
            <w:pPr>
              <w:spacing w:after="180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</w:pPr>
            <w:r w:rsidRPr="00A3662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Pre-eclampsia AND protein expression</w:t>
            </w:r>
          </w:p>
        </w:tc>
      </w:tr>
      <w:tr w:rsidR="00CB389E" w:rsidRPr="00CB389E" w:rsidTr="0000011A">
        <w:trPr>
          <w:trHeight w:val="179"/>
        </w:trPr>
        <w:tc>
          <w:tcPr>
            <w:tcW w:w="3561" w:type="dxa"/>
            <w:vMerge/>
          </w:tcPr>
          <w:p w:rsidR="00CB389E" w:rsidRPr="00A36624" w:rsidRDefault="00CB389E" w:rsidP="0000011A">
            <w:pPr>
              <w:spacing w:after="18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4984" w:type="dxa"/>
          </w:tcPr>
          <w:p w:rsidR="00CB389E" w:rsidRPr="00A36624" w:rsidRDefault="00CB389E" w:rsidP="0000011A">
            <w:pPr>
              <w:spacing w:after="18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A3662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HELLP AND genetics</w:t>
            </w:r>
          </w:p>
        </w:tc>
      </w:tr>
      <w:tr w:rsidR="00CB389E" w:rsidRPr="00CB389E" w:rsidTr="0000011A">
        <w:trPr>
          <w:trHeight w:val="156"/>
        </w:trPr>
        <w:tc>
          <w:tcPr>
            <w:tcW w:w="3561" w:type="dxa"/>
            <w:vMerge w:val="restart"/>
            <w:vAlign w:val="center"/>
          </w:tcPr>
          <w:p w:rsidR="00CB389E" w:rsidRPr="00A36624" w:rsidRDefault="00CB389E" w:rsidP="0000011A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A3662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dbPTB</w:t>
            </w:r>
          </w:p>
        </w:tc>
        <w:tc>
          <w:tcPr>
            <w:tcW w:w="4984" w:type="dxa"/>
          </w:tcPr>
          <w:p w:rsidR="00CB389E" w:rsidRPr="00A36624" w:rsidRDefault="00CB389E" w:rsidP="0000011A">
            <w:pPr>
              <w:spacing w:after="18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A36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Preterm birth </w:t>
            </w:r>
            <w:r w:rsidRPr="00A3662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AND </w:t>
            </w:r>
            <w:r w:rsidRPr="00A36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genes</w:t>
            </w:r>
          </w:p>
        </w:tc>
      </w:tr>
      <w:tr w:rsidR="00CB389E" w:rsidRPr="00CB389E" w:rsidTr="0000011A">
        <w:trPr>
          <w:trHeight w:val="246"/>
        </w:trPr>
        <w:tc>
          <w:tcPr>
            <w:tcW w:w="3561" w:type="dxa"/>
            <w:vMerge/>
          </w:tcPr>
          <w:p w:rsidR="00CB389E" w:rsidRPr="00A36624" w:rsidRDefault="00CB389E" w:rsidP="0000011A">
            <w:pPr>
              <w:spacing w:after="18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4984" w:type="dxa"/>
          </w:tcPr>
          <w:p w:rsidR="00CB389E" w:rsidRPr="00A36624" w:rsidRDefault="00CB389E" w:rsidP="0000011A">
            <w:pPr>
              <w:spacing w:after="18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A3662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Preterm birth AND pedigree</w:t>
            </w:r>
          </w:p>
        </w:tc>
      </w:tr>
      <w:tr w:rsidR="00CB389E" w:rsidRPr="00CB389E" w:rsidTr="0000011A">
        <w:trPr>
          <w:trHeight w:val="112"/>
        </w:trPr>
        <w:tc>
          <w:tcPr>
            <w:tcW w:w="3561" w:type="dxa"/>
            <w:vMerge/>
          </w:tcPr>
          <w:p w:rsidR="00CB389E" w:rsidRPr="00A36624" w:rsidRDefault="00CB389E" w:rsidP="0000011A">
            <w:pPr>
              <w:spacing w:after="18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4984" w:type="dxa"/>
          </w:tcPr>
          <w:p w:rsidR="00CB389E" w:rsidRPr="00A36624" w:rsidRDefault="00CB389E" w:rsidP="0000011A">
            <w:pPr>
              <w:spacing w:after="18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A3662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Preterm birth AND single nucleotide polymorphism</w:t>
            </w:r>
          </w:p>
        </w:tc>
      </w:tr>
      <w:tr w:rsidR="00CB389E" w:rsidRPr="00CB389E" w:rsidTr="0000011A">
        <w:trPr>
          <w:trHeight w:val="290"/>
        </w:trPr>
        <w:tc>
          <w:tcPr>
            <w:tcW w:w="3561" w:type="dxa"/>
            <w:vMerge/>
          </w:tcPr>
          <w:p w:rsidR="00CB389E" w:rsidRPr="00A36624" w:rsidRDefault="00CB389E" w:rsidP="0000011A">
            <w:pPr>
              <w:spacing w:after="18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4984" w:type="dxa"/>
          </w:tcPr>
          <w:p w:rsidR="00CB389E" w:rsidRPr="00A36624" w:rsidRDefault="00CB389E" w:rsidP="0000011A">
            <w:pPr>
              <w:spacing w:after="18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A3662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Preterm birth AND inheritance</w:t>
            </w:r>
          </w:p>
        </w:tc>
      </w:tr>
      <w:tr w:rsidR="00CB389E" w:rsidRPr="00CB389E" w:rsidTr="0000011A">
        <w:trPr>
          <w:trHeight w:val="223"/>
        </w:trPr>
        <w:tc>
          <w:tcPr>
            <w:tcW w:w="3561" w:type="dxa"/>
            <w:vMerge/>
          </w:tcPr>
          <w:p w:rsidR="00CB389E" w:rsidRPr="00A36624" w:rsidRDefault="00CB389E" w:rsidP="0000011A">
            <w:pPr>
              <w:spacing w:after="18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4984" w:type="dxa"/>
          </w:tcPr>
          <w:p w:rsidR="00CB389E" w:rsidRPr="00A36624" w:rsidRDefault="00CB389E" w:rsidP="0000011A">
            <w:pPr>
              <w:spacing w:after="18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A3662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Preterm birth AND gene frequency</w:t>
            </w:r>
          </w:p>
        </w:tc>
      </w:tr>
      <w:tr w:rsidR="00CB389E" w:rsidRPr="00CB389E" w:rsidTr="0000011A">
        <w:trPr>
          <w:trHeight w:val="176"/>
        </w:trPr>
        <w:tc>
          <w:tcPr>
            <w:tcW w:w="3561" w:type="dxa"/>
            <w:vMerge/>
          </w:tcPr>
          <w:p w:rsidR="00CB389E" w:rsidRPr="00A36624" w:rsidRDefault="00CB389E" w:rsidP="0000011A">
            <w:pPr>
              <w:spacing w:after="18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4984" w:type="dxa"/>
          </w:tcPr>
          <w:p w:rsidR="00CB389E" w:rsidRPr="00A36624" w:rsidRDefault="00CB389E" w:rsidP="0000011A">
            <w:pPr>
              <w:spacing w:after="18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A3662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Preterm birth AND genetic predisposition</w:t>
            </w:r>
          </w:p>
        </w:tc>
      </w:tr>
      <w:tr w:rsidR="00CB389E" w:rsidRPr="00CB389E" w:rsidTr="0000011A">
        <w:trPr>
          <w:trHeight w:val="223"/>
        </w:trPr>
        <w:tc>
          <w:tcPr>
            <w:tcW w:w="3561" w:type="dxa"/>
            <w:vMerge/>
          </w:tcPr>
          <w:p w:rsidR="00CB389E" w:rsidRPr="00A36624" w:rsidRDefault="00CB389E" w:rsidP="0000011A">
            <w:pPr>
              <w:spacing w:after="18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4984" w:type="dxa"/>
          </w:tcPr>
          <w:p w:rsidR="00CB389E" w:rsidRPr="00A36624" w:rsidRDefault="00CB389E" w:rsidP="0000011A">
            <w:pPr>
              <w:spacing w:after="18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A3662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Preterm birth AND birth timing</w:t>
            </w:r>
          </w:p>
        </w:tc>
      </w:tr>
      <w:tr w:rsidR="00CB389E" w:rsidRPr="00CB389E" w:rsidTr="0000011A">
        <w:trPr>
          <w:trHeight w:val="112"/>
        </w:trPr>
        <w:tc>
          <w:tcPr>
            <w:tcW w:w="3561" w:type="dxa"/>
            <w:vMerge/>
          </w:tcPr>
          <w:p w:rsidR="00CB389E" w:rsidRPr="00A36624" w:rsidRDefault="00CB389E" w:rsidP="0000011A">
            <w:pPr>
              <w:spacing w:after="18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4984" w:type="dxa"/>
          </w:tcPr>
          <w:p w:rsidR="00CB389E" w:rsidRPr="00A36624" w:rsidRDefault="00CB389E" w:rsidP="0000011A">
            <w:pPr>
              <w:spacing w:after="18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A3662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Preterm birth AND genotype</w:t>
            </w:r>
          </w:p>
        </w:tc>
      </w:tr>
      <w:tr w:rsidR="00CB389E" w:rsidRPr="00CB389E" w:rsidTr="0000011A">
        <w:trPr>
          <w:trHeight w:val="223"/>
        </w:trPr>
        <w:tc>
          <w:tcPr>
            <w:tcW w:w="3561" w:type="dxa"/>
            <w:vMerge/>
          </w:tcPr>
          <w:p w:rsidR="00CB389E" w:rsidRPr="00A36624" w:rsidRDefault="00CB389E" w:rsidP="0000011A">
            <w:pPr>
              <w:spacing w:after="18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4984" w:type="dxa"/>
          </w:tcPr>
          <w:p w:rsidR="00CB389E" w:rsidRPr="00A36624" w:rsidRDefault="00CB389E" w:rsidP="0000011A">
            <w:pPr>
              <w:spacing w:after="18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A3662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Preterm birth AND prematurity rate</w:t>
            </w:r>
          </w:p>
        </w:tc>
      </w:tr>
    </w:tbl>
    <w:p w:rsidR="00CB389E" w:rsidRDefault="00CB389E" w:rsidP="00CB389E"/>
    <w:p w:rsidR="00CB389E" w:rsidRDefault="00CB389E" w:rsidP="003808AD">
      <w:pPr>
        <w:rPr>
          <w:rFonts w:ascii="Times New Roman" w:hAnsi="Times New Roman" w:cs="Times New Roman"/>
          <w:b/>
        </w:rPr>
      </w:pPr>
    </w:p>
    <w:p w:rsidR="00CB389E" w:rsidRDefault="00CB389E" w:rsidP="003808AD">
      <w:pPr>
        <w:rPr>
          <w:rFonts w:ascii="Times New Roman" w:hAnsi="Times New Roman" w:cs="Times New Roman"/>
          <w:b/>
        </w:rPr>
      </w:pPr>
    </w:p>
    <w:p w:rsidR="00CB389E" w:rsidRDefault="00CB389E" w:rsidP="003808AD">
      <w:pPr>
        <w:rPr>
          <w:rFonts w:ascii="Times New Roman" w:hAnsi="Times New Roman" w:cs="Times New Roman"/>
          <w:b/>
        </w:rPr>
      </w:pPr>
    </w:p>
    <w:p w:rsidR="00420922" w:rsidRDefault="00420922" w:rsidP="003808AD">
      <w:pPr>
        <w:rPr>
          <w:rFonts w:ascii="Times New Roman" w:hAnsi="Times New Roman" w:cs="Times New Roman"/>
          <w:b/>
        </w:rPr>
      </w:pPr>
    </w:p>
    <w:p w:rsidR="004A29C8" w:rsidRDefault="004A29C8" w:rsidP="003808AD">
      <w:pPr>
        <w:rPr>
          <w:rFonts w:ascii="Times New Roman" w:hAnsi="Times New Roman" w:cs="Times New Roman"/>
          <w:b/>
        </w:rPr>
      </w:pPr>
    </w:p>
    <w:p w:rsidR="003808AD" w:rsidRPr="00B36B2A" w:rsidRDefault="00AC670A" w:rsidP="003808AD">
      <w:pPr>
        <w:rPr>
          <w:rFonts w:ascii="Times New Roman" w:hAnsi="Times New Roman" w:cs="Times New Roman"/>
          <w:b/>
        </w:rPr>
      </w:pPr>
      <w:proofErr w:type="gramStart"/>
      <w:r w:rsidRPr="00B36B2A">
        <w:rPr>
          <w:rFonts w:ascii="Times New Roman" w:hAnsi="Times New Roman" w:cs="Times New Roman"/>
          <w:b/>
        </w:rPr>
        <w:lastRenderedPageBreak/>
        <w:t xml:space="preserve">Supplementary Table </w:t>
      </w:r>
      <w:r w:rsidR="00A102B4">
        <w:rPr>
          <w:rFonts w:ascii="Times New Roman" w:hAnsi="Times New Roman" w:cs="Times New Roman"/>
          <w:b/>
        </w:rPr>
        <w:t>2</w:t>
      </w:r>
      <w:r w:rsidR="008B3AE5" w:rsidRPr="00B36B2A">
        <w:rPr>
          <w:rFonts w:ascii="Times New Roman" w:hAnsi="Times New Roman" w:cs="Times New Roman"/>
          <w:b/>
        </w:rPr>
        <w:t>.</w:t>
      </w:r>
      <w:proofErr w:type="gramEnd"/>
      <w:r w:rsidR="008B3AE5" w:rsidRPr="00B36B2A">
        <w:rPr>
          <w:rFonts w:ascii="Times New Roman" w:hAnsi="Times New Roman" w:cs="Times New Roman"/>
          <w:b/>
        </w:rPr>
        <w:t xml:space="preserve"> </w:t>
      </w:r>
      <w:r w:rsidR="003808AD" w:rsidRPr="00B36B2A">
        <w:rPr>
          <w:rFonts w:ascii="Times New Roman" w:hAnsi="Times New Roman" w:cs="Times New Roman"/>
          <w:b/>
        </w:rPr>
        <w:t xml:space="preserve"> </w:t>
      </w:r>
      <w:r w:rsidR="00B36B2A" w:rsidRPr="00B36B2A">
        <w:rPr>
          <w:rFonts w:ascii="Times New Roman" w:hAnsi="Times New Roman" w:cs="Times New Roman"/>
          <w:b/>
        </w:rPr>
        <w:t>AUC of the ROC</w:t>
      </w:r>
      <w:r w:rsidR="005D173D">
        <w:rPr>
          <w:rFonts w:ascii="Times New Roman" w:hAnsi="Times New Roman" w:cs="Times New Roman"/>
          <w:b/>
        </w:rPr>
        <w:t xml:space="preserve"> and AUC of the Precision-Recall Curve</w:t>
      </w:r>
      <w:r w:rsidR="00B36B2A" w:rsidRPr="00B36B2A">
        <w:rPr>
          <w:rFonts w:ascii="Times New Roman" w:hAnsi="Times New Roman" w:cs="Times New Roman"/>
          <w:b/>
        </w:rPr>
        <w:t xml:space="preserve"> for the different methods for dealing with class imbalance,</w:t>
      </w:r>
      <w:r w:rsidR="003808AD" w:rsidRPr="00B36B2A">
        <w:rPr>
          <w:rFonts w:ascii="Times New Roman" w:hAnsi="Times New Roman" w:cs="Times New Roman"/>
          <w:b/>
        </w:rPr>
        <w:t xml:space="preserve"> trained and tested on dbPTB</w:t>
      </w:r>
      <w:r w:rsidR="005D173D">
        <w:rPr>
          <w:rFonts w:ascii="Times New Roman" w:hAnsi="Times New Roman" w:cs="Times New Roman"/>
          <w:b/>
        </w:rPr>
        <w:t>. 5-fold cross-validation was used to determine average AUCPR with a 95% confidence interval.</w:t>
      </w:r>
      <w:r w:rsidR="003808AD" w:rsidRPr="00B36B2A">
        <w:rPr>
          <w:rFonts w:ascii="Times New Roman" w:hAnsi="Times New Roman" w:cs="Times New Roman"/>
          <w:b/>
        </w:rPr>
        <w:t xml:space="preserve"> </w:t>
      </w:r>
      <w:proofErr w:type="gramStart"/>
      <w:r w:rsidR="003808AD" w:rsidRPr="00B36B2A">
        <w:rPr>
          <w:rFonts w:ascii="Times New Roman" w:hAnsi="Times New Roman" w:cs="Times New Roman"/>
          <w:b/>
        </w:rPr>
        <w:t>p</w:t>
      </w:r>
      <w:r w:rsidR="00B36B2A" w:rsidRPr="00B36B2A">
        <w:rPr>
          <w:rFonts w:ascii="Times New Roman" w:hAnsi="Times New Roman" w:cs="Times New Roman"/>
          <w:b/>
        </w:rPr>
        <w:t>-values</w:t>
      </w:r>
      <w:proofErr w:type="gramEnd"/>
      <w:r w:rsidR="00B36B2A" w:rsidRPr="00B36B2A">
        <w:rPr>
          <w:rFonts w:ascii="Times New Roman" w:hAnsi="Times New Roman" w:cs="Times New Roman"/>
          <w:b/>
        </w:rPr>
        <w:t xml:space="preserve"> were listed for each method comparing ROCs to Weights </w:t>
      </w:r>
      <w:r w:rsidR="003808AD" w:rsidRPr="00B36B2A">
        <w:rPr>
          <w:rFonts w:ascii="Times New Roman" w:hAnsi="Times New Roman" w:cs="Times New Roman"/>
          <w:b/>
        </w:rPr>
        <w:t xml:space="preserve">ROC using </w:t>
      </w:r>
      <w:proofErr w:type="spellStart"/>
      <w:r w:rsidR="003808AD" w:rsidRPr="00B36B2A">
        <w:rPr>
          <w:rFonts w:ascii="Times New Roman" w:hAnsi="Times New Roman" w:cs="Times New Roman"/>
          <w:b/>
        </w:rPr>
        <w:t>pROC.</w:t>
      </w:r>
      <w:proofErr w:type="spellEnd"/>
      <w:r w:rsidR="003808AD" w:rsidRPr="00B36B2A">
        <w:rPr>
          <w:rFonts w:ascii="Times New Roman" w:hAnsi="Times New Roman" w:cs="Times New Roman"/>
          <w:b/>
        </w:rPr>
        <w:t xml:space="preserve"> A ‘-</w:t>
      </w:r>
      <w:proofErr w:type="gramStart"/>
      <w:r w:rsidR="003808AD" w:rsidRPr="00B36B2A">
        <w:rPr>
          <w:rFonts w:ascii="Times New Roman" w:hAnsi="Times New Roman" w:cs="Times New Roman"/>
          <w:b/>
        </w:rPr>
        <w:t>‘</w:t>
      </w:r>
      <w:r w:rsidR="00B36B2A" w:rsidRPr="00B36B2A">
        <w:rPr>
          <w:rFonts w:ascii="Times New Roman" w:hAnsi="Times New Roman" w:cs="Times New Roman"/>
          <w:b/>
        </w:rPr>
        <w:t xml:space="preserve"> was</w:t>
      </w:r>
      <w:proofErr w:type="gramEnd"/>
      <w:r w:rsidR="00B36B2A" w:rsidRPr="00B36B2A">
        <w:rPr>
          <w:rFonts w:ascii="Times New Roman" w:hAnsi="Times New Roman" w:cs="Times New Roman"/>
          <w:b/>
        </w:rPr>
        <w:t xml:space="preserve"> used to denote Weights</w:t>
      </w:r>
      <w:r w:rsidR="003808AD" w:rsidRPr="00B36B2A">
        <w:rPr>
          <w:rFonts w:ascii="Times New Roman" w:hAnsi="Times New Roman" w:cs="Times New Roman"/>
          <w:b/>
        </w:rPr>
        <w:t xml:space="preserve"> being compared to itself.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1"/>
        <w:gridCol w:w="2354"/>
        <w:gridCol w:w="1440"/>
        <w:gridCol w:w="1372"/>
        <w:gridCol w:w="1503"/>
      </w:tblGrid>
      <w:tr w:rsidR="00BC5711" w:rsidRPr="00B36B2A" w:rsidTr="00300E97">
        <w:trPr>
          <w:trHeight w:val="818"/>
        </w:trPr>
        <w:tc>
          <w:tcPr>
            <w:tcW w:w="2681" w:type="dxa"/>
            <w:vMerge w:val="restart"/>
            <w:noWrap/>
            <w:hideMark/>
          </w:tcPr>
          <w:p w:rsidR="00BC5711" w:rsidRPr="00B36B2A" w:rsidRDefault="00BC5711" w:rsidP="005D17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vMerge w:val="restart"/>
            <w:noWrap/>
            <w:vAlign w:val="center"/>
            <w:hideMark/>
          </w:tcPr>
          <w:p w:rsidR="00BC5711" w:rsidRPr="00B36B2A" w:rsidRDefault="00BC5711" w:rsidP="004A29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6B2A">
              <w:rPr>
                <w:rFonts w:ascii="Times New Roman" w:hAnsi="Times New Roman" w:cs="Times New Roman"/>
                <w:b/>
                <w:bCs/>
              </w:rPr>
              <w:t>Sampling Method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11" w:rsidRPr="005D173D" w:rsidRDefault="00BC5711" w:rsidP="00300E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6624">
              <w:rPr>
                <w:rFonts w:ascii="Times New Roman" w:hAnsi="Times New Roman" w:cs="Times New Roman"/>
                <w:b/>
                <w:bCs/>
                <w:color w:val="000000"/>
              </w:rPr>
              <w:t>AUCPR</w:t>
            </w:r>
          </w:p>
        </w:tc>
        <w:tc>
          <w:tcPr>
            <w:tcW w:w="2875" w:type="dxa"/>
            <w:gridSpan w:val="2"/>
            <w:noWrap/>
            <w:vAlign w:val="center"/>
            <w:hideMark/>
          </w:tcPr>
          <w:p w:rsidR="00BC5711" w:rsidRPr="00B36B2A" w:rsidRDefault="00BC5711" w:rsidP="00300E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ROC</w:t>
            </w:r>
          </w:p>
        </w:tc>
      </w:tr>
      <w:tr w:rsidR="00BC5711" w:rsidRPr="00B36B2A" w:rsidTr="00300E97">
        <w:trPr>
          <w:trHeight w:val="135"/>
        </w:trPr>
        <w:tc>
          <w:tcPr>
            <w:tcW w:w="2681" w:type="dxa"/>
            <w:vMerge/>
            <w:noWrap/>
          </w:tcPr>
          <w:p w:rsidR="00BC5711" w:rsidRPr="00B36B2A" w:rsidRDefault="00BC5711" w:rsidP="005D17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vMerge/>
            <w:noWrap/>
            <w:vAlign w:val="center"/>
          </w:tcPr>
          <w:p w:rsidR="00BC5711" w:rsidRPr="00B36B2A" w:rsidRDefault="00BC5711" w:rsidP="004A29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711" w:rsidRPr="005D173D" w:rsidRDefault="00BC5711" w:rsidP="005D173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72" w:type="dxa"/>
            <w:noWrap/>
            <w:vAlign w:val="center"/>
          </w:tcPr>
          <w:p w:rsidR="00BC5711" w:rsidRPr="00B36B2A" w:rsidRDefault="00BC5711" w:rsidP="00300E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6B2A">
              <w:rPr>
                <w:rFonts w:ascii="Times New Roman" w:hAnsi="Times New Roman" w:cs="Times New Roman"/>
                <w:b/>
                <w:bCs/>
              </w:rPr>
              <w:t>AUC</w:t>
            </w:r>
          </w:p>
        </w:tc>
        <w:tc>
          <w:tcPr>
            <w:tcW w:w="1503" w:type="dxa"/>
            <w:noWrap/>
            <w:vAlign w:val="center"/>
          </w:tcPr>
          <w:p w:rsidR="00BC5711" w:rsidRPr="00B36B2A" w:rsidRDefault="00BC5711" w:rsidP="00300E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6B2A">
              <w:rPr>
                <w:rFonts w:ascii="Times New Roman" w:hAnsi="Times New Roman" w:cs="Times New Roman"/>
                <w:b/>
                <w:bCs/>
              </w:rPr>
              <w:t>P-value</w:t>
            </w:r>
          </w:p>
        </w:tc>
      </w:tr>
      <w:tr w:rsidR="003556FA" w:rsidRPr="00B36B2A" w:rsidTr="004A29C8">
        <w:trPr>
          <w:trHeight w:val="638"/>
        </w:trPr>
        <w:tc>
          <w:tcPr>
            <w:tcW w:w="2681" w:type="dxa"/>
            <w:vMerge w:val="restart"/>
            <w:noWrap/>
            <w:hideMark/>
          </w:tcPr>
          <w:p w:rsidR="003556FA" w:rsidRPr="00B36B2A" w:rsidRDefault="003556FA" w:rsidP="003556FA">
            <w:pPr>
              <w:rPr>
                <w:rFonts w:ascii="Times New Roman" w:hAnsi="Times New Roman" w:cs="Times New Roman"/>
                <w:b/>
                <w:bCs/>
              </w:rPr>
            </w:pPr>
            <w:r w:rsidRPr="00B36B2A">
              <w:rPr>
                <w:rFonts w:ascii="Times New Roman" w:hAnsi="Times New Roman" w:cs="Times New Roman"/>
                <w:b/>
                <w:bCs/>
              </w:rPr>
              <w:t xml:space="preserve">Logistic Regression </w:t>
            </w:r>
          </w:p>
        </w:tc>
        <w:tc>
          <w:tcPr>
            <w:tcW w:w="2354" w:type="dxa"/>
            <w:noWrap/>
            <w:vAlign w:val="center"/>
            <w:hideMark/>
          </w:tcPr>
          <w:p w:rsidR="003556FA" w:rsidRPr="00B36B2A" w:rsidRDefault="003556FA" w:rsidP="004A29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6B2A">
              <w:rPr>
                <w:rFonts w:ascii="Times New Roman" w:hAnsi="Times New Roman" w:cs="Times New Roman"/>
                <w:b/>
                <w:bCs/>
              </w:rPr>
              <w:t>Weights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6FA" w:rsidRPr="003556FA" w:rsidRDefault="003556FA" w:rsidP="003556FA">
            <w:pPr>
              <w:jc w:val="right"/>
              <w:rPr>
                <w:rFonts w:ascii="Times New Roman" w:hAnsi="Times New Roman" w:cs="Times New Roman"/>
              </w:rPr>
            </w:pPr>
            <w:r w:rsidRPr="00A36624">
              <w:rPr>
                <w:rFonts w:ascii="Times New Roman" w:hAnsi="Times New Roman" w:cs="Times New Roman"/>
                <w:color w:val="000000"/>
              </w:rPr>
              <w:t>0.531 ± 0.092</w:t>
            </w:r>
          </w:p>
        </w:tc>
        <w:tc>
          <w:tcPr>
            <w:tcW w:w="1372" w:type="dxa"/>
            <w:noWrap/>
            <w:hideMark/>
          </w:tcPr>
          <w:p w:rsidR="003556FA" w:rsidRPr="00B36B2A" w:rsidRDefault="003556FA" w:rsidP="003556FA">
            <w:pPr>
              <w:jc w:val="right"/>
              <w:rPr>
                <w:rFonts w:ascii="Times New Roman" w:hAnsi="Times New Roman" w:cs="Times New Roman"/>
              </w:rPr>
            </w:pPr>
            <w:r w:rsidRPr="00B36B2A">
              <w:rPr>
                <w:rFonts w:ascii="Times New Roman" w:hAnsi="Times New Roman" w:cs="Times New Roman"/>
              </w:rPr>
              <w:t>0.731</w:t>
            </w:r>
          </w:p>
        </w:tc>
        <w:tc>
          <w:tcPr>
            <w:tcW w:w="1503" w:type="dxa"/>
            <w:noWrap/>
            <w:hideMark/>
          </w:tcPr>
          <w:p w:rsidR="003556FA" w:rsidRPr="00B36B2A" w:rsidRDefault="003556FA" w:rsidP="003556FA">
            <w:pPr>
              <w:jc w:val="right"/>
              <w:rPr>
                <w:rFonts w:ascii="Times New Roman" w:hAnsi="Times New Roman" w:cs="Times New Roman"/>
              </w:rPr>
            </w:pPr>
            <w:r w:rsidRPr="00B36B2A">
              <w:rPr>
                <w:rFonts w:ascii="Times New Roman" w:hAnsi="Times New Roman" w:cs="Times New Roman"/>
              </w:rPr>
              <w:t>-</w:t>
            </w:r>
          </w:p>
        </w:tc>
      </w:tr>
      <w:tr w:rsidR="003556FA" w:rsidRPr="00B36B2A" w:rsidTr="004A29C8">
        <w:trPr>
          <w:trHeight w:val="300"/>
        </w:trPr>
        <w:tc>
          <w:tcPr>
            <w:tcW w:w="2681" w:type="dxa"/>
            <w:vMerge/>
            <w:hideMark/>
          </w:tcPr>
          <w:p w:rsidR="003556FA" w:rsidRPr="00B36B2A" w:rsidRDefault="003556FA" w:rsidP="003556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4" w:type="dxa"/>
            <w:noWrap/>
            <w:vAlign w:val="center"/>
            <w:hideMark/>
          </w:tcPr>
          <w:p w:rsidR="003556FA" w:rsidRPr="00B36B2A" w:rsidRDefault="003556FA" w:rsidP="004A29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6B2A">
              <w:rPr>
                <w:rFonts w:ascii="Times New Roman" w:hAnsi="Times New Roman" w:cs="Times New Roman"/>
                <w:b/>
                <w:bCs/>
              </w:rPr>
              <w:t>Oversampling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6FA" w:rsidRPr="003556FA" w:rsidRDefault="003556FA" w:rsidP="003556FA">
            <w:pPr>
              <w:jc w:val="right"/>
              <w:rPr>
                <w:rFonts w:ascii="Times New Roman" w:hAnsi="Times New Roman" w:cs="Times New Roman"/>
              </w:rPr>
            </w:pPr>
            <w:r w:rsidRPr="00A36624">
              <w:rPr>
                <w:rFonts w:ascii="Times New Roman" w:hAnsi="Times New Roman" w:cs="Times New Roman"/>
                <w:color w:val="000000"/>
              </w:rPr>
              <w:t>0.548 ± 0.036</w:t>
            </w:r>
          </w:p>
        </w:tc>
        <w:tc>
          <w:tcPr>
            <w:tcW w:w="1372" w:type="dxa"/>
            <w:noWrap/>
            <w:hideMark/>
          </w:tcPr>
          <w:p w:rsidR="003556FA" w:rsidRPr="00B36B2A" w:rsidRDefault="003556FA" w:rsidP="003556FA">
            <w:pPr>
              <w:jc w:val="right"/>
              <w:rPr>
                <w:rFonts w:ascii="Times New Roman" w:hAnsi="Times New Roman" w:cs="Times New Roman"/>
              </w:rPr>
            </w:pPr>
            <w:r w:rsidRPr="00B36B2A">
              <w:rPr>
                <w:rFonts w:ascii="Times New Roman" w:hAnsi="Times New Roman" w:cs="Times New Roman"/>
              </w:rPr>
              <w:t>0.739</w:t>
            </w:r>
          </w:p>
        </w:tc>
        <w:tc>
          <w:tcPr>
            <w:tcW w:w="1503" w:type="dxa"/>
            <w:noWrap/>
            <w:hideMark/>
          </w:tcPr>
          <w:p w:rsidR="003556FA" w:rsidRPr="00B36B2A" w:rsidRDefault="003556FA" w:rsidP="003556FA">
            <w:pPr>
              <w:jc w:val="right"/>
              <w:rPr>
                <w:rFonts w:ascii="Times New Roman" w:hAnsi="Times New Roman" w:cs="Times New Roman"/>
              </w:rPr>
            </w:pPr>
            <w:r w:rsidRPr="00B36B2A">
              <w:rPr>
                <w:rFonts w:ascii="Times New Roman" w:hAnsi="Times New Roman" w:cs="Times New Roman"/>
              </w:rPr>
              <w:t>0.080</w:t>
            </w:r>
          </w:p>
        </w:tc>
      </w:tr>
      <w:tr w:rsidR="003556FA" w:rsidRPr="00B36B2A" w:rsidTr="004A29C8">
        <w:trPr>
          <w:trHeight w:val="300"/>
        </w:trPr>
        <w:tc>
          <w:tcPr>
            <w:tcW w:w="2681" w:type="dxa"/>
            <w:vMerge/>
            <w:hideMark/>
          </w:tcPr>
          <w:p w:rsidR="003556FA" w:rsidRPr="00B36B2A" w:rsidRDefault="003556FA" w:rsidP="003556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4" w:type="dxa"/>
            <w:noWrap/>
            <w:vAlign w:val="center"/>
            <w:hideMark/>
          </w:tcPr>
          <w:p w:rsidR="003556FA" w:rsidRPr="00B36B2A" w:rsidRDefault="003556FA" w:rsidP="004A29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36B2A">
              <w:rPr>
                <w:rFonts w:ascii="Times New Roman" w:hAnsi="Times New Roman" w:cs="Times New Roman"/>
                <w:b/>
                <w:bCs/>
              </w:rPr>
              <w:t>Undersampling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6FA" w:rsidRPr="003556FA" w:rsidRDefault="003556FA" w:rsidP="003556FA">
            <w:pPr>
              <w:jc w:val="right"/>
              <w:rPr>
                <w:rFonts w:ascii="Times New Roman" w:hAnsi="Times New Roman" w:cs="Times New Roman"/>
              </w:rPr>
            </w:pPr>
            <w:r w:rsidRPr="00A36624">
              <w:rPr>
                <w:rFonts w:ascii="Times New Roman" w:hAnsi="Times New Roman" w:cs="Times New Roman"/>
                <w:color w:val="000000"/>
              </w:rPr>
              <w:t>0.518 ± 0.078</w:t>
            </w:r>
          </w:p>
        </w:tc>
        <w:tc>
          <w:tcPr>
            <w:tcW w:w="1372" w:type="dxa"/>
            <w:noWrap/>
            <w:hideMark/>
          </w:tcPr>
          <w:p w:rsidR="003556FA" w:rsidRPr="00B36B2A" w:rsidRDefault="003556FA" w:rsidP="003556FA">
            <w:pPr>
              <w:jc w:val="right"/>
              <w:rPr>
                <w:rFonts w:ascii="Times New Roman" w:hAnsi="Times New Roman" w:cs="Times New Roman"/>
              </w:rPr>
            </w:pPr>
            <w:r w:rsidRPr="00B36B2A">
              <w:rPr>
                <w:rFonts w:ascii="Times New Roman" w:hAnsi="Times New Roman" w:cs="Times New Roman"/>
              </w:rPr>
              <w:t>0.749</w:t>
            </w:r>
          </w:p>
        </w:tc>
        <w:tc>
          <w:tcPr>
            <w:tcW w:w="1503" w:type="dxa"/>
            <w:noWrap/>
            <w:hideMark/>
          </w:tcPr>
          <w:p w:rsidR="003556FA" w:rsidRPr="00B36B2A" w:rsidRDefault="003556FA" w:rsidP="003556FA">
            <w:pPr>
              <w:jc w:val="right"/>
              <w:rPr>
                <w:rFonts w:ascii="Times New Roman" w:hAnsi="Times New Roman" w:cs="Times New Roman"/>
              </w:rPr>
            </w:pPr>
            <w:r w:rsidRPr="00B36B2A">
              <w:rPr>
                <w:rFonts w:ascii="Times New Roman" w:hAnsi="Times New Roman" w:cs="Times New Roman"/>
              </w:rPr>
              <w:t>0.550</w:t>
            </w:r>
          </w:p>
        </w:tc>
      </w:tr>
      <w:tr w:rsidR="003556FA" w:rsidRPr="00B36B2A" w:rsidTr="004A29C8">
        <w:trPr>
          <w:trHeight w:val="300"/>
        </w:trPr>
        <w:tc>
          <w:tcPr>
            <w:tcW w:w="2681" w:type="dxa"/>
            <w:vMerge/>
            <w:hideMark/>
          </w:tcPr>
          <w:p w:rsidR="003556FA" w:rsidRPr="00B36B2A" w:rsidRDefault="003556FA" w:rsidP="003556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4" w:type="dxa"/>
            <w:noWrap/>
            <w:vAlign w:val="center"/>
            <w:hideMark/>
          </w:tcPr>
          <w:p w:rsidR="003556FA" w:rsidRPr="00B36B2A" w:rsidRDefault="003556FA" w:rsidP="004A29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6B2A">
              <w:rPr>
                <w:rFonts w:ascii="Times New Roman" w:hAnsi="Times New Roman" w:cs="Times New Roman"/>
                <w:b/>
                <w:bCs/>
              </w:rPr>
              <w:t xml:space="preserve">Oversampling + </w:t>
            </w:r>
            <w:proofErr w:type="spellStart"/>
            <w:r w:rsidRPr="00B36B2A">
              <w:rPr>
                <w:rFonts w:ascii="Times New Roman" w:hAnsi="Times New Roman" w:cs="Times New Roman"/>
                <w:b/>
                <w:bCs/>
              </w:rPr>
              <w:t>Undersampling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6FA" w:rsidRPr="003556FA" w:rsidRDefault="003556FA" w:rsidP="003556FA">
            <w:pPr>
              <w:jc w:val="right"/>
              <w:rPr>
                <w:rFonts w:ascii="Times New Roman" w:hAnsi="Times New Roman" w:cs="Times New Roman"/>
              </w:rPr>
            </w:pPr>
            <w:r w:rsidRPr="00A36624">
              <w:rPr>
                <w:rFonts w:ascii="Times New Roman" w:hAnsi="Times New Roman" w:cs="Times New Roman"/>
                <w:color w:val="000000"/>
              </w:rPr>
              <w:t>0.592 ± 0.097</w:t>
            </w:r>
          </w:p>
        </w:tc>
        <w:tc>
          <w:tcPr>
            <w:tcW w:w="1372" w:type="dxa"/>
            <w:noWrap/>
            <w:hideMark/>
          </w:tcPr>
          <w:p w:rsidR="003556FA" w:rsidRPr="00B36B2A" w:rsidRDefault="003556FA" w:rsidP="003556FA">
            <w:pPr>
              <w:jc w:val="right"/>
              <w:rPr>
                <w:rFonts w:ascii="Times New Roman" w:hAnsi="Times New Roman" w:cs="Times New Roman"/>
              </w:rPr>
            </w:pPr>
            <w:r w:rsidRPr="00B36B2A">
              <w:rPr>
                <w:rFonts w:ascii="Times New Roman" w:hAnsi="Times New Roman" w:cs="Times New Roman"/>
              </w:rPr>
              <w:t>0.761</w:t>
            </w:r>
          </w:p>
        </w:tc>
        <w:tc>
          <w:tcPr>
            <w:tcW w:w="1503" w:type="dxa"/>
            <w:noWrap/>
            <w:hideMark/>
          </w:tcPr>
          <w:p w:rsidR="003556FA" w:rsidRPr="00B36B2A" w:rsidRDefault="003556FA" w:rsidP="003556FA">
            <w:pPr>
              <w:jc w:val="right"/>
              <w:rPr>
                <w:rFonts w:ascii="Times New Roman" w:hAnsi="Times New Roman" w:cs="Times New Roman"/>
              </w:rPr>
            </w:pPr>
            <w:r w:rsidRPr="00B36B2A">
              <w:rPr>
                <w:rFonts w:ascii="Times New Roman" w:hAnsi="Times New Roman" w:cs="Times New Roman"/>
              </w:rPr>
              <w:t>0.332</w:t>
            </w:r>
          </w:p>
        </w:tc>
      </w:tr>
      <w:tr w:rsidR="003556FA" w:rsidRPr="00B36B2A" w:rsidTr="004A29C8">
        <w:trPr>
          <w:trHeight w:val="300"/>
        </w:trPr>
        <w:tc>
          <w:tcPr>
            <w:tcW w:w="2681" w:type="dxa"/>
            <w:vMerge w:val="restart"/>
            <w:noWrap/>
            <w:hideMark/>
          </w:tcPr>
          <w:p w:rsidR="003556FA" w:rsidRPr="00B36B2A" w:rsidRDefault="003556FA" w:rsidP="003556FA">
            <w:pPr>
              <w:rPr>
                <w:rFonts w:ascii="Times New Roman" w:hAnsi="Times New Roman" w:cs="Times New Roman"/>
                <w:b/>
                <w:bCs/>
              </w:rPr>
            </w:pPr>
            <w:r w:rsidRPr="00B36B2A">
              <w:rPr>
                <w:rFonts w:ascii="Times New Roman" w:hAnsi="Times New Roman" w:cs="Times New Roman"/>
                <w:b/>
                <w:bCs/>
              </w:rPr>
              <w:t xml:space="preserve">Random Forests </w:t>
            </w:r>
          </w:p>
        </w:tc>
        <w:tc>
          <w:tcPr>
            <w:tcW w:w="2354" w:type="dxa"/>
            <w:noWrap/>
            <w:vAlign w:val="center"/>
            <w:hideMark/>
          </w:tcPr>
          <w:p w:rsidR="003556FA" w:rsidRPr="00B36B2A" w:rsidRDefault="003556FA" w:rsidP="004A29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6B2A">
              <w:rPr>
                <w:rFonts w:ascii="Times New Roman" w:hAnsi="Times New Roman" w:cs="Times New Roman"/>
                <w:b/>
                <w:bCs/>
              </w:rPr>
              <w:t>Weights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6FA" w:rsidRPr="003556FA" w:rsidRDefault="003556FA" w:rsidP="003556FA">
            <w:pPr>
              <w:jc w:val="right"/>
              <w:rPr>
                <w:rFonts w:ascii="Times New Roman" w:hAnsi="Times New Roman" w:cs="Times New Roman"/>
              </w:rPr>
            </w:pPr>
            <w:r w:rsidRPr="00A36624">
              <w:rPr>
                <w:rFonts w:ascii="Times New Roman" w:hAnsi="Times New Roman" w:cs="Times New Roman"/>
                <w:color w:val="000000"/>
              </w:rPr>
              <w:t>0.602 ± 0.072</w:t>
            </w:r>
          </w:p>
        </w:tc>
        <w:tc>
          <w:tcPr>
            <w:tcW w:w="1372" w:type="dxa"/>
            <w:noWrap/>
            <w:hideMark/>
          </w:tcPr>
          <w:p w:rsidR="003556FA" w:rsidRPr="00B36B2A" w:rsidRDefault="003556FA" w:rsidP="003556FA">
            <w:pPr>
              <w:jc w:val="right"/>
              <w:rPr>
                <w:rFonts w:ascii="Times New Roman" w:hAnsi="Times New Roman" w:cs="Times New Roman"/>
              </w:rPr>
            </w:pPr>
            <w:r w:rsidRPr="00B36B2A">
              <w:rPr>
                <w:rFonts w:ascii="Times New Roman" w:hAnsi="Times New Roman" w:cs="Times New Roman"/>
              </w:rPr>
              <w:t>0.748</w:t>
            </w:r>
          </w:p>
        </w:tc>
        <w:tc>
          <w:tcPr>
            <w:tcW w:w="1503" w:type="dxa"/>
            <w:noWrap/>
            <w:hideMark/>
          </w:tcPr>
          <w:p w:rsidR="003556FA" w:rsidRPr="00B36B2A" w:rsidRDefault="003556FA" w:rsidP="003556FA">
            <w:pPr>
              <w:jc w:val="right"/>
              <w:rPr>
                <w:rFonts w:ascii="Times New Roman" w:hAnsi="Times New Roman" w:cs="Times New Roman"/>
              </w:rPr>
            </w:pPr>
            <w:r w:rsidRPr="00B36B2A">
              <w:rPr>
                <w:rFonts w:ascii="Times New Roman" w:hAnsi="Times New Roman" w:cs="Times New Roman"/>
              </w:rPr>
              <w:t>-</w:t>
            </w:r>
          </w:p>
        </w:tc>
      </w:tr>
      <w:tr w:rsidR="003556FA" w:rsidRPr="00B36B2A" w:rsidTr="004A29C8">
        <w:trPr>
          <w:trHeight w:val="300"/>
        </w:trPr>
        <w:tc>
          <w:tcPr>
            <w:tcW w:w="2681" w:type="dxa"/>
            <w:vMerge/>
            <w:hideMark/>
          </w:tcPr>
          <w:p w:rsidR="003556FA" w:rsidRPr="00B36B2A" w:rsidRDefault="003556FA" w:rsidP="003556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4" w:type="dxa"/>
            <w:noWrap/>
            <w:vAlign w:val="center"/>
            <w:hideMark/>
          </w:tcPr>
          <w:p w:rsidR="003556FA" w:rsidRPr="00B36B2A" w:rsidRDefault="003556FA" w:rsidP="004A29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6B2A">
              <w:rPr>
                <w:rFonts w:ascii="Times New Roman" w:hAnsi="Times New Roman" w:cs="Times New Roman"/>
                <w:b/>
                <w:bCs/>
              </w:rPr>
              <w:t>Oversampling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6FA" w:rsidRPr="003556FA" w:rsidRDefault="003556FA" w:rsidP="003556FA">
            <w:pPr>
              <w:jc w:val="right"/>
              <w:rPr>
                <w:rFonts w:ascii="Times New Roman" w:hAnsi="Times New Roman" w:cs="Times New Roman"/>
              </w:rPr>
            </w:pPr>
            <w:r w:rsidRPr="00A36624">
              <w:rPr>
                <w:rFonts w:ascii="Times New Roman" w:hAnsi="Times New Roman" w:cs="Times New Roman"/>
                <w:color w:val="000000"/>
              </w:rPr>
              <w:t>0.551 ± 0.053</w:t>
            </w:r>
          </w:p>
        </w:tc>
        <w:tc>
          <w:tcPr>
            <w:tcW w:w="1372" w:type="dxa"/>
            <w:noWrap/>
            <w:hideMark/>
          </w:tcPr>
          <w:p w:rsidR="003556FA" w:rsidRPr="00B36B2A" w:rsidRDefault="003556FA" w:rsidP="003556FA">
            <w:pPr>
              <w:jc w:val="right"/>
              <w:rPr>
                <w:rFonts w:ascii="Times New Roman" w:hAnsi="Times New Roman" w:cs="Times New Roman"/>
              </w:rPr>
            </w:pPr>
            <w:r w:rsidRPr="00B36B2A">
              <w:rPr>
                <w:rFonts w:ascii="Times New Roman" w:hAnsi="Times New Roman" w:cs="Times New Roman"/>
              </w:rPr>
              <w:t>0.740</w:t>
            </w:r>
          </w:p>
        </w:tc>
        <w:tc>
          <w:tcPr>
            <w:tcW w:w="1503" w:type="dxa"/>
            <w:noWrap/>
            <w:hideMark/>
          </w:tcPr>
          <w:p w:rsidR="003556FA" w:rsidRPr="00B36B2A" w:rsidRDefault="003556FA" w:rsidP="003556FA">
            <w:pPr>
              <w:jc w:val="right"/>
              <w:rPr>
                <w:rFonts w:ascii="Times New Roman" w:hAnsi="Times New Roman" w:cs="Times New Roman"/>
              </w:rPr>
            </w:pPr>
            <w:r w:rsidRPr="00B36B2A">
              <w:rPr>
                <w:rFonts w:ascii="Times New Roman" w:hAnsi="Times New Roman" w:cs="Times New Roman"/>
              </w:rPr>
              <w:t>0.223</w:t>
            </w:r>
          </w:p>
        </w:tc>
      </w:tr>
      <w:tr w:rsidR="003556FA" w:rsidRPr="00B36B2A" w:rsidTr="004A29C8">
        <w:trPr>
          <w:trHeight w:val="300"/>
        </w:trPr>
        <w:tc>
          <w:tcPr>
            <w:tcW w:w="2681" w:type="dxa"/>
            <w:vMerge/>
            <w:hideMark/>
          </w:tcPr>
          <w:p w:rsidR="003556FA" w:rsidRPr="00B36B2A" w:rsidRDefault="003556FA" w:rsidP="003556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4" w:type="dxa"/>
            <w:noWrap/>
            <w:vAlign w:val="center"/>
            <w:hideMark/>
          </w:tcPr>
          <w:p w:rsidR="003556FA" w:rsidRPr="00B36B2A" w:rsidRDefault="003556FA" w:rsidP="004A29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36B2A">
              <w:rPr>
                <w:rFonts w:ascii="Times New Roman" w:hAnsi="Times New Roman" w:cs="Times New Roman"/>
                <w:b/>
                <w:bCs/>
              </w:rPr>
              <w:t>Undersampling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6FA" w:rsidRPr="003556FA" w:rsidRDefault="003556FA" w:rsidP="003556FA">
            <w:pPr>
              <w:jc w:val="right"/>
              <w:rPr>
                <w:rFonts w:ascii="Times New Roman" w:hAnsi="Times New Roman" w:cs="Times New Roman"/>
              </w:rPr>
            </w:pPr>
            <w:r w:rsidRPr="00A36624">
              <w:rPr>
                <w:rFonts w:ascii="Times New Roman" w:hAnsi="Times New Roman" w:cs="Times New Roman"/>
                <w:color w:val="000000"/>
              </w:rPr>
              <w:t>0.650 ± 0.043</w:t>
            </w:r>
          </w:p>
        </w:tc>
        <w:tc>
          <w:tcPr>
            <w:tcW w:w="1372" w:type="dxa"/>
            <w:noWrap/>
            <w:hideMark/>
          </w:tcPr>
          <w:p w:rsidR="003556FA" w:rsidRPr="00B36B2A" w:rsidRDefault="003556FA" w:rsidP="003556FA">
            <w:pPr>
              <w:jc w:val="right"/>
              <w:rPr>
                <w:rFonts w:ascii="Times New Roman" w:hAnsi="Times New Roman" w:cs="Times New Roman"/>
              </w:rPr>
            </w:pPr>
            <w:r w:rsidRPr="00B36B2A">
              <w:rPr>
                <w:rFonts w:ascii="Times New Roman" w:hAnsi="Times New Roman" w:cs="Times New Roman"/>
              </w:rPr>
              <w:t>0.756</w:t>
            </w:r>
          </w:p>
        </w:tc>
        <w:tc>
          <w:tcPr>
            <w:tcW w:w="1503" w:type="dxa"/>
            <w:noWrap/>
            <w:hideMark/>
          </w:tcPr>
          <w:p w:rsidR="003556FA" w:rsidRPr="00B36B2A" w:rsidRDefault="003556FA" w:rsidP="003556FA">
            <w:pPr>
              <w:jc w:val="right"/>
              <w:rPr>
                <w:rFonts w:ascii="Times New Roman" w:hAnsi="Times New Roman" w:cs="Times New Roman"/>
              </w:rPr>
            </w:pPr>
            <w:r w:rsidRPr="00B36B2A">
              <w:rPr>
                <w:rFonts w:ascii="Times New Roman" w:hAnsi="Times New Roman" w:cs="Times New Roman"/>
              </w:rPr>
              <w:t>0.771</w:t>
            </w:r>
          </w:p>
        </w:tc>
      </w:tr>
      <w:tr w:rsidR="003556FA" w:rsidRPr="00B36B2A" w:rsidTr="004A29C8">
        <w:trPr>
          <w:trHeight w:val="300"/>
        </w:trPr>
        <w:tc>
          <w:tcPr>
            <w:tcW w:w="2681" w:type="dxa"/>
            <w:vMerge/>
            <w:hideMark/>
          </w:tcPr>
          <w:p w:rsidR="003556FA" w:rsidRPr="00B36B2A" w:rsidRDefault="003556FA" w:rsidP="003556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4" w:type="dxa"/>
            <w:noWrap/>
            <w:vAlign w:val="center"/>
            <w:hideMark/>
          </w:tcPr>
          <w:p w:rsidR="003556FA" w:rsidRPr="00B36B2A" w:rsidRDefault="003556FA" w:rsidP="004A29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6B2A">
              <w:rPr>
                <w:rFonts w:ascii="Times New Roman" w:hAnsi="Times New Roman" w:cs="Times New Roman"/>
                <w:b/>
                <w:bCs/>
              </w:rPr>
              <w:t xml:space="preserve">Oversampling + </w:t>
            </w:r>
            <w:proofErr w:type="spellStart"/>
            <w:r w:rsidRPr="00B36B2A">
              <w:rPr>
                <w:rFonts w:ascii="Times New Roman" w:hAnsi="Times New Roman" w:cs="Times New Roman"/>
                <w:b/>
                <w:bCs/>
              </w:rPr>
              <w:t>Undersampling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6FA" w:rsidRPr="003556FA" w:rsidRDefault="003556FA" w:rsidP="003556FA">
            <w:pPr>
              <w:jc w:val="right"/>
              <w:rPr>
                <w:rFonts w:ascii="Times New Roman" w:hAnsi="Times New Roman" w:cs="Times New Roman"/>
              </w:rPr>
            </w:pPr>
            <w:r w:rsidRPr="00A36624">
              <w:rPr>
                <w:rFonts w:ascii="Times New Roman" w:hAnsi="Times New Roman" w:cs="Times New Roman"/>
                <w:color w:val="000000"/>
              </w:rPr>
              <w:t>0.648 ± 0.069</w:t>
            </w:r>
          </w:p>
        </w:tc>
        <w:tc>
          <w:tcPr>
            <w:tcW w:w="1372" w:type="dxa"/>
            <w:noWrap/>
            <w:hideMark/>
          </w:tcPr>
          <w:p w:rsidR="003556FA" w:rsidRPr="00B36B2A" w:rsidRDefault="003556FA" w:rsidP="003556FA">
            <w:pPr>
              <w:jc w:val="right"/>
              <w:rPr>
                <w:rFonts w:ascii="Times New Roman" w:hAnsi="Times New Roman" w:cs="Times New Roman"/>
              </w:rPr>
            </w:pPr>
            <w:r w:rsidRPr="00B36B2A">
              <w:rPr>
                <w:rFonts w:ascii="Times New Roman" w:hAnsi="Times New Roman" w:cs="Times New Roman"/>
              </w:rPr>
              <w:t>0.763</w:t>
            </w:r>
          </w:p>
        </w:tc>
        <w:tc>
          <w:tcPr>
            <w:tcW w:w="1503" w:type="dxa"/>
            <w:noWrap/>
            <w:hideMark/>
          </w:tcPr>
          <w:p w:rsidR="003556FA" w:rsidRPr="00B36B2A" w:rsidRDefault="003556FA" w:rsidP="003556FA">
            <w:pPr>
              <w:jc w:val="right"/>
              <w:rPr>
                <w:rFonts w:ascii="Times New Roman" w:hAnsi="Times New Roman" w:cs="Times New Roman"/>
              </w:rPr>
            </w:pPr>
            <w:r w:rsidRPr="00B36B2A">
              <w:rPr>
                <w:rFonts w:ascii="Times New Roman" w:hAnsi="Times New Roman" w:cs="Times New Roman"/>
              </w:rPr>
              <w:t>0.603</w:t>
            </w:r>
          </w:p>
        </w:tc>
      </w:tr>
      <w:tr w:rsidR="003556FA" w:rsidRPr="00B36B2A" w:rsidTr="004A29C8">
        <w:trPr>
          <w:trHeight w:val="300"/>
        </w:trPr>
        <w:tc>
          <w:tcPr>
            <w:tcW w:w="2681" w:type="dxa"/>
            <w:vMerge w:val="restart"/>
            <w:noWrap/>
            <w:hideMark/>
          </w:tcPr>
          <w:p w:rsidR="003556FA" w:rsidRPr="00B36B2A" w:rsidRDefault="003556FA" w:rsidP="003556FA">
            <w:pPr>
              <w:rPr>
                <w:rFonts w:ascii="Times New Roman" w:hAnsi="Times New Roman" w:cs="Times New Roman"/>
                <w:b/>
                <w:bCs/>
              </w:rPr>
            </w:pPr>
            <w:r w:rsidRPr="00B36B2A">
              <w:rPr>
                <w:rFonts w:ascii="Times New Roman" w:hAnsi="Times New Roman" w:cs="Times New Roman"/>
                <w:b/>
                <w:bCs/>
              </w:rPr>
              <w:t>Neural Networks</w:t>
            </w:r>
          </w:p>
        </w:tc>
        <w:tc>
          <w:tcPr>
            <w:tcW w:w="2354" w:type="dxa"/>
            <w:noWrap/>
            <w:vAlign w:val="center"/>
            <w:hideMark/>
          </w:tcPr>
          <w:p w:rsidR="003556FA" w:rsidRPr="00B36B2A" w:rsidRDefault="003556FA" w:rsidP="004A29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6B2A">
              <w:rPr>
                <w:rFonts w:ascii="Times New Roman" w:hAnsi="Times New Roman" w:cs="Times New Roman"/>
                <w:b/>
                <w:bCs/>
              </w:rPr>
              <w:t>Weights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6FA" w:rsidRPr="003556FA" w:rsidRDefault="003556FA" w:rsidP="003556FA">
            <w:pPr>
              <w:jc w:val="right"/>
              <w:rPr>
                <w:rFonts w:ascii="Times New Roman" w:hAnsi="Times New Roman" w:cs="Times New Roman"/>
              </w:rPr>
            </w:pPr>
            <w:r w:rsidRPr="00A36624">
              <w:rPr>
                <w:rFonts w:ascii="Times New Roman" w:hAnsi="Times New Roman" w:cs="Times New Roman"/>
                <w:color w:val="000000"/>
              </w:rPr>
              <w:t>0.466 ± 0.070</w:t>
            </w:r>
          </w:p>
        </w:tc>
        <w:tc>
          <w:tcPr>
            <w:tcW w:w="1372" w:type="dxa"/>
            <w:noWrap/>
            <w:hideMark/>
          </w:tcPr>
          <w:p w:rsidR="003556FA" w:rsidRPr="00B36B2A" w:rsidRDefault="003556FA" w:rsidP="003556FA">
            <w:pPr>
              <w:jc w:val="right"/>
              <w:rPr>
                <w:rFonts w:ascii="Times New Roman" w:hAnsi="Times New Roman" w:cs="Times New Roman"/>
              </w:rPr>
            </w:pPr>
            <w:r w:rsidRPr="00B36B2A">
              <w:rPr>
                <w:rFonts w:ascii="Times New Roman" w:hAnsi="Times New Roman" w:cs="Times New Roman"/>
              </w:rPr>
              <w:t>0.674</w:t>
            </w:r>
          </w:p>
        </w:tc>
        <w:tc>
          <w:tcPr>
            <w:tcW w:w="1503" w:type="dxa"/>
            <w:noWrap/>
            <w:hideMark/>
          </w:tcPr>
          <w:p w:rsidR="003556FA" w:rsidRPr="00B36B2A" w:rsidRDefault="003556FA" w:rsidP="003556FA">
            <w:pPr>
              <w:jc w:val="right"/>
              <w:rPr>
                <w:rFonts w:ascii="Times New Roman" w:hAnsi="Times New Roman" w:cs="Times New Roman"/>
              </w:rPr>
            </w:pPr>
            <w:r w:rsidRPr="00B36B2A">
              <w:rPr>
                <w:rFonts w:ascii="Times New Roman" w:hAnsi="Times New Roman" w:cs="Times New Roman"/>
              </w:rPr>
              <w:t>-</w:t>
            </w:r>
          </w:p>
        </w:tc>
      </w:tr>
      <w:tr w:rsidR="003556FA" w:rsidRPr="00B36B2A" w:rsidTr="004A29C8">
        <w:trPr>
          <w:trHeight w:val="300"/>
        </w:trPr>
        <w:tc>
          <w:tcPr>
            <w:tcW w:w="2681" w:type="dxa"/>
            <w:vMerge/>
            <w:hideMark/>
          </w:tcPr>
          <w:p w:rsidR="003556FA" w:rsidRPr="00B36B2A" w:rsidRDefault="003556FA" w:rsidP="003556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4" w:type="dxa"/>
            <w:noWrap/>
            <w:vAlign w:val="center"/>
            <w:hideMark/>
          </w:tcPr>
          <w:p w:rsidR="003556FA" w:rsidRPr="00B36B2A" w:rsidRDefault="003556FA" w:rsidP="004A29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6B2A">
              <w:rPr>
                <w:rFonts w:ascii="Times New Roman" w:hAnsi="Times New Roman" w:cs="Times New Roman"/>
                <w:b/>
                <w:bCs/>
              </w:rPr>
              <w:t>Oversampling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6FA" w:rsidRPr="003556FA" w:rsidRDefault="003556FA" w:rsidP="003556FA">
            <w:pPr>
              <w:jc w:val="right"/>
              <w:rPr>
                <w:rFonts w:ascii="Times New Roman" w:hAnsi="Times New Roman" w:cs="Times New Roman"/>
              </w:rPr>
            </w:pPr>
            <w:r w:rsidRPr="00A36624">
              <w:rPr>
                <w:rFonts w:ascii="Times New Roman" w:hAnsi="Times New Roman" w:cs="Times New Roman"/>
                <w:color w:val="000000"/>
              </w:rPr>
              <w:t>0.466 ± 0.097</w:t>
            </w:r>
          </w:p>
        </w:tc>
        <w:tc>
          <w:tcPr>
            <w:tcW w:w="1372" w:type="dxa"/>
            <w:noWrap/>
            <w:hideMark/>
          </w:tcPr>
          <w:p w:rsidR="003556FA" w:rsidRPr="00B36B2A" w:rsidRDefault="003556FA" w:rsidP="003556FA">
            <w:pPr>
              <w:jc w:val="right"/>
              <w:rPr>
                <w:rFonts w:ascii="Times New Roman" w:hAnsi="Times New Roman" w:cs="Times New Roman"/>
              </w:rPr>
            </w:pPr>
            <w:r w:rsidRPr="00B36B2A">
              <w:rPr>
                <w:rFonts w:ascii="Times New Roman" w:hAnsi="Times New Roman" w:cs="Times New Roman"/>
              </w:rPr>
              <w:t>0.675</w:t>
            </w:r>
          </w:p>
        </w:tc>
        <w:tc>
          <w:tcPr>
            <w:tcW w:w="1503" w:type="dxa"/>
            <w:noWrap/>
            <w:hideMark/>
          </w:tcPr>
          <w:p w:rsidR="003556FA" w:rsidRPr="00B36B2A" w:rsidRDefault="003556FA" w:rsidP="003556FA">
            <w:pPr>
              <w:jc w:val="right"/>
              <w:rPr>
                <w:rFonts w:ascii="Times New Roman" w:hAnsi="Times New Roman" w:cs="Times New Roman"/>
              </w:rPr>
            </w:pPr>
            <w:r w:rsidRPr="00B36B2A">
              <w:rPr>
                <w:rFonts w:ascii="Times New Roman" w:hAnsi="Times New Roman" w:cs="Times New Roman"/>
              </w:rPr>
              <w:t>0.952</w:t>
            </w:r>
          </w:p>
        </w:tc>
      </w:tr>
      <w:tr w:rsidR="003556FA" w:rsidRPr="00B36B2A" w:rsidTr="004A29C8">
        <w:trPr>
          <w:trHeight w:val="300"/>
        </w:trPr>
        <w:tc>
          <w:tcPr>
            <w:tcW w:w="2681" w:type="dxa"/>
            <w:vMerge/>
            <w:hideMark/>
          </w:tcPr>
          <w:p w:rsidR="003556FA" w:rsidRPr="00B36B2A" w:rsidRDefault="003556FA" w:rsidP="003556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4" w:type="dxa"/>
            <w:noWrap/>
            <w:vAlign w:val="center"/>
            <w:hideMark/>
          </w:tcPr>
          <w:p w:rsidR="003556FA" w:rsidRPr="00B36B2A" w:rsidRDefault="003556FA" w:rsidP="004A29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36B2A">
              <w:rPr>
                <w:rFonts w:ascii="Times New Roman" w:hAnsi="Times New Roman" w:cs="Times New Roman"/>
                <w:b/>
                <w:bCs/>
              </w:rPr>
              <w:t>Undersampling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6FA" w:rsidRPr="003556FA" w:rsidRDefault="003556FA" w:rsidP="003556FA">
            <w:pPr>
              <w:jc w:val="right"/>
              <w:rPr>
                <w:rFonts w:ascii="Times New Roman" w:hAnsi="Times New Roman" w:cs="Times New Roman"/>
              </w:rPr>
            </w:pPr>
            <w:r w:rsidRPr="00A36624">
              <w:rPr>
                <w:rFonts w:ascii="Times New Roman" w:hAnsi="Times New Roman" w:cs="Times New Roman"/>
                <w:color w:val="000000"/>
              </w:rPr>
              <w:t>0.461 ± 0.116</w:t>
            </w:r>
          </w:p>
        </w:tc>
        <w:tc>
          <w:tcPr>
            <w:tcW w:w="1372" w:type="dxa"/>
            <w:noWrap/>
            <w:hideMark/>
          </w:tcPr>
          <w:p w:rsidR="003556FA" w:rsidRPr="00B36B2A" w:rsidRDefault="003556FA" w:rsidP="003556FA">
            <w:pPr>
              <w:jc w:val="right"/>
              <w:rPr>
                <w:rFonts w:ascii="Times New Roman" w:hAnsi="Times New Roman" w:cs="Times New Roman"/>
              </w:rPr>
            </w:pPr>
            <w:r w:rsidRPr="00B36B2A">
              <w:rPr>
                <w:rFonts w:ascii="Times New Roman" w:hAnsi="Times New Roman" w:cs="Times New Roman"/>
              </w:rPr>
              <w:t>0.682</w:t>
            </w:r>
          </w:p>
        </w:tc>
        <w:tc>
          <w:tcPr>
            <w:tcW w:w="1503" w:type="dxa"/>
            <w:noWrap/>
            <w:hideMark/>
          </w:tcPr>
          <w:p w:rsidR="003556FA" w:rsidRPr="00B36B2A" w:rsidRDefault="003556FA" w:rsidP="003556FA">
            <w:pPr>
              <w:jc w:val="right"/>
              <w:rPr>
                <w:rFonts w:ascii="Times New Roman" w:hAnsi="Times New Roman" w:cs="Times New Roman"/>
              </w:rPr>
            </w:pPr>
            <w:r w:rsidRPr="00B36B2A">
              <w:rPr>
                <w:rFonts w:ascii="Times New Roman" w:hAnsi="Times New Roman" w:cs="Times New Roman"/>
              </w:rPr>
              <w:t>0.810</w:t>
            </w:r>
          </w:p>
        </w:tc>
      </w:tr>
      <w:tr w:rsidR="003556FA" w:rsidRPr="00B36B2A" w:rsidTr="004A29C8">
        <w:trPr>
          <w:trHeight w:val="300"/>
        </w:trPr>
        <w:tc>
          <w:tcPr>
            <w:tcW w:w="2681" w:type="dxa"/>
            <w:vMerge/>
            <w:hideMark/>
          </w:tcPr>
          <w:p w:rsidR="003556FA" w:rsidRPr="00B36B2A" w:rsidRDefault="003556FA" w:rsidP="003556F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4" w:type="dxa"/>
            <w:noWrap/>
            <w:vAlign w:val="center"/>
            <w:hideMark/>
          </w:tcPr>
          <w:p w:rsidR="003556FA" w:rsidRPr="00B36B2A" w:rsidRDefault="003556FA" w:rsidP="004A29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6B2A">
              <w:rPr>
                <w:rFonts w:ascii="Times New Roman" w:hAnsi="Times New Roman" w:cs="Times New Roman"/>
                <w:b/>
                <w:bCs/>
              </w:rPr>
              <w:t xml:space="preserve">Oversampling + </w:t>
            </w:r>
            <w:proofErr w:type="spellStart"/>
            <w:r w:rsidRPr="00B36B2A">
              <w:rPr>
                <w:rFonts w:ascii="Times New Roman" w:hAnsi="Times New Roman" w:cs="Times New Roman"/>
                <w:b/>
                <w:bCs/>
              </w:rPr>
              <w:t>Undersampling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6FA" w:rsidRPr="003556FA" w:rsidRDefault="003556FA" w:rsidP="003556FA">
            <w:pPr>
              <w:jc w:val="right"/>
              <w:rPr>
                <w:rFonts w:ascii="Times New Roman" w:hAnsi="Times New Roman" w:cs="Times New Roman"/>
              </w:rPr>
            </w:pPr>
            <w:r w:rsidRPr="00A36624">
              <w:rPr>
                <w:rFonts w:ascii="Times New Roman" w:hAnsi="Times New Roman" w:cs="Times New Roman"/>
                <w:color w:val="000000"/>
              </w:rPr>
              <w:t>0.449 ± 0.091</w:t>
            </w:r>
          </w:p>
        </w:tc>
        <w:tc>
          <w:tcPr>
            <w:tcW w:w="1372" w:type="dxa"/>
            <w:noWrap/>
            <w:hideMark/>
          </w:tcPr>
          <w:p w:rsidR="003556FA" w:rsidRPr="00B36B2A" w:rsidRDefault="003556FA" w:rsidP="003556FA">
            <w:pPr>
              <w:jc w:val="right"/>
              <w:rPr>
                <w:rFonts w:ascii="Times New Roman" w:hAnsi="Times New Roman" w:cs="Times New Roman"/>
              </w:rPr>
            </w:pPr>
            <w:r w:rsidRPr="00B36B2A">
              <w:rPr>
                <w:rFonts w:ascii="Times New Roman" w:hAnsi="Times New Roman" w:cs="Times New Roman"/>
              </w:rPr>
              <w:t>0.698</w:t>
            </w:r>
          </w:p>
        </w:tc>
        <w:tc>
          <w:tcPr>
            <w:tcW w:w="1503" w:type="dxa"/>
            <w:noWrap/>
            <w:hideMark/>
          </w:tcPr>
          <w:p w:rsidR="003556FA" w:rsidRPr="00B36B2A" w:rsidRDefault="003556FA" w:rsidP="003556FA">
            <w:pPr>
              <w:jc w:val="right"/>
              <w:rPr>
                <w:rFonts w:ascii="Times New Roman" w:hAnsi="Times New Roman" w:cs="Times New Roman"/>
              </w:rPr>
            </w:pPr>
            <w:r w:rsidRPr="00B36B2A">
              <w:rPr>
                <w:rFonts w:ascii="Times New Roman" w:hAnsi="Times New Roman" w:cs="Times New Roman"/>
              </w:rPr>
              <w:t>0.476</w:t>
            </w:r>
          </w:p>
        </w:tc>
      </w:tr>
    </w:tbl>
    <w:p w:rsidR="009C13D0" w:rsidRDefault="009C13D0"/>
    <w:p w:rsidR="009C13D0" w:rsidRDefault="009C13D0"/>
    <w:p w:rsidR="008411D9" w:rsidRDefault="008411D9"/>
    <w:p w:rsidR="008411D9" w:rsidRDefault="008411D9"/>
    <w:p w:rsidR="008411D9" w:rsidRDefault="008411D9"/>
    <w:p w:rsidR="008411D9" w:rsidRDefault="008411D9"/>
    <w:p w:rsidR="008411D9" w:rsidRDefault="008411D9"/>
    <w:p w:rsidR="008411D9" w:rsidRDefault="008411D9"/>
    <w:p w:rsidR="004A29C8" w:rsidRDefault="004A29C8" w:rsidP="008411D9"/>
    <w:p w:rsidR="008411D9" w:rsidRPr="00B36B2A" w:rsidRDefault="00AC670A" w:rsidP="008411D9">
      <w:pPr>
        <w:rPr>
          <w:rFonts w:ascii="Times New Roman" w:hAnsi="Times New Roman" w:cs="Times New Roman"/>
          <w:b/>
        </w:rPr>
      </w:pPr>
      <w:proofErr w:type="gramStart"/>
      <w:r w:rsidRPr="00B36B2A">
        <w:rPr>
          <w:rFonts w:ascii="Times New Roman" w:hAnsi="Times New Roman" w:cs="Times New Roman"/>
          <w:b/>
        </w:rPr>
        <w:t xml:space="preserve">Supplementary Table </w:t>
      </w:r>
      <w:r w:rsidR="00A102B4">
        <w:rPr>
          <w:rFonts w:ascii="Times New Roman" w:hAnsi="Times New Roman" w:cs="Times New Roman"/>
          <w:b/>
        </w:rPr>
        <w:t>3</w:t>
      </w:r>
      <w:r w:rsidR="008B3AE5" w:rsidRPr="00B36B2A">
        <w:rPr>
          <w:rFonts w:ascii="Times New Roman" w:hAnsi="Times New Roman" w:cs="Times New Roman"/>
          <w:b/>
        </w:rPr>
        <w:t>.</w:t>
      </w:r>
      <w:proofErr w:type="gramEnd"/>
      <w:r w:rsidR="008B3AE5" w:rsidRPr="00B36B2A">
        <w:rPr>
          <w:rFonts w:ascii="Times New Roman" w:hAnsi="Times New Roman" w:cs="Times New Roman"/>
          <w:b/>
        </w:rPr>
        <w:t xml:space="preserve"> </w:t>
      </w:r>
      <w:r w:rsidR="00B36B2A" w:rsidRPr="00B36B2A">
        <w:rPr>
          <w:rFonts w:ascii="Times New Roman" w:hAnsi="Times New Roman" w:cs="Times New Roman"/>
          <w:b/>
        </w:rPr>
        <w:t>AUC of the ROC</w:t>
      </w:r>
      <w:r w:rsidR="005D173D" w:rsidRPr="005D173D">
        <w:rPr>
          <w:rFonts w:ascii="Times New Roman" w:hAnsi="Times New Roman" w:cs="Times New Roman"/>
          <w:b/>
        </w:rPr>
        <w:t xml:space="preserve"> </w:t>
      </w:r>
      <w:r w:rsidR="005D173D">
        <w:rPr>
          <w:rFonts w:ascii="Times New Roman" w:hAnsi="Times New Roman" w:cs="Times New Roman"/>
          <w:b/>
        </w:rPr>
        <w:t>and AUC of the Precision-Recall Curve</w:t>
      </w:r>
      <w:r w:rsidR="00B36B2A" w:rsidRPr="00B36B2A">
        <w:rPr>
          <w:rFonts w:ascii="Times New Roman" w:hAnsi="Times New Roman" w:cs="Times New Roman"/>
          <w:b/>
        </w:rPr>
        <w:t xml:space="preserve"> for the different methods for dealing with class imbalance,</w:t>
      </w:r>
      <w:r w:rsidR="00B36B2A">
        <w:rPr>
          <w:rFonts w:ascii="Times New Roman" w:hAnsi="Times New Roman" w:cs="Times New Roman"/>
          <w:b/>
        </w:rPr>
        <w:t xml:space="preserve"> trained and tested on </w:t>
      </w:r>
      <w:proofErr w:type="spellStart"/>
      <w:r w:rsidR="00B36B2A">
        <w:rPr>
          <w:rFonts w:ascii="Times New Roman" w:hAnsi="Times New Roman" w:cs="Times New Roman"/>
          <w:b/>
        </w:rPr>
        <w:t>dbPEC</w:t>
      </w:r>
      <w:proofErr w:type="spellEnd"/>
      <w:r w:rsidR="00B36B2A" w:rsidRPr="00B36B2A">
        <w:rPr>
          <w:rFonts w:ascii="Times New Roman" w:hAnsi="Times New Roman" w:cs="Times New Roman"/>
          <w:b/>
        </w:rPr>
        <w:t>.</w:t>
      </w:r>
      <w:r w:rsidR="005D173D" w:rsidRPr="005D173D">
        <w:rPr>
          <w:rFonts w:ascii="Times New Roman" w:hAnsi="Times New Roman" w:cs="Times New Roman"/>
          <w:b/>
        </w:rPr>
        <w:t xml:space="preserve"> </w:t>
      </w:r>
      <w:r w:rsidR="005D173D">
        <w:rPr>
          <w:rFonts w:ascii="Times New Roman" w:hAnsi="Times New Roman" w:cs="Times New Roman"/>
          <w:b/>
        </w:rPr>
        <w:t>5-fold cross-validation was used to determine average AUCPR with a 95% confidence interval.</w:t>
      </w:r>
      <w:r w:rsidR="00B36B2A" w:rsidRPr="00B36B2A">
        <w:rPr>
          <w:rFonts w:ascii="Times New Roman" w:hAnsi="Times New Roman" w:cs="Times New Roman"/>
          <w:b/>
        </w:rPr>
        <w:t xml:space="preserve"> p-values were listed for each method comparing ROCs to Weights ROC using </w:t>
      </w:r>
      <w:proofErr w:type="spellStart"/>
      <w:r w:rsidR="00B36B2A" w:rsidRPr="00B36B2A">
        <w:rPr>
          <w:rFonts w:ascii="Times New Roman" w:hAnsi="Times New Roman" w:cs="Times New Roman"/>
          <w:b/>
        </w:rPr>
        <w:t>pROC.</w:t>
      </w:r>
      <w:proofErr w:type="spellEnd"/>
      <w:r w:rsidR="00B36B2A" w:rsidRPr="00B36B2A">
        <w:rPr>
          <w:rFonts w:ascii="Times New Roman" w:hAnsi="Times New Roman" w:cs="Times New Roman"/>
          <w:b/>
        </w:rPr>
        <w:t xml:space="preserve"> A ‘-</w:t>
      </w:r>
      <w:proofErr w:type="gramStart"/>
      <w:r w:rsidR="00B36B2A" w:rsidRPr="00B36B2A">
        <w:rPr>
          <w:rFonts w:ascii="Times New Roman" w:hAnsi="Times New Roman" w:cs="Times New Roman"/>
          <w:b/>
        </w:rPr>
        <w:t>‘ was</w:t>
      </w:r>
      <w:proofErr w:type="gramEnd"/>
      <w:r w:rsidR="00B36B2A" w:rsidRPr="00B36B2A">
        <w:rPr>
          <w:rFonts w:ascii="Times New Roman" w:hAnsi="Times New Roman" w:cs="Times New Roman"/>
          <w:b/>
        </w:rPr>
        <w:t xml:space="preserve"> used to denote Weights being compared to itself.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8"/>
        <w:gridCol w:w="2207"/>
        <w:gridCol w:w="1570"/>
        <w:gridCol w:w="1439"/>
        <w:gridCol w:w="1486"/>
      </w:tblGrid>
      <w:tr w:rsidR="00BC5711" w:rsidRPr="00B36B2A" w:rsidTr="00300E97">
        <w:trPr>
          <w:trHeight w:val="728"/>
        </w:trPr>
        <w:tc>
          <w:tcPr>
            <w:tcW w:w="2648" w:type="dxa"/>
            <w:vMerge w:val="restart"/>
            <w:noWrap/>
            <w:hideMark/>
          </w:tcPr>
          <w:p w:rsidR="00BC5711" w:rsidRPr="00B36B2A" w:rsidRDefault="00BC5711" w:rsidP="005D173D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7" w:type="dxa"/>
            <w:vMerge w:val="restart"/>
            <w:noWrap/>
            <w:vAlign w:val="center"/>
            <w:hideMark/>
          </w:tcPr>
          <w:p w:rsidR="00BC5711" w:rsidRPr="00B36B2A" w:rsidRDefault="00BC5711" w:rsidP="00300E9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6B2A">
              <w:rPr>
                <w:rFonts w:ascii="Times New Roman" w:hAnsi="Times New Roman" w:cs="Times New Roman"/>
                <w:b/>
                <w:bCs/>
              </w:rPr>
              <w:t>Sampling Method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EED" w:rsidRPr="00A36624" w:rsidRDefault="00BC5711" w:rsidP="00300E9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6624">
              <w:rPr>
                <w:rFonts w:ascii="Times New Roman" w:hAnsi="Times New Roman" w:cs="Times New Roman"/>
                <w:b/>
                <w:bCs/>
                <w:color w:val="000000"/>
              </w:rPr>
              <w:t>AU</w:t>
            </w:r>
            <w:bookmarkStart w:id="0" w:name="_GoBack"/>
            <w:bookmarkEnd w:id="0"/>
            <w:r w:rsidRPr="00A36624">
              <w:rPr>
                <w:rFonts w:ascii="Times New Roman" w:hAnsi="Times New Roman" w:cs="Times New Roman"/>
                <w:b/>
                <w:bCs/>
                <w:color w:val="000000"/>
              </w:rPr>
              <w:t>CPR</w:t>
            </w:r>
          </w:p>
        </w:tc>
        <w:tc>
          <w:tcPr>
            <w:tcW w:w="2925" w:type="dxa"/>
            <w:gridSpan w:val="2"/>
            <w:noWrap/>
            <w:vAlign w:val="bottom"/>
            <w:hideMark/>
          </w:tcPr>
          <w:p w:rsidR="00BC5711" w:rsidRPr="00B36B2A" w:rsidRDefault="00BC5711" w:rsidP="00300E9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ROC</w:t>
            </w:r>
          </w:p>
        </w:tc>
      </w:tr>
      <w:tr w:rsidR="00BC5711" w:rsidRPr="00B36B2A" w:rsidTr="00300E97">
        <w:trPr>
          <w:trHeight w:val="566"/>
        </w:trPr>
        <w:tc>
          <w:tcPr>
            <w:tcW w:w="2648" w:type="dxa"/>
            <w:vMerge/>
            <w:noWrap/>
          </w:tcPr>
          <w:p w:rsidR="00BC5711" w:rsidRPr="00B36B2A" w:rsidRDefault="00BC5711" w:rsidP="005D173D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7" w:type="dxa"/>
            <w:vMerge/>
            <w:noWrap/>
          </w:tcPr>
          <w:p w:rsidR="00BC5711" w:rsidRPr="00B36B2A" w:rsidRDefault="00BC5711" w:rsidP="005D173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711" w:rsidRPr="005D173D" w:rsidRDefault="00BC5711" w:rsidP="005D173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39" w:type="dxa"/>
            <w:noWrap/>
            <w:vAlign w:val="center"/>
          </w:tcPr>
          <w:p w:rsidR="00BC5711" w:rsidRPr="00B36B2A" w:rsidRDefault="00BC5711" w:rsidP="00300E9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AUC</w:t>
            </w:r>
          </w:p>
        </w:tc>
        <w:tc>
          <w:tcPr>
            <w:tcW w:w="1486" w:type="dxa"/>
            <w:noWrap/>
            <w:vAlign w:val="center"/>
          </w:tcPr>
          <w:p w:rsidR="00BC5711" w:rsidRPr="00B36B2A" w:rsidRDefault="00BC5711" w:rsidP="00300E9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6B2A">
              <w:rPr>
                <w:rFonts w:ascii="Times New Roman" w:hAnsi="Times New Roman" w:cs="Times New Roman"/>
                <w:b/>
                <w:bCs/>
              </w:rPr>
              <w:t>P-value</w:t>
            </w:r>
          </w:p>
        </w:tc>
      </w:tr>
      <w:tr w:rsidR="003556FA" w:rsidRPr="00B36B2A" w:rsidTr="00300E97">
        <w:trPr>
          <w:trHeight w:val="300"/>
        </w:trPr>
        <w:tc>
          <w:tcPr>
            <w:tcW w:w="2648" w:type="dxa"/>
            <w:vMerge w:val="restart"/>
            <w:noWrap/>
            <w:hideMark/>
          </w:tcPr>
          <w:p w:rsidR="003556FA" w:rsidRPr="00B36B2A" w:rsidRDefault="003556FA" w:rsidP="003556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36B2A">
              <w:rPr>
                <w:rFonts w:ascii="Times New Roman" w:hAnsi="Times New Roman" w:cs="Times New Roman"/>
                <w:b/>
                <w:bCs/>
              </w:rPr>
              <w:t xml:space="preserve">Logistic Regression </w:t>
            </w:r>
          </w:p>
        </w:tc>
        <w:tc>
          <w:tcPr>
            <w:tcW w:w="2207" w:type="dxa"/>
            <w:noWrap/>
            <w:vAlign w:val="center"/>
            <w:hideMark/>
          </w:tcPr>
          <w:p w:rsidR="003556FA" w:rsidRPr="00B36B2A" w:rsidRDefault="003556FA" w:rsidP="00300E9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6B2A">
              <w:rPr>
                <w:rFonts w:ascii="Times New Roman" w:hAnsi="Times New Roman" w:cs="Times New Roman"/>
                <w:b/>
                <w:bCs/>
              </w:rPr>
              <w:t>Weights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6FA" w:rsidRPr="003556FA" w:rsidRDefault="003556FA" w:rsidP="003556FA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36624">
              <w:rPr>
                <w:rFonts w:ascii="Times New Roman" w:hAnsi="Times New Roman" w:cs="Times New Roman"/>
                <w:color w:val="000000"/>
              </w:rPr>
              <w:t>0.577 ± 0.020</w:t>
            </w:r>
          </w:p>
        </w:tc>
        <w:tc>
          <w:tcPr>
            <w:tcW w:w="1439" w:type="dxa"/>
            <w:noWrap/>
            <w:hideMark/>
          </w:tcPr>
          <w:p w:rsidR="003556FA" w:rsidRPr="00B36B2A" w:rsidRDefault="003556FA" w:rsidP="003556FA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B36B2A">
              <w:rPr>
                <w:rFonts w:ascii="Times New Roman" w:hAnsi="Times New Roman" w:cs="Times New Roman"/>
              </w:rPr>
              <w:t>0.871</w:t>
            </w:r>
          </w:p>
        </w:tc>
        <w:tc>
          <w:tcPr>
            <w:tcW w:w="1486" w:type="dxa"/>
            <w:noWrap/>
            <w:hideMark/>
          </w:tcPr>
          <w:p w:rsidR="003556FA" w:rsidRPr="00B36B2A" w:rsidRDefault="003556FA" w:rsidP="003556FA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B36B2A">
              <w:rPr>
                <w:rFonts w:ascii="Times New Roman" w:hAnsi="Times New Roman" w:cs="Times New Roman"/>
              </w:rPr>
              <w:t>-</w:t>
            </w:r>
          </w:p>
        </w:tc>
      </w:tr>
      <w:tr w:rsidR="003556FA" w:rsidRPr="00B36B2A" w:rsidTr="00300E97">
        <w:trPr>
          <w:trHeight w:val="300"/>
        </w:trPr>
        <w:tc>
          <w:tcPr>
            <w:tcW w:w="2648" w:type="dxa"/>
            <w:vMerge/>
            <w:hideMark/>
          </w:tcPr>
          <w:p w:rsidR="003556FA" w:rsidRPr="00B36B2A" w:rsidRDefault="003556FA" w:rsidP="003556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7" w:type="dxa"/>
            <w:noWrap/>
            <w:vAlign w:val="center"/>
            <w:hideMark/>
          </w:tcPr>
          <w:p w:rsidR="003556FA" w:rsidRPr="00B36B2A" w:rsidRDefault="003556FA" w:rsidP="00300E9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6B2A">
              <w:rPr>
                <w:rFonts w:ascii="Times New Roman" w:hAnsi="Times New Roman" w:cs="Times New Roman"/>
                <w:b/>
                <w:bCs/>
              </w:rPr>
              <w:t>Oversampling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6FA" w:rsidRPr="003556FA" w:rsidRDefault="003556FA" w:rsidP="003556FA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36624">
              <w:rPr>
                <w:rFonts w:ascii="Times New Roman" w:hAnsi="Times New Roman" w:cs="Times New Roman"/>
                <w:color w:val="000000"/>
              </w:rPr>
              <w:t>0.587 ± 0.056</w:t>
            </w:r>
          </w:p>
        </w:tc>
        <w:tc>
          <w:tcPr>
            <w:tcW w:w="1439" w:type="dxa"/>
            <w:noWrap/>
            <w:hideMark/>
          </w:tcPr>
          <w:p w:rsidR="003556FA" w:rsidRPr="00B36B2A" w:rsidRDefault="003556FA" w:rsidP="003556FA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B36B2A">
              <w:rPr>
                <w:rFonts w:ascii="Times New Roman" w:hAnsi="Times New Roman" w:cs="Times New Roman"/>
              </w:rPr>
              <w:t>0.879</w:t>
            </w:r>
          </w:p>
        </w:tc>
        <w:tc>
          <w:tcPr>
            <w:tcW w:w="1486" w:type="dxa"/>
            <w:noWrap/>
            <w:hideMark/>
          </w:tcPr>
          <w:p w:rsidR="003556FA" w:rsidRPr="00B36B2A" w:rsidRDefault="003556FA" w:rsidP="003556FA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B36B2A">
              <w:rPr>
                <w:rFonts w:ascii="Times New Roman" w:hAnsi="Times New Roman" w:cs="Times New Roman"/>
              </w:rPr>
              <w:t>0.197</w:t>
            </w:r>
          </w:p>
        </w:tc>
      </w:tr>
      <w:tr w:rsidR="003556FA" w:rsidRPr="00B36B2A" w:rsidTr="00300E97">
        <w:trPr>
          <w:trHeight w:val="300"/>
        </w:trPr>
        <w:tc>
          <w:tcPr>
            <w:tcW w:w="2648" w:type="dxa"/>
            <w:vMerge/>
            <w:hideMark/>
          </w:tcPr>
          <w:p w:rsidR="003556FA" w:rsidRPr="00B36B2A" w:rsidRDefault="003556FA" w:rsidP="003556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7" w:type="dxa"/>
            <w:noWrap/>
            <w:vAlign w:val="center"/>
            <w:hideMark/>
          </w:tcPr>
          <w:p w:rsidR="003556FA" w:rsidRPr="00B36B2A" w:rsidRDefault="003556FA" w:rsidP="00300E9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36B2A">
              <w:rPr>
                <w:rFonts w:ascii="Times New Roman" w:hAnsi="Times New Roman" w:cs="Times New Roman"/>
                <w:b/>
                <w:bCs/>
              </w:rPr>
              <w:t>Undersampling</w:t>
            </w:r>
            <w:proofErr w:type="spellEnd"/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6FA" w:rsidRPr="003556FA" w:rsidRDefault="003556FA" w:rsidP="003556FA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36624">
              <w:rPr>
                <w:rFonts w:ascii="Times New Roman" w:hAnsi="Times New Roman" w:cs="Times New Roman"/>
                <w:color w:val="000000"/>
              </w:rPr>
              <w:t>0.573 ± 0.048</w:t>
            </w:r>
          </w:p>
        </w:tc>
        <w:tc>
          <w:tcPr>
            <w:tcW w:w="1439" w:type="dxa"/>
            <w:noWrap/>
            <w:hideMark/>
          </w:tcPr>
          <w:p w:rsidR="003556FA" w:rsidRPr="00B36B2A" w:rsidRDefault="003556FA" w:rsidP="003556FA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B36B2A">
              <w:rPr>
                <w:rFonts w:ascii="Times New Roman" w:hAnsi="Times New Roman" w:cs="Times New Roman"/>
              </w:rPr>
              <w:t>0.878</w:t>
            </w:r>
          </w:p>
        </w:tc>
        <w:tc>
          <w:tcPr>
            <w:tcW w:w="1486" w:type="dxa"/>
            <w:noWrap/>
            <w:hideMark/>
          </w:tcPr>
          <w:p w:rsidR="003556FA" w:rsidRPr="00B36B2A" w:rsidRDefault="003556FA" w:rsidP="003556FA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B36B2A">
              <w:rPr>
                <w:rFonts w:ascii="Times New Roman" w:hAnsi="Times New Roman" w:cs="Times New Roman"/>
              </w:rPr>
              <w:t>0.881</w:t>
            </w:r>
          </w:p>
        </w:tc>
      </w:tr>
      <w:tr w:rsidR="003556FA" w:rsidRPr="00B36B2A" w:rsidTr="00300E97">
        <w:trPr>
          <w:trHeight w:val="300"/>
        </w:trPr>
        <w:tc>
          <w:tcPr>
            <w:tcW w:w="2648" w:type="dxa"/>
            <w:vMerge/>
            <w:hideMark/>
          </w:tcPr>
          <w:p w:rsidR="003556FA" w:rsidRPr="00B36B2A" w:rsidRDefault="003556FA" w:rsidP="003556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7" w:type="dxa"/>
            <w:noWrap/>
            <w:vAlign w:val="center"/>
            <w:hideMark/>
          </w:tcPr>
          <w:p w:rsidR="003556FA" w:rsidRPr="00B36B2A" w:rsidRDefault="003556FA" w:rsidP="00300E9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6B2A">
              <w:rPr>
                <w:rFonts w:ascii="Times New Roman" w:hAnsi="Times New Roman" w:cs="Times New Roman"/>
                <w:b/>
                <w:bCs/>
              </w:rPr>
              <w:t xml:space="preserve">Oversampling + </w:t>
            </w:r>
            <w:proofErr w:type="spellStart"/>
            <w:r w:rsidRPr="00B36B2A">
              <w:rPr>
                <w:rFonts w:ascii="Times New Roman" w:hAnsi="Times New Roman" w:cs="Times New Roman"/>
                <w:b/>
                <w:bCs/>
              </w:rPr>
              <w:t>Undersampling</w:t>
            </w:r>
            <w:proofErr w:type="spellEnd"/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6FA" w:rsidRPr="003556FA" w:rsidRDefault="003556FA" w:rsidP="003556FA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36624">
              <w:rPr>
                <w:rFonts w:ascii="Times New Roman" w:hAnsi="Times New Roman" w:cs="Times New Roman"/>
                <w:color w:val="000000"/>
              </w:rPr>
              <w:t>0.598 ± 0.047</w:t>
            </w:r>
          </w:p>
        </w:tc>
        <w:tc>
          <w:tcPr>
            <w:tcW w:w="1439" w:type="dxa"/>
            <w:noWrap/>
            <w:hideMark/>
          </w:tcPr>
          <w:p w:rsidR="003556FA" w:rsidRPr="00B36B2A" w:rsidRDefault="003556FA" w:rsidP="003556FA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B36B2A">
              <w:rPr>
                <w:rFonts w:ascii="Times New Roman" w:hAnsi="Times New Roman" w:cs="Times New Roman"/>
              </w:rPr>
              <w:t>0.892</w:t>
            </w:r>
          </w:p>
        </w:tc>
        <w:tc>
          <w:tcPr>
            <w:tcW w:w="1486" w:type="dxa"/>
            <w:noWrap/>
            <w:hideMark/>
          </w:tcPr>
          <w:p w:rsidR="003556FA" w:rsidRPr="00B36B2A" w:rsidRDefault="003556FA" w:rsidP="003556FA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B36B2A">
              <w:rPr>
                <w:rFonts w:ascii="Times New Roman" w:hAnsi="Times New Roman" w:cs="Times New Roman"/>
              </w:rPr>
              <w:t>0.607</w:t>
            </w:r>
          </w:p>
        </w:tc>
      </w:tr>
      <w:tr w:rsidR="003556FA" w:rsidRPr="00B36B2A" w:rsidTr="00300E97">
        <w:trPr>
          <w:trHeight w:val="300"/>
        </w:trPr>
        <w:tc>
          <w:tcPr>
            <w:tcW w:w="2648" w:type="dxa"/>
            <w:vMerge w:val="restart"/>
            <w:noWrap/>
            <w:hideMark/>
          </w:tcPr>
          <w:p w:rsidR="003556FA" w:rsidRPr="00B36B2A" w:rsidRDefault="003556FA" w:rsidP="003556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36B2A">
              <w:rPr>
                <w:rFonts w:ascii="Times New Roman" w:hAnsi="Times New Roman" w:cs="Times New Roman"/>
                <w:b/>
                <w:bCs/>
              </w:rPr>
              <w:t xml:space="preserve">Random Forests </w:t>
            </w:r>
          </w:p>
        </w:tc>
        <w:tc>
          <w:tcPr>
            <w:tcW w:w="2207" w:type="dxa"/>
            <w:noWrap/>
            <w:vAlign w:val="center"/>
            <w:hideMark/>
          </w:tcPr>
          <w:p w:rsidR="003556FA" w:rsidRPr="00B36B2A" w:rsidRDefault="003556FA" w:rsidP="00300E9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6B2A">
              <w:rPr>
                <w:rFonts w:ascii="Times New Roman" w:hAnsi="Times New Roman" w:cs="Times New Roman"/>
                <w:b/>
                <w:bCs/>
              </w:rPr>
              <w:t>Weights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6FA" w:rsidRPr="003556FA" w:rsidRDefault="003556FA" w:rsidP="003556FA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36624">
              <w:rPr>
                <w:rFonts w:ascii="Times New Roman" w:hAnsi="Times New Roman" w:cs="Times New Roman"/>
                <w:color w:val="000000"/>
              </w:rPr>
              <w:t>0.599 ± 0.040</w:t>
            </w:r>
          </w:p>
        </w:tc>
        <w:tc>
          <w:tcPr>
            <w:tcW w:w="1439" w:type="dxa"/>
            <w:noWrap/>
            <w:hideMark/>
          </w:tcPr>
          <w:p w:rsidR="003556FA" w:rsidRPr="00B36B2A" w:rsidRDefault="003556FA" w:rsidP="003556FA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B36B2A">
              <w:rPr>
                <w:rFonts w:ascii="Times New Roman" w:hAnsi="Times New Roman" w:cs="Times New Roman"/>
              </w:rPr>
              <w:t>0.842</w:t>
            </w:r>
          </w:p>
        </w:tc>
        <w:tc>
          <w:tcPr>
            <w:tcW w:w="1486" w:type="dxa"/>
            <w:noWrap/>
            <w:hideMark/>
          </w:tcPr>
          <w:p w:rsidR="003556FA" w:rsidRPr="00B36B2A" w:rsidRDefault="003556FA" w:rsidP="003556FA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B36B2A">
              <w:rPr>
                <w:rFonts w:ascii="Times New Roman" w:hAnsi="Times New Roman" w:cs="Times New Roman"/>
              </w:rPr>
              <w:t>-</w:t>
            </w:r>
          </w:p>
        </w:tc>
      </w:tr>
      <w:tr w:rsidR="003556FA" w:rsidRPr="00B36B2A" w:rsidTr="00300E97">
        <w:trPr>
          <w:trHeight w:val="300"/>
        </w:trPr>
        <w:tc>
          <w:tcPr>
            <w:tcW w:w="2648" w:type="dxa"/>
            <w:vMerge/>
            <w:hideMark/>
          </w:tcPr>
          <w:p w:rsidR="003556FA" w:rsidRPr="00B36B2A" w:rsidRDefault="003556FA" w:rsidP="003556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7" w:type="dxa"/>
            <w:noWrap/>
            <w:vAlign w:val="center"/>
            <w:hideMark/>
          </w:tcPr>
          <w:p w:rsidR="003556FA" w:rsidRPr="00B36B2A" w:rsidRDefault="003556FA" w:rsidP="00300E9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6B2A">
              <w:rPr>
                <w:rFonts w:ascii="Times New Roman" w:hAnsi="Times New Roman" w:cs="Times New Roman"/>
                <w:b/>
                <w:bCs/>
              </w:rPr>
              <w:t>Oversampling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6FA" w:rsidRPr="003556FA" w:rsidRDefault="003556FA" w:rsidP="003556FA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36624">
              <w:rPr>
                <w:rFonts w:ascii="Times New Roman" w:hAnsi="Times New Roman" w:cs="Times New Roman"/>
                <w:color w:val="000000"/>
              </w:rPr>
              <w:t>0.634 ± 0.038</w:t>
            </w:r>
          </w:p>
        </w:tc>
        <w:tc>
          <w:tcPr>
            <w:tcW w:w="1439" w:type="dxa"/>
            <w:noWrap/>
            <w:hideMark/>
          </w:tcPr>
          <w:p w:rsidR="003556FA" w:rsidRPr="00B36B2A" w:rsidRDefault="003556FA" w:rsidP="003556FA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B36B2A">
              <w:rPr>
                <w:rFonts w:ascii="Times New Roman" w:hAnsi="Times New Roman" w:cs="Times New Roman"/>
              </w:rPr>
              <w:t>0.850</w:t>
            </w:r>
          </w:p>
        </w:tc>
        <w:tc>
          <w:tcPr>
            <w:tcW w:w="1486" w:type="dxa"/>
            <w:noWrap/>
            <w:hideMark/>
          </w:tcPr>
          <w:p w:rsidR="003556FA" w:rsidRPr="00B36B2A" w:rsidRDefault="003556FA" w:rsidP="003556FA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B36B2A">
              <w:rPr>
                <w:rFonts w:ascii="Times New Roman" w:hAnsi="Times New Roman" w:cs="Times New Roman"/>
              </w:rPr>
              <w:t>0.570</w:t>
            </w:r>
          </w:p>
        </w:tc>
      </w:tr>
      <w:tr w:rsidR="003556FA" w:rsidRPr="00B36B2A" w:rsidTr="00300E97">
        <w:trPr>
          <w:trHeight w:val="300"/>
        </w:trPr>
        <w:tc>
          <w:tcPr>
            <w:tcW w:w="2648" w:type="dxa"/>
            <w:vMerge/>
            <w:hideMark/>
          </w:tcPr>
          <w:p w:rsidR="003556FA" w:rsidRPr="00B36B2A" w:rsidRDefault="003556FA" w:rsidP="003556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7" w:type="dxa"/>
            <w:noWrap/>
            <w:vAlign w:val="center"/>
            <w:hideMark/>
          </w:tcPr>
          <w:p w:rsidR="003556FA" w:rsidRPr="00B36B2A" w:rsidRDefault="003556FA" w:rsidP="00300E9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36B2A">
              <w:rPr>
                <w:rFonts w:ascii="Times New Roman" w:hAnsi="Times New Roman" w:cs="Times New Roman"/>
                <w:b/>
                <w:bCs/>
              </w:rPr>
              <w:t>Undersampling</w:t>
            </w:r>
            <w:proofErr w:type="spellEnd"/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6FA" w:rsidRPr="003556FA" w:rsidRDefault="003556FA" w:rsidP="003556FA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36624">
              <w:rPr>
                <w:rFonts w:ascii="Times New Roman" w:hAnsi="Times New Roman" w:cs="Times New Roman"/>
                <w:color w:val="000000"/>
              </w:rPr>
              <w:t>0.625 ± 0.035</w:t>
            </w:r>
          </w:p>
        </w:tc>
        <w:tc>
          <w:tcPr>
            <w:tcW w:w="1439" w:type="dxa"/>
            <w:noWrap/>
            <w:hideMark/>
          </w:tcPr>
          <w:p w:rsidR="003556FA" w:rsidRPr="00B36B2A" w:rsidRDefault="003556FA" w:rsidP="003556FA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B36B2A">
              <w:rPr>
                <w:rFonts w:ascii="Times New Roman" w:hAnsi="Times New Roman" w:cs="Times New Roman"/>
              </w:rPr>
              <w:t>0.879</w:t>
            </w:r>
          </w:p>
        </w:tc>
        <w:tc>
          <w:tcPr>
            <w:tcW w:w="1486" w:type="dxa"/>
            <w:noWrap/>
            <w:hideMark/>
          </w:tcPr>
          <w:p w:rsidR="003556FA" w:rsidRPr="00B36B2A" w:rsidRDefault="003556FA" w:rsidP="003556FA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B36B2A">
              <w:rPr>
                <w:rFonts w:ascii="Times New Roman" w:hAnsi="Times New Roman" w:cs="Times New Roman"/>
              </w:rPr>
              <w:t>0.429</w:t>
            </w:r>
          </w:p>
        </w:tc>
      </w:tr>
      <w:tr w:rsidR="003556FA" w:rsidRPr="00B36B2A" w:rsidTr="00300E97">
        <w:trPr>
          <w:trHeight w:val="300"/>
        </w:trPr>
        <w:tc>
          <w:tcPr>
            <w:tcW w:w="2648" w:type="dxa"/>
            <w:vMerge/>
            <w:hideMark/>
          </w:tcPr>
          <w:p w:rsidR="003556FA" w:rsidRPr="00B36B2A" w:rsidRDefault="003556FA" w:rsidP="003556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7" w:type="dxa"/>
            <w:noWrap/>
            <w:vAlign w:val="center"/>
            <w:hideMark/>
          </w:tcPr>
          <w:p w:rsidR="003556FA" w:rsidRPr="00B36B2A" w:rsidRDefault="003556FA" w:rsidP="00300E9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6B2A">
              <w:rPr>
                <w:rFonts w:ascii="Times New Roman" w:hAnsi="Times New Roman" w:cs="Times New Roman"/>
                <w:b/>
                <w:bCs/>
              </w:rPr>
              <w:t xml:space="preserve">Oversampling + </w:t>
            </w:r>
            <w:proofErr w:type="spellStart"/>
            <w:r w:rsidRPr="00B36B2A">
              <w:rPr>
                <w:rFonts w:ascii="Times New Roman" w:hAnsi="Times New Roman" w:cs="Times New Roman"/>
                <w:b/>
                <w:bCs/>
              </w:rPr>
              <w:t>Undersampling</w:t>
            </w:r>
            <w:proofErr w:type="spellEnd"/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6FA" w:rsidRPr="003556FA" w:rsidRDefault="003556FA" w:rsidP="003556FA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36624">
              <w:rPr>
                <w:rFonts w:ascii="Times New Roman" w:hAnsi="Times New Roman" w:cs="Times New Roman"/>
                <w:color w:val="000000"/>
              </w:rPr>
              <w:t>0.633 ± 0.032</w:t>
            </w:r>
          </w:p>
        </w:tc>
        <w:tc>
          <w:tcPr>
            <w:tcW w:w="1439" w:type="dxa"/>
            <w:noWrap/>
            <w:hideMark/>
          </w:tcPr>
          <w:p w:rsidR="003556FA" w:rsidRPr="00B36B2A" w:rsidRDefault="003556FA" w:rsidP="003556FA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B36B2A">
              <w:rPr>
                <w:rFonts w:ascii="Times New Roman" w:hAnsi="Times New Roman" w:cs="Times New Roman"/>
              </w:rPr>
              <w:t>0.873</w:t>
            </w:r>
          </w:p>
        </w:tc>
        <w:tc>
          <w:tcPr>
            <w:tcW w:w="1486" w:type="dxa"/>
            <w:noWrap/>
            <w:hideMark/>
          </w:tcPr>
          <w:p w:rsidR="003556FA" w:rsidRPr="00B36B2A" w:rsidRDefault="003556FA" w:rsidP="003556FA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B36B2A">
              <w:rPr>
                <w:rFonts w:ascii="Times New Roman" w:hAnsi="Times New Roman" w:cs="Times New Roman"/>
              </w:rPr>
              <w:t>0.497</w:t>
            </w:r>
          </w:p>
        </w:tc>
      </w:tr>
      <w:tr w:rsidR="003556FA" w:rsidRPr="00B36B2A" w:rsidTr="00300E97">
        <w:trPr>
          <w:trHeight w:val="300"/>
        </w:trPr>
        <w:tc>
          <w:tcPr>
            <w:tcW w:w="2648" w:type="dxa"/>
            <w:vMerge w:val="restart"/>
            <w:noWrap/>
            <w:hideMark/>
          </w:tcPr>
          <w:p w:rsidR="003556FA" w:rsidRPr="00B36B2A" w:rsidRDefault="003556FA" w:rsidP="003556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B36B2A">
              <w:rPr>
                <w:rFonts w:ascii="Times New Roman" w:hAnsi="Times New Roman" w:cs="Times New Roman"/>
                <w:b/>
                <w:bCs/>
              </w:rPr>
              <w:t>Neural Networks</w:t>
            </w:r>
          </w:p>
        </w:tc>
        <w:tc>
          <w:tcPr>
            <w:tcW w:w="2207" w:type="dxa"/>
            <w:noWrap/>
            <w:vAlign w:val="center"/>
            <w:hideMark/>
          </w:tcPr>
          <w:p w:rsidR="003556FA" w:rsidRPr="00B36B2A" w:rsidRDefault="003556FA" w:rsidP="00300E9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6B2A">
              <w:rPr>
                <w:rFonts w:ascii="Times New Roman" w:hAnsi="Times New Roman" w:cs="Times New Roman"/>
                <w:b/>
                <w:bCs/>
              </w:rPr>
              <w:t>Weights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6FA" w:rsidRPr="003556FA" w:rsidRDefault="003556FA" w:rsidP="003556FA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36624">
              <w:rPr>
                <w:rFonts w:ascii="Times New Roman" w:hAnsi="Times New Roman" w:cs="Times New Roman"/>
                <w:color w:val="000000"/>
              </w:rPr>
              <w:t>0.525 ± 0.041</w:t>
            </w:r>
          </w:p>
        </w:tc>
        <w:tc>
          <w:tcPr>
            <w:tcW w:w="1439" w:type="dxa"/>
            <w:noWrap/>
            <w:hideMark/>
          </w:tcPr>
          <w:p w:rsidR="003556FA" w:rsidRPr="00B36B2A" w:rsidRDefault="003556FA" w:rsidP="003556FA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B36B2A">
              <w:rPr>
                <w:rFonts w:ascii="Times New Roman" w:hAnsi="Times New Roman" w:cs="Times New Roman"/>
              </w:rPr>
              <w:t>0.828</w:t>
            </w:r>
          </w:p>
        </w:tc>
        <w:tc>
          <w:tcPr>
            <w:tcW w:w="1486" w:type="dxa"/>
            <w:noWrap/>
            <w:hideMark/>
          </w:tcPr>
          <w:p w:rsidR="003556FA" w:rsidRPr="00B36B2A" w:rsidRDefault="003556FA" w:rsidP="003556FA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B36B2A">
              <w:rPr>
                <w:rFonts w:ascii="Times New Roman" w:hAnsi="Times New Roman" w:cs="Times New Roman"/>
              </w:rPr>
              <w:t>-</w:t>
            </w:r>
          </w:p>
        </w:tc>
      </w:tr>
      <w:tr w:rsidR="003556FA" w:rsidRPr="00B36B2A" w:rsidTr="00300E97">
        <w:trPr>
          <w:trHeight w:val="300"/>
        </w:trPr>
        <w:tc>
          <w:tcPr>
            <w:tcW w:w="2648" w:type="dxa"/>
            <w:vMerge/>
            <w:hideMark/>
          </w:tcPr>
          <w:p w:rsidR="003556FA" w:rsidRPr="00B36B2A" w:rsidRDefault="003556FA" w:rsidP="003556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7" w:type="dxa"/>
            <w:noWrap/>
            <w:vAlign w:val="center"/>
            <w:hideMark/>
          </w:tcPr>
          <w:p w:rsidR="003556FA" w:rsidRPr="00B36B2A" w:rsidRDefault="003556FA" w:rsidP="00300E9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6B2A">
              <w:rPr>
                <w:rFonts w:ascii="Times New Roman" w:hAnsi="Times New Roman" w:cs="Times New Roman"/>
                <w:b/>
                <w:bCs/>
              </w:rPr>
              <w:t>Oversampling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6FA" w:rsidRPr="003556FA" w:rsidRDefault="003556FA" w:rsidP="003556FA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36624">
              <w:rPr>
                <w:rFonts w:ascii="Times New Roman" w:hAnsi="Times New Roman" w:cs="Times New Roman"/>
                <w:color w:val="000000"/>
              </w:rPr>
              <w:t>0.521 ± 0.017</w:t>
            </w:r>
          </w:p>
        </w:tc>
        <w:tc>
          <w:tcPr>
            <w:tcW w:w="1439" w:type="dxa"/>
            <w:noWrap/>
            <w:hideMark/>
          </w:tcPr>
          <w:p w:rsidR="003556FA" w:rsidRPr="00B36B2A" w:rsidRDefault="003556FA" w:rsidP="003556FA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B36B2A">
              <w:rPr>
                <w:rFonts w:ascii="Times New Roman" w:hAnsi="Times New Roman" w:cs="Times New Roman"/>
              </w:rPr>
              <w:t>0.802</w:t>
            </w:r>
          </w:p>
        </w:tc>
        <w:tc>
          <w:tcPr>
            <w:tcW w:w="1486" w:type="dxa"/>
            <w:noWrap/>
            <w:hideMark/>
          </w:tcPr>
          <w:p w:rsidR="003556FA" w:rsidRPr="00B36B2A" w:rsidRDefault="003556FA" w:rsidP="003556FA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B36B2A">
              <w:rPr>
                <w:rFonts w:ascii="Times New Roman" w:hAnsi="Times New Roman" w:cs="Times New Roman"/>
              </w:rPr>
              <w:t>0.031</w:t>
            </w:r>
          </w:p>
        </w:tc>
      </w:tr>
      <w:tr w:rsidR="003556FA" w:rsidRPr="00B36B2A" w:rsidTr="00300E97">
        <w:trPr>
          <w:trHeight w:val="300"/>
        </w:trPr>
        <w:tc>
          <w:tcPr>
            <w:tcW w:w="2648" w:type="dxa"/>
            <w:vMerge/>
            <w:hideMark/>
          </w:tcPr>
          <w:p w:rsidR="003556FA" w:rsidRPr="00B36B2A" w:rsidRDefault="003556FA" w:rsidP="003556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7" w:type="dxa"/>
            <w:noWrap/>
            <w:vAlign w:val="center"/>
            <w:hideMark/>
          </w:tcPr>
          <w:p w:rsidR="003556FA" w:rsidRPr="00B36B2A" w:rsidRDefault="003556FA" w:rsidP="00300E9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36B2A">
              <w:rPr>
                <w:rFonts w:ascii="Times New Roman" w:hAnsi="Times New Roman" w:cs="Times New Roman"/>
                <w:b/>
                <w:bCs/>
              </w:rPr>
              <w:t>Undersampling</w:t>
            </w:r>
            <w:proofErr w:type="spellEnd"/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6FA" w:rsidRPr="003556FA" w:rsidRDefault="003556FA" w:rsidP="003556FA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36624">
              <w:rPr>
                <w:rFonts w:ascii="Times New Roman" w:hAnsi="Times New Roman" w:cs="Times New Roman"/>
                <w:color w:val="000000"/>
              </w:rPr>
              <w:t>0.524 ± 0.025</w:t>
            </w:r>
          </w:p>
        </w:tc>
        <w:tc>
          <w:tcPr>
            <w:tcW w:w="1439" w:type="dxa"/>
            <w:noWrap/>
            <w:hideMark/>
          </w:tcPr>
          <w:p w:rsidR="003556FA" w:rsidRPr="00B36B2A" w:rsidRDefault="003556FA" w:rsidP="003556FA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B36B2A">
              <w:rPr>
                <w:rFonts w:ascii="Times New Roman" w:hAnsi="Times New Roman" w:cs="Times New Roman"/>
              </w:rPr>
              <w:t>0.812</w:t>
            </w:r>
          </w:p>
        </w:tc>
        <w:tc>
          <w:tcPr>
            <w:tcW w:w="1486" w:type="dxa"/>
            <w:noWrap/>
            <w:hideMark/>
          </w:tcPr>
          <w:p w:rsidR="003556FA" w:rsidRPr="00B36B2A" w:rsidRDefault="003556FA" w:rsidP="003556FA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B36B2A">
              <w:rPr>
                <w:rFonts w:ascii="Times New Roman" w:hAnsi="Times New Roman" w:cs="Times New Roman"/>
              </w:rPr>
              <w:t>0.429</w:t>
            </w:r>
          </w:p>
        </w:tc>
      </w:tr>
      <w:tr w:rsidR="003556FA" w:rsidRPr="00B36B2A" w:rsidTr="00300E97">
        <w:trPr>
          <w:trHeight w:val="300"/>
        </w:trPr>
        <w:tc>
          <w:tcPr>
            <w:tcW w:w="2648" w:type="dxa"/>
            <w:vMerge/>
            <w:hideMark/>
          </w:tcPr>
          <w:p w:rsidR="003556FA" w:rsidRPr="00B36B2A" w:rsidRDefault="003556FA" w:rsidP="003556F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07" w:type="dxa"/>
            <w:noWrap/>
            <w:vAlign w:val="center"/>
            <w:hideMark/>
          </w:tcPr>
          <w:p w:rsidR="003556FA" w:rsidRPr="00B36B2A" w:rsidRDefault="003556FA" w:rsidP="00300E9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6B2A">
              <w:rPr>
                <w:rFonts w:ascii="Times New Roman" w:hAnsi="Times New Roman" w:cs="Times New Roman"/>
                <w:b/>
                <w:bCs/>
              </w:rPr>
              <w:t xml:space="preserve">Oversampling + </w:t>
            </w:r>
            <w:proofErr w:type="spellStart"/>
            <w:r w:rsidRPr="00B36B2A">
              <w:rPr>
                <w:rFonts w:ascii="Times New Roman" w:hAnsi="Times New Roman" w:cs="Times New Roman"/>
                <w:b/>
                <w:bCs/>
              </w:rPr>
              <w:t>Undersampling</w:t>
            </w:r>
            <w:proofErr w:type="spellEnd"/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56FA" w:rsidRPr="003556FA" w:rsidRDefault="003556FA" w:rsidP="003556FA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A36624">
              <w:rPr>
                <w:rFonts w:ascii="Times New Roman" w:hAnsi="Times New Roman" w:cs="Times New Roman"/>
                <w:color w:val="000000"/>
              </w:rPr>
              <w:t>0.555 ± 0.057</w:t>
            </w:r>
          </w:p>
        </w:tc>
        <w:tc>
          <w:tcPr>
            <w:tcW w:w="1439" w:type="dxa"/>
            <w:noWrap/>
            <w:hideMark/>
          </w:tcPr>
          <w:p w:rsidR="003556FA" w:rsidRPr="00B36B2A" w:rsidRDefault="003556FA" w:rsidP="003556FA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B36B2A">
              <w:rPr>
                <w:rFonts w:ascii="Times New Roman" w:hAnsi="Times New Roman" w:cs="Times New Roman"/>
              </w:rPr>
              <w:t>0.828</w:t>
            </w:r>
          </w:p>
        </w:tc>
        <w:tc>
          <w:tcPr>
            <w:tcW w:w="1486" w:type="dxa"/>
            <w:noWrap/>
            <w:hideMark/>
          </w:tcPr>
          <w:p w:rsidR="003556FA" w:rsidRPr="00B36B2A" w:rsidRDefault="003556FA" w:rsidP="003556FA">
            <w:pPr>
              <w:spacing w:after="200" w:line="276" w:lineRule="auto"/>
              <w:jc w:val="right"/>
              <w:rPr>
                <w:rFonts w:ascii="Times New Roman" w:hAnsi="Times New Roman" w:cs="Times New Roman"/>
              </w:rPr>
            </w:pPr>
            <w:r w:rsidRPr="00B36B2A">
              <w:rPr>
                <w:rFonts w:ascii="Times New Roman" w:hAnsi="Times New Roman" w:cs="Times New Roman"/>
              </w:rPr>
              <w:t>0.991</w:t>
            </w:r>
          </w:p>
        </w:tc>
      </w:tr>
    </w:tbl>
    <w:p w:rsidR="008E3D54" w:rsidRDefault="008E3D54" w:rsidP="00AC670A">
      <w:pPr>
        <w:rPr>
          <w:b/>
        </w:rPr>
      </w:pPr>
    </w:p>
    <w:p w:rsidR="008E3D54" w:rsidRDefault="008E3D54" w:rsidP="00AC670A">
      <w:pPr>
        <w:rPr>
          <w:b/>
        </w:rPr>
      </w:pPr>
    </w:p>
    <w:p w:rsidR="008E3D54" w:rsidRDefault="008E3D54" w:rsidP="00AC670A">
      <w:pPr>
        <w:rPr>
          <w:b/>
        </w:rPr>
      </w:pPr>
    </w:p>
    <w:p w:rsidR="008E3D54" w:rsidRDefault="008E3D54" w:rsidP="00AC670A">
      <w:pPr>
        <w:rPr>
          <w:b/>
        </w:rPr>
      </w:pPr>
    </w:p>
    <w:p w:rsidR="008E3D54" w:rsidRDefault="008E3D54" w:rsidP="00AC670A">
      <w:pPr>
        <w:rPr>
          <w:b/>
        </w:rPr>
      </w:pPr>
    </w:p>
    <w:p w:rsidR="008E3D54" w:rsidRDefault="008E3D54" w:rsidP="00AC670A">
      <w:pPr>
        <w:rPr>
          <w:b/>
        </w:rPr>
      </w:pPr>
    </w:p>
    <w:p w:rsidR="008E3D54" w:rsidRDefault="008E3D54" w:rsidP="00AC670A">
      <w:pPr>
        <w:rPr>
          <w:b/>
        </w:rPr>
      </w:pPr>
    </w:p>
    <w:p w:rsidR="008E3D54" w:rsidRDefault="008E3D54" w:rsidP="00AC670A">
      <w:pPr>
        <w:rPr>
          <w:b/>
        </w:rPr>
      </w:pPr>
    </w:p>
    <w:p w:rsidR="008E3D54" w:rsidRDefault="008E3D54" w:rsidP="00AC670A">
      <w:pPr>
        <w:rPr>
          <w:b/>
        </w:rPr>
      </w:pPr>
    </w:p>
    <w:p w:rsidR="008E3D54" w:rsidRDefault="008E3D54" w:rsidP="00AC670A">
      <w:pPr>
        <w:rPr>
          <w:b/>
        </w:rPr>
      </w:pPr>
    </w:p>
    <w:p w:rsidR="008E3D54" w:rsidRDefault="008E3D54" w:rsidP="00AC670A">
      <w:pPr>
        <w:rPr>
          <w:b/>
        </w:rPr>
      </w:pPr>
    </w:p>
    <w:p w:rsidR="00AC670A" w:rsidRDefault="00AC670A" w:rsidP="00AC670A">
      <w:pPr>
        <w:rPr>
          <w:b/>
        </w:rPr>
      </w:pPr>
      <w:proofErr w:type="gramStart"/>
      <w:r>
        <w:rPr>
          <w:b/>
        </w:rPr>
        <w:t xml:space="preserve">Supplementary Table </w:t>
      </w:r>
      <w:r w:rsidR="00A102B4">
        <w:rPr>
          <w:b/>
        </w:rPr>
        <w:t>4</w:t>
      </w:r>
      <w:r w:rsidRPr="00777E27">
        <w:rPr>
          <w:b/>
        </w:rPr>
        <w:t>.</w:t>
      </w:r>
      <w:proofErr w:type="gramEnd"/>
      <w:r>
        <w:rPr>
          <w:b/>
        </w:rPr>
        <w:t xml:space="preserve"> Hyper-parameters of the various classifiers and their optimized value. Hyper-parameters were optimized for AUC. </w:t>
      </w:r>
    </w:p>
    <w:p w:rsidR="00AC670A" w:rsidRDefault="00AC670A" w:rsidP="00AC670A">
      <w:pPr>
        <w:rPr>
          <w:b/>
        </w:rPr>
      </w:pPr>
      <w:r>
        <w:rPr>
          <w:b/>
        </w:rPr>
        <w:t xml:space="preserve"> </w:t>
      </w:r>
    </w:p>
    <w:tbl>
      <w:tblPr>
        <w:tblW w:w="6040" w:type="dxa"/>
        <w:tblInd w:w="-10" w:type="dxa"/>
        <w:tblLook w:val="04A0" w:firstRow="1" w:lastRow="0" w:firstColumn="1" w:lastColumn="0" w:noHBand="0" w:noVBand="1"/>
      </w:tblPr>
      <w:tblGrid>
        <w:gridCol w:w="2120"/>
        <w:gridCol w:w="2294"/>
        <w:gridCol w:w="1720"/>
      </w:tblGrid>
      <w:tr w:rsidR="00AC670A" w:rsidRPr="0045663D" w:rsidTr="009C2D7A">
        <w:trPr>
          <w:trHeight w:val="315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70A" w:rsidRPr="0045663D" w:rsidRDefault="00AC670A" w:rsidP="009C2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663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70A" w:rsidRPr="0045663D" w:rsidRDefault="00AC670A" w:rsidP="009C2D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663D">
              <w:rPr>
                <w:rFonts w:ascii="Calibri" w:eastAsia="Times New Roman" w:hAnsi="Calibri" w:cs="Calibri"/>
                <w:b/>
                <w:bCs/>
                <w:color w:val="000000"/>
              </w:rPr>
              <w:t>Hyperparameter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70A" w:rsidRPr="0045663D" w:rsidRDefault="00AC670A" w:rsidP="009C2D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5663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Optimized Value </w:t>
            </w:r>
          </w:p>
        </w:tc>
      </w:tr>
      <w:tr w:rsidR="00AC670A" w:rsidRPr="0045663D" w:rsidTr="009C2D7A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70A" w:rsidRPr="0045663D" w:rsidRDefault="00AC670A" w:rsidP="009C2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663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70A" w:rsidRPr="0045663D" w:rsidRDefault="00AC670A" w:rsidP="009C2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63D">
              <w:rPr>
                <w:rFonts w:ascii="Times New Roman" w:eastAsia="Times New Roman" w:hAnsi="Times New Roman" w:cs="Times New Roman"/>
                <w:color w:val="000000"/>
              </w:rPr>
              <w:t>max_iter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70A" w:rsidRPr="0045663D" w:rsidRDefault="00AC670A" w:rsidP="009C2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663D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</w:tr>
      <w:tr w:rsidR="00AC670A" w:rsidRPr="0045663D" w:rsidTr="009C2D7A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70A" w:rsidRPr="0045663D" w:rsidRDefault="00AC670A" w:rsidP="009C2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6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Logistic Regression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70A" w:rsidRPr="0045663D" w:rsidRDefault="00AC670A" w:rsidP="009C2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663D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70A" w:rsidRPr="0045663D" w:rsidRDefault="00AC670A" w:rsidP="009C2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663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AC670A" w:rsidRPr="0045663D" w:rsidTr="009C2D7A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70A" w:rsidRPr="0045663D" w:rsidRDefault="00AC670A" w:rsidP="009C2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663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70A" w:rsidRPr="0045663D" w:rsidRDefault="00AC670A" w:rsidP="009C2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663D">
              <w:rPr>
                <w:rFonts w:ascii="Times New Roman" w:eastAsia="Times New Roman" w:hAnsi="Times New Roman" w:cs="Times New Roman"/>
                <w:color w:val="000000"/>
              </w:rPr>
              <w:t>solver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70A" w:rsidRPr="0045663D" w:rsidRDefault="00AC670A" w:rsidP="009C2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663D">
              <w:rPr>
                <w:rFonts w:ascii="Times New Roman" w:eastAsia="Times New Roman" w:hAnsi="Times New Roman" w:cs="Times New Roman"/>
                <w:color w:val="000000"/>
              </w:rPr>
              <w:t>"sag"</w:t>
            </w:r>
          </w:p>
        </w:tc>
      </w:tr>
      <w:tr w:rsidR="00AC670A" w:rsidRPr="0045663D" w:rsidTr="009C2D7A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70A" w:rsidRPr="0045663D" w:rsidRDefault="00AC670A" w:rsidP="009C2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663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70A" w:rsidRPr="0045663D" w:rsidRDefault="00AC670A" w:rsidP="009C2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63D">
              <w:rPr>
                <w:rFonts w:ascii="Times New Roman" w:eastAsia="Times New Roman" w:hAnsi="Times New Roman" w:cs="Times New Roman"/>
                <w:color w:val="000000"/>
              </w:rPr>
              <w:t>max_features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70A" w:rsidRPr="0045663D" w:rsidRDefault="00AC670A" w:rsidP="009C2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663D">
              <w:rPr>
                <w:rFonts w:ascii="Times New Roman" w:eastAsia="Times New Roman" w:hAnsi="Times New Roman" w:cs="Times New Roman"/>
                <w:color w:val="000000"/>
              </w:rPr>
              <w:t>0.8</w:t>
            </w:r>
          </w:p>
        </w:tc>
      </w:tr>
      <w:tr w:rsidR="00AC670A" w:rsidRPr="0045663D" w:rsidTr="009C2D7A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70A" w:rsidRPr="0045663D" w:rsidRDefault="00AC670A" w:rsidP="009C2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663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70A" w:rsidRPr="0045663D" w:rsidRDefault="00AC670A" w:rsidP="009C2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63D">
              <w:rPr>
                <w:rFonts w:ascii="Times New Roman" w:eastAsia="Times New Roman" w:hAnsi="Times New Roman" w:cs="Times New Roman"/>
                <w:color w:val="000000"/>
              </w:rPr>
              <w:t>min_sample_split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70A" w:rsidRPr="0045663D" w:rsidRDefault="00AC670A" w:rsidP="009C2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663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AC670A" w:rsidRPr="0045663D" w:rsidTr="009C2D7A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70A" w:rsidRPr="0045663D" w:rsidRDefault="00AC670A" w:rsidP="009C2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566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Random Forests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70A" w:rsidRPr="0045663D" w:rsidRDefault="00AC670A" w:rsidP="009C2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63D">
              <w:rPr>
                <w:rFonts w:ascii="Times New Roman" w:eastAsia="Times New Roman" w:hAnsi="Times New Roman" w:cs="Times New Roman"/>
                <w:color w:val="000000"/>
              </w:rPr>
              <w:t>min_impurity_decrease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70A" w:rsidRPr="0045663D" w:rsidRDefault="00AC670A" w:rsidP="009C2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663D">
              <w:rPr>
                <w:rFonts w:ascii="Times New Roman" w:eastAsia="Times New Roman" w:hAnsi="Times New Roman" w:cs="Times New Roman"/>
                <w:color w:val="000000"/>
              </w:rPr>
              <w:t>0.00664243</w:t>
            </w:r>
          </w:p>
        </w:tc>
      </w:tr>
      <w:tr w:rsidR="00AC670A" w:rsidRPr="0045663D" w:rsidTr="009C2D7A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70A" w:rsidRPr="0045663D" w:rsidRDefault="00AC670A" w:rsidP="009C2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663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70A" w:rsidRPr="0045663D" w:rsidRDefault="00AC670A" w:rsidP="009C2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63D">
              <w:rPr>
                <w:rFonts w:ascii="Times New Roman" w:eastAsia="Times New Roman" w:hAnsi="Times New Roman" w:cs="Times New Roman"/>
                <w:color w:val="000000"/>
              </w:rPr>
              <w:t>min_samples_leaf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70A" w:rsidRPr="0045663D" w:rsidRDefault="00AC670A" w:rsidP="009C2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663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AC670A" w:rsidRPr="0045663D" w:rsidTr="009C2D7A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70A" w:rsidRPr="0045663D" w:rsidRDefault="00AC670A" w:rsidP="009C2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663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70A" w:rsidRPr="0045663D" w:rsidRDefault="00AC670A" w:rsidP="009C2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663D">
              <w:rPr>
                <w:rFonts w:ascii="Times New Roman" w:eastAsia="Times New Roman" w:hAnsi="Times New Roman" w:cs="Times New Roman"/>
                <w:color w:val="000000"/>
              </w:rPr>
              <w:t>criterion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70A" w:rsidRPr="0045663D" w:rsidRDefault="00AC670A" w:rsidP="009C2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663D">
              <w:rPr>
                <w:rFonts w:ascii="Times New Roman" w:eastAsia="Times New Roman" w:hAnsi="Times New Roman" w:cs="Times New Roman"/>
                <w:color w:val="000000"/>
              </w:rPr>
              <w:t>"entropy"</w:t>
            </w:r>
          </w:p>
        </w:tc>
      </w:tr>
      <w:tr w:rsidR="00AC670A" w:rsidRPr="0045663D" w:rsidTr="009C2D7A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70A" w:rsidRPr="0045663D" w:rsidRDefault="00AC670A" w:rsidP="009C2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663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70A" w:rsidRPr="0045663D" w:rsidRDefault="00AC670A" w:rsidP="009C2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63D">
              <w:rPr>
                <w:rFonts w:ascii="Times New Roman" w:eastAsia="Times New Roman" w:hAnsi="Times New Roman" w:cs="Times New Roman"/>
                <w:color w:val="000000"/>
              </w:rPr>
              <w:t>learning_rate</w:t>
            </w:r>
            <w:proofErr w:type="spellEnd"/>
            <w:r w:rsidRPr="00456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70A" w:rsidRPr="0045663D" w:rsidRDefault="00AC670A" w:rsidP="009C2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663D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proofErr w:type="spellStart"/>
            <w:r w:rsidRPr="0045663D">
              <w:rPr>
                <w:rFonts w:ascii="Times New Roman" w:eastAsia="Times New Roman" w:hAnsi="Times New Roman" w:cs="Times New Roman"/>
                <w:color w:val="000000"/>
              </w:rPr>
              <w:t>invscaling</w:t>
            </w:r>
            <w:proofErr w:type="spellEnd"/>
            <w:r w:rsidRPr="0045663D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</w:tr>
      <w:tr w:rsidR="00AC670A" w:rsidRPr="0045663D" w:rsidTr="009C2D7A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70A" w:rsidRPr="0045663D" w:rsidRDefault="00AC670A" w:rsidP="009C2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663D">
              <w:rPr>
                <w:rFonts w:ascii="Times New Roman" w:eastAsia="Times New Roman" w:hAnsi="Times New Roman" w:cs="Times New Roman"/>
                <w:b/>
                <w:bCs/>
              </w:rPr>
              <w:t>Neural Networks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70A" w:rsidRPr="0045663D" w:rsidRDefault="00AC670A" w:rsidP="009C2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663D">
              <w:rPr>
                <w:rFonts w:ascii="Times New Roman" w:eastAsia="Times New Roman" w:hAnsi="Times New Roman" w:cs="Times New Roman"/>
                <w:color w:val="000000"/>
              </w:rPr>
              <w:t>alpha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670A" w:rsidRPr="0045663D" w:rsidRDefault="00AC670A" w:rsidP="009C2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663D">
              <w:rPr>
                <w:rFonts w:ascii="Times New Roman" w:eastAsia="Times New Roman" w:hAnsi="Times New Roman" w:cs="Times New Roman"/>
                <w:color w:val="000000"/>
              </w:rPr>
              <w:t>0.0029</w:t>
            </w:r>
          </w:p>
        </w:tc>
      </w:tr>
      <w:tr w:rsidR="00AC670A" w:rsidRPr="0045663D" w:rsidTr="009C2D7A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70A" w:rsidRPr="0045663D" w:rsidRDefault="00AC670A" w:rsidP="009C2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66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70A" w:rsidRPr="0045663D" w:rsidRDefault="00AC670A" w:rsidP="009C2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63D">
              <w:rPr>
                <w:rFonts w:ascii="Times New Roman" w:eastAsia="Times New Roman" w:hAnsi="Times New Roman" w:cs="Times New Roman"/>
                <w:color w:val="000000"/>
              </w:rPr>
              <w:t>learning_rate_init</w:t>
            </w:r>
            <w:proofErr w:type="spellEnd"/>
            <w:r w:rsidRPr="00456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70A" w:rsidRPr="0045663D" w:rsidRDefault="00AC670A" w:rsidP="009C2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663D">
              <w:rPr>
                <w:rFonts w:ascii="Times New Roman" w:eastAsia="Times New Roman" w:hAnsi="Times New Roman" w:cs="Times New Roman"/>
                <w:color w:val="000000"/>
              </w:rPr>
              <w:t>0.0139</w:t>
            </w:r>
          </w:p>
        </w:tc>
      </w:tr>
      <w:tr w:rsidR="00AC670A" w:rsidRPr="0045663D" w:rsidTr="009C2D7A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70A" w:rsidRPr="0045663D" w:rsidRDefault="00AC670A" w:rsidP="009C2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663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70A" w:rsidRPr="0045663D" w:rsidRDefault="00AC670A" w:rsidP="009C2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663D">
              <w:rPr>
                <w:rFonts w:ascii="Times New Roman" w:eastAsia="Times New Roman" w:hAnsi="Times New Roman" w:cs="Times New Roman"/>
                <w:color w:val="000000"/>
              </w:rPr>
              <w:t>hidden_layer_sizes</w:t>
            </w:r>
            <w:proofErr w:type="spellEnd"/>
            <w:r w:rsidRPr="004566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70A" w:rsidRPr="0045663D" w:rsidRDefault="00AC670A" w:rsidP="009C2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5663D">
              <w:rPr>
                <w:rFonts w:ascii="Times New Roman" w:eastAsia="Times New Roman" w:hAnsi="Times New Roman" w:cs="Times New Roman"/>
                <w:color w:val="000000"/>
              </w:rPr>
              <w:t>(60,160)</w:t>
            </w:r>
          </w:p>
        </w:tc>
      </w:tr>
    </w:tbl>
    <w:p w:rsidR="00AC670A" w:rsidRDefault="00AC670A"/>
    <w:sectPr w:rsidR="00AC6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udelo, Anthony">
    <w15:presenceInfo w15:providerId="AD" w15:userId="S-1-5-21-958271350-3216788496-3344630569-2315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6C"/>
    <w:rsid w:val="00016423"/>
    <w:rsid w:val="00300E97"/>
    <w:rsid w:val="003556FA"/>
    <w:rsid w:val="003808AD"/>
    <w:rsid w:val="003B4503"/>
    <w:rsid w:val="00420922"/>
    <w:rsid w:val="00495E13"/>
    <w:rsid w:val="004A29C8"/>
    <w:rsid w:val="005D173D"/>
    <w:rsid w:val="00616A0F"/>
    <w:rsid w:val="00675679"/>
    <w:rsid w:val="008411D9"/>
    <w:rsid w:val="00866216"/>
    <w:rsid w:val="008B3AE5"/>
    <w:rsid w:val="008E3D54"/>
    <w:rsid w:val="009C13D0"/>
    <w:rsid w:val="009C2D7A"/>
    <w:rsid w:val="00A102B4"/>
    <w:rsid w:val="00A36624"/>
    <w:rsid w:val="00AC670A"/>
    <w:rsid w:val="00B36B2A"/>
    <w:rsid w:val="00BC5711"/>
    <w:rsid w:val="00CB389E"/>
    <w:rsid w:val="00D23D82"/>
    <w:rsid w:val="00DF2EED"/>
    <w:rsid w:val="00E274AE"/>
    <w:rsid w:val="00E61C6C"/>
    <w:rsid w:val="00F5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C6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61C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1C6C"/>
    <w:pPr>
      <w:spacing w:after="0" w:line="48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1C6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C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B3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C6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61C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1C6C"/>
    <w:pPr>
      <w:spacing w:after="0" w:line="48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1C6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C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B3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New England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Schuster, Jessica S</dc:creator>
  <cp:lastModifiedBy>Uzun, Alper</cp:lastModifiedBy>
  <cp:revision>4</cp:revision>
  <dcterms:created xsi:type="dcterms:W3CDTF">2019-09-03T14:05:00Z</dcterms:created>
  <dcterms:modified xsi:type="dcterms:W3CDTF">2019-09-03T14:36:00Z</dcterms:modified>
</cp:coreProperties>
</file>