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71" w:rsidRPr="001B4CAC" w:rsidRDefault="009314C1">
      <w:pPr>
        <w:rPr>
          <w:sz w:val="24"/>
          <w:lang w:val="en-GB"/>
        </w:rPr>
      </w:pPr>
      <w:r w:rsidRPr="001B4CAC">
        <w:rPr>
          <w:sz w:val="24"/>
          <w:lang w:val="en-GB"/>
        </w:rPr>
        <w:t>Table 3. Summary of publishe</w:t>
      </w:r>
      <w:r w:rsidR="001B4CAC">
        <w:rPr>
          <w:sz w:val="24"/>
          <w:lang w:val="en-GB"/>
        </w:rPr>
        <w:t>d data on lipid goal attainment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EB0049" w:rsidRPr="00EB1D96" w:rsidTr="00EB0049">
        <w:tc>
          <w:tcPr>
            <w:tcW w:w="3070" w:type="dxa"/>
          </w:tcPr>
          <w:p w:rsidR="00EB0049" w:rsidRDefault="00EB0049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 w:rsidR="00EB1D96">
              <w:rPr>
                <w:lang w:val="en-GB"/>
              </w:rPr>
              <w:t>Spinler</w:t>
            </w:r>
            <w:proofErr w:type="spellEnd"/>
            <w:r w:rsidR="00EB1D96">
              <w:rPr>
                <w:lang w:val="en-GB"/>
              </w:rPr>
              <w:t xml:space="preserve"> SA et al. </w:t>
            </w:r>
          </w:p>
        </w:tc>
        <w:tc>
          <w:tcPr>
            <w:tcW w:w="3071" w:type="dxa"/>
          </w:tcPr>
          <w:p w:rsidR="00EB0049" w:rsidRPr="00EB1D96" w:rsidRDefault="00EB1D96" w:rsidP="009314C1">
            <w:pPr>
              <w:rPr>
                <w:color w:val="000000" w:themeColor="text1"/>
                <w:lang w:val="en-GB"/>
              </w:rPr>
            </w:pPr>
            <w:r w:rsidRPr="00EB1D96">
              <w:rPr>
                <w:rFonts w:ascii="Arial" w:hAnsi="Arial" w:cs="Arial"/>
                <w:color w:val="000000" w:themeColor="text1"/>
                <w:lang w:val="en-GB"/>
              </w:rPr>
              <w:t xml:space="preserve">Frequency of Attainment of Low-Density Lipoprotein </w:t>
            </w:r>
            <w:r w:rsidRPr="00EB1D96">
              <w:rPr>
                <w:rFonts w:ascii="Arial" w:hAnsi="Arial" w:cs="Arial"/>
                <w:bCs/>
                <w:color w:val="000000" w:themeColor="text1"/>
                <w:lang w:val="en-GB"/>
              </w:rPr>
              <w:t>Cholesterol</w:t>
            </w:r>
            <w:r w:rsidRPr="00EB1D96">
              <w:rPr>
                <w:rFonts w:ascii="Arial" w:hAnsi="Arial" w:cs="Arial"/>
                <w:color w:val="000000" w:themeColor="text1"/>
                <w:lang w:val="en-GB"/>
              </w:rPr>
              <w:t xml:space="preserve"> and Non-High-Density Lipoprotein </w:t>
            </w:r>
            <w:r w:rsidRPr="00EB1D96">
              <w:rPr>
                <w:rFonts w:ascii="Arial" w:hAnsi="Arial" w:cs="Arial"/>
                <w:bCs/>
                <w:color w:val="000000" w:themeColor="text1"/>
                <w:lang w:val="en-GB"/>
              </w:rPr>
              <w:t>Cholesterol</w:t>
            </w:r>
            <w:r w:rsidRPr="00EB1D96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EB1D96">
              <w:rPr>
                <w:rFonts w:ascii="Arial" w:hAnsi="Arial" w:cs="Arial"/>
                <w:bCs/>
                <w:color w:val="000000" w:themeColor="text1"/>
                <w:lang w:val="en-GB"/>
              </w:rPr>
              <w:t>Goals</w:t>
            </w:r>
            <w:r w:rsidRPr="00EB1D96">
              <w:rPr>
                <w:rFonts w:ascii="Arial" w:hAnsi="Arial" w:cs="Arial"/>
                <w:color w:val="000000" w:themeColor="text1"/>
                <w:lang w:val="en-GB"/>
              </w:rPr>
              <w:t xml:space="preserve"> in Cardiovascular Clinical Practice (from the National Cardiovascular Data Registry PINNACLE Registry).</w:t>
            </w:r>
          </w:p>
        </w:tc>
        <w:tc>
          <w:tcPr>
            <w:tcW w:w="3071" w:type="dxa"/>
          </w:tcPr>
          <w:p w:rsidR="00EB0049" w:rsidRDefault="00EB1D96" w:rsidP="009314C1">
            <w:pPr>
              <w:rPr>
                <w:lang w:val="en-GB"/>
              </w:rPr>
            </w:pPr>
            <w:r>
              <w:rPr>
                <w:lang w:val="en-GB"/>
              </w:rPr>
              <w:t xml:space="preserve">Am J </w:t>
            </w:r>
            <w:proofErr w:type="spellStart"/>
            <w:r>
              <w:rPr>
                <w:lang w:val="en-GB"/>
              </w:rPr>
              <w:t>Cardiol</w:t>
            </w:r>
            <w:proofErr w:type="spellEnd"/>
            <w:r>
              <w:rPr>
                <w:lang w:val="en-GB"/>
              </w:rPr>
              <w:t xml:space="preserve"> 2015</w:t>
            </w:r>
          </w:p>
        </w:tc>
      </w:tr>
      <w:tr w:rsidR="00EB1D96" w:rsidRPr="00EB1D96" w:rsidTr="00EB0049">
        <w:tc>
          <w:tcPr>
            <w:tcW w:w="3070" w:type="dxa"/>
          </w:tcPr>
          <w:p w:rsidR="00EB1D96" w:rsidRDefault="00EB1D96">
            <w:pPr>
              <w:rPr>
                <w:lang w:val="en-GB"/>
              </w:rPr>
            </w:pPr>
            <w:r>
              <w:rPr>
                <w:lang w:val="en-GB"/>
              </w:rPr>
              <w:t>Shimizu R. et al.</w:t>
            </w:r>
          </w:p>
        </w:tc>
        <w:tc>
          <w:tcPr>
            <w:tcW w:w="3071" w:type="dxa"/>
          </w:tcPr>
          <w:p w:rsidR="00EB1D96" w:rsidRPr="00EB1D96" w:rsidRDefault="00EB1D96" w:rsidP="009314C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EB1D96">
              <w:rPr>
                <w:rFonts w:ascii="Arial" w:hAnsi="Arial" w:cs="Arial"/>
                <w:color w:val="000000" w:themeColor="text1"/>
                <w:lang w:val="en-GB"/>
              </w:rPr>
              <w:t xml:space="preserve">Serum Lipid </w:t>
            </w:r>
            <w:r w:rsidRPr="00EB1D96">
              <w:rPr>
                <w:rFonts w:ascii="Arial" w:hAnsi="Arial" w:cs="Arial"/>
                <w:bCs/>
                <w:color w:val="000000" w:themeColor="text1"/>
                <w:lang w:val="en-GB"/>
              </w:rPr>
              <w:t>Goal</w:t>
            </w:r>
            <w:r w:rsidRPr="00EB1D96">
              <w:rPr>
                <w:rFonts w:ascii="Arial" w:hAnsi="Arial" w:cs="Arial"/>
                <w:color w:val="000000" w:themeColor="text1"/>
                <w:lang w:val="en-GB"/>
              </w:rPr>
              <w:t xml:space="preserve"> Attainment in Chronic Kidney Disease (CKD) Patients under the Japan Atherosclerosis Society (JAS) 2012 Guidelines.</w:t>
            </w:r>
          </w:p>
        </w:tc>
        <w:tc>
          <w:tcPr>
            <w:tcW w:w="3071" w:type="dxa"/>
          </w:tcPr>
          <w:p w:rsidR="00EB1D96" w:rsidRDefault="00EB1D96" w:rsidP="009314C1">
            <w:pPr>
              <w:rPr>
                <w:lang w:val="en-GB"/>
              </w:rPr>
            </w:pPr>
            <w:r>
              <w:rPr>
                <w:lang w:val="en-GB"/>
              </w:rPr>
              <w:t xml:space="preserve">J </w:t>
            </w:r>
            <w:proofErr w:type="spellStart"/>
            <w:r>
              <w:rPr>
                <w:lang w:val="en-GB"/>
              </w:rPr>
              <w:t>Atheroscler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Thromb</w:t>
            </w:r>
            <w:proofErr w:type="spellEnd"/>
            <w:r>
              <w:rPr>
                <w:lang w:val="en-GB"/>
              </w:rPr>
              <w:t xml:space="preserve"> 2015</w:t>
            </w:r>
          </w:p>
        </w:tc>
      </w:tr>
      <w:tr w:rsidR="00EB1D96" w:rsidRPr="00EB1D96" w:rsidTr="00EB0049">
        <w:tc>
          <w:tcPr>
            <w:tcW w:w="3070" w:type="dxa"/>
          </w:tcPr>
          <w:p w:rsidR="00EB1D96" w:rsidRDefault="00EB1D9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Ambegaonkar</w:t>
            </w:r>
            <w:proofErr w:type="spellEnd"/>
            <w:r>
              <w:rPr>
                <w:lang w:val="en-GB"/>
              </w:rPr>
              <w:t xml:space="preserve"> BM et al. </w:t>
            </w:r>
          </w:p>
        </w:tc>
        <w:tc>
          <w:tcPr>
            <w:tcW w:w="3071" w:type="dxa"/>
          </w:tcPr>
          <w:p w:rsidR="00EB1D96" w:rsidRPr="00EB1D96" w:rsidRDefault="00EB1D96" w:rsidP="009314C1">
            <w:pPr>
              <w:ind w:firstLine="708"/>
              <w:rPr>
                <w:rFonts w:ascii="Arial" w:hAnsi="Arial" w:cs="Arial"/>
                <w:color w:val="000000" w:themeColor="text1"/>
                <w:lang w:val="en-GB"/>
              </w:rPr>
            </w:pPr>
            <w:r w:rsidRPr="00EB1D96">
              <w:rPr>
                <w:rFonts w:ascii="Arial" w:hAnsi="Arial" w:cs="Arial"/>
                <w:color w:val="000000" w:themeColor="text1"/>
                <w:lang w:val="en-GB"/>
              </w:rPr>
              <w:t xml:space="preserve">Achieving </w:t>
            </w:r>
            <w:r w:rsidRPr="00EB1D96">
              <w:rPr>
                <w:rFonts w:ascii="Arial" w:hAnsi="Arial" w:cs="Arial"/>
                <w:bCs/>
                <w:color w:val="000000" w:themeColor="text1"/>
                <w:lang w:val="en-GB"/>
              </w:rPr>
              <w:t>goal</w:t>
            </w:r>
            <w:r w:rsidRPr="00EB1D96">
              <w:rPr>
                <w:rFonts w:ascii="Arial" w:hAnsi="Arial" w:cs="Arial"/>
                <w:color w:val="000000" w:themeColor="text1"/>
                <w:lang w:val="en-GB"/>
              </w:rPr>
              <w:t xml:space="preserve"> lipid levels with </w:t>
            </w:r>
            <w:proofErr w:type="spellStart"/>
            <w:r w:rsidRPr="00EB1D96">
              <w:rPr>
                <w:rFonts w:ascii="Arial" w:hAnsi="Arial" w:cs="Arial"/>
                <w:color w:val="000000" w:themeColor="text1"/>
                <w:lang w:val="en-GB"/>
              </w:rPr>
              <w:t>ezetimibe</w:t>
            </w:r>
            <w:proofErr w:type="spellEnd"/>
            <w:r w:rsidRPr="00EB1D96">
              <w:rPr>
                <w:rFonts w:ascii="Arial" w:hAnsi="Arial" w:cs="Arial"/>
                <w:color w:val="000000" w:themeColor="text1"/>
                <w:lang w:val="en-GB"/>
              </w:rPr>
              <w:t xml:space="preserve"> plus </w:t>
            </w:r>
            <w:proofErr w:type="spellStart"/>
            <w:r w:rsidRPr="00EB1D96">
              <w:rPr>
                <w:rFonts w:ascii="Arial" w:hAnsi="Arial" w:cs="Arial"/>
                <w:color w:val="000000" w:themeColor="text1"/>
                <w:lang w:val="en-GB"/>
              </w:rPr>
              <w:t>statin</w:t>
            </w:r>
            <w:proofErr w:type="spellEnd"/>
            <w:r w:rsidRPr="00EB1D96">
              <w:rPr>
                <w:rFonts w:ascii="Arial" w:hAnsi="Arial" w:cs="Arial"/>
                <w:color w:val="000000" w:themeColor="text1"/>
                <w:lang w:val="en-GB"/>
              </w:rPr>
              <w:t xml:space="preserve"> add-on or switch therapy compared with doubling the statin dose. A pooled analysis.</w:t>
            </w:r>
          </w:p>
        </w:tc>
        <w:tc>
          <w:tcPr>
            <w:tcW w:w="3071" w:type="dxa"/>
          </w:tcPr>
          <w:p w:rsidR="00EB1D96" w:rsidRDefault="00EB1D96" w:rsidP="009314C1">
            <w:pPr>
              <w:rPr>
                <w:lang w:val="en-GB"/>
              </w:rPr>
            </w:pPr>
            <w:r>
              <w:rPr>
                <w:lang w:val="en-GB"/>
              </w:rPr>
              <w:t>Atherosclerosis 2014</w:t>
            </w:r>
          </w:p>
        </w:tc>
      </w:tr>
      <w:tr w:rsidR="00EB1D96" w:rsidRPr="00EB1D96" w:rsidTr="00EB0049">
        <w:tc>
          <w:tcPr>
            <w:tcW w:w="3070" w:type="dxa"/>
          </w:tcPr>
          <w:p w:rsidR="00EB1D96" w:rsidRDefault="009E32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Rizos</w:t>
            </w:r>
            <w:proofErr w:type="spellEnd"/>
            <w:r>
              <w:rPr>
                <w:lang w:val="en-GB"/>
              </w:rPr>
              <w:t xml:space="preserve"> CV</w:t>
            </w:r>
          </w:p>
        </w:tc>
        <w:tc>
          <w:tcPr>
            <w:tcW w:w="3071" w:type="dxa"/>
          </w:tcPr>
          <w:p w:rsidR="00EB1D96" w:rsidRPr="00EB1D96" w:rsidRDefault="00EB1D96" w:rsidP="009314C1">
            <w:pPr>
              <w:ind w:firstLine="708"/>
              <w:rPr>
                <w:rFonts w:ascii="Arial" w:hAnsi="Arial" w:cs="Arial"/>
                <w:color w:val="000000" w:themeColor="text1"/>
                <w:lang w:val="en-GB"/>
              </w:rPr>
            </w:pPr>
            <w:r w:rsidRPr="00EB1D96">
              <w:rPr>
                <w:rFonts w:ascii="Arial" w:hAnsi="Arial" w:cs="Arial"/>
                <w:color w:val="000000" w:themeColor="text1"/>
                <w:lang w:val="en-GB"/>
              </w:rPr>
              <w:t xml:space="preserve">Reaching low density lipoprotein </w:t>
            </w:r>
            <w:r w:rsidRPr="00EB1D96">
              <w:rPr>
                <w:rFonts w:ascii="Arial" w:hAnsi="Arial" w:cs="Arial"/>
                <w:bCs/>
                <w:color w:val="000000" w:themeColor="text1"/>
                <w:lang w:val="en-GB"/>
              </w:rPr>
              <w:t>cholesterol</w:t>
            </w:r>
            <w:r w:rsidRPr="00EB1D96">
              <w:rPr>
                <w:rFonts w:ascii="Arial" w:hAnsi="Arial" w:cs="Arial"/>
                <w:color w:val="000000" w:themeColor="text1"/>
                <w:lang w:val="en-GB"/>
              </w:rPr>
              <w:t xml:space="preserve"> targets.</w:t>
            </w:r>
          </w:p>
        </w:tc>
        <w:tc>
          <w:tcPr>
            <w:tcW w:w="3071" w:type="dxa"/>
          </w:tcPr>
          <w:p w:rsidR="00EB1D96" w:rsidRDefault="009E325C" w:rsidP="009314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Curr</w:t>
            </w:r>
            <w:proofErr w:type="spellEnd"/>
            <w:r>
              <w:rPr>
                <w:lang w:val="en-GB"/>
              </w:rPr>
              <w:t xml:space="preserve"> Med Res </w:t>
            </w:r>
            <w:proofErr w:type="spellStart"/>
            <w:r>
              <w:rPr>
                <w:lang w:val="en-GB"/>
              </w:rPr>
              <w:t>Opin</w:t>
            </w:r>
            <w:proofErr w:type="spellEnd"/>
            <w:r>
              <w:rPr>
                <w:lang w:val="en-GB"/>
              </w:rPr>
              <w:t xml:space="preserve"> 2014</w:t>
            </w:r>
          </w:p>
        </w:tc>
      </w:tr>
      <w:tr w:rsidR="009E325C" w:rsidRPr="00EB1D96" w:rsidTr="00EB0049">
        <w:tc>
          <w:tcPr>
            <w:tcW w:w="3070" w:type="dxa"/>
          </w:tcPr>
          <w:p w:rsidR="009E325C" w:rsidRDefault="009E32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Barkas</w:t>
            </w:r>
            <w:proofErr w:type="spellEnd"/>
            <w:r>
              <w:rPr>
                <w:lang w:val="en-GB"/>
              </w:rPr>
              <w:t xml:space="preserve"> F et al. </w:t>
            </w:r>
          </w:p>
        </w:tc>
        <w:tc>
          <w:tcPr>
            <w:tcW w:w="3071" w:type="dxa"/>
          </w:tcPr>
          <w:p w:rsidR="009E325C" w:rsidRPr="009E325C" w:rsidRDefault="009E325C" w:rsidP="009314C1">
            <w:pPr>
              <w:ind w:firstLine="708"/>
              <w:rPr>
                <w:rFonts w:ascii="Arial" w:hAnsi="Arial" w:cs="Arial"/>
                <w:color w:val="000000" w:themeColor="text1"/>
                <w:lang w:val="en-GB"/>
              </w:rPr>
            </w:pPr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 xml:space="preserve">Lipid target </w:t>
            </w:r>
            <w:r w:rsidRPr="009E325C">
              <w:rPr>
                <w:rFonts w:ascii="Arial" w:hAnsi="Arial" w:cs="Arial"/>
                <w:bCs/>
                <w:color w:val="000000" w:themeColor="text1"/>
                <w:lang w:val="en-GB"/>
              </w:rPr>
              <w:t>achievement</w:t>
            </w:r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 xml:space="preserve"> among patients with very high and high cardiovascular risk in a lipid clinic.</w:t>
            </w:r>
          </w:p>
        </w:tc>
        <w:tc>
          <w:tcPr>
            <w:tcW w:w="3071" w:type="dxa"/>
          </w:tcPr>
          <w:p w:rsidR="009E325C" w:rsidRDefault="009E325C" w:rsidP="009314C1">
            <w:pPr>
              <w:rPr>
                <w:lang w:val="en-GB"/>
              </w:rPr>
            </w:pPr>
            <w:r>
              <w:rPr>
                <w:lang w:val="en-GB"/>
              </w:rPr>
              <w:t>Angiology 2015</w:t>
            </w:r>
          </w:p>
        </w:tc>
      </w:tr>
      <w:tr w:rsidR="009E325C" w:rsidRPr="00EB1D96" w:rsidTr="00EB0049">
        <w:tc>
          <w:tcPr>
            <w:tcW w:w="3070" w:type="dxa"/>
          </w:tcPr>
          <w:p w:rsidR="009E325C" w:rsidRDefault="009E32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Farahani</w:t>
            </w:r>
            <w:proofErr w:type="spellEnd"/>
            <w:r>
              <w:rPr>
                <w:lang w:val="en-GB"/>
              </w:rPr>
              <w:t xml:space="preserve"> P et al. </w:t>
            </w:r>
          </w:p>
        </w:tc>
        <w:tc>
          <w:tcPr>
            <w:tcW w:w="3071" w:type="dxa"/>
          </w:tcPr>
          <w:p w:rsidR="009E325C" w:rsidRPr="009E325C" w:rsidRDefault="009E325C" w:rsidP="009314C1">
            <w:pPr>
              <w:ind w:firstLine="708"/>
              <w:rPr>
                <w:rFonts w:ascii="Arial" w:hAnsi="Arial" w:cs="Arial"/>
                <w:color w:val="000000" w:themeColor="text1"/>
                <w:lang w:val="en-GB"/>
              </w:rPr>
            </w:pPr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 xml:space="preserve">Household income and </w:t>
            </w:r>
            <w:r w:rsidRPr="009E325C">
              <w:rPr>
                <w:rFonts w:ascii="Arial" w:hAnsi="Arial" w:cs="Arial"/>
                <w:bCs/>
                <w:color w:val="000000" w:themeColor="text1"/>
                <w:lang w:val="en-GB"/>
              </w:rPr>
              <w:t>LDL</w:t>
            </w:r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 xml:space="preserve">-C </w:t>
            </w:r>
            <w:r w:rsidRPr="009E325C">
              <w:rPr>
                <w:rFonts w:ascii="Arial" w:hAnsi="Arial" w:cs="Arial"/>
                <w:bCs/>
                <w:color w:val="000000" w:themeColor="text1"/>
                <w:lang w:val="en-GB"/>
              </w:rPr>
              <w:t>goal</w:t>
            </w:r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 xml:space="preserve"> attainment in patients with diabetes and dyslipidemia in a Canadian dataset.</w:t>
            </w:r>
          </w:p>
        </w:tc>
        <w:tc>
          <w:tcPr>
            <w:tcW w:w="3071" w:type="dxa"/>
          </w:tcPr>
          <w:p w:rsidR="009E325C" w:rsidRDefault="009E325C" w:rsidP="009314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Clin</w:t>
            </w:r>
            <w:proofErr w:type="spellEnd"/>
            <w:r>
              <w:rPr>
                <w:lang w:val="en-GB"/>
              </w:rPr>
              <w:t xml:space="preserve"> Invest Med 2014</w:t>
            </w:r>
          </w:p>
        </w:tc>
      </w:tr>
      <w:tr w:rsidR="009E325C" w:rsidRPr="00EB1D96" w:rsidTr="00EB0049">
        <w:tc>
          <w:tcPr>
            <w:tcW w:w="3070" w:type="dxa"/>
          </w:tcPr>
          <w:p w:rsidR="009E325C" w:rsidRDefault="009E325C">
            <w:pPr>
              <w:rPr>
                <w:lang w:val="en-GB"/>
              </w:rPr>
            </w:pPr>
            <w:r>
              <w:rPr>
                <w:lang w:val="en-GB"/>
              </w:rPr>
              <w:t>Lee JA et al.</w:t>
            </w:r>
          </w:p>
        </w:tc>
        <w:tc>
          <w:tcPr>
            <w:tcW w:w="3071" w:type="dxa"/>
          </w:tcPr>
          <w:p w:rsidR="009E325C" w:rsidRPr="009E325C" w:rsidRDefault="009E325C" w:rsidP="009314C1">
            <w:pPr>
              <w:ind w:firstLine="708"/>
              <w:rPr>
                <w:rFonts w:ascii="Arial" w:hAnsi="Arial" w:cs="Arial"/>
                <w:color w:val="000000" w:themeColor="text1"/>
                <w:lang w:val="en-GB"/>
              </w:rPr>
            </w:pPr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 xml:space="preserve">Achieving recommended low density lipoprotein </w:t>
            </w:r>
            <w:r w:rsidRPr="009E325C">
              <w:rPr>
                <w:rFonts w:ascii="Arial" w:hAnsi="Arial" w:cs="Arial"/>
                <w:bCs/>
                <w:color w:val="000000" w:themeColor="text1"/>
                <w:lang w:val="en-GB"/>
              </w:rPr>
              <w:t>cholesterol</w:t>
            </w:r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9E325C">
              <w:rPr>
                <w:rFonts w:ascii="Arial" w:hAnsi="Arial" w:cs="Arial"/>
                <w:bCs/>
                <w:color w:val="000000" w:themeColor="text1"/>
                <w:lang w:val="en-GB"/>
              </w:rPr>
              <w:t>goals</w:t>
            </w:r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 xml:space="preserve"> and the factors associated with target </w:t>
            </w:r>
            <w:r w:rsidRPr="009E325C">
              <w:rPr>
                <w:rFonts w:ascii="Arial" w:hAnsi="Arial" w:cs="Arial"/>
                <w:bCs/>
                <w:color w:val="000000" w:themeColor="text1"/>
                <w:lang w:val="en-GB"/>
              </w:rPr>
              <w:t>achievement</w:t>
            </w:r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 xml:space="preserve"> of hypercholesterolemia patients with </w:t>
            </w:r>
            <w:proofErr w:type="spellStart"/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>rosuvastatin</w:t>
            </w:r>
            <w:proofErr w:type="spellEnd"/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 xml:space="preserve"> in primary care.</w:t>
            </w:r>
          </w:p>
        </w:tc>
        <w:tc>
          <w:tcPr>
            <w:tcW w:w="3071" w:type="dxa"/>
          </w:tcPr>
          <w:p w:rsidR="009E325C" w:rsidRDefault="009E325C" w:rsidP="009314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Curr</w:t>
            </w:r>
            <w:proofErr w:type="spellEnd"/>
            <w:r>
              <w:rPr>
                <w:lang w:val="en-GB"/>
              </w:rPr>
              <w:t xml:space="preserve"> Med Res </w:t>
            </w:r>
            <w:proofErr w:type="spellStart"/>
            <w:r>
              <w:rPr>
                <w:lang w:val="en-GB"/>
              </w:rPr>
              <w:t>Opin</w:t>
            </w:r>
            <w:proofErr w:type="spellEnd"/>
            <w:r>
              <w:rPr>
                <w:lang w:val="en-GB"/>
              </w:rPr>
              <w:t xml:space="preserve"> 2013</w:t>
            </w:r>
          </w:p>
        </w:tc>
      </w:tr>
      <w:tr w:rsidR="009E325C" w:rsidRPr="00EB1D96" w:rsidTr="00EB0049">
        <w:tc>
          <w:tcPr>
            <w:tcW w:w="3070" w:type="dxa"/>
          </w:tcPr>
          <w:p w:rsidR="009E325C" w:rsidRDefault="009E325C">
            <w:pPr>
              <w:rPr>
                <w:lang w:val="en-GB"/>
              </w:rPr>
            </w:pPr>
            <w:r>
              <w:rPr>
                <w:lang w:val="en-GB"/>
              </w:rPr>
              <w:t>Navarro Vidal B et al.</w:t>
            </w:r>
          </w:p>
        </w:tc>
        <w:tc>
          <w:tcPr>
            <w:tcW w:w="3071" w:type="dxa"/>
          </w:tcPr>
          <w:p w:rsidR="009E325C" w:rsidRPr="009E325C" w:rsidRDefault="009E325C" w:rsidP="009314C1">
            <w:pPr>
              <w:ind w:firstLine="708"/>
              <w:rPr>
                <w:rFonts w:ascii="Arial" w:hAnsi="Arial" w:cs="Arial"/>
                <w:color w:val="000000" w:themeColor="text1"/>
                <w:lang w:val="en-GB"/>
              </w:rPr>
            </w:pPr>
            <w:r w:rsidRPr="009E325C">
              <w:rPr>
                <w:rFonts w:ascii="Arial" w:hAnsi="Arial" w:cs="Arial"/>
                <w:bCs/>
                <w:color w:val="000000" w:themeColor="text1"/>
                <w:lang w:val="en-GB"/>
              </w:rPr>
              <w:t>Achievement</w:t>
            </w:r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 xml:space="preserve"> of </w:t>
            </w:r>
            <w:r w:rsidRPr="009E325C">
              <w:rPr>
                <w:rFonts w:ascii="Arial" w:hAnsi="Arial" w:cs="Arial"/>
                <w:bCs/>
                <w:color w:val="000000" w:themeColor="text1"/>
                <w:lang w:val="en-GB"/>
              </w:rPr>
              <w:t>LDL</w:t>
            </w:r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 xml:space="preserve">-C </w:t>
            </w:r>
            <w:r w:rsidRPr="009E325C">
              <w:rPr>
                <w:rFonts w:ascii="Arial" w:hAnsi="Arial" w:cs="Arial"/>
                <w:bCs/>
                <w:color w:val="000000" w:themeColor="text1"/>
                <w:lang w:val="en-GB"/>
              </w:rPr>
              <w:t>goals</w:t>
            </w:r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 xml:space="preserve"> depends on baseline </w:t>
            </w:r>
            <w:r w:rsidRPr="009E325C">
              <w:rPr>
                <w:rFonts w:ascii="Arial" w:hAnsi="Arial" w:cs="Arial"/>
                <w:bCs/>
                <w:color w:val="000000" w:themeColor="text1"/>
                <w:lang w:val="en-GB"/>
              </w:rPr>
              <w:t>LDL</w:t>
            </w:r>
            <w:r w:rsidRPr="009E325C">
              <w:rPr>
                <w:rFonts w:ascii="Arial" w:hAnsi="Arial" w:cs="Arial"/>
                <w:color w:val="000000" w:themeColor="text1"/>
                <w:lang w:val="en-GB"/>
              </w:rPr>
              <w:t>-C and choice and dose of statin: an analysis from the VOYAGER database.</w:t>
            </w:r>
          </w:p>
        </w:tc>
        <w:tc>
          <w:tcPr>
            <w:tcW w:w="3071" w:type="dxa"/>
          </w:tcPr>
          <w:p w:rsidR="009E325C" w:rsidRDefault="009E325C" w:rsidP="009314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PLoS</w:t>
            </w:r>
            <w:proofErr w:type="spellEnd"/>
            <w:r>
              <w:rPr>
                <w:lang w:val="en-GB"/>
              </w:rPr>
              <w:t xml:space="preserve"> One 2013</w:t>
            </w:r>
          </w:p>
        </w:tc>
      </w:tr>
      <w:tr w:rsidR="009E325C" w:rsidRPr="00EB1D96" w:rsidTr="00EB0049">
        <w:tc>
          <w:tcPr>
            <w:tcW w:w="3070" w:type="dxa"/>
          </w:tcPr>
          <w:p w:rsidR="009E325C" w:rsidRDefault="008A20EF">
            <w:pPr>
              <w:rPr>
                <w:lang w:val="en-GB"/>
              </w:rPr>
            </w:pPr>
            <w:r>
              <w:rPr>
                <w:lang w:val="en-GB"/>
              </w:rPr>
              <w:t>Ali MK et al.</w:t>
            </w:r>
          </w:p>
        </w:tc>
        <w:tc>
          <w:tcPr>
            <w:tcW w:w="3071" w:type="dxa"/>
          </w:tcPr>
          <w:p w:rsidR="009E325C" w:rsidRPr="008A20EF" w:rsidRDefault="008A20EF" w:rsidP="009314C1">
            <w:pPr>
              <w:ind w:firstLine="708"/>
              <w:rPr>
                <w:rFonts w:ascii="Arial" w:hAnsi="Arial" w:cs="Arial"/>
                <w:color w:val="000000" w:themeColor="text1"/>
                <w:lang w:val="en-GB"/>
              </w:rPr>
            </w:pPr>
            <w:r w:rsidRPr="008A20EF">
              <w:rPr>
                <w:rFonts w:ascii="Arial" w:hAnsi="Arial" w:cs="Arial"/>
                <w:bCs/>
                <w:color w:val="000000" w:themeColor="text1"/>
                <w:lang w:val="en-GB"/>
              </w:rPr>
              <w:t>Achievement</w:t>
            </w:r>
            <w:r w:rsidRPr="008A20EF">
              <w:rPr>
                <w:rFonts w:ascii="Arial" w:hAnsi="Arial" w:cs="Arial"/>
                <w:color w:val="000000" w:themeColor="text1"/>
                <w:lang w:val="en-GB"/>
              </w:rPr>
              <w:t xml:space="preserve"> of </w:t>
            </w:r>
            <w:r w:rsidRPr="008A20EF">
              <w:rPr>
                <w:rFonts w:ascii="Arial" w:hAnsi="Arial" w:cs="Arial"/>
                <w:bCs/>
                <w:color w:val="000000" w:themeColor="text1"/>
                <w:lang w:val="en-GB"/>
              </w:rPr>
              <w:t>goals</w:t>
            </w:r>
            <w:r w:rsidRPr="008A20EF">
              <w:rPr>
                <w:rFonts w:ascii="Arial" w:hAnsi="Arial" w:cs="Arial"/>
                <w:color w:val="000000" w:themeColor="text1"/>
                <w:lang w:val="en-GB"/>
              </w:rPr>
              <w:t xml:space="preserve"> in U.S. diabetes care, 1999-2010.</w:t>
            </w:r>
          </w:p>
        </w:tc>
        <w:tc>
          <w:tcPr>
            <w:tcW w:w="3071" w:type="dxa"/>
          </w:tcPr>
          <w:p w:rsidR="009E325C" w:rsidRDefault="008A20EF" w:rsidP="009314C1">
            <w:pPr>
              <w:rPr>
                <w:lang w:val="en-GB"/>
              </w:rPr>
            </w:pPr>
            <w:r>
              <w:rPr>
                <w:lang w:val="en-GB"/>
              </w:rPr>
              <w:t xml:space="preserve">N </w:t>
            </w:r>
            <w:proofErr w:type="spellStart"/>
            <w:r>
              <w:rPr>
                <w:lang w:val="en-GB"/>
              </w:rPr>
              <w:t>Engl</w:t>
            </w:r>
            <w:proofErr w:type="spellEnd"/>
            <w:r>
              <w:rPr>
                <w:lang w:val="en-GB"/>
              </w:rPr>
              <w:t xml:space="preserve"> J Med 2013</w:t>
            </w:r>
          </w:p>
        </w:tc>
      </w:tr>
      <w:tr w:rsidR="008A20EF" w:rsidRPr="00EB1D96" w:rsidTr="00EB0049">
        <w:tc>
          <w:tcPr>
            <w:tcW w:w="3070" w:type="dxa"/>
          </w:tcPr>
          <w:p w:rsidR="008A20EF" w:rsidRDefault="008A20EF">
            <w:pPr>
              <w:rPr>
                <w:lang w:val="en-GB"/>
              </w:rPr>
            </w:pPr>
            <w:r>
              <w:rPr>
                <w:lang w:val="en-GB"/>
              </w:rPr>
              <w:t xml:space="preserve">Tattersall MC </w:t>
            </w:r>
          </w:p>
        </w:tc>
        <w:tc>
          <w:tcPr>
            <w:tcW w:w="3071" w:type="dxa"/>
          </w:tcPr>
          <w:p w:rsidR="008A20EF" w:rsidRPr="008A20EF" w:rsidRDefault="008A20EF" w:rsidP="009314C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  <w:r w:rsidRPr="008A20EF"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  <w:t>.</w:t>
            </w:r>
          </w:p>
          <w:p w:rsidR="008A20EF" w:rsidRPr="008A20EF" w:rsidRDefault="008A20EF" w:rsidP="009314C1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val="en-GB" w:eastAsia="de-AT"/>
              </w:rPr>
            </w:pPr>
            <w:r w:rsidRPr="008A20EF">
              <w:rPr>
                <w:rFonts w:ascii="Arial" w:eastAsia="Times New Roman" w:hAnsi="Arial" w:cs="Arial"/>
                <w:color w:val="000000" w:themeColor="text1"/>
                <w:lang w:val="en-GB" w:eastAsia="de-AT"/>
              </w:rPr>
              <w:t xml:space="preserve">Trends in low-density lipoprotein </w:t>
            </w:r>
            <w:r w:rsidRPr="008A20EF">
              <w:rPr>
                <w:rFonts w:ascii="Arial" w:eastAsia="Times New Roman" w:hAnsi="Arial" w:cs="Arial"/>
                <w:bCs/>
                <w:color w:val="000000" w:themeColor="text1"/>
                <w:lang w:val="en-GB" w:eastAsia="de-AT"/>
              </w:rPr>
              <w:t>cholesterol</w:t>
            </w:r>
            <w:r w:rsidRPr="008A20EF">
              <w:rPr>
                <w:rFonts w:ascii="Arial" w:eastAsia="Times New Roman" w:hAnsi="Arial" w:cs="Arial"/>
                <w:color w:val="000000" w:themeColor="text1"/>
                <w:lang w:val="en-GB" w:eastAsia="de-AT"/>
              </w:rPr>
              <w:t xml:space="preserve"> </w:t>
            </w:r>
            <w:r w:rsidRPr="008A20EF">
              <w:rPr>
                <w:rFonts w:ascii="Arial" w:eastAsia="Times New Roman" w:hAnsi="Arial" w:cs="Arial"/>
                <w:bCs/>
                <w:color w:val="000000" w:themeColor="text1"/>
                <w:lang w:val="en-GB" w:eastAsia="de-AT"/>
              </w:rPr>
              <w:t>goal</w:t>
            </w:r>
            <w:r w:rsidRPr="008A20EF">
              <w:rPr>
                <w:rFonts w:ascii="Arial" w:eastAsia="Times New Roman" w:hAnsi="Arial" w:cs="Arial"/>
                <w:color w:val="000000" w:themeColor="text1"/>
                <w:lang w:val="en-GB" w:eastAsia="de-AT"/>
              </w:rPr>
              <w:t xml:space="preserve"> </w:t>
            </w:r>
            <w:r w:rsidRPr="008A20EF">
              <w:rPr>
                <w:rFonts w:ascii="Arial" w:eastAsia="Times New Roman" w:hAnsi="Arial" w:cs="Arial"/>
                <w:bCs/>
                <w:color w:val="000000" w:themeColor="text1"/>
                <w:lang w:val="en-GB" w:eastAsia="de-AT"/>
              </w:rPr>
              <w:lastRenderedPageBreak/>
              <w:t>achievement</w:t>
            </w:r>
            <w:r w:rsidRPr="008A20EF">
              <w:rPr>
                <w:rFonts w:ascii="Arial" w:eastAsia="Times New Roman" w:hAnsi="Arial" w:cs="Arial"/>
                <w:color w:val="000000" w:themeColor="text1"/>
                <w:lang w:val="en-GB" w:eastAsia="de-AT"/>
              </w:rPr>
              <w:t xml:space="preserve"> in high risk United States adults: longitudinal findings from the 1999-2008 National Health and Nutrition Examination Surveys.</w:t>
            </w:r>
          </w:p>
          <w:p w:rsidR="008A20EF" w:rsidRPr="008A20EF" w:rsidRDefault="008A20EF" w:rsidP="009314C1">
            <w:pPr>
              <w:ind w:firstLine="708"/>
              <w:rPr>
                <w:rFonts w:ascii="Arial" w:hAnsi="Arial" w:cs="Arial"/>
                <w:bCs/>
                <w:color w:val="000000" w:themeColor="text1"/>
                <w:lang w:val="en-GB"/>
              </w:rPr>
            </w:pPr>
          </w:p>
        </w:tc>
        <w:tc>
          <w:tcPr>
            <w:tcW w:w="3071" w:type="dxa"/>
          </w:tcPr>
          <w:p w:rsidR="008A20EF" w:rsidRDefault="008A20EF" w:rsidP="009314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PLoS</w:t>
            </w:r>
            <w:proofErr w:type="spellEnd"/>
            <w:r>
              <w:rPr>
                <w:lang w:val="en-GB"/>
              </w:rPr>
              <w:t xml:space="preserve"> One 2013</w:t>
            </w:r>
          </w:p>
        </w:tc>
      </w:tr>
      <w:tr w:rsidR="008A20EF" w:rsidRPr="00EB1D96" w:rsidTr="00EB0049">
        <w:tc>
          <w:tcPr>
            <w:tcW w:w="3070" w:type="dxa"/>
          </w:tcPr>
          <w:p w:rsidR="008A20EF" w:rsidRDefault="008A20E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DeGuzman</w:t>
            </w:r>
            <w:proofErr w:type="spellEnd"/>
            <w:r>
              <w:rPr>
                <w:lang w:val="en-GB"/>
              </w:rPr>
              <w:t xml:space="preserve"> PB et al.</w:t>
            </w:r>
          </w:p>
        </w:tc>
        <w:tc>
          <w:tcPr>
            <w:tcW w:w="3071" w:type="dxa"/>
          </w:tcPr>
          <w:p w:rsidR="008A20EF" w:rsidRPr="008A20EF" w:rsidRDefault="008A20EF" w:rsidP="009314C1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e-AT"/>
              </w:rPr>
            </w:pPr>
            <w:r w:rsidRPr="008A20EF">
              <w:rPr>
                <w:rFonts w:ascii="Arial" w:hAnsi="Arial" w:cs="Arial"/>
                <w:color w:val="000000" w:themeColor="text1"/>
                <w:lang w:val="en-GB"/>
              </w:rPr>
              <w:t xml:space="preserve">Sub-optimal </w:t>
            </w:r>
            <w:r w:rsidRPr="008A20EF">
              <w:rPr>
                <w:rFonts w:ascii="Arial" w:hAnsi="Arial" w:cs="Arial"/>
                <w:bCs/>
                <w:color w:val="000000" w:themeColor="text1"/>
                <w:lang w:val="en-GB"/>
              </w:rPr>
              <w:t>achievement</w:t>
            </w:r>
            <w:r w:rsidRPr="008A20EF">
              <w:rPr>
                <w:rFonts w:ascii="Arial" w:hAnsi="Arial" w:cs="Arial"/>
                <w:color w:val="000000" w:themeColor="text1"/>
                <w:lang w:val="en-GB"/>
              </w:rPr>
              <w:t xml:space="preserve"> of guideline-derived lipid </w:t>
            </w:r>
            <w:r w:rsidRPr="008A20EF">
              <w:rPr>
                <w:rFonts w:ascii="Arial" w:hAnsi="Arial" w:cs="Arial"/>
                <w:bCs/>
                <w:color w:val="000000" w:themeColor="text1"/>
                <w:lang w:val="en-GB"/>
              </w:rPr>
              <w:t>goals</w:t>
            </w:r>
            <w:r w:rsidRPr="008A20EF">
              <w:rPr>
                <w:rFonts w:ascii="Arial" w:hAnsi="Arial" w:cs="Arial"/>
                <w:color w:val="000000" w:themeColor="text1"/>
                <w:lang w:val="en-GB"/>
              </w:rPr>
              <w:t xml:space="preserve"> in management of diabetes patients with atherosclerotic cardiovascular disease, despite high use of evidence-based therapies.</w:t>
            </w:r>
          </w:p>
        </w:tc>
        <w:tc>
          <w:tcPr>
            <w:tcW w:w="3071" w:type="dxa"/>
          </w:tcPr>
          <w:p w:rsidR="008A20EF" w:rsidRDefault="008A20EF" w:rsidP="009314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Diab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Vasc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</w:t>
            </w:r>
            <w:proofErr w:type="spellEnd"/>
            <w:r>
              <w:rPr>
                <w:lang w:val="en-GB"/>
              </w:rPr>
              <w:t xml:space="preserve"> Res 2012</w:t>
            </w:r>
          </w:p>
        </w:tc>
      </w:tr>
      <w:tr w:rsidR="008A20EF" w:rsidRPr="00EB1D96" w:rsidTr="00EB0049">
        <w:tc>
          <w:tcPr>
            <w:tcW w:w="3070" w:type="dxa"/>
          </w:tcPr>
          <w:p w:rsidR="008A20EF" w:rsidRDefault="008A20E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Benegas</w:t>
            </w:r>
            <w:proofErr w:type="spellEnd"/>
            <w:r>
              <w:rPr>
                <w:lang w:val="en-GB"/>
              </w:rPr>
              <w:t xml:space="preserve"> JR et al.</w:t>
            </w:r>
          </w:p>
        </w:tc>
        <w:tc>
          <w:tcPr>
            <w:tcW w:w="3071" w:type="dxa"/>
          </w:tcPr>
          <w:p w:rsidR="008A20EF" w:rsidRPr="008A20EF" w:rsidRDefault="008A20EF" w:rsidP="009314C1">
            <w:pPr>
              <w:shd w:val="clear" w:color="auto" w:fill="FFFFFF"/>
              <w:rPr>
                <w:rFonts w:ascii="Arial" w:hAnsi="Arial" w:cs="Arial"/>
                <w:color w:val="000000" w:themeColor="text1"/>
                <w:lang w:val="en-GB"/>
              </w:rPr>
            </w:pPr>
            <w:r w:rsidRPr="008A20EF">
              <w:rPr>
                <w:rFonts w:ascii="Arial" w:hAnsi="Arial" w:cs="Arial"/>
                <w:bCs/>
                <w:color w:val="000000" w:themeColor="text1"/>
                <w:lang w:val="en-GB"/>
              </w:rPr>
              <w:t>Achievement</w:t>
            </w:r>
            <w:r w:rsidRPr="008A20EF">
              <w:rPr>
                <w:rFonts w:ascii="Arial" w:hAnsi="Arial" w:cs="Arial"/>
                <w:color w:val="000000" w:themeColor="text1"/>
                <w:lang w:val="en-GB"/>
              </w:rPr>
              <w:t xml:space="preserve"> of lipoprotein </w:t>
            </w:r>
            <w:r w:rsidRPr="008A20EF">
              <w:rPr>
                <w:rFonts w:ascii="Arial" w:hAnsi="Arial" w:cs="Arial"/>
                <w:bCs/>
                <w:color w:val="000000" w:themeColor="text1"/>
                <w:lang w:val="en-GB"/>
              </w:rPr>
              <w:t>goals</w:t>
            </w:r>
            <w:r w:rsidRPr="008A20EF">
              <w:rPr>
                <w:rFonts w:ascii="Arial" w:hAnsi="Arial" w:cs="Arial"/>
                <w:color w:val="000000" w:themeColor="text1"/>
                <w:lang w:val="en-GB"/>
              </w:rPr>
              <w:t xml:space="preserve"> among patients with metabolic syndrome at high cardiovascular risk across Europe. The EURIKA study.</w:t>
            </w:r>
          </w:p>
        </w:tc>
        <w:tc>
          <w:tcPr>
            <w:tcW w:w="3071" w:type="dxa"/>
          </w:tcPr>
          <w:p w:rsidR="008A20EF" w:rsidRDefault="008A20EF" w:rsidP="009314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Int</w:t>
            </w:r>
            <w:proofErr w:type="spellEnd"/>
            <w:r>
              <w:rPr>
                <w:lang w:val="en-GB"/>
              </w:rPr>
              <w:t xml:space="preserve"> J </w:t>
            </w:r>
            <w:proofErr w:type="spellStart"/>
            <w:r>
              <w:rPr>
                <w:lang w:val="en-GB"/>
              </w:rPr>
              <w:t>Cardiol</w:t>
            </w:r>
            <w:proofErr w:type="spellEnd"/>
            <w:r>
              <w:rPr>
                <w:lang w:val="en-GB"/>
              </w:rPr>
              <w:t xml:space="preserve"> 2013</w:t>
            </w:r>
          </w:p>
        </w:tc>
      </w:tr>
      <w:tr w:rsidR="008A20EF" w:rsidRPr="00EB1D96" w:rsidTr="00EB0049">
        <w:tc>
          <w:tcPr>
            <w:tcW w:w="3070" w:type="dxa"/>
          </w:tcPr>
          <w:p w:rsidR="008A20EF" w:rsidRPr="00171675" w:rsidRDefault="008A20EF" w:rsidP="00171675">
            <w:pPr>
              <w:rPr>
                <w:color w:val="000000" w:themeColor="text1"/>
                <w:lang w:val="en-GB"/>
              </w:rPr>
            </w:pPr>
            <w:proofErr w:type="spellStart"/>
            <w:r w:rsidRPr="00171675">
              <w:rPr>
                <w:color w:val="000000" w:themeColor="text1"/>
                <w:lang w:val="en-GB"/>
              </w:rPr>
              <w:t>Benegas</w:t>
            </w:r>
            <w:proofErr w:type="spellEnd"/>
            <w:r w:rsidRPr="00171675">
              <w:rPr>
                <w:color w:val="000000" w:themeColor="text1"/>
                <w:lang w:val="en-GB"/>
              </w:rPr>
              <w:t xml:space="preserve"> JR et al.</w:t>
            </w:r>
          </w:p>
        </w:tc>
        <w:tc>
          <w:tcPr>
            <w:tcW w:w="3071" w:type="dxa"/>
          </w:tcPr>
          <w:p w:rsidR="008A20EF" w:rsidRPr="00171675" w:rsidRDefault="008A20EF" w:rsidP="009314C1">
            <w:pPr>
              <w:shd w:val="clear" w:color="auto" w:fill="FFFFFF"/>
              <w:rPr>
                <w:rFonts w:ascii="Arial" w:hAnsi="Arial" w:cs="Arial"/>
                <w:bCs/>
                <w:color w:val="000000" w:themeColor="text1"/>
                <w:lang w:val="en-GB"/>
              </w:rPr>
            </w:pPr>
            <w:r w:rsidRPr="00171675">
              <w:rPr>
                <w:rFonts w:ascii="Arial" w:hAnsi="Arial" w:cs="Arial"/>
                <w:bCs/>
                <w:color w:val="000000" w:themeColor="text1"/>
                <w:lang w:val="en-GB"/>
              </w:rPr>
              <w:t>Achievement</w:t>
            </w:r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 xml:space="preserve"> of treatment </w:t>
            </w:r>
            <w:r w:rsidRPr="00171675">
              <w:rPr>
                <w:rFonts w:ascii="Arial" w:hAnsi="Arial" w:cs="Arial"/>
                <w:bCs/>
                <w:color w:val="000000" w:themeColor="text1"/>
                <w:lang w:val="en-GB"/>
              </w:rPr>
              <w:t>goals</w:t>
            </w:r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 xml:space="preserve"> for primary prevention of cardiovascular disease in clinical practice across Europe: the EURIKA study.</w:t>
            </w:r>
          </w:p>
        </w:tc>
        <w:tc>
          <w:tcPr>
            <w:tcW w:w="3071" w:type="dxa"/>
          </w:tcPr>
          <w:p w:rsidR="008A20EF" w:rsidRDefault="008A20EF" w:rsidP="009314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Eur</w:t>
            </w:r>
            <w:proofErr w:type="spellEnd"/>
            <w:r>
              <w:rPr>
                <w:lang w:val="en-GB"/>
              </w:rPr>
              <w:t xml:space="preserve"> Heart J</w:t>
            </w:r>
            <w:r w:rsidR="00171675">
              <w:rPr>
                <w:lang w:val="en-GB"/>
              </w:rPr>
              <w:t xml:space="preserve"> 2011</w:t>
            </w:r>
          </w:p>
        </w:tc>
      </w:tr>
      <w:tr w:rsidR="00171675" w:rsidRPr="00EB1D96" w:rsidTr="00EB0049">
        <w:tc>
          <w:tcPr>
            <w:tcW w:w="3070" w:type="dxa"/>
          </w:tcPr>
          <w:p w:rsidR="00171675" w:rsidRPr="00171675" w:rsidRDefault="00171675" w:rsidP="00171675">
            <w:pPr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Gitt</w:t>
            </w:r>
            <w:proofErr w:type="spellEnd"/>
            <w:r>
              <w:rPr>
                <w:color w:val="000000" w:themeColor="text1"/>
                <w:lang w:val="en-GB"/>
              </w:rPr>
              <w:t xml:space="preserve"> AK et al </w:t>
            </w:r>
          </w:p>
        </w:tc>
        <w:tc>
          <w:tcPr>
            <w:tcW w:w="3071" w:type="dxa"/>
          </w:tcPr>
          <w:p w:rsidR="00171675" w:rsidRPr="00171675" w:rsidRDefault="00171675" w:rsidP="009314C1">
            <w:pPr>
              <w:shd w:val="clear" w:color="auto" w:fill="FFFFFF"/>
              <w:rPr>
                <w:rFonts w:ascii="Arial" w:hAnsi="Arial" w:cs="Arial"/>
                <w:bCs/>
                <w:color w:val="000000" w:themeColor="text1"/>
                <w:lang w:val="en-GB"/>
              </w:rPr>
            </w:pPr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 xml:space="preserve">Persistent lipid abnormalities in statin-treated patients and predictors of </w:t>
            </w:r>
            <w:r w:rsidRPr="00171675">
              <w:rPr>
                <w:rFonts w:ascii="Arial" w:hAnsi="Arial" w:cs="Arial"/>
                <w:bCs/>
                <w:color w:val="000000" w:themeColor="text1"/>
                <w:lang w:val="en-GB"/>
              </w:rPr>
              <w:t>LDL-cholesterol</w:t>
            </w:r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171675">
              <w:rPr>
                <w:rFonts w:ascii="Arial" w:hAnsi="Arial" w:cs="Arial"/>
                <w:bCs/>
                <w:color w:val="000000" w:themeColor="text1"/>
                <w:lang w:val="en-GB"/>
              </w:rPr>
              <w:t>goal</w:t>
            </w:r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171675">
              <w:rPr>
                <w:rFonts w:ascii="Arial" w:hAnsi="Arial" w:cs="Arial"/>
                <w:bCs/>
                <w:color w:val="000000" w:themeColor="text1"/>
                <w:lang w:val="en-GB"/>
              </w:rPr>
              <w:t>achievement</w:t>
            </w:r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 xml:space="preserve"> in clinical practice in Europe and Canada.</w:t>
            </w:r>
          </w:p>
        </w:tc>
        <w:tc>
          <w:tcPr>
            <w:tcW w:w="3071" w:type="dxa"/>
          </w:tcPr>
          <w:p w:rsidR="00171675" w:rsidRDefault="00171675" w:rsidP="009314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Eur</w:t>
            </w:r>
            <w:proofErr w:type="spellEnd"/>
            <w:r>
              <w:rPr>
                <w:lang w:val="en-GB"/>
              </w:rPr>
              <w:t xml:space="preserve"> J </w:t>
            </w:r>
            <w:proofErr w:type="spellStart"/>
            <w:r>
              <w:rPr>
                <w:color w:val="000000" w:themeColor="text1"/>
                <w:lang w:val="en-GB"/>
              </w:rPr>
              <w:t>Prev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Cardiol</w:t>
            </w:r>
            <w:proofErr w:type="spellEnd"/>
            <w:r>
              <w:rPr>
                <w:color w:val="000000" w:themeColor="text1"/>
                <w:lang w:val="en-GB"/>
              </w:rPr>
              <w:t xml:space="preserve"> 2012</w:t>
            </w:r>
          </w:p>
        </w:tc>
      </w:tr>
      <w:tr w:rsidR="00171675" w:rsidRPr="00EB1D96" w:rsidTr="00EB0049">
        <w:tc>
          <w:tcPr>
            <w:tcW w:w="3070" w:type="dxa"/>
          </w:tcPr>
          <w:p w:rsidR="00171675" w:rsidRDefault="00171675" w:rsidP="00171675">
            <w:pPr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Melloni</w:t>
            </w:r>
            <w:proofErr w:type="spellEnd"/>
            <w:r>
              <w:rPr>
                <w:color w:val="000000" w:themeColor="text1"/>
                <w:lang w:val="en-GB"/>
              </w:rPr>
              <w:t xml:space="preserve"> C et al.</w:t>
            </w:r>
          </w:p>
        </w:tc>
        <w:tc>
          <w:tcPr>
            <w:tcW w:w="3071" w:type="dxa"/>
          </w:tcPr>
          <w:p w:rsidR="00171675" w:rsidRPr="00171675" w:rsidRDefault="00171675" w:rsidP="009314C1">
            <w:pPr>
              <w:shd w:val="clear" w:color="auto" w:fill="FFFFFF"/>
              <w:rPr>
                <w:rFonts w:ascii="Arial" w:hAnsi="Arial" w:cs="Arial"/>
                <w:color w:val="000000" w:themeColor="text1"/>
                <w:lang w:val="en-GB"/>
              </w:rPr>
            </w:pPr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 xml:space="preserve">Lipid-lowering intensification and low-density lipoprotein </w:t>
            </w:r>
            <w:r w:rsidRPr="00171675">
              <w:rPr>
                <w:rFonts w:ascii="Arial" w:hAnsi="Arial" w:cs="Arial"/>
                <w:bCs/>
                <w:color w:val="000000" w:themeColor="text1"/>
                <w:lang w:val="en-GB"/>
              </w:rPr>
              <w:t>cholesterol</w:t>
            </w:r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171675">
              <w:rPr>
                <w:rFonts w:ascii="Arial" w:hAnsi="Arial" w:cs="Arial"/>
                <w:bCs/>
                <w:color w:val="000000" w:themeColor="text1"/>
                <w:lang w:val="en-GB"/>
              </w:rPr>
              <w:t>achievement</w:t>
            </w:r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 xml:space="preserve"> from hospital admission to 1-year follow-up after an acute coronary syndrome event: results from the Medications </w:t>
            </w:r>
            <w:proofErr w:type="spellStart"/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>ApplIed</w:t>
            </w:r>
            <w:proofErr w:type="spellEnd"/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proofErr w:type="spellStart"/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>aNd</w:t>
            </w:r>
            <w:proofErr w:type="spellEnd"/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proofErr w:type="spellStart"/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>SusTAINed</w:t>
            </w:r>
            <w:proofErr w:type="spellEnd"/>
            <w:r w:rsidRPr="00171675">
              <w:rPr>
                <w:rFonts w:ascii="Arial" w:hAnsi="Arial" w:cs="Arial"/>
                <w:color w:val="000000" w:themeColor="text1"/>
                <w:lang w:val="en-GB"/>
              </w:rPr>
              <w:t xml:space="preserve"> Over Time (MAINTAIN) registry.</w:t>
            </w:r>
          </w:p>
        </w:tc>
        <w:tc>
          <w:tcPr>
            <w:tcW w:w="3071" w:type="dxa"/>
          </w:tcPr>
          <w:p w:rsidR="00171675" w:rsidRDefault="00171675" w:rsidP="009314C1">
            <w:pPr>
              <w:rPr>
                <w:lang w:val="en-GB"/>
              </w:rPr>
            </w:pPr>
            <w:r>
              <w:rPr>
                <w:lang w:val="en-GB"/>
              </w:rPr>
              <w:t>Am Heart J 2010</w:t>
            </w:r>
            <w:bookmarkStart w:id="0" w:name="_GoBack"/>
            <w:bookmarkEnd w:id="0"/>
          </w:p>
        </w:tc>
      </w:tr>
      <w:tr w:rsidR="00171675" w:rsidRPr="00EB1D96" w:rsidTr="00EB0049">
        <w:tc>
          <w:tcPr>
            <w:tcW w:w="3070" w:type="dxa"/>
          </w:tcPr>
          <w:p w:rsidR="00171675" w:rsidRDefault="00171675" w:rsidP="0017167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Vonbank A et al.</w:t>
            </w:r>
          </w:p>
        </w:tc>
        <w:tc>
          <w:tcPr>
            <w:tcW w:w="3071" w:type="dxa"/>
          </w:tcPr>
          <w:p w:rsidR="00171675" w:rsidRPr="00171675" w:rsidRDefault="00171675" w:rsidP="009314C1">
            <w:pPr>
              <w:shd w:val="clear" w:color="auto" w:fill="FFFFFF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Current cholesterol guidelines and clinical reality: a comparison of two cohorts of coronary artery disease patients</w:t>
            </w:r>
          </w:p>
        </w:tc>
        <w:tc>
          <w:tcPr>
            <w:tcW w:w="3071" w:type="dxa"/>
          </w:tcPr>
          <w:p w:rsidR="00171675" w:rsidRDefault="00171675" w:rsidP="009314C1">
            <w:pPr>
              <w:rPr>
                <w:lang w:val="en-GB"/>
              </w:rPr>
            </w:pPr>
            <w:r>
              <w:rPr>
                <w:lang w:val="en-GB"/>
              </w:rPr>
              <w:t>Swiss Med Wkly 2013</w:t>
            </w:r>
          </w:p>
        </w:tc>
      </w:tr>
    </w:tbl>
    <w:p w:rsidR="003821FE" w:rsidRPr="00FB6C58" w:rsidRDefault="003821FE">
      <w:pPr>
        <w:rPr>
          <w:lang w:val="en-GB"/>
        </w:rPr>
      </w:pPr>
    </w:p>
    <w:sectPr w:rsidR="003821FE" w:rsidRPr="00FB6C58" w:rsidSect="00150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C58"/>
    <w:rsid w:val="00150B71"/>
    <w:rsid w:val="00171675"/>
    <w:rsid w:val="001B4CAC"/>
    <w:rsid w:val="003821FE"/>
    <w:rsid w:val="004B36A2"/>
    <w:rsid w:val="004C1C78"/>
    <w:rsid w:val="0083242B"/>
    <w:rsid w:val="008A20EF"/>
    <w:rsid w:val="009314C1"/>
    <w:rsid w:val="009E325C"/>
    <w:rsid w:val="00A51FFD"/>
    <w:rsid w:val="00CF668F"/>
    <w:rsid w:val="00EB0049"/>
    <w:rsid w:val="00EB1D96"/>
    <w:rsid w:val="00FB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B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Standard"/>
    <w:rsid w:val="008A20E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B7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Standard"/>
    <w:rsid w:val="008A20E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39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1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74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18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dcterms:created xsi:type="dcterms:W3CDTF">2016-04-11T12:19:00Z</dcterms:created>
  <dcterms:modified xsi:type="dcterms:W3CDTF">2016-04-12T09:55:00Z</dcterms:modified>
</cp:coreProperties>
</file>