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BB3A63" w14:textId="2FF4B89B" w:rsidR="00F070CC" w:rsidRPr="0033523A" w:rsidRDefault="00A14C0B" w:rsidP="0033523A">
      <w:pPr>
        <w:pStyle w:val="Kop1"/>
        <w:rPr>
          <w:rFonts w:ascii="Times New Roman" w:hAnsi="Times New Roman" w:cs="Times New Roman"/>
          <w:color w:val="auto"/>
          <w:sz w:val="40"/>
          <w:szCs w:val="40"/>
          <w:lang w:val="en-GB"/>
        </w:rPr>
      </w:pPr>
      <w:r w:rsidRPr="0033523A">
        <w:rPr>
          <w:rFonts w:ascii="Times New Roman" w:hAnsi="Times New Roman" w:cs="Times New Roman"/>
          <w:color w:val="auto"/>
          <w:sz w:val="40"/>
          <w:szCs w:val="40"/>
          <w:lang w:val="en-GB"/>
        </w:rPr>
        <w:t>Online s</w:t>
      </w:r>
      <w:r w:rsidR="002C0BA3" w:rsidRPr="0033523A">
        <w:rPr>
          <w:rFonts w:ascii="Times New Roman" w:hAnsi="Times New Roman" w:cs="Times New Roman"/>
          <w:color w:val="auto"/>
          <w:sz w:val="40"/>
          <w:szCs w:val="40"/>
          <w:lang w:val="en-GB"/>
        </w:rPr>
        <w:t xml:space="preserve">upplementary materials </w:t>
      </w:r>
    </w:p>
    <w:p w14:paraId="63EAE3C0" w14:textId="45A98B7B" w:rsidR="000D1C77" w:rsidRPr="0033523A" w:rsidRDefault="002C0BA3" w:rsidP="002C0BA3">
      <w:pPr>
        <w:pStyle w:val="Ondertitel"/>
        <w:rPr>
          <w:rFonts w:ascii="Times New Roman" w:hAnsi="Times New Roman" w:cs="Times New Roman"/>
          <w:sz w:val="24"/>
          <w:szCs w:val="24"/>
          <w:lang w:val="en-GB"/>
        </w:rPr>
      </w:pPr>
      <w:r w:rsidRPr="0033523A">
        <w:rPr>
          <w:rFonts w:ascii="Times New Roman" w:hAnsi="Times New Roman" w:cs="Times New Roman"/>
          <w:sz w:val="24"/>
          <w:szCs w:val="24"/>
          <w:lang w:val="en-GB"/>
        </w:rPr>
        <w:t>Article: Setting your clock: associations between timing of objective physical activity and cardiovascular disease risk in the general population</w:t>
      </w:r>
    </w:p>
    <w:p w14:paraId="0BDF60BB" w14:textId="67BBD116" w:rsidR="00F274F1" w:rsidRPr="0033523A" w:rsidRDefault="00F070CC" w:rsidP="00F274F1">
      <w:pPr>
        <w:spacing w:line="240" w:lineRule="auto"/>
        <w:rPr>
          <w:rFonts w:ascii="Times New Roman" w:hAnsi="Times New Roman" w:cs="Times New Roman"/>
          <w:sz w:val="20"/>
          <w:szCs w:val="20"/>
          <w:lang w:val="en-GB"/>
        </w:rPr>
      </w:pPr>
      <w:r w:rsidRPr="0033523A">
        <w:rPr>
          <w:rFonts w:ascii="Times New Roman" w:hAnsi="Times New Roman" w:cs="Times New Roman"/>
          <w:sz w:val="20"/>
          <w:szCs w:val="20"/>
          <w:lang w:val="en-GB"/>
        </w:rPr>
        <w:br/>
      </w:r>
      <w:r w:rsidR="00F274F1" w:rsidRPr="0033523A">
        <w:rPr>
          <w:rFonts w:ascii="Times New Roman" w:hAnsi="Times New Roman" w:cs="Times New Roman"/>
          <w:sz w:val="20"/>
          <w:szCs w:val="20"/>
          <w:lang w:val="en-GB"/>
        </w:rPr>
        <w:t>Gali Albalak, MSc</w:t>
      </w:r>
      <w:r w:rsidRPr="0033523A">
        <w:rPr>
          <w:rFonts w:ascii="Times New Roman" w:hAnsi="Times New Roman" w:cs="Times New Roman"/>
          <w:sz w:val="20"/>
          <w:szCs w:val="20"/>
          <w:lang w:val="en-GB"/>
        </w:rPr>
        <w:br/>
      </w:r>
      <w:r w:rsidR="00F274F1" w:rsidRPr="0033523A">
        <w:rPr>
          <w:rFonts w:ascii="Times New Roman" w:hAnsi="Times New Roman" w:cs="Times New Roman"/>
          <w:sz w:val="20"/>
          <w:szCs w:val="20"/>
          <w:lang w:val="en-GB"/>
        </w:rPr>
        <w:t>Marjon Stijntjes, PhD</w:t>
      </w:r>
      <w:r w:rsidRPr="0033523A">
        <w:rPr>
          <w:rFonts w:ascii="Times New Roman" w:hAnsi="Times New Roman" w:cs="Times New Roman"/>
          <w:sz w:val="20"/>
          <w:szCs w:val="20"/>
          <w:lang w:val="en-GB"/>
        </w:rPr>
        <w:br/>
      </w:r>
      <w:r w:rsidR="00F274F1" w:rsidRPr="0033523A">
        <w:rPr>
          <w:rFonts w:ascii="Times New Roman" w:hAnsi="Times New Roman" w:cs="Times New Roman"/>
          <w:sz w:val="20"/>
          <w:szCs w:val="20"/>
          <w:lang w:val="en-GB"/>
        </w:rPr>
        <w:t>David van Bodegom, MD, PhD</w:t>
      </w:r>
      <w:r w:rsidRPr="0033523A">
        <w:rPr>
          <w:rFonts w:ascii="Times New Roman" w:hAnsi="Times New Roman" w:cs="Times New Roman"/>
          <w:sz w:val="20"/>
          <w:szCs w:val="20"/>
          <w:lang w:val="en-GB"/>
        </w:rPr>
        <w:br/>
      </w:r>
      <w:r w:rsidR="00F274F1" w:rsidRPr="0033523A">
        <w:rPr>
          <w:rFonts w:ascii="Times New Roman" w:hAnsi="Times New Roman" w:cs="Times New Roman"/>
          <w:sz w:val="20"/>
          <w:szCs w:val="20"/>
          <w:lang w:val="en-GB"/>
        </w:rPr>
        <w:t>J Wouter Jukema MD, PhD</w:t>
      </w:r>
      <w:r w:rsidRPr="0033523A">
        <w:rPr>
          <w:rFonts w:ascii="Times New Roman" w:hAnsi="Times New Roman" w:cs="Times New Roman"/>
          <w:sz w:val="20"/>
          <w:szCs w:val="20"/>
          <w:lang w:val="en-GB"/>
        </w:rPr>
        <w:br/>
      </w:r>
      <w:r w:rsidR="00F274F1" w:rsidRPr="0033523A">
        <w:rPr>
          <w:rFonts w:ascii="Times New Roman" w:hAnsi="Times New Roman" w:cs="Times New Roman"/>
          <w:sz w:val="20"/>
          <w:szCs w:val="20"/>
          <w:lang w:val="en-GB"/>
        </w:rPr>
        <w:t>Douwe E Atsma, MD, PhD</w:t>
      </w:r>
      <w:r w:rsidRPr="0033523A">
        <w:rPr>
          <w:rFonts w:ascii="Times New Roman" w:hAnsi="Times New Roman" w:cs="Times New Roman"/>
          <w:sz w:val="20"/>
          <w:szCs w:val="20"/>
          <w:lang w:val="en-GB"/>
        </w:rPr>
        <w:br/>
      </w:r>
      <w:r w:rsidR="00F274F1" w:rsidRPr="0033523A">
        <w:rPr>
          <w:rFonts w:ascii="Times New Roman" w:hAnsi="Times New Roman" w:cs="Times New Roman"/>
          <w:sz w:val="20"/>
          <w:szCs w:val="20"/>
          <w:lang w:val="en-GB"/>
        </w:rPr>
        <w:t>Diana van Heemst, PhD</w:t>
      </w:r>
      <w:r w:rsidRPr="0033523A">
        <w:rPr>
          <w:rFonts w:ascii="Times New Roman" w:hAnsi="Times New Roman" w:cs="Times New Roman"/>
          <w:sz w:val="20"/>
          <w:szCs w:val="20"/>
          <w:lang w:val="en-GB"/>
        </w:rPr>
        <w:br/>
      </w:r>
      <w:r w:rsidR="00F274F1" w:rsidRPr="0033523A">
        <w:rPr>
          <w:rFonts w:ascii="Times New Roman" w:hAnsi="Times New Roman" w:cs="Times New Roman"/>
          <w:sz w:val="20"/>
          <w:szCs w:val="20"/>
          <w:lang w:val="en-GB"/>
        </w:rPr>
        <w:t>Raymond Noordam, PhD</w:t>
      </w:r>
    </w:p>
    <w:p w14:paraId="1C086AE0" w14:textId="4FC25844" w:rsidR="00A14C0B" w:rsidRPr="0033523A" w:rsidRDefault="00A14C0B">
      <w:pPr>
        <w:rPr>
          <w:rFonts w:ascii="Times New Roman" w:hAnsi="Times New Roman" w:cs="Times New Roman"/>
          <w:lang w:val="en-GB"/>
        </w:rPr>
      </w:pPr>
    </w:p>
    <w:p w14:paraId="6DC0FA26" w14:textId="1F496EA8" w:rsidR="00C52B24" w:rsidRPr="0033523A" w:rsidRDefault="00C52B24">
      <w:pPr>
        <w:rPr>
          <w:rFonts w:ascii="Times New Roman" w:hAnsi="Times New Roman" w:cs="Times New Roman"/>
          <w:lang w:val="en-GB"/>
        </w:rPr>
      </w:pPr>
    </w:p>
    <w:p w14:paraId="5F26D768" w14:textId="77777777" w:rsidR="00C52B24" w:rsidRPr="0033523A" w:rsidRDefault="00C52B24">
      <w:pPr>
        <w:rPr>
          <w:rFonts w:ascii="Times New Roman" w:hAnsi="Times New Roman" w:cs="Times New Roman"/>
          <w:lang w:val="en-GB"/>
        </w:rPr>
      </w:pPr>
    </w:p>
    <w:p w14:paraId="59FC51A8" w14:textId="77777777" w:rsidR="00A14C0B" w:rsidRPr="0033523A" w:rsidRDefault="00A14C0B" w:rsidP="00A14C0B">
      <w:pPr>
        <w:pStyle w:val="Kop1"/>
        <w:rPr>
          <w:rFonts w:ascii="Times New Roman" w:hAnsi="Times New Roman" w:cs="Times New Roman"/>
          <w:color w:val="auto"/>
          <w:lang w:val="en-GB"/>
        </w:rPr>
      </w:pPr>
      <w:r w:rsidRPr="0033523A">
        <w:rPr>
          <w:rFonts w:ascii="Times New Roman" w:hAnsi="Times New Roman" w:cs="Times New Roman"/>
          <w:color w:val="auto"/>
          <w:lang w:val="en-GB"/>
        </w:rPr>
        <w:t>Content</w:t>
      </w:r>
    </w:p>
    <w:p w14:paraId="235D94AE" w14:textId="5A7CDB1E" w:rsidR="002E00ED" w:rsidRPr="0033523A" w:rsidRDefault="002E00ED" w:rsidP="00A14C0B">
      <w:pPr>
        <w:spacing w:line="240" w:lineRule="auto"/>
        <w:rPr>
          <w:rFonts w:ascii="Times New Roman" w:hAnsi="Times New Roman" w:cs="Times New Roman"/>
          <w:sz w:val="20"/>
          <w:szCs w:val="20"/>
          <w:lang w:val="en-GB"/>
        </w:rPr>
      </w:pPr>
      <w:r w:rsidRPr="0033523A">
        <w:rPr>
          <w:rFonts w:ascii="Times New Roman" w:hAnsi="Times New Roman" w:cs="Times New Roman"/>
          <w:b/>
          <w:bCs/>
          <w:sz w:val="20"/>
          <w:szCs w:val="20"/>
          <w:lang w:val="en-US"/>
        </w:rPr>
        <w:t xml:space="preserve">eFigure </w:t>
      </w:r>
      <w:r w:rsidRPr="0033523A">
        <w:rPr>
          <w:rFonts w:ascii="Times New Roman" w:hAnsi="Times New Roman" w:cs="Times New Roman"/>
          <w:b/>
          <w:bCs/>
          <w:sz w:val="20"/>
          <w:szCs w:val="20"/>
        </w:rPr>
        <w:fldChar w:fldCharType="begin"/>
      </w:r>
      <w:r w:rsidRPr="0033523A">
        <w:rPr>
          <w:rFonts w:ascii="Times New Roman" w:hAnsi="Times New Roman" w:cs="Times New Roman"/>
          <w:b/>
          <w:bCs/>
          <w:sz w:val="20"/>
          <w:szCs w:val="20"/>
          <w:lang w:val="en-US"/>
        </w:rPr>
        <w:instrText xml:space="preserve"> SEQ Suplemmentary_figure \* ARABIC </w:instrText>
      </w:r>
      <w:r w:rsidRPr="0033523A">
        <w:rPr>
          <w:rFonts w:ascii="Times New Roman" w:hAnsi="Times New Roman" w:cs="Times New Roman"/>
          <w:b/>
          <w:bCs/>
          <w:sz w:val="20"/>
          <w:szCs w:val="20"/>
        </w:rPr>
        <w:fldChar w:fldCharType="separate"/>
      </w:r>
      <w:r w:rsidRPr="0033523A">
        <w:rPr>
          <w:rFonts w:ascii="Times New Roman" w:hAnsi="Times New Roman" w:cs="Times New Roman"/>
          <w:b/>
          <w:bCs/>
          <w:noProof/>
          <w:sz w:val="20"/>
          <w:szCs w:val="20"/>
          <w:lang w:val="en-US"/>
        </w:rPr>
        <w:t>1</w:t>
      </w:r>
      <w:r w:rsidRPr="0033523A">
        <w:rPr>
          <w:rFonts w:ascii="Times New Roman" w:hAnsi="Times New Roman" w:cs="Times New Roman"/>
          <w:b/>
          <w:bCs/>
          <w:sz w:val="20"/>
          <w:szCs w:val="20"/>
        </w:rPr>
        <w:fldChar w:fldCharType="end"/>
      </w:r>
      <w:r w:rsidRPr="0033523A">
        <w:rPr>
          <w:rFonts w:ascii="Times New Roman" w:hAnsi="Times New Roman" w:cs="Times New Roman"/>
          <w:b/>
          <w:bCs/>
          <w:sz w:val="20"/>
          <w:szCs w:val="20"/>
          <w:lang w:val="en-GB"/>
        </w:rPr>
        <w:t>.</w:t>
      </w:r>
      <w:r w:rsidRPr="0033523A">
        <w:rPr>
          <w:rFonts w:ascii="Times New Roman" w:hAnsi="Times New Roman" w:cs="Times New Roman"/>
          <w:sz w:val="20"/>
          <w:szCs w:val="20"/>
          <w:lang w:val="en-GB"/>
        </w:rPr>
        <w:t xml:space="preserve"> Within Sum of Square plot</w:t>
      </w:r>
      <w:r w:rsidR="00F21E73" w:rsidRPr="0033523A">
        <w:rPr>
          <w:rFonts w:ascii="Times New Roman" w:hAnsi="Times New Roman" w:cs="Times New Roman"/>
          <w:sz w:val="20"/>
          <w:szCs w:val="20"/>
          <w:lang w:val="en-GB"/>
        </w:rPr>
        <w:t xml:space="preserve">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8D5D94" w:rsidRPr="0033523A">
        <w:rPr>
          <w:rFonts w:ascii="Times New Roman" w:hAnsi="Times New Roman" w:cs="Times New Roman"/>
          <w:b/>
          <w:bCs/>
          <w:sz w:val="20"/>
          <w:szCs w:val="20"/>
          <w:lang w:val="en-GB"/>
        </w:rPr>
        <w:t>2</w:t>
      </w:r>
    </w:p>
    <w:p w14:paraId="498EEFA6" w14:textId="7EFD37E2" w:rsidR="002E00ED" w:rsidRPr="0033523A" w:rsidRDefault="002E00ED" w:rsidP="00A14C0B">
      <w:pPr>
        <w:spacing w:line="240" w:lineRule="auto"/>
        <w:rPr>
          <w:rFonts w:ascii="Times New Roman" w:hAnsi="Times New Roman" w:cs="Times New Roman"/>
          <w:sz w:val="20"/>
          <w:szCs w:val="20"/>
          <w:lang w:val="en-GB"/>
        </w:rPr>
      </w:pPr>
      <w:r w:rsidRPr="0033523A">
        <w:rPr>
          <w:rFonts w:ascii="Times New Roman" w:hAnsi="Times New Roman" w:cs="Times New Roman"/>
          <w:b/>
          <w:bCs/>
          <w:sz w:val="20"/>
          <w:szCs w:val="20"/>
          <w:lang w:val="en-US"/>
        </w:rPr>
        <w:t xml:space="preserve">eFigure </w:t>
      </w:r>
      <w:r w:rsidRPr="0033523A">
        <w:rPr>
          <w:rFonts w:ascii="Times New Roman" w:hAnsi="Times New Roman" w:cs="Times New Roman"/>
          <w:b/>
          <w:bCs/>
          <w:sz w:val="20"/>
          <w:szCs w:val="20"/>
          <w:lang w:val="en-GB"/>
        </w:rPr>
        <w:t>2.</w:t>
      </w:r>
      <w:r w:rsidRPr="0033523A">
        <w:rPr>
          <w:rFonts w:ascii="Times New Roman" w:hAnsi="Times New Roman" w:cs="Times New Roman"/>
          <w:sz w:val="20"/>
          <w:szCs w:val="20"/>
          <w:lang w:val="en-GB"/>
        </w:rPr>
        <w:t xml:space="preserve"> Pattern of average acceleration</w:t>
      </w:r>
      <w:r w:rsidR="0092340B" w:rsidRPr="0033523A">
        <w:rPr>
          <w:rFonts w:ascii="Times New Roman" w:hAnsi="Times New Roman" w:cs="Times New Roman"/>
          <w:sz w:val="20"/>
          <w:szCs w:val="20"/>
          <w:lang w:val="en-GB"/>
        </w:rPr>
        <w:t xml:space="preserve">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8D5D94" w:rsidRPr="0033523A">
        <w:rPr>
          <w:rFonts w:ascii="Times New Roman" w:hAnsi="Times New Roman" w:cs="Times New Roman"/>
          <w:b/>
          <w:bCs/>
          <w:sz w:val="20"/>
          <w:szCs w:val="20"/>
          <w:lang w:val="en-GB"/>
        </w:rPr>
        <w:t>3</w:t>
      </w:r>
    </w:p>
    <w:p w14:paraId="09EF66B6" w14:textId="02EEFFB8" w:rsidR="002E00ED" w:rsidRPr="0033523A" w:rsidRDefault="002E00ED" w:rsidP="002E00ED">
      <w:pPr>
        <w:rPr>
          <w:rFonts w:ascii="Times New Roman" w:hAnsi="Times New Roman" w:cs="Times New Roman"/>
          <w:sz w:val="20"/>
          <w:szCs w:val="20"/>
          <w:lang w:val="en-GB"/>
        </w:rPr>
      </w:pPr>
      <w:r w:rsidRPr="0033523A">
        <w:rPr>
          <w:rFonts w:ascii="Times New Roman" w:hAnsi="Times New Roman" w:cs="Times New Roman"/>
          <w:b/>
          <w:bCs/>
          <w:sz w:val="20"/>
          <w:szCs w:val="20"/>
          <w:lang w:val="en-GB"/>
        </w:rPr>
        <w:t>eTable 1.</w:t>
      </w:r>
      <w:r w:rsidRPr="0033523A">
        <w:rPr>
          <w:rFonts w:ascii="Times New Roman" w:hAnsi="Times New Roman" w:cs="Times New Roman"/>
          <w:sz w:val="20"/>
          <w:szCs w:val="20"/>
          <w:lang w:val="en-GB"/>
        </w:rPr>
        <w:t xml:space="preserve"> Hazard ratios for cardiovascular disease by clusters model 2</w:t>
      </w:r>
      <w:r w:rsidR="0092340B" w:rsidRPr="0033523A">
        <w:rPr>
          <w:rFonts w:ascii="Times New Roman" w:hAnsi="Times New Roman" w:cs="Times New Roman"/>
          <w:sz w:val="20"/>
          <w:szCs w:val="20"/>
          <w:lang w:val="en-GB"/>
        </w:rPr>
        <w:t xml:space="preserve">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8D5D94" w:rsidRPr="0033523A">
        <w:rPr>
          <w:rFonts w:ascii="Times New Roman" w:hAnsi="Times New Roman" w:cs="Times New Roman"/>
          <w:b/>
          <w:bCs/>
          <w:sz w:val="20"/>
          <w:szCs w:val="20"/>
          <w:lang w:val="en-GB"/>
        </w:rPr>
        <w:t>4</w:t>
      </w:r>
    </w:p>
    <w:p w14:paraId="7B560D07" w14:textId="7C5150BB" w:rsidR="00F21E73" w:rsidRPr="0033523A" w:rsidRDefault="00F21E73" w:rsidP="00C756C8">
      <w:pPr>
        <w:rPr>
          <w:rFonts w:ascii="Times New Roman" w:hAnsi="Times New Roman" w:cs="Times New Roman"/>
          <w:sz w:val="20"/>
          <w:szCs w:val="20"/>
          <w:lang w:val="en-GB"/>
        </w:rPr>
      </w:pPr>
      <w:r w:rsidRPr="0033523A">
        <w:rPr>
          <w:rFonts w:ascii="Times New Roman" w:hAnsi="Times New Roman" w:cs="Times New Roman"/>
          <w:b/>
          <w:bCs/>
          <w:sz w:val="20"/>
          <w:szCs w:val="20"/>
          <w:lang w:val="en-GB"/>
        </w:rPr>
        <w:t>eFigure 3.</w:t>
      </w:r>
      <w:r w:rsidRPr="0033523A">
        <w:rPr>
          <w:rFonts w:ascii="Times New Roman" w:hAnsi="Times New Roman" w:cs="Times New Roman"/>
          <w:sz w:val="20"/>
          <w:szCs w:val="20"/>
          <w:lang w:val="en-GB"/>
        </w:rPr>
        <w:t xml:space="preserve"> Associations between physical activity timing and cardiovascular disease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8D5D94" w:rsidRPr="0033523A">
        <w:rPr>
          <w:rFonts w:ascii="Times New Roman" w:hAnsi="Times New Roman" w:cs="Times New Roman"/>
          <w:b/>
          <w:bCs/>
          <w:sz w:val="20"/>
          <w:szCs w:val="20"/>
          <w:lang w:val="en-GB"/>
        </w:rPr>
        <w:t>5</w:t>
      </w:r>
      <w:r w:rsidRPr="0033523A">
        <w:rPr>
          <w:rFonts w:ascii="Times New Roman" w:hAnsi="Times New Roman" w:cs="Times New Roman"/>
          <w:sz w:val="20"/>
          <w:szCs w:val="20"/>
          <w:lang w:val="en-GB"/>
        </w:rPr>
        <w:br/>
        <w:t>stratified by sex</w:t>
      </w:r>
      <w:r w:rsidR="00C756C8" w:rsidRPr="0033523A">
        <w:rPr>
          <w:rFonts w:ascii="Times New Roman" w:hAnsi="Times New Roman" w:cs="Times New Roman"/>
          <w:sz w:val="20"/>
          <w:szCs w:val="20"/>
          <w:lang w:val="en-GB"/>
        </w:rPr>
        <w:t xml:space="preserve"> </w:t>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p>
    <w:p w14:paraId="29494889" w14:textId="47A44515" w:rsidR="00F21E73" w:rsidRPr="0033523A" w:rsidRDefault="00F21E73" w:rsidP="00F21E73">
      <w:pPr>
        <w:rPr>
          <w:rFonts w:ascii="Times New Roman" w:hAnsi="Times New Roman" w:cs="Times New Roman"/>
          <w:sz w:val="20"/>
          <w:szCs w:val="20"/>
          <w:lang w:val="en-GB"/>
        </w:rPr>
      </w:pPr>
      <w:r w:rsidRPr="0033523A">
        <w:rPr>
          <w:rFonts w:ascii="Times New Roman" w:hAnsi="Times New Roman" w:cs="Times New Roman"/>
          <w:b/>
          <w:bCs/>
          <w:sz w:val="20"/>
          <w:szCs w:val="20"/>
          <w:lang w:val="en-GB"/>
        </w:rPr>
        <w:t>eTable 2.</w:t>
      </w:r>
      <w:r w:rsidRPr="0033523A">
        <w:rPr>
          <w:rFonts w:ascii="Times New Roman" w:hAnsi="Times New Roman" w:cs="Times New Roman"/>
          <w:sz w:val="20"/>
          <w:szCs w:val="20"/>
          <w:lang w:val="en-GB"/>
        </w:rPr>
        <w:t xml:space="preserve"> Hazard ratios for cardiovascular disease by clusters, stratified analysis for sex </w:t>
      </w:r>
      <w:r w:rsidR="00C756C8" w:rsidRPr="0033523A">
        <w:rPr>
          <w:rFonts w:ascii="Times New Roman" w:hAnsi="Times New Roman" w:cs="Times New Roman"/>
          <w:sz w:val="20"/>
          <w:szCs w:val="20"/>
          <w:lang w:val="en-GB"/>
        </w:rPr>
        <w:tab/>
      </w:r>
      <w:r w:rsidR="008D5D94" w:rsidRPr="0033523A">
        <w:rPr>
          <w:rFonts w:ascii="Times New Roman" w:hAnsi="Times New Roman" w:cs="Times New Roman"/>
          <w:b/>
          <w:bCs/>
          <w:sz w:val="20"/>
          <w:szCs w:val="20"/>
          <w:lang w:val="en-GB"/>
        </w:rPr>
        <w:t>6</w:t>
      </w:r>
      <w:r w:rsidR="00C756C8" w:rsidRPr="0033523A">
        <w:rPr>
          <w:rFonts w:ascii="Times New Roman" w:hAnsi="Times New Roman" w:cs="Times New Roman"/>
          <w:sz w:val="20"/>
          <w:szCs w:val="20"/>
          <w:lang w:val="en-GB"/>
        </w:rPr>
        <w:tab/>
      </w:r>
    </w:p>
    <w:p w14:paraId="331C2130" w14:textId="3D3F8B61" w:rsidR="00F21E73" w:rsidRPr="0033523A" w:rsidRDefault="00F21E73" w:rsidP="00F21E73">
      <w:pPr>
        <w:rPr>
          <w:rFonts w:ascii="Times New Roman" w:hAnsi="Times New Roman" w:cs="Times New Roman"/>
          <w:sz w:val="20"/>
          <w:szCs w:val="20"/>
          <w:lang w:val="en-GB"/>
        </w:rPr>
      </w:pPr>
      <w:r w:rsidRPr="0033523A">
        <w:rPr>
          <w:rFonts w:ascii="Times New Roman" w:hAnsi="Times New Roman" w:cs="Times New Roman"/>
          <w:b/>
          <w:bCs/>
          <w:sz w:val="20"/>
          <w:szCs w:val="20"/>
          <w:lang w:val="en-GB"/>
        </w:rPr>
        <w:t>eFigure 4.</w:t>
      </w:r>
      <w:r w:rsidRPr="0033523A">
        <w:rPr>
          <w:rFonts w:ascii="Times New Roman" w:hAnsi="Times New Roman" w:cs="Times New Roman"/>
          <w:sz w:val="20"/>
          <w:szCs w:val="20"/>
          <w:lang w:val="en-GB"/>
        </w:rPr>
        <w:t xml:space="preserve"> Associations between physical activity timing and cardiovascular disease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570586">
        <w:rPr>
          <w:rFonts w:ascii="Times New Roman" w:hAnsi="Times New Roman" w:cs="Times New Roman"/>
          <w:b/>
          <w:bCs/>
          <w:sz w:val="20"/>
          <w:szCs w:val="20"/>
          <w:lang w:val="en-GB"/>
        </w:rPr>
        <w:t>7</w:t>
      </w:r>
      <w:r w:rsidR="00C756C8" w:rsidRPr="0033523A">
        <w:rPr>
          <w:rFonts w:ascii="Times New Roman" w:hAnsi="Times New Roman" w:cs="Times New Roman"/>
          <w:sz w:val="20"/>
          <w:szCs w:val="20"/>
          <w:lang w:val="en-GB"/>
        </w:rPr>
        <w:br/>
      </w:r>
      <w:r w:rsidRPr="0033523A">
        <w:rPr>
          <w:rFonts w:ascii="Times New Roman" w:hAnsi="Times New Roman" w:cs="Times New Roman"/>
          <w:sz w:val="20"/>
          <w:szCs w:val="20"/>
          <w:lang w:val="en-GB"/>
        </w:rPr>
        <w:t xml:space="preserve">stratified by total physical activity. </w:t>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p>
    <w:p w14:paraId="218AAE10" w14:textId="3A6E887B" w:rsidR="00F21E73" w:rsidRPr="0033523A" w:rsidRDefault="00F21E73" w:rsidP="00F21E73">
      <w:pPr>
        <w:rPr>
          <w:rFonts w:ascii="Times New Roman" w:hAnsi="Times New Roman" w:cs="Times New Roman"/>
          <w:sz w:val="20"/>
          <w:szCs w:val="20"/>
          <w:lang w:val="en-GB"/>
        </w:rPr>
      </w:pPr>
      <w:r w:rsidRPr="0033523A">
        <w:rPr>
          <w:rFonts w:ascii="Times New Roman" w:hAnsi="Times New Roman" w:cs="Times New Roman"/>
          <w:b/>
          <w:bCs/>
          <w:sz w:val="20"/>
          <w:szCs w:val="20"/>
          <w:lang w:val="en-GB"/>
        </w:rPr>
        <w:t xml:space="preserve">eTable </w:t>
      </w:r>
      <w:r w:rsidR="00570586">
        <w:rPr>
          <w:rFonts w:ascii="Times New Roman" w:hAnsi="Times New Roman" w:cs="Times New Roman"/>
          <w:b/>
          <w:bCs/>
          <w:sz w:val="20"/>
          <w:szCs w:val="20"/>
          <w:lang w:val="en-GB"/>
        </w:rPr>
        <w:t>3</w:t>
      </w:r>
      <w:r w:rsidRPr="0033523A">
        <w:rPr>
          <w:rFonts w:ascii="Times New Roman" w:hAnsi="Times New Roman" w:cs="Times New Roman"/>
          <w:b/>
          <w:bCs/>
          <w:sz w:val="20"/>
          <w:szCs w:val="20"/>
          <w:lang w:val="en-GB"/>
        </w:rPr>
        <w:t>.</w:t>
      </w:r>
      <w:r w:rsidRPr="0033523A">
        <w:rPr>
          <w:rFonts w:ascii="Times New Roman" w:hAnsi="Times New Roman" w:cs="Times New Roman"/>
          <w:sz w:val="20"/>
          <w:szCs w:val="20"/>
          <w:lang w:val="en-GB"/>
        </w:rPr>
        <w:t xml:space="preserve">  Hazard ratios for cardiovascular disease by clusters , stratified analysis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570586" w:rsidRPr="00570586">
        <w:rPr>
          <w:rFonts w:ascii="Times New Roman" w:hAnsi="Times New Roman" w:cs="Times New Roman"/>
          <w:b/>
          <w:bCs/>
          <w:sz w:val="20"/>
          <w:szCs w:val="20"/>
          <w:lang w:val="en-GB"/>
        </w:rPr>
        <w:t>8</w:t>
      </w:r>
      <w:r w:rsidR="00C756C8" w:rsidRPr="0033523A">
        <w:rPr>
          <w:rFonts w:ascii="Times New Roman" w:hAnsi="Times New Roman" w:cs="Times New Roman"/>
          <w:sz w:val="20"/>
          <w:szCs w:val="20"/>
          <w:lang w:val="en-GB"/>
        </w:rPr>
        <w:br/>
      </w:r>
      <w:r w:rsidRPr="0033523A">
        <w:rPr>
          <w:rFonts w:ascii="Times New Roman" w:hAnsi="Times New Roman" w:cs="Times New Roman"/>
          <w:sz w:val="20"/>
          <w:szCs w:val="20"/>
          <w:lang w:val="en-GB"/>
        </w:rPr>
        <w:t xml:space="preserve">for activity level </w:t>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p>
    <w:p w14:paraId="1160E9EA" w14:textId="68E4E909" w:rsidR="00F21E73" w:rsidRPr="0033523A" w:rsidRDefault="00F21E73" w:rsidP="00F21E73">
      <w:pPr>
        <w:rPr>
          <w:rFonts w:ascii="Times New Roman" w:hAnsi="Times New Roman" w:cs="Times New Roman"/>
          <w:sz w:val="20"/>
          <w:szCs w:val="20"/>
          <w:lang w:val="en-GB"/>
        </w:rPr>
      </w:pPr>
      <w:r w:rsidRPr="0033523A">
        <w:rPr>
          <w:rFonts w:ascii="Times New Roman" w:hAnsi="Times New Roman" w:cs="Times New Roman"/>
          <w:b/>
          <w:bCs/>
          <w:sz w:val="20"/>
          <w:szCs w:val="20"/>
          <w:lang w:val="en-GB"/>
        </w:rPr>
        <w:t>eFigure 5.</w:t>
      </w:r>
      <w:r w:rsidRPr="0033523A">
        <w:rPr>
          <w:rFonts w:ascii="Times New Roman" w:hAnsi="Times New Roman" w:cs="Times New Roman"/>
          <w:sz w:val="20"/>
          <w:szCs w:val="20"/>
          <w:lang w:val="en-GB"/>
        </w:rPr>
        <w:t xml:space="preserve"> Associations between physical activity timing and cardiovascular disease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570586">
        <w:rPr>
          <w:rFonts w:ascii="Times New Roman" w:hAnsi="Times New Roman" w:cs="Times New Roman"/>
          <w:b/>
          <w:bCs/>
          <w:sz w:val="20"/>
          <w:szCs w:val="20"/>
          <w:lang w:val="en-GB"/>
        </w:rPr>
        <w:t>9</w:t>
      </w:r>
      <w:r w:rsidR="00C756C8" w:rsidRPr="0033523A">
        <w:rPr>
          <w:rFonts w:ascii="Times New Roman" w:hAnsi="Times New Roman" w:cs="Times New Roman"/>
          <w:sz w:val="20"/>
          <w:szCs w:val="20"/>
          <w:lang w:val="en-GB"/>
        </w:rPr>
        <w:br/>
      </w:r>
      <w:r w:rsidRPr="0033523A">
        <w:rPr>
          <w:rFonts w:ascii="Times New Roman" w:hAnsi="Times New Roman" w:cs="Times New Roman"/>
          <w:sz w:val="20"/>
          <w:szCs w:val="20"/>
          <w:lang w:val="en-GB"/>
        </w:rPr>
        <w:t xml:space="preserve">stratified by chronotype </w:t>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p>
    <w:p w14:paraId="3432F7DD" w14:textId="40099F22" w:rsidR="00F21E73" w:rsidRPr="0033523A" w:rsidRDefault="00F21E73" w:rsidP="00F21E73">
      <w:pPr>
        <w:rPr>
          <w:rFonts w:ascii="Times New Roman" w:hAnsi="Times New Roman" w:cs="Times New Roman"/>
          <w:sz w:val="20"/>
          <w:szCs w:val="20"/>
          <w:lang w:val="en-GB"/>
        </w:rPr>
      </w:pPr>
      <w:r w:rsidRPr="0033523A">
        <w:rPr>
          <w:rFonts w:ascii="Times New Roman" w:hAnsi="Times New Roman" w:cs="Times New Roman"/>
          <w:b/>
          <w:bCs/>
          <w:sz w:val="20"/>
          <w:szCs w:val="20"/>
          <w:lang w:val="en-GB"/>
        </w:rPr>
        <w:t xml:space="preserve">eTable </w:t>
      </w:r>
      <w:r w:rsidR="00570586">
        <w:rPr>
          <w:rFonts w:ascii="Times New Roman" w:hAnsi="Times New Roman" w:cs="Times New Roman"/>
          <w:b/>
          <w:bCs/>
          <w:sz w:val="20"/>
          <w:szCs w:val="20"/>
          <w:lang w:val="en-GB"/>
        </w:rPr>
        <w:t>4</w:t>
      </w:r>
      <w:r w:rsidRPr="0033523A">
        <w:rPr>
          <w:rFonts w:ascii="Times New Roman" w:hAnsi="Times New Roman" w:cs="Times New Roman"/>
          <w:b/>
          <w:bCs/>
          <w:sz w:val="20"/>
          <w:szCs w:val="20"/>
          <w:lang w:val="en-GB"/>
        </w:rPr>
        <w:t>.</w:t>
      </w:r>
      <w:r w:rsidRPr="0033523A">
        <w:rPr>
          <w:rFonts w:ascii="Times New Roman" w:hAnsi="Times New Roman" w:cs="Times New Roman"/>
          <w:sz w:val="20"/>
          <w:szCs w:val="20"/>
          <w:lang w:val="en-GB"/>
        </w:rPr>
        <w:t xml:space="preserve"> Hazard ratios for cardiovascular disease by clusters, stratified analysis for </w:t>
      </w:r>
      <w:r w:rsidR="0092340B" w:rsidRPr="0033523A">
        <w:rPr>
          <w:rFonts w:ascii="Times New Roman" w:hAnsi="Times New Roman" w:cs="Times New Roman"/>
          <w:sz w:val="20"/>
          <w:szCs w:val="20"/>
          <w:lang w:val="en-GB"/>
        </w:rPr>
        <w:tab/>
      </w:r>
      <w:r w:rsidR="0092340B" w:rsidRPr="0033523A">
        <w:rPr>
          <w:rFonts w:ascii="Times New Roman" w:hAnsi="Times New Roman" w:cs="Times New Roman"/>
          <w:sz w:val="20"/>
          <w:szCs w:val="20"/>
          <w:lang w:val="en-GB"/>
        </w:rPr>
        <w:tab/>
      </w:r>
      <w:r w:rsidR="0092340B" w:rsidRPr="0033523A">
        <w:rPr>
          <w:rFonts w:ascii="Times New Roman" w:hAnsi="Times New Roman" w:cs="Times New Roman"/>
          <w:b/>
          <w:bCs/>
          <w:sz w:val="20"/>
          <w:szCs w:val="20"/>
          <w:lang w:val="en-GB"/>
        </w:rPr>
        <w:t>1</w:t>
      </w:r>
      <w:r w:rsidR="00570586">
        <w:rPr>
          <w:rFonts w:ascii="Times New Roman" w:hAnsi="Times New Roman" w:cs="Times New Roman"/>
          <w:b/>
          <w:bCs/>
          <w:sz w:val="20"/>
          <w:szCs w:val="20"/>
          <w:lang w:val="en-GB"/>
        </w:rPr>
        <w:t>0</w:t>
      </w:r>
      <w:r w:rsidR="00C756C8" w:rsidRPr="0033523A">
        <w:rPr>
          <w:rFonts w:ascii="Times New Roman" w:hAnsi="Times New Roman" w:cs="Times New Roman"/>
          <w:sz w:val="20"/>
          <w:szCs w:val="20"/>
          <w:lang w:val="en-GB"/>
        </w:rPr>
        <w:br/>
      </w:r>
      <w:r w:rsidRPr="0033523A">
        <w:rPr>
          <w:rFonts w:ascii="Times New Roman" w:hAnsi="Times New Roman" w:cs="Times New Roman"/>
          <w:sz w:val="20"/>
          <w:szCs w:val="20"/>
          <w:lang w:val="en-GB"/>
        </w:rPr>
        <w:t xml:space="preserve">sleep chronotype </w:t>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r w:rsidR="00C756C8" w:rsidRPr="0033523A">
        <w:rPr>
          <w:rFonts w:ascii="Times New Roman" w:hAnsi="Times New Roman" w:cs="Times New Roman"/>
          <w:sz w:val="20"/>
          <w:szCs w:val="20"/>
          <w:lang w:val="en-GB"/>
        </w:rPr>
        <w:tab/>
      </w:r>
    </w:p>
    <w:p w14:paraId="5482162E" w14:textId="77777777" w:rsidR="00F21E73" w:rsidRPr="00E70EE7" w:rsidRDefault="00F21E73" w:rsidP="00F21E73">
      <w:pPr>
        <w:rPr>
          <w:rFonts w:ascii="Arial" w:hAnsi="Arial" w:cs="Arial"/>
          <w:b/>
          <w:bCs/>
          <w:i/>
          <w:iCs/>
          <w:sz w:val="24"/>
          <w:szCs w:val="24"/>
          <w:lang w:val="en-GB"/>
        </w:rPr>
      </w:pPr>
    </w:p>
    <w:p w14:paraId="763D5095" w14:textId="77777777" w:rsidR="00F21E73" w:rsidRDefault="00F21E73" w:rsidP="002E00ED">
      <w:pPr>
        <w:rPr>
          <w:rFonts w:ascii="Arial" w:hAnsi="Arial" w:cs="Arial"/>
          <w:b/>
          <w:bCs/>
          <w:sz w:val="16"/>
          <w:szCs w:val="16"/>
          <w:lang w:val="en-GB"/>
        </w:rPr>
      </w:pPr>
    </w:p>
    <w:p w14:paraId="39E94930" w14:textId="0CCED6F9" w:rsidR="008D5D94" w:rsidRDefault="008D5D94" w:rsidP="008D5D94">
      <w:pPr>
        <w:pStyle w:val="Kop1"/>
        <w:rPr>
          <w:lang w:val="en-GB"/>
        </w:rPr>
      </w:pPr>
    </w:p>
    <w:p w14:paraId="76D4B3F7" w14:textId="27F99781" w:rsidR="000D1C77" w:rsidRDefault="000D1C77">
      <w:pPr>
        <w:rPr>
          <w:lang w:val="en-GB"/>
        </w:rPr>
      </w:pPr>
    </w:p>
    <w:p w14:paraId="282F7FA6" w14:textId="01882BDC" w:rsidR="002C0BA3" w:rsidRPr="00AA71BE" w:rsidRDefault="002C0BA3" w:rsidP="002C0BA3">
      <w:pPr>
        <w:rPr>
          <w:lang w:val="en-GB"/>
        </w:rPr>
      </w:pPr>
      <w:r>
        <w:rPr>
          <w:noProof/>
        </w:rPr>
        <w:lastRenderedPageBreak/>
        <w:drawing>
          <wp:inline distT="0" distB="0" distL="0" distR="0" wp14:anchorId="39735281" wp14:editId="585E3D3B">
            <wp:extent cx="6066155" cy="4682490"/>
            <wp:effectExtent l="0" t="0" r="0" b="381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66155" cy="4682490"/>
                    </a:xfrm>
                    <a:prstGeom prst="rect">
                      <a:avLst/>
                    </a:prstGeom>
                    <a:noFill/>
                    <a:ln>
                      <a:noFill/>
                    </a:ln>
                  </pic:spPr>
                </pic:pic>
              </a:graphicData>
            </a:graphic>
          </wp:inline>
        </w:drawing>
      </w:r>
      <w:r>
        <w:rPr>
          <w:noProof/>
        </w:rPr>
        <mc:AlternateContent>
          <mc:Choice Requires="wps">
            <w:drawing>
              <wp:anchor distT="0" distB="0" distL="114300" distR="114300" simplePos="0" relativeHeight="251660288" behindDoc="1" locked="0" layoutInCell="1" allowOverlap="1" wp14:anchorId="2B03D494" wp14:editId="4CFF09F5">
                <wp:simplePos x="0" y="0"/>
                <wp:positionH relativeFrom="column">
                  <wp:posOffset>382905</wp:posOffset>
                </wp:positionH>
                <wp:positionV relativeFrom="paragraph">
                  <wp:posOffset>4900295</wp:posOffset>
                </wp:positionV>
                <wp:extent cx="5760720" cy="635"/>
                <wp:effectExtent l="0" t="0" r="0" b="0"/>
                <wp:wrapTight wrapText="bothSides">
                  <wp:wrapPolygon edited="0">
                    <wp:start x="0" y="0"/>
                    <wp:lineTo x="0" y="21600"/>
                    <wp:lineTo x="21600" y="21600"/>
                    <wp:lineTo x="21600" y="0"/>
                  </wp:wrapPolygon>
                </wp:wrapTight>
                <wp:docPr id="3" name="Text Box 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D6A5F6B" w14:textId="6289FAAF" w:rsidR="002C0BA3" w:rsidRPr="002C0BA3" w:rsidRDefault="00A14C0B" w:rsidP="002C0BA3">
                            <w:pPr>
                              <w:pStyle w:val="Bijschrift"/>
                              <w:rPr>
                                <w:rFonts w:ascii="Arial" w:hAnsi="Arial" w:cs="Arial"/>
                                <w:i w:val="0"/>
                                <w:iCs w:val="0"/>
                                <w:noProof/>
                                <w:color w:val="auto"/>
                                <w:sz w:val="16"/>
                                <w:szCs w:val="16"/>
                                <w:lang w:val="en-US"/>
                              </w:rPr>
                            </w:pPr>
                            <w:r>
                              <w:rPr>
                                <w:rFonts w:ascii="Arial" w:hAnsi="Arial" w:cs="Arial"/>
                                <w:b/>
                                <w:bCs/>
                                <w:i w:val="0"/>
                                <w:iCs w:val="0"/>
                                <w:color w:val="auto"/>
                                <w:sz w:val="16"/>
                                <w:szCs w:val="16"/>
                                <w:lang w:val="en-US"/>
                              </w:rPr>
                              <w:t>eF</w:t>
                            </w:r>
                            <w:r w:rsidR="002C0BA3" w:rsidRPr="002C0BA3">
                              <w:rPr>
                                <w:rFonts w:ascii="Arial" w:hAnsi="Arial" w:cs="Arial"/>
                                <w:b/>
                                <w:bCs/>
                                <w:i w:val="0"/>
                                <w:iCs w:val="0"/>
                                <w:color w:val="auto"/>
                                <w:sz w:val="16"/>
                                <w:szCs w:val="16"/>
                                <w:lang w:val="en-US"/>
                              </w:rPr>
                              <w:t xml:space="preserve">igure </w:t>
                            </w:r>
                            <w:r w:rsidR="002C0BA3" w:rsidRPr="002C0BA3">
                              <w:rPr>
                                <w:rFonts w:ascii="Arial" w:hAnsi="Arial" w:cs="Arial"/>
                                <w:b/>
                                <w:bCs/>
                                <w:i w:val="0"/>
                                <w:iCs w:val="0"/>
                                <w:color w:val="auto"/>
                                <w:sz w:val="16"/>
                                <w:szCs w:val="16"/>
                              </w:rPr>
                              <w:fldChar w:fldCharType="begin"/>
                            </w:r>
                            <w:r w:rsidR="002C0BA3" w:rsidRPr="002C0BA3">
                              <w:rPr>
                                <w:rFonts w:ascii="Arial" w:hAnsi="Arial" w:cs="Arial"/>
                                <w:b/>
                                <w:bCs/>
                                <w:i w:val="0"/>
                                <w:iCs w:val="0"/>
                                <w:color w:val="auto"/>
                                <w:sz w:val="16"/>
                                <w:szCs w:val="16"/>
                                <w:lang w:val="en-US"/>
                              </w:rPr>
                              <w:instrText xml:space="preserve"> SEQ Suplemmentary_figure \* ARABIC </w:instrText>
                            </w:r>
                            <w:r w:rsidR="002C0BA3" w:rsidRPr="002C0BA3">
                              <w:rPr>
                                <w:rFonts w:ascii="Arial" w:hAnsi="Arial" w:cs="Arial"/>
                                <w:b/>
                                <w:bCs/>
                                <w:i w:val="0"/>
                                <w:iCs w:val="0"/>
                                <w:color w:val="auto"/>
                                <w:sz w:val="16"/>
                                <w:szCs w:val="16"/>
                              </w:rPr>
                              <w:fldChar w:fldCharType="separate"/>
                            </w:r>
                            <w:r w:rsidR="002F1B74">
                              <w:rPr>
                                <w:rFonts w:ascii="Arial" w:hAnsi="Arial" w:cs="Arial"/>
                                <w:b/>
                                <w:bCs/>
                                <w:i w:val="0"/>
                                <w:iCs w:val="0"/>
                                <w:noProof/>
                                <w:color w:val="auto"/>
                                <w:sz w:val="16"/>
                                <w:szCs w:val="16"/>
                                <w:lang w:val="en-US"/>
                              </w:rPr>
                              <w:t>1</w:t>
                            </w:r>
                            <w:r w:rsidR="002C0BA3" w:rsidRPr="002C0BA3">
                              <w:rPr>
                                <w:rFonts w:ascii="Arial" w:hAnsi="Arial" w:cs="Arial"/>
                                <w:b/>
                                <w:bCs/>
                                <w:i w:val="0"/>
                                <w:iCs w:val="0"/>
                                <w:color w:val="auto"/>
                                <w:sz w:val="16"/>
                                <w:szCs w:val="16"/>
                              </w:rPr>
                              <w:fldChar w:fldCharType="end"/>
                            </w:r>
                            <w:r w:rsidR="00314505" w:rsidRPr="00314505">
                              <w:rPr>
                                <w:rFonts w:ascii="Arial" w:hAnsi="Arial" w:cs="Arial"/>
                                <w:b/>
                                <w:bCs/>
                                <w:i w:val="0"/>
                                <w:iCs w:val="0"/>
                                <w:color w:val="auto"/>
                                <w:sz w:val="16"/>
                                <w:szCs w:val="16"/>
                                <w:lang w:val="en-GB"/>
                              </w:rPr>
                              <w:t xml:space="preserve">. </w:t>
                            </w:r>
                            <w:r w:rsidR="00314505">
                              <w:rPr>
                                <w:rFonts w:ascii="Arial" w:hAnsi="Arial" w:cs="Arial"/>
                                <w:b/>
                                <w:bCs/>
                                <w:i w:val="0"/>
                                <w:iCs w:val="0"/>
                                <w:color w:val="auto"/>
                                <w:sz w:val="16"/>
                                <w:szCs w:val="16"/>
                                <w:lang w:val="en-GB"/>
                              </w:rPr>
                              <w:t>Within Sum of Square plot.</w:t>
                            </w:r>
                            <w:r w:rsidR="002C0BA3" w:rsidRPr="002C0BA3">
                              <w:rPr>
                                <w:rFonts w:ascii="Arial" w:hAnsi="Arial" w:cs="Arial"/>
                                <w:i w:val="0"/>
                                <w:iCs w:val="0"/>
                                <w:color w:val="auto"/>
                                <w:sz w:val="16"/>
                                <w:szCs w:val="16"/>
                                <w:lang w:val="en-US"/>
                              </w:rPr>
                              <w:t xml:space="preserve"> Within Sum of Squares plot to determine number of clusters for K-means clustering analysis. Finally, the number of clusters considered for clustering analysis was four.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B03D494" id="_x0000_t202" coordsize="21600,21600" o:spt="202" path="m,l,21600r21600,l21600,xe">
                <v:stroke joinstyle="miter"/>
                <v:path gradientshapeok="t" o:connecttype="rect"/>
              </v:shapetype>
              <v:shape id="Text Box 3" o:spid="_x0000_s1026" type="#_x0000_t202" style="position:absolute;margin-left:30.15pt;margin-top:385.85pt;width:453.6pt;height:.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" stroked="f">
                <v:textbox style="mso-fit-shape-to-text:t" inset="0,0,0,0">
                  <w:txbxContent>
                    <w:p w14:paraId="1D6A5F6B" w14:textId="6289FAAF" w:rsidR="002C0BA3" w:rsidRPr="002C0BA3" w:rsidRDefault="00A14C0B" w:rsidP="002C0BA3">
                      <w:pPr>
                        <w:pStyle w:val="Bijschrift"/>
                        <w:rPr>
                          <w:rFonts w:ascii="Arial" w:hAnsi="Arial" w:cs="Arial"/>
                          <w:i w:val="0"/>
                          <w:iCs w:val="0"/>
                          <w:noProof/>
                          <w:color w:val="auto"/>
                          <w:sz w:val="16"/>
                          <w:szCs w:val="16"/>
                          <w:lang w:val="en-US"/>
                        </w:rPr>
                      </w:pPr>
                      <w:r>
                        <w:rPr>
                          <w:rFonts w:ascii="Arial" w:hAnsi="Arial" w:cs="Arial"/>
                          <w:b/>
                          <w:bCs/>
                          <w:i w:val="0"/>
                          <w:iCs w:val="0"/>
                          <w:color w:val="auto"/>
                          <w:sz w:val="16"/>
                          <w:szCs w:val="16"/>
                          <w:lang w:val="en-US"/>
                        </w:rPr>
                        <w:t>eF</w:t>
                      </w:r>
                      <w:r w:rsidR="002C0BA3" w:rsidRPr="002C0BA3">
                        <w:rPr>
                          <w:rFonts w:ascii="Arial" w:hAnsi="Arial" w:cs="Arial"/>
                          <w:b/>
                          <w:bCs/>
                          <w:i w:val="0"/>
                          <w:iCs w:val="0"/>
                          <w:color w:val="auto"/>
                          <w:sz w:val="16"/>
                          <w:szCs w:val="16"/>
                          <w:lang w:val="en-US"/>
                        </w:rPr>
                        <w:t xml:space="preserve">igure </w:t>
                      </w:r>
                      <w:r w:rsidR="002C0BA3" w:rsidRPr="002C0BA3">
                        <w:rPr>
                          <w:rFonts w:ascii="Arial" w:hAnsi="Arial" w:cs="Arial"/>
                          <w:b/>
                          <w:bCs/>
                          <w:i w:val="0"/>
                          <w:iCs w:val="0"/>
                          <w:color w:val="auto"/>
                          <w:sz w:val="16"/>
                          <w:szCs w:val="16"/>
                        </w:rPr>
                        <w:fldChar w:fldCharType="begin"/>
                      </w:r>
                      <w:r w:rsidR="002C0BA3" w:rsidRPr="002C0BA3">
                        <w:rPr>
                          <w:rFonts w:ascii="Arial" w:hAnsi="Arial" w:cs="Arial"/>
                          <w:b/>
                          <w:bCs/>
                          <w:i w:val="0"/>
                          <w:iCs w:val="0"/>
                          <w:color w:val="auto"/>
                          <w:sz w:val="16"/>
                          <w:szCs w:val="16"/>
                          <w:lang w:val="en-US"/>
                        </w:rPr>
                        <w:instrText xml:space="preserve"> SEQ Suplemmentary_figure \* ARABIC </w:instrText>
                      </w:r>
                      <w:r w:rsidR="002C0BA3" w:rsidRPr="002C0BA3">
                        <w:rPr>
                          <w:rFonts w:ascii="Arial" w:hAnsi="Arial" w:cs="Arial"/>
                          <w:b/>
                          <w:bCs/>
                          <w:i w:val="0"/>
                          <w:iCs w:val="0"/>
                          <w:color w:val="auto"/>
                          <w:sz w:val="16"/>
                          <w:szCs w:val="16"/>
                        </w:rPr>
                        <w:fldChar w:fldCharType="separate"/>
                      </w:r>
                      <w:r w:rsidR="002F1B74">
                        <w:rPr>
                          <w:rFonts w:ascii="Arial" w:hAnsi="Arial" w:cs="Arial"/>
                          <w:b/>
                          <w:bCs/>
                          <w:i w:val="0"/>
                          <w:iCs w:val="0"/>
                          <w:noProof/>
                          <w:color w:val="auto"/>
                          <w:sz w:val="16"/>
                          <w:szCs w:val="16"/>
                          <w:lang w:val="en-US"/>
                        </w:rPr>
                        <w:t>1</w:t>
                      </w:r>
                      <w:r w:rsidR="002C0BA3" w:rsidRPr="002C0BA3">
                        <w:rPr>
                          <w:rFonts w:ascii="Arial" w:hAnsi="Arial" w:cs="Arial"/>
                          <w:b/>
                          <w:bCs/>
                          <w:i w:val="0"/>
                          <w:iCs w:val="0"/>
                          <w:color w:val="auto"/>
                          <w:sz w:val="16"/>
                          <w:szCs w:val="16"/>
                        </w:rPr>
                        <w:fldChar w:fldCharType="end"/>
                      </w:r>
                      <w:r w:rsidR="00314505" w:rsidRPr="00314505">
                        <w:rPr>
                          <w:rFonts w:ascii="Arial" w:hAnsi="Arial" w:cs="Arial"/>
                          <w:b/>
                          <w:bCs/>
                          <w:i w:val="0"/>
                          <w:iCs w:val="0"/>
                          <w:color w:val="auto"/>
                          <w:sz w:val="16"/>
                          <w:szCs w:val="16"/>
                          <w:lang w:val="en-GB"/>
                        </w:rPr>
                        <w:t xml:space="preserve">. </w:t>
                      </w:r>
                      <w:r w:rsidR="00314505">
                        <w:rPr>
                          <w:rFonts w:ascii="Arial" w:hAnsi="Arial" w:cs="Arial"/>
                          <w:b/>
                          <w:bCs/>
                          <w:i w:val="0"/>
                          <w:iCs w:val="0"/>
                          <w:color w:val="auto"/>
                          <w:sz w:val="16"/>
                          <w:szCs w:val="16"/>
                          <w:lang w:val="en-GB"/>
                        </w:rPr>
                        <w:t>Within Sum of Square plot.</w:t>
                      </w:r>
                      <w:r w:rsidR="002C0BA3" w:rsidRPr="002C0BA3">
                        <w:rPr>
                          <w:rFonts w:ascii="Arial" w:hAnsi="Arial" w:cs="Arial"/>
                          <w:i w:val="0"/>
                          <w:iCs w:val="0"/>
                          <w:color w:val="auto"/>
                          <w:sz w:val="16"/>
                          <w:szCs w:val="16"/>
                          <w:lang w:val="en-US"/>
                        </w:rPr>
                        <w:t xml:space="preserve"> Within Sum of Squares plot to determine number of clusters for K-means clustering analysis. Finally, the number of clusters considered for clustering analysis was four.</w:t>
                      </w:r>
                    </w:p>
                  </w:txbxContent>
                </v:textbox>
                <w10:wrap type="tight"/>
              </v:shape>
            </w:pict>
          </mc:Fallback>
        </mc:AlternateContent>
      </w:r>
    </w:p>
    <w:p w14:paraId="1620D8E4" w14:textId="6043CEC0" w:rsidR="002B59C2" w:rsidRDefault="002B59C2">
      <w:pPr>
        <w:rPr>
          <w:rFonts w:asciiTheme="majorHAnsi" w:eastAsiaTheme="majorEastAsia" w:hAnsiTheme="majorHAnsi" w:cstheme="majorBidi"/>
          <w:color w:val="2F5496" w:themeColor="accent1" w:themeShade="BF"/>
          <w:sz w:val="32"/>
          <w:szCs w:val="32"/>
          <w:lang w:val="en-GB"/>
        </w:rPr>
      </w:pPr>
      <w:r>
        <w:rPr>
          <w:rFonts w:asciiTheme="majorHAnsi" w:eastAsiaTheme="majorEastAsia" w:hAnsiTheme="majorHAnsi" w:cstheme="majorBidi"/>
          <w:color w:val="2F5496" w:themeColor="accent1" w:themeShade="BF"/>
          <w:sz w:val="32"/>
          <w:szCs w:val="32"/>
          <w:lang w:val="en-GB"/>
        </w:rPr>
        <w:br w:type="page"/>
      </w:r>
    </w:p>
    <w:p w14:paraId="245F91C4" w14:textId="67015062" w:rsidR="002B59C2" w:rsidRDefault="002B59C2">
      <w:pPr>
        <w:rPr>
          <w:rFonts w:asciiTheme="majorHAnsi" w:eastAsiaTheme="majorEastAsia" w:hAnsiTheme="majorHAnsi" w:cstheme="majorBidi"/>
          <w:color w:val="2F5496" w:themeColor="accent1" w:themeShade="BF"/>
          <w:sz w:val="32"/>
          <w:szCs w:val="32"/>
          <w:lang w:val="en-GB"/>
        </w:rPr>
      </w:pPr>
      <w:r>
        <w:rPr>
          <w:noProof/>
        </w:rPr>
        <w:lastRenderedPageBreak/>
        <mc:AlternateContent>
          <mc:Choice Requires="wps">
            <w:drawing>
              <wp:anchor distT="0" distB="0" distL="114300" distR="114300" simplePos="0" relativeHeight="251671552" behindDoc="1" locked="0" layoutInCell="1" allowOverlap="1" wp14:anchorId="3875A92D" wp14:editId="45C6EFE2">
                <wp:simplePos x="0" y="0"/>
                <wp:positionH relativeFrom="column">
                  <wp:posOffset>342900</wp:posOffset>
                </wp:positionH>
                <wp:positionV relativeFrom="paragraph">
                  <wp:posOffset>4556760</wp:posOffset>
                </wp:positionV>
                <wp:extent cx="5760720" cy="635"/>
                <wp:effectExtent l="0" t="0" r="0" b="0"/>
                <wp:wrapTight wrapText="bothSides">
                  <wp:wrapPolygon edited="0">
                    <wp:start x="0" y="0"/>
                    <wp:lineTo x="0" y="21600"/>
                    <wp:lineTo x="21600" y="21600"/>
                    <wp:lineTo x="21600" y="0"/>
                  </wp:wrapPolygon>
                </wp:wrapTight>
                <wp:docPr id="4" name="Text Box 3"/>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188F207" w14:textId="67A93CAF" w:rsidR="002B59C2" w:rsidRPr="002C0BA3" w:rsidRDefault="00A14C0B" w:rsidP="002B59C2">
                            <w:pPr>
                              <w:pStyle w:val="Bijschrift"/>
                              <w:rPr>
                                <w:rFonts w:ascii="Arial" w:hAnsi="Arial" w:cs="Arial"/>
                                <w:i w:val="0"/>
                                <w:iCs w:val="0"/>
                                <w:noProof/>
                                <w:color w:val="auto"/>
                                <w:sz w:val="16"/>
                                <w:szCs w:val="16"/>
                                <w:lang w:val="en-US"/>
                              </w:rPr>
                            </w:pPr>
                            <w:r>
                              <w:rPr>
                                <w:rFonts w:ascii="Arial" w:hAnsi="Arial" w:cs="Arial"/>
                                <w:b/>
                                <w:bCs/>
                                <w:i w:val="0"/>
                                <w:iCs w:val="0"/>
                                <w:color w:val="auto"/>
                                <w:sz w:val="16"/>
                                <w:szCs w:val="16"/>
                                <w:lang w:val="en-US"/>
                              </w:rPr>
                              <w:t>eF</w:t>
                            </w:r>
                            <w:r w:rsidR="002B59C2" w:rsidRPr="002C0BA3">
                              <w:rPr>
                                <w:rFonts w:ascii="Arial" w:hAnsi="Arial" w:cs="Arial"/>
                                <w:b/>
                                <w:bCs/>
                                <w:i w:val="0"/>
                                <w:iCs w:val="0"/>
                                <w:color w:val="auto"/>
                                <w:sz w:val="16"/>
                                <w:szCs w:val="16"/>
                                <w:lang w:val="en-US"/>
                              </w:rPr>
                              <w:t xml:space="preserve">igure </w:t>
                            </w:r>
                            <w:r w:rsidR="00213872" w:rsidRPr="00213872">
                              <w:rPr>
                                <w:rFonts w:ascii="Arial" w:hAnsi="Arial" w:cs="Arial"/>
                                <w:b/>
                                <w:bCs/>
                                <w:i w:val="0"/>
                                <w:iCs w:val="0"/>
                                <w:color w:val="auto"/>
                                <w:sz w:val="16"/>
                                <w:szCs w:val="16"/>
                                <w:lang w:val="en-GB"/>
                              </w:rPr>
                              <w:t>2</w:t>
                            </w:r>
                            <w:r w:rsidR="002B59C2" w:rsidRPr="00314505">
                              <w:rPr>
                                <w:rFonts w:ascii="Arial" w:hAnsi="Arial" w:cs="Arial"/>
                                <w:b/>
                                <w:bCs/>
                                <w:i w:val="0"/>
                                <w:iCs w:val="0"/>
                                <w:color w:val="auto"/>
                                <w:sz w:val="16"/>
                                <w:szCs w:val="16"/>
                                <w:lang w:val="en-GB"/>
                              </w:rPr>
                              <w:t xml:space="preserve">. </w:t>
                            </w:r>
                            <w:r w:rsidR="00213872" w:rsidRPr="00213872">
                              <w:rPr>
                                <w:rFonts w:ascii="Arial" w:hAnsi="Arial" w:cs="Arial"/>
                                <w:b/>
                                <w:bCs/>
                                <w:i w:val="0"/>
                                <w:iCs w:val="0"/>
                                <w:color w:val="auto"/>
                                <w:sz w:val="16"/>
                                <w:szCs w:val="16"/>
                                <w:lang w:val="en-GB"/>
                              </w:rPr>
                              <w:t xml:space="preserve">Pattern of average acceleration. </w:t>
                            </w:r>
                            <w:r w:rsidR="00213872" w:rsidRPr="00213872">
                              <w:rPr>
                                <w:rFonts w:ascii="Arial" w:hAnsi="Arial" w:cs="Arial"/>
                                <w:i w:val="0"/>
                                <w:iCs w:val="0"/>
                                <w:color w:val="auto"/>
                                <w:sz w:val="16"/>
                                <w:szCs w:val="16"/>
                                <w:lang w:val="en-GB"/>
                              </w:rPr>
                              <w:t>Pattern of mean daily acceleration</w:t>
                            </w:r>
                            <w:r w:rsidR="00C92666">
                              <w:rPr>
                                <w:rFonts w:ascii="Arial" w:hAnsi="Arial" w:cs="Arial"/>
                                <w:i w:val="0"/>
                                <w:iCs w:val="0"/>
                                <w:color w:val="auto"/>
                                <w:sz w:val="16"/>
                                <w:szCs w:val="16"/>
                                <w:lang w:val="en-GB"/>
                              </w:rPr>
                              <w:t xml:space="preserve"> of the total study group (N=86,657)</w:t>
                            </w:r>
                            <w:r w:rsidR="00213872" w:rsidRPr="00213872">
                              <w:rPr>
                                <w:rFonts w:ascii="Arial" w:hAnsi="Arial" w:cs="Arial"/>
                                <w:i w:val="0"/>
                                <w:iCs w:val="0"/>
                                <w:color w:val="auto"/>
                                <w:sz w:val="16"/>
                                <w:szCs w:val="16"/>
                                <w:lang w:val="en-GB"/>
                              </w:rPr>
                              <w:t xml:space="preserve"> shown in milligravity (mg).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75A92D" id="_x0000_s1027" type="#_x0000_t202" style="position:absolute;margin-left:27pt;margin-top:358.8pt;width:453.6pt;height:.0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" stroked="f">
                <v:textbox style="mso-fit-shape-to-text:t" inset="0,0,0,0">
                  <w:txbxContent>
                    <w:p w14:paraId="1188F207" w14:textId="67A93CAF" w:rsidR="002B59C2" w:rsidRPr="002C0BA3" w:rsidRDefault="00A14C0B" w:rsidP="002B59C2">
                      <w:pPr>
                        <w:pStyle w:val="Bijschrift"/>
                        <w:rPr>
                          <w:rFonts w:ascii="Arial" w:hAnsi="Arial" w:cs="Arial"/>
                          <w:i w:val="0"/>
                          <w:iCs w:val="0"/>
                          <w:noProof/>
                          <w:color w:val="auto"/>
                          <w:sz w:val="16"/>
                          <w:szCs w:val="16"/>
                          <w:lang w:val="en-US"/>
                        </w:rPr>
                      </w:pPr>
                      <w:r>
                        <w:rPr>
                          <w:rFonts w:ascii="Arial" w:hAnsi="Arial" w:cs="Arial"/>
                          <w:b/>
                          <w:bCs/>
                          <w:i w:val="0"/>
                          <w:iCs w:val="0"/>
                          <w:color w:val="auto"/>
                          <w:sz w:val="16"/>
                          <w:szCs w:val="16"/>
                          <w:lang w:val="en-US"/>
                        </w:rPr>
                        <w:t>eF</w:t>
                      </w:r>
                      <w:r w:rsidR="002B59C2" w:rsidRPr="002C0BA3">
                        <w:rPr>
                          <w:rFonts w:ascii="Arial" w:hAnsi="Arial" w:cs="Arial"/>
                          <w:b/>
                          <w:bCs/>
                          <w:i w:val="0"/>
                          <w:iCs w:val="0"/>
                          <w:color w:val="auto"/>
                          <w:sz w:val="16"/>
                          <w:szCs w:val="16"/>
                          <w:lang w:val="en-US"/>
                        </w:rPr>
                        <w:t xml:space="preserve">igure </w:t>
                      </w:r>
                      <w:r w:rsidR="00213872" w:rsidRPr="00213872">
                        <w:rPr>
                          <w:rFonts w:ascii="Arial" w:hAnsi="Arial" w:cs="Arial"/>
                          <w:b/>
                          <w:bCs/>
                          <w:i w:val="0"/>
                          <w:iCs w:val="0"/>
                          <w:color w:val="auto"/>
                          <w:sz w:val="16"/>
                          <w:szCs w:val="16"/>
                          <w:lang w:val="en-GB"/>
                        </w:rPr>
                        <w:t>2</w:t>
                      </w:r>
                      <w:r w:rsidR="002B59C2" w:rsidRPr="00314505">
                        <w:rPr>
                          <w:rFonts w:ascii="Arial" w:hAnsi="Arial" w:cs="Arial"/>
                          <w:b/>
                          <w:bCs/>
                          <w:i w:val="0"/>
                          <w:iCs w:val="0"/>
                          <w:color w:val="auto"/>
                          <w:sz w:val="16"/>
                          <w:szCs w:val="16"/>
                          <w:lang w:val="en-GB"/>
                        </w:rPr>
                        <w:t xml:space="preserve">. </w:t>
                      </w:r>
                      <w:r w:rsidR="00213872" w:rsidRPr="00213872">
                        <w:rPr>
                          <w:rFonts w:ascii="Arial" w:hAnsi="Arial" w:cs="Arial"/>
                          <w:b/>
                          <w:bCs/>
                          <w:i w:val="0"/>
                          <w:iCs w:val="0"/>
                          <w:color w:val="auto"/>
                          <w:sz w:val="16"/>
                          <w:szCs w:val="16"/>
                          <w:lang w:val="en-GB"/>
                        </w:rPr>
                        <w:t xml:space="preserve">Pattern of average acceleration. </w:t>
                      </w:r>
                      <w:r w:rsidR="00213872" w:rsidRPr="00213872">
                        <w:rPr>
                          <w:rFonts w:ascii="Arial" w:hAnsi="Arial" w:cs="Arial"/>
                          <w:i w:val="0"/>
                          <w:iCs w:val="0"/>
                          <w:color w:val="auto"/>
                          <w:sz w:val="16"/>
                          <w:szCs w:val="16"/>
                          <w:lang w:val="en-GB"/>
                        </w:rPr>
                        <w:t>Pattern of mean daily acceleration</w:t>
                      </w:r>
                      <w:r w:rsidR="00C92666">
                        <w:rPr>
                          <w:rFonts w:ascii="Arial" w:hAnsi="Arial" w:cs="Arial"/>
                          <w:i w:val="0"/>
                          <w:iCs w:val="0"/>
                          <w:color w:val="auto"/>
                          <w:sz w:val="16"/>
                          <w:szCs w:val="16"/>
                          <w:lang w:val="en-GB"/>
                        </w:rPr>
                        <w:t xml:space="preserve"> of the total study group (N=86,657)</w:t>
                      </w:r>
                      <w:r w:rsidR="00213872" w:rsidRPr="00213872">
                        <w:rPr>
                          <w:rFonts w:ascii="Arial" w:hAnsi="Arial" w:cs="Arial"/>
                          <w:i w:val="0"/>
                          <w:iCs w:val="0"/>
                          <w:color w:val="auto"/>
                          <w:sz w:val="16"/>
                          <w:szCs w:val="16"/>
                          <w:lang w:val="en-GB"/>
                        </w:rPr>
                        <w:t xml:space="preserve"> shown in milligravity (mg).</w:t>
                      </w:r>
                    </w:p>
                  </w:txbxContent>
                </v:textbox>
                <w10:wrap type="tight"/>
              </v:shape>
            </w:pict>
          </mc:Fallback>
        </mc:AlternateContent>
      </w:r>
      <w:r>
        <w:rPr>
          <w:noProof/>
        </w:rPr>
        <w:drawing>
          <wp:inline distT="0" distB="0" distL="0" distR="0" wp14:anchorId="4FBB843D" wp14:editId="0EB75001">
            <wp:extent cx="6103620" cy="4495634"/>
            <wp:effectExtent l="0" t="0" r="0" b="63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06781" cy="4497962"/>
                    </a:xfrm>
                    <a:prstGeom prst="rect">
                      <a:avLst/>
                    </a:prstGeom>
                    <a:noFill/>
                    <a:ln>
                      <a:noFill/>
                    </a:ln>
                  </pic:spPr>
                </pic:pic>
              </a:graphicData>
            </a:graphic>
          </wp:inline>
        </w:drawing>
      </w:r>
      <w:r>
        <w:rPr>
          <w:rFonts w:asciiTheme="majorHAnsi" w:eastAsiaTheme="majorEastAsia" w:hAnsiTheme="majorHAnsi" w:cstheme="majorBidi"/>
          <w:color w:val="2F5496" w:themeColor="accent1" w:themeShade="BF"/>
          <w:sz w:val="32"/>
          <w:szCs w:val="32"/>
          <w:lang w:val="en-GB"/>
        </w:rPr>
        <w:br w:type="page"/>
      </w:r>
    </w:p>
    <w:p w14:paraId="1D2F6E38" w14:textId="6994342A" w:rsidR="002C0BA3" w:rsidRDefault="002C0BA3" w:rsidP="002C0BA3">
      <w:pPr>
        <w:rPr>
          <w:rFonts w:asciiTheme="majorHAnsi" w:eastAsiaTheme="majorEastAsia" w:hAnsiTheme="majorHAnsi" w:cstheme="majorBidi"/>
          <w:color w:val="2F5496" w:themeColor="accent1" w:themeShade="BF"/>
          <w:sz w:val="32"/>
          <w:szCs w:val="32"/>
          <w:lang w:val="en-GB"/>
        </w:rPr>
      </w:pPr>
    </w:p>
    <w:tbl>
      <w:tblPr>
        <w:tblpPr w:leftFromText="141" w:rightFromText="141" w:vertAnchor="text" w:horzAnchor="margin" w:tblpXSpec="center" w:tblpY="-276"/>
        <w:tblW w:w="6521" w:type="dxa"/>
        <w:tblLook w:val="04A0" w:firstRow="1" w:lastRow="0" w:firstColumn="1" w:lastColumn="0" w:noHBand="0" w:noVBand="1"/>
      </w:tblPr>
      <w:tblGrid>
        <w:gridCol w:w="1876"/>
        <w:gridCol w:w="1268"/>
        <w:gridCol w:w="1479"/>
        <w:gridCol w:w="1898"/>
      </w:tblGrid>
      <w:tr w:rsidR="002C0BA3" w:rsidRPr="00570586" w14:paraId="36496C09" w14:textId="77777777" w:rsidTr="00A153D9">
        <w:tc>
          <w:tcPr>
            <w:tcW w:w="6521" w:type="dxa"/>
            <w:gridSpan w:val="4"/>
            <w:tcBorders>
              <w:bottom w:val="single" w:sz="4" w:space="0" w:color="auto"/>
            </w:tcBorders>
          </w:tcPr>
          <w:p w14:paraId="052D4F57" w14:textId="6D015866" w:rsidR="002C0BA3" w:rsidRPr="00E70EE7" w:rsidRDefault="00A14C0B" w:rsidP="00A153D9">
            <w:pPr>
              <w:spacing w:after="0" w:line="276" w:lineRule="auto"/>
              <w:rPr>
                <w:rFonts w:ascii="Arial" w:hAnsi="Arial" w:cs="Arial"/>
                <w:b/>
                <w:bCs/>
                <w:i/>
                <w:iCs/>
                <w:sz w:val="20"/>
                <w:szCs w:val="20"/>
                <w:lang w:val="en-GB"/>
              </w:rPr>
            </w:pPr>
            <w:bookmarkStart w:id="0" w:name="_Hlk85723891"/>
            <w:r>
              <w:rPr>
                <w:rFonts w:ascii="Arial" w:hAnsi="Arial" w:cs="Arial"/>
                <w:b/>
                <w:bCs/>
                <w:i/>
                <w:iCs/>
                <w:sz w:val="24"/>
                <w:szCs w:val="24"/>
                <w:lang w:val="en-GB"/>
              </w:rPr>
              <w:t>eT</w:t>
            </w:r>
            <w:r w:rsidR="002C0BA3" w:rsidRPr="00E70EE7">
              <w:rPr>
                <w:rFonts w:ascii="Arial" w:hAnsi="Arial" w:cs="Arial"/>
                <w:b/>
                <w:bCs/>
                <w:i/>
                <w:iCs/>
                <w:sz w:val="24"/>
                <w:szCs w:val="24"/>
                <w:lang w:val="en-GB"/>
              </w:rPr>
              <w:t xml:space="preserve">able </w:t>
            </w:r>
            <w:r w:rsidR="002C0BA3">
              <w:rPr>
                <w:rFonts w:ascii="Arial" w:hAnsi="Arial" w:cs="Arial"/>
                <w:b/>
                <w:bCs/>
                <w:i/>
                <w:iCs/>
                <w:sz w:val="24"/>
                <w:szCs w:val="24"/>
                <w:lang w:val="en-GB"/>
              </w:rPr>
              <w:t>1</w:t>
            </w:r>
            <w:r w:rsidR="002C0BA3" w:rsidRPr="00E70EE7">
              <w:rPr>
                <w:rFonts w:ascii="Arial" w:hAnsi="Arial" w:cs="Arial"/>
                <w:b/>
                <w:bCs/>
                <w:i/>
                <w:iCs/>
                <w:sz w:val="24"/>
                <w:szCs w:val="24"/>
                <w:lang w:val="en-GB"/>
              </w:rPr>
              <w:t>. Hazard ratios for cardiovascular disease by clusters model 2</w:t>
            </w:r>
          </w:p>
        </w:tc>
      </w:tr>
      <w:tr w:rsidR="002C0BA3" w:rsidRPr="00E70EE7" w14:paraId="780E7F7D" w14:textId="77777777" w:rsidTr="00A153D9">
        <w:tc>
          <w:tcPr>
            <w:tcW w:w="1876" w:type="dxa"/>
            <w:tcBorders>
              <w:bottom w:val="single" w:sz="4" w:space="0" w:color="auto"/>
            </w:tcBorders>
          </w:tcPr>
          <w:p w14:paraId="39C26E49" w14:textId="77777777" w:rsidR="002C0BA3" w:rsidRPr="00E70EE7" w:rsidRDefault="002C0BA3" w:rsidP="00A153D9">
            <w:pPr>
              <w:spacing w:after="0" w:line="276" w:lineRule="auto"/>
              <w:rPr>
                <w:rFonts w:ascii="Arial" w:hAnsi="Arial" w:cs="Arial"/>
                <w:sz w:val="20"/>
                <w:szCs w:val="20"/>
                <w:lang w:val="en-GB"/>
              </w:rPr>
            </w:pPr>
            <w:bookmarkStart w:id="1" w:name="_Hlk69832139"/>
          </w:p>
        </w:tc>
        <w:tc>
          <w:tcPr>
            <w:tcW w:w="1268" w:type="dxa"/>
            <w:tcBorders>
              <w:bottom w:val="single" w:sz="4" w:space="0" w:color="auto"/>
            </w:tcBorders>
          </w:tcPr>
          <w:p w14:paraId="730DB843" w14:textId="77777777" w:rsidR="002C0BA3" w:rsidRPr="00E70EE7" w:rsidRDefault="002C0BA3" w:rsidP="00A153D9">
            <w:pPr>
              <w:spacing w:after="0" w:line="276" w:lineRule="auto"/>
              <w:rPr>
                <w:rFonts w:ascii="Arial" w:hAnsi="Arial" w:cs="Arial"/>
                <w:b/>
                <w:bCs/>
                <w:sz w:val="20"/>
                <w:szCs w:val="20"/>
                <w:lang w:val="en-GB"/>
              </w:rPr>
            </w:pPr>
          </w:p>
          <w:p w14:paraId="7062E90F" w14:textId="77777777" w:rsidR="002C0BA3" w:rsidRPr="00E70EE7" w:rsidRDefault="002C0BA3" w:rsidP="00A153D9">
            <w:pPr>
              <w:spacing w:after="0" w:line="276" w:lineRule="auto"/>
              <w:rPr>
                <w:rFonts w:ascii="Arial" w:hAnsi="Arial" w:cs="Arial"/>
                <w:b/>
                <w:bCs/>
                <w:sz w:val="20"/>
                <w:szCs w:val="20"/>
              </w:rPr>
            </w:pPr>
            <w:r w:rsidRPr="00E70EE7">
              <w:rPr>
                <w:rFonts w:ascii="Arial" w:hAnsi="Arial" w:cs="Arial"/>
                <w:b/>
                <w:bCs/>
                <w:sz w:val="20"/>
                <w:szCs w:val="20"/>
              </w:rPr>
              <w:t xml:space="preserve">Cases </w:t>
            </w:r>
          </w:p>
        </w:tc>
        <w:tc>
          <w:tcPr>
            <w:tcW w:w="1479" w:type="dxa"/>
            <w:tcBorders>
              <w:bottom w:val="single" w:sz="4" w:space="0" w:color="auto"/>
            </w:tcBorders>
          </w:tcPr>
          <w:p w14:paraId="1D93D512" w14:textId="77777777" w:rsidR="002C0BA3" w:rsidRPr="00E70EE7" w:rsidRDefault="002C0BA3" w:rsidP="00A153D9">
            <w:pPr>
              <w:spacing w:after="0" w:line="276" w:lineRule="auto"/>
              <w:jc w:val="center"/>
              <w:rPr>
                <w:rFonts w:ascii="Arial" w:hAnsi="Arial" w:cs="Arial"/>
                <w:b/>
                <w:bCs/>
                <w:sz w:val="20"/>
                <w:szCs w:val="20"/>
              </w:rPr>
            </w:pPr>
          </w:p>
          <w:p w14:paraId="4B61C750" w14:textId="77777777" w:rsidR="002C0BA3" w:rsidRPr="00E70EE7" w:rsidRDefault="002C0BA3" w:rsidP="00A153D9">
            <w:pPr>
              <w:spacing w:after="0" w:line="276" w:lineRule="auto"/>
              <w:jc w:val="center"/>
              <w:rPr>
                <w:rFonts w:ascii="Arial" w:hAnsi="Arial" w:cs="Arial"/>
                <w:b/>
                <w:bCs/>
                <w:sz w:val="20"/>
                <w:szCs w:val="20"/>
              </w:rPr>
            </w:pPr>
            <w:r w:rsidRPr="00E70EE7">
              <w:rPr>
                <w:rFonts w:ascii="Arial" w:hAnsi="Arial" w:cs="Arial"/>
                <w:b/>
                <w:bCs/>
                <w:sz w:val="20"/>
                <w:szCs w:val="20"/>
              </w:rPr>
              <w:t>Non-cases</w:t>
            </w:r>
          </w:p>
        </w:tc>
        <w:tc>
          <w:tcPr>
            <w:tcW w:w="1898" w:type="dxa"/>
            <w:tcBorders>
              <w:bottom w:val="single" w:sz="4" w:space="0" w:color="auto"/>
            </w:tcBorders>
          </w:tcPr>
          <w:p w14:paraId="0128359D" w14:textId="77777777" w:rsidR="002C0BA3" w:rsidRPr="00E70EE7" w:rsidRDefault="002C0BA3" w:rsidP="00A153D9">
            <w:pPr>
              <w:spacing w:after="0" w:line="276" w:lineRule="auto"/>
              <w:jc w:val="center"/>
              <w:rPr>
                <w:rFonts w:ascii="Arial" w:hAnsi="Arial" w:cs="Arial"/>
                <w:b/>
                <w:bCs/>
                <w:sz w:val="20"/>
                <w:szCs w:val="20"/>
              </w:rPr>
            </w:pPr>
            <w:r w:rsidRPr="00E70EE7">
              <w:rPr>
                <w:rFonts w:ascii="Arial" w:hAnsi="Arial" w:cs="Arial"/>
                <w:b/>
                <w:bCs/>
                <w:sz w:val="20"/>
                <w:szCs w:val="20"/>
              </w:rPr>
              <w:t>Hazard Ratio</w:t>
            </w:r>
          </w:p>
          <w:p w14:paraId="7E9D6A93" w14:textId="77777777" w:rsidR="002C0BA3" w:rsidRPr="00E70EE7" w:rsidRDefault="002C0BA3" w:rsidP="00A153D9">
            <w:pPr>
              <w:spacing w:after="0" w:line="276" w:lineRule="auto"/>
              <w:jc w:val="center"/>
              <w:rPr>
                <w:rFonts w:ascii="Arial" w:hAnsi="Arial" w:cs="Arial"/>
                <w:b/>
                <w:bCs/>
                <w:sz w:val="20"/>
                <w:szCs w:val="20"/>
              </w:rPr>
            </w:pPr>
            <w:r w:rsidRPr="00E70EE7">
              <w:rPr>
                <w:rFonts w:ascii="Arial" w:hAnsi="Arial" w:cs="Arial"/>
                <w:b/>
                <w:bCs/>
                <w:sz w:val="20"/>
                <w:szCs w:val="20"/>
              </w:rPr>
              <w:t>(95% CI)</w:t>
            </w:r>
          </w:p>
        </w:tc>
      </w:tr>
      <w:tr w:rsidR="002C0BA3" w:rsidRPr="00E70EE7" w14:paraId="6459C428" w14:textId="77777777" w:rsidTr="00A153D9">
        <w:tc>
          <w:tcPr>
            <w:tcW w:w="1876" w:type="dxa"/>
            <w:tcBorders>
              <w:top w:val="single" w:sz="4" w:space="0" w:color="auto"/>
            </w:tcBorders>
          </w:tcPr>
          <w:p w14:paraId="5F3DCDFA" w14:textId="77777777" w:rsidR="002C0BA3" w:rsidRPr="00E70EE7" w:rsidRDefault="002C0BA3" w:rsidP="00A153D9">
            <w:pPr>
              <w:spacing w:after="0" w:line="276" w:lineRule="auto"/>
              <w:rPr>
                <w:rFonts w:ascii="Arial" w:hAnsi="Arial" w:cs="Arial"/>
                <w:b/>
                <w:bCs/>
                <w:sz w:val="20"/>
                <w:szCs w:val="20"/>
                <w:lang w:val="en-GB"/>
              </w:rPr>
            </w:pPr>
            <w:r w:rsidRPr="00E70EE7">
              <w:rPr>
                <w:rFonts w:ascii="Arial" w:hAnsi="Arial" w:cs="Arial"/>
                <w:b/>
                <w:bCs/>
                <w:sz w:val="20"/>
                <w:szCs w:val="20"/>
                <w:lang w:val="en-GB"/>
              </w:rPr>
              <w:t>CAD</w:t>
            </w:r>
          </w:p>
        </w:tc>
        <w:tc>
          <w:tcPr>
            <w:tcW w:w="1268" w:type="dxa"/>
            <w:tcBorders>
              <w:top w:val="single" w:sz="4" w:space="0" w:color="auto"/>
            </w:tcBorders>
          </w:tcPr>
          <w:p w14:paraId="6113DB7E" w14:textId="77777777" w:rsidR="002C0BA3" w:rsidRPr="00E70EE7" w:rsidRDefault="002C0BA3" w:rsidP="00A153D9">
            <w:pPr>
              <w:spacing w:after="0" w:line="276" w:lineRule="auto"/>
              <w:rPr>
                <w:rFonts w:ascii="Arial" w:hAnsi="Arial" w:cs="Arial"/>
                <w:sz w:val="20"/>
                <w:szCs w:val="20"/>
              </w:rPr>
            </w:pPr>
          </w:p>
        </w:tc>
        <w:tc>
          <w:tcPr>
            <w:tcW w:w="1479" w:type="dxa"/>
            <w:tcBorders>
              <w:top w:val="single" w:sz="4" w:space="0" w:color="auto"/>
            </w:tcBorders>
          </w:tcPr>
          <w:p w14:paraId="51D84B49" w14:textId="77777777" w:rsidR="002C0BA3" w:rsidRPr="00E70EE7" w:rsidRDefault="002C0BA3" w:rsidP="00A153D9">
            <w:pPr>
              <w:spacing w:after="0" w:line="276" w:lineRule="auto"/>
              <w:rPr>
                <w:rFonts w:ascii="Arial" w:hAnsi="Arial" w:cs="Arial"/>
                <w:sz w:val="20"/>
                <w:szCs w:val="20"/>
              </w:rPr>
            </w:pPr>
          </w:p>
        </w:tc>
        <w:tc>
          <w:tcPr>
            <w:tcW w:w="1898" w:type="dxa"/>
            <w:tcBorders>
              <w:top w:val="single" w:sz="4" w:space="0" w:color="auto"/>
            </w:tcBorders>
          </w:tcPr>
          <w:p w14:paraId="71CD198A" w14:textId="77777777" w:rsidR="002C0BA3" w:rsidRPr="00E70EE7" w:rsidRDefault="002C0BA3" w:rsidP="00A153D9">
            <w:pPr>
              <w:spacing w:after="0" w:line="276" w:lineRule="auto"/>
              <w:rPr>
                <w:rFonts w:ascii="Arial" w:hAnsi="Arial" w:cs="Arial"/>
                <w:sz w:val="20"/>
                <w:szCs w:val="20"/>
              </w:rPr>
            </w:pPr>
          </w:p>
        </w:tc>
      </w:tr>
      <w:tr w:rsidR="002C0BA3" w:rsidRPr="00E70EE7" w14:paraId="74038254" w14:textId="77777777" w:rsidTr="00A153D9">
        <w:tc>
          <w:tcPr>
            <w:tcW w:w="1876" w:type="dxa"/>
          </w:tcPr>
          <w:p w14:paraId="62C72AA4"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1</w:t>
            </w:r>
          </w:p>
        </w:tc>
        <w:tc>
          <w:tcPr>
            <w:tcW w:w="1268" w:type="dxa"/>
          </w:tcPr>
          <w:p w14:paraId="0DBBB5F0"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1071</w:t>
            </w:r>
          </w:p>
        </w:tc>
        <w:tc>
          <w:tcPr>
            <w:tcW w:w="1479" w:type="dxa"/>
          </w:tcPr>
          <w:p w14:paraId="753F824A"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26,481</w:t>
            </w:r>
          </w:p>
        </w:tc>
        <w:tc>
          <w:tcPr>
            <w:tcW w:w="1898" w:type="dxa"/>
          </w:tcPr>
          <w:p w14:paraId="20764360"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[Ref.]</w:t>
            </w:r>
          </w:p>
        </w:tc>
      </w:tr>
      <w:tr w:rsidR="002C0BA3" w:rsidRPr="00E70EE7" w14:paraId="2C741789" w14:textId="77777777" w:rsidTr="00A153D9">
        <w:tc>
          <w:tcPr>
            <w:tcW w:w="1876" w:type="dxa"/>
          </w:tcPr>
          <w:p w14:paraId="45ABC328"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2</w:t>
            </w:r>
          </w:p>
        </w:tc>
        <w:tc>
          <w:tcPr>
            <w:tcW w:w="1268" w:type="dxa"/>
          </w:tcPr>
          <w:p w14:paraId="696AAC12"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552</w:t>
            </w:r>
          </w:p>
        </w:tc>
        <w:tc>
          <w:tcPr>
            <w:tcW w:w="1479" w:type="dxa"/>
          </w:tcPr>
          <w:p w14:paraId="3C5826E0"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19,291</w:t>
            </w:r>
          </w:p>
        </w:tc>
        <w:tc>
          <w:tcPr>
            <w:tcW w:w="1898" w:type="dxa"/>
          </w:tcPr>
          <w:p w14:paraId="1CD82E47"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0.96 (0.84, 1.09)</w:t>
            </w:r>
          </w:p>
        </w:tc>
      </w:tr>
      <w:tr w:rsidR="002C0BA3" w:rsidRPr="00E70EE7" w14:paraId="63B78BD8" w14:textId="77777777" w:rsidTr="00A153D9">
        <w:tc>
          <w:tcPr>
            <w:tcW w:w="1876" w:type="dxa"/>
          </w:tcPr>
          <w:p w14:paraId="7CB7B004"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3</w:t>
            </w:r>
          </w:p>
        </w:tc>
        <w:tc>
          <w:tcPr>
            <w:tcW w:w="1268" w:type="dxa"/>
          </w:tcPr>
          <w:p w14:paraId="2DE89412"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812</w:t>
            </w:r>
          </w:p>
        </w:tc>
        <w:tc>
          <w:tcPr>
            <w:tcW w:w="1479" w:type="dxa"/>
          </w:tcPr>
          <w:p w14:paraId="4E8551E0"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21,836</w:t>
            </w:r>
          </w:p>
        </w:tc>
        <w:tc>
          <w:tcPr>
            <w:tcW w:w="1898" w:type="dxa"/>
          </w:tcPr>
          <w:p w14:paraId="6BA2E852"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0.91 (0.81, 1.02)</w:t>
            </w:r>
          </w:p>
        </w:tc>
      </w:tr>
      <w:tr w:rsidR="002C0BA3" w:rsidRPr="00E70EE7" w14:paraId="0C080E33" w14:textId="77777777" w:rsidTr="00A153D9">
        <w:tc>
          <w:tcPr>
            <w:tcW w:w="1876" w:type="dxa"/>
          </w:tcPr>
          <w:p w14:paraId="137CD9A1"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4</w:t>
            </w:r>
          </w:p>
        </w:tc>
        <w:tc>
          <w:tcPr>
            <w:tcW w:w="1268" w:type="dxa"/>
          </w:tcPr>
          <w:p w14:paraId="37B5A824"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476</w:t>
            </w:r>
          </w:p>
        </w:tc>
        <w:tc>
          <w:tcPr>
            <w:tcW w:w="1479" w:type="dxa"/>
          </w:tcPr>
          <w:p w14:paraId="4F003ED3"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16,138</w:t>
            </w:r>
          </w:p>
        </w:tc>
        <w:tc>
          <w:tcPr>
            <w:tcW w:w="1898" w:type="dxa"/>
          </w:tcPr>
          <w:p w14:paraId="57770502"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1.12 (0.97, 1.28)</w:t>
            </w:r>
          </w:p>
        </w:tc>
      </w:tr>
      <w:tr w:rsidR="002C0BA3" w:rsidRPr="00E70EE7" w14:paraId="58BB8FFD" w14:textId="77777777" w:rsidTr="00A153D9">
        <w:tc>
          <w:tcPr>
            <w:tcW w:w="1876" w:type="dxa"/>
          </w:tcPr>
          <w:p w14:paraId="2C15604B" w14:textId="77777777" w:rsidR="002C0BA3" w:rsidRPr="00E70EE7" w:rsidRDefault="002C0BA3" w:rsidP="00A153D9">
            <w:pPr>
              <w:spacing w:after="0" w:line="276" w:lineRule="auto"/>
              <w:rPr>
                <w:rFonts w:ascii="Arial" w:hAnsi="Arial" w:cs="Arial"/>
                <w:b/>
                <w:bCs/>
                <w:sz w:val="20"/>
                <w:szCs w:val="20"/>
              </w:rPr>
            </w:pPr>
            <w:r w:rsidRPr="00E70EE7">
              <w:rPr>
                <w:rFonts w:ascii="Arial" w:hAnsi="Arial" w:cs="Arial"/>
                <w:b/>
                <w:bCs/>
                <w:sz w:val="20"/>
                <w:szCs w:val="20"/>
              </w:rPr>
              <w:t>Stroke</w:t>
            </w:r>
          </w:p>
        </w:tc>
        <w:tc>
          <w:tcPr>
            <w:tcW w:w="1268" w:type="dxa"/>
          </w:tcPr>
          <w:p w14:paraId="4B1BE5B4" w14:textId="77777777" w:rsidR="002C0BA3" w:rsidRPr="00E70EE7" w:rsidRDefault="002C0BA3" w:rsidP="00A153D9">
            <w:pPr>
              <w:spacing w:after="0" w:line="276" w:lineRule="auto"/>
              <w:jc w:val="center"/>
              <w:rPr>
                <w:rFonts w:ascii="Arial" w:hAnsi="Arial" w:cs="Arial"/>
                <w:sz w:val="20"/>
                <w:szCs w:val="20"/>
              </w:rPr>
            </w:pPr>
          </w:p>
        </w:tc>
        <w:tc>
          <w:tcPr>
            <w:tcW w:w="1479" w:type="dxa"/>
          </w:tcPr>
          <w:p w14:paraId="0847F6AC" w14:textId="77777777" w:rsidR="002C0BA3" w:rsidRPr="00E70EE7" w:rsidRDefault="002C0BA3" w:rsidP="00A153D9">
            <w:pPr>
              <w:spacing w:after="0" w:line="276" w:lineRule="auto"/>
              <w:jc w:val="center"/>
              <w:rPr>
                <w:rFonts w:ascii="Arial" w:hAnsi="Arial" w:cs="Arial"/>
                <w:sz w:val="20"/>
                <w:szCs w:val="20"/>
              </w:rPr>
            </w:pPr>
          </w:p>
        </w:tc>
        <w:tc>
          <w:tcPr>
            <w:tcW w:w="1898" w:type="dxa"/>
          </w:tcPr>
          <w:p w14:paraId="4BCED483" w14:textId="77777777" w:rsidR="002C0BA3" w:rsidRPr="00E70EE7" w:rsidRDefault="002C0BA3" w:rsidP="00A153D9">
            <w:pPr>
              <w:spacing w:after="0" w:line="276" w:lineRule="auto"/>
              <w:rPr>
                <w:rFonts w:ascii="Arial" w:hAnsi="Arial" w:cs="Arial"/>
                <w:sz w:val="20"/>
                <w:szCs w:val="20"/>
              </w:rPr>
            </w:pPr>
          </w:p>
        </w:tc>
      </w:tr>
      <w:tr w:rsidR="002C0BA3" w:rsidRPr="00E70EE7" w14:paraId="3F91782A" w14:textId="77777777" w:rsidTr="00A153D9">
        <w:tc>
          <w:tcPr>
            <w:tcW w:w="1876" w:type="dxa"/>
          </w:tcPr>
          <w:p w14:paraId="2E8FB40E"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1</w:t>
            </w:r>
          </w:p>
        </w:tc>
        <w:tc>
          <w:tcPr>
            <w:tcW w:w="1268" w:type="dxa"/>
          </w:tcPr>
          <w:p w14:paraId="59FB3A14"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297</w:t>
            </w:r>
          </w:p>
        </w:tc>
        <w:tc>
          <w:tcPr>
            <w:tcW w:w="1479" w:type="dxa"/>
          </w:tcPr>
          <w:p w14:paraId="15EFE590"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27,255</w:t>
            </w:r>
          </w:p>
        </w:tc>
        <w:tc>
          <w:tcPr>
            <w:tcW w:w="1898" w:type="dxa"/>
          </w:tcPr>
          <w:p w14:paraId="2F46860D"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[Ref.]</w:t>
            </w:r>
          </w:p>
        </w:tc>
      </w:tr>
      <w:tr w:rsidR="002C0BA3" w:rsidRPr="00E70EE7" w14:paraId="5E23CF4F" w14:textId="77777777" w:rsidTr="00A153D9">
        <w:tc>
          <w:tcPr>
            <w:tcW w:w="1876" w:type="dxa"/>
          </w:tcPr>
          <w:p w14:paraId="4ABBBC1F"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2</w:t>
            </w:r>
          </w:p>
        </w:tc>
        <w:tc>
          <w:tcPr>
            <w:tcW w:w="1268" w:type="dxa"/>
          </w:tcPr>
          <w:p w14:paraId="1F2CDB70"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160</w:t>
            </w:r>
          </w:p>
        </w:tc>
        <w:tc>
          <w:tcPr>
            <w:tcW w:w="1479" w:type="dxa"/>
          </w:tcPr>
          <w:p w14:paraId="16EB19ED"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19,683</w:t>
            </w:r>
          </w:p>
        </w:tc>
        <w:tc>
          <w:tcPr>
            <w:tcW w:w="1898" w:type="dxa"/>
          </w:tcPr>
          <w:p w14:paraId="544E6274"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0.96 (0.76, 1.21)</w:t>
            </w:r>
          </w:p>
        </w:tc>
      </w:tr>
      <w:tr w:rsidR="002C0BA3" w:rsidRPr="00E70EE7" w14:paraId="55BCFF92" w14:textId="77777777" w:rsidTr="00A153D9">
        <w:tc>
          <w:tcPr>
            <w:tcW w:w="1876" w:type="dxa"/>
          </w:tcPr>
          <w:p w14:paraId="1ED4FB5E"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3</w:t>
            </w:r>
          </w:p>
        </w:tc>
        <w:tc>
          <w:tcPr>
            <w:tcW w:w="1268" w:type="dxa"/>
          </w:tcPr>
          <w:p w14:paraId="6BBC0DAD"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230</w:t>
            </w:r>
          </w:p>
        </w:tc>
        <w:tc>
          <w:tcPr>
            <w:tcW w:w="1479" w:type="dxa"/>
          </w:tcPr>
          <w:p w14:paraId="28659F75"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22,418</w:t>
            </w:r>
          </w:p>
        </w:tc>
        <w:tc>
          <w:tcPr>
            <w:tcW w:w="1898" w:type="dxa"/>
          </w:tcPr>
          <w:p w14:paraId="5DA31DD9"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0.81 (0.66, 1.00)</w:t>
            </w:r>
          </w:p>
        </w:tc>
      </w:tr>
      <w:tr w:rsidR="002C0BA3" w:rsidRPr="00E70EE7" w14:paraId="51B61E65" w14:textId="77777777" w:rsidTr="00A153D9">
        <w:tc>
          <w:tcPr>
            <w:tcW w:w="1876" w:type="dxa"/>
          </w:tcPr>
          <w:p w14:paraId="4EA579E7"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4</w:t>
            </w:r>
          </w:p>
        </w:tc>
        <w:tc>
          <w:tcPr>
            <w:tcW w:w="1268" w:type="dxa"/>
          </w:tcPr>
          <w:p w14:paraId="3D42620B"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109</w:t>
            </w:r>
          </w:p>
        </w:tc>
        <w:tc>
          <w:tcPr>
            <w:tcW w:w="1479" w:type="dxa"/>
          </w:tcPr>
          <w:p w14:paraId="36B812A5"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16,505</w:t>
            </w:r>
          </w:p>
        </w:tc>
        <w:tc>
          <w:tcPr>
            <w:tcW w:w="1898" w:type="dxa"/>
          </w:tcPr>
          <w:p w14:paraId="4EB004D4"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0.94 (0.72, 1.24</w:t>
            </w:r>
            <w:r w:rsidRPr="00E70EE7">
              <w:rPr>
                <w:rFonts w:ascii="Arial" w:hAnsi="Arial" w:cs="Arial"/>
                <w:sz w:val="20"/>
                <w:szCs w:val="20"/>
              </w:rPr>
              <w:tab/>
              <w:t>)</w:t>
            </w:r>
          </w:p>
        </w:tc>
      </w:tr>
      <w:tr w:rsidR="002C0BA3" w:rsidRPr="00E70EE7" w14:paraId="32227D6B" w14:textId="77777777" w:rsidTr="00A153D9">
        <w:tc>
          <w:tcPr>
            <w:tcW w:w="1876" w:type="dxa"/>
          </w:tcPr>
          <w:p w14:paraId="52B8D950" w14:textId="77777777" w:rsidR="002C0BA3" w:rsidRPr="00E70EE7" w:rsidRDefault="002C0BA3" w:rsidP="00A153D9">
            <w:pPr>
              <w:spacing w:after="0" w:line="276" w:lineRule="auto"/>
              <w:rPr>
                <w:rFonts w:ascii="Arial" w:hAnsi="Arial" w:cs="Arial"/>
                <w:b/>
                <w:bCs/>
                <w:sz w:val="20"/>
                <w:szCs w:val="20"/>
              </w:rPr>
            </w:pPr>
            <w:r w:rsidRPr="00E70EE7">
              <w:rPr>
                <w:rFonts w:ascii="Arial" w:hAnsi="Arial" w:cs="Arial"/>
                <w:b/>
                <w:bCs/>
                <w:sz w:val="20"/>
                <w:szCs w:val="20"/>
              </w:rPr>
              <w:t>Ischaemic stroke</w:t>
            </w:r>
          </w:p>
        </w:tc>
        <w:tc>
          <w:tcPr>
            <w:tcW w:w="1268" w:type="dxa"/>
          </w:tcPr>
          <w:p w14:paraId="1875BCFD" w14:textId="77777777" w:rsidR="002C0BA3" w:rsidRPr="00E70EE7" w:rsidRDefault="002C0BA3" w:rsidP="00A153D9">
            <w:pPr>
              <w:spacing w:after="0" w:line="276" w:lineRule="auto"/>
              <w:jc w:val="center"/>
              <w:rPr>
                <w:rFonts w:ascii="Arial" w:hAnsi="Arial" w:cs="Arial"/>
                <w:sz w:val="20"/>
                <w:szCs w:val="20"/>
              </w:rPr>
            </w:pPr>
          </w:p>
        </w:tc>
        <w:tc>
          <w:tcPr>
            <w:tcW w:w="1479" w:type="dxa"/>
          </w:tcPr>
          <w:p w14:paraId="77DFF11A" w14:textId="77777777" w:rsidR="002C0BA3" w:rsidRPr="00E70EE7" w:rsidRDefault="002C0BA3" w:rsidP="00A153D9">
            <w:pPr>
              <w:spacing w:after="0" w:line="276" w:lineRule="auto"/>
              <w:jc w:val="center"/>
              <w:rPr>
                <w:rFonts w:ascii="Arial" w:hAnsi="Arial" w:cs="Arial"/>
                <w:sz w:val="20"/>
                <w:szCs w:val="20"/>
              </w:rPr>
            </w:pPr>
          </w:p>
        </w:tc>
        <w:tc>
          <w:tcPr>
            <w:tcW w:w="1898" w:type="dxa"/>
          </w:tcPr>
          <w:p w14:paraId="65315F50" w14:textId="77777777" w:rsidR="002C0BA3" w:rsidRPr="00E70EE7" w:rsidRDefault="002C0BA3" w:rsidP="00A153D9">
            <w:pPr>
              <w:spacing w:after="0" w:line="276" w:lineRule="auto"/>
              <w:rPr>
                <w:rFonts w:ascii="Arial" w:hAnsi="Arial" w:cs="Arial"/>
                <w:sz w:val="20"/>
                <w:szCs w:val="20"/>
              </w:rPr>
            </w:pPr>
          </w:p>
        </w:tc>
      </w:tr>
      <w:tr w:rsidR="002C0BA3" w:rsidRPr="00E70EE7" w14:paraId="3ECF1F67" w14:textId="77777777" w:rsidTr="00A153D9">
        <w:tc>
          <w:tcPr>
            <w:tcW w:w="1876" w:type="dxa"/>
          </w:tcPr>
          <w:p w14:paraId="70324749"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1</w:t>
            </w:r>
          </w:p>
        </w:tc>
        <w:tc>
          <w:tcPr>
            <w:tcW w:w="1268" w:type="dxa"/>
          </w:tcPr>
          <w:p w14:paraId="53E5BE6B"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206</w:t>
            </w:r>
          </w:p>
        </w:tc>
        <w:tc>
          <w:tcPr>
            <w:tcW w:w="1479" w:type="dxa"/>
          </w:tcPr>
          <w:p w14:paraId="2FC6F54D"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27,346</w:t>
            </w:r>
          </w:p>
        </w:tc>
        <w:tc>
          <w:tcPr>
            <w:tcW w:w="1898" w:type="dxa"/>
          </w:tcPr>
          <w:p w14:paraId="7EBD4A0F"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[Ref.]</w:t>
            </w:r>
          </w:p>
        </w:tc>
      </w:tr>
      <w:tr w:rsidR="002C0BA3" w:rsidRPr="00E70EE7" w14:paraId="70FBC0EF" w14:textId="77777777" w:rsidTr="00A153D9">
        <w:tc>
          <w:tcPr>
            <w:tcW w:w="1876" w:type="dxa"/>
          </w:tcPr>
          <w:p w14:paraId="2AF4994C"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2</w:t>
            </w:r>
          </w:p>
        </w:tc>
        <w:tc>
          <w:tcPr>
            <w:tcW w:w="1268" w:type="dxa"/>
          </w:tcPr>
          <w:p w14:paraId="04A9BB26"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105</w:t>
            </w:r>
          </w:p>
        </w:tc>
        <w:tc>
          <w:tcPr>
            <w:tcW w:w="1479" w:type="dxa"/>
          </w:tcPr>
          <w:p w14:paraId="7E7D5FAB"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19,738</w:t>
            </w:r>
          </w:p>
        </w:tc>
        <w:tc>
          <w:tcPr>
            <w:tcW w:w="1898" w:type="dxa"/>
          </w:tcPr>
          <w:p w14:paraId="2ACC0C2C"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0.89 (0.67, 1.18)</w:t>
            </w:r>
          </w:p>
        </w:tc>
      </w:tr>
      <w:tr w:rsidR="002C0BA3" w:rsidRPr="00E70EE7" w14:paraId="3BEE21D8" w14:textId="77777777" w:rsidTr="00A153D9">
        <w:tc>
          <w:tcPr>
            <w:tcW w:w="1876" w:type="dxa"/>
          </w:tcPr>
          <w:p w14:paraId="05257F92"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3</w:t>
            </w:r>
          </w:p>
        </w:tc>
        <w:tc>
          <w:tcPr>
            <w:tcW w:w="1268" w:type="dxa"/>
          </w:tcPr>
          <w:p w14:paraId="0A9BC980"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152</w:t>
            </w:r>
          </w:p>
        </w:tc>
        <w:tc>
          <w:tcPr>
            <w:tcW w:w="1479" w:type="dxa"/>
          </w:tcPr>
          <w:p w14:paraId="158DF597"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22,496</w:t>
            </w:r>
          </w:p>
        </w:tc>
        <w:tc>
          <w:tcPr>
            <w:tcW w:w="1898" w:type="dxa"/>
          </w:tcPr>
          <w:p w14:paraId="02135D47"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0.73 (0.57, 0.94)</w:t>
            </w:r>
          </w:p>
        </w:tc>
      </w:tr>
      <w:tr w:rsidR="002C0BA3" w:rsidRPr="00E70EE7" w14:paraId="11502C2C" w14:textId="77777777" w:rsidTr="00A153D9">
        <w:tc>
          <w:tcPr>
            <w:tcW w:w="1876" w:type="dxa"/>
          </w:tcPr>
          <w:p w14:paraId="39952607"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ab/>
              <w:t>Cluster 4</w:t>
            </w:r>
          </w:p>
        </w:tc>
        <w:tc>
          <w:tcPr>
            <w:tcW w:w="1268" w:type="dxa"/>
          </w:tcPr>
          <w:p w14:paraId="29E09AC2"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72</w:t>
            </w:r>
          </w:p>
        </w:tc>
        <w:tc>
          <w:tcPr>
            <w:tcW w:w="1479" w:type="dxa"/>
          </w:tcPr>
          <w:p w14:paraId="289DD181" w14:textId="77777777" w:rsidR="002C0BA3" w:rsidRPr="00E70EE7" w:rsidRDefault="002C0BA3" w:rsidP="00A153D9">
            <w:pPr>
              <w:spacing w:after="0" w:line="276" w:lineRule="auto"/>
              <w:jc w:val="center"/>
              <w:rPr>
                <w:rFonts w:ascii="Arial" w:hAnsi="Arial" w:cs="Arial"/>
                <w:sz w:val="20"/>
                <w:szCs w:val="20"/>
              </w:rPr>
            </w:pPr>
            <w:r w:rsidRPr="00E70EE7">
              <w:rPr>
                <w:rFonts w:ascii="Arial" w:hAnsi="Arial" w:cs="Arial"/>
                <w:sz w:val="20"/>
                <w:szCs w:val="20"/>
              </w:rPr>
              <w:t xml:space="preserve">16,542 </w:t>
            </w:r>
          </w:p>
        </w:tc>
        <w:tc>
          <w:tcPr>
            <w:tcW w:w="1898" w:type="dxa"/>
          </w:tcPr>
          <w:p w14:paraId="497B1136" w14:textId="77777777" w:rsidR="002C0BA3" w:rsidRPr="00E70EE7" w:rsidRDefault="002C0BA3" w:rsidP="00A153D9">
            <w:pPr>
              <w:spacing w:after="0" w:line="276" w:lineRule="auto"/>
              <w:rPr>
                <w:rFonts w:ascii="Arial" w:hAnsi="Arial" w:cs="Arial"/>
                <w:sz w:val="20"/>
                <w:szCs w:val="20"/>
              </w:rPr>
            </w:pPr>
            <w:r w:rsidRPr="00E70EE7">
              <w:rPr>
                <w:rFonts w:ascii="Arial" w:hAnsi="Arial" w:cs="Arial"/>
                <w:sz w:val="20"/>
                <w:szCs w:val="20"/>
              </w:rPr>
              <w:t>0.88 (0.63, 1.23)</w:t>
            </w:r>
          </w:p>
        </w:tc>
      </w:tr>
      <w:tr w:rsidR="002C0BA3" w:rsidRPr="00570586" w14:paraId="3D1833D2" w14:textId="77777777" w:rsidTr="00A153D9">
        <w:tc>
          <w:tcPr>
            <w:tcW w:w="6521" w:type="dxa"/>
            <w:gridSpan w:val="4"/>
            <w:tcBorders>
              <w:top w:val="single" w:sz="4" w:space="0" w:color="auto"/>
            </w:tcBorders>
          </w:tcPr>
          <w:p w14:paraId="4BBB4882" w14:textId="77777777" w:rsidR="002C0BA3" w:rsidRPr="00E70EE7" w:rsidRDefault="002C0BA3" w:rsidP="00A153D9">
            <w:pPr>
              <w:spacing w:after="0" w:line="276" w:lineRule="auto"/>
              <w:rPr>
                <w:rFonts w:ascii="Arial" w:hAnsi="Arial" w:cs="Arial"/>
                <w:sz w:val="16"/>
                <w:szCs w:val="16"/>
                <w:lang w:val="en-GB"/>
              </w:rPr>
            </w:pPr>
            <w:r w:rsidRPr="00E70EE7">
              <w:rPr>
                <w:rFonts w:ascii="Arial" w:hAnsi="Arial" w:cs="Arial"/>
                <w:sz w:val="16"/>
                <w:szCs w:val="16"/>
                <w:lang w:val="en-GB"/>
              </w:rPr>
              <w:t xml:space="preserve">HR, Hazard Ratio; CAD, coronary artery disease; CI confidence interval. Table shows outcomes from Cox-proportional hazard models adjusted for age, sex, BMI, smoking status, Townsend Deprivation Index, cholesterol lowering medicine and blood pressure lowering medicine (model 2). Results represent the risk of CAD, stroke and ischaemic stroke compared to the reference group [Ref.] and are presented as hazard ratios with accompanying 95% confidence interval. </w:t>
            </w:r>
          </w:p>
          <w:p w14:paraId="6AD989BA" w14:textId="77777777" w:rsidR="002C0BA3" w:rsidRPr="00E70EE7" w:rsidRDefault="002C0BA3" w:rsidP="00A153D9">
            <w:pPr>
              <w:spacing w:after="0" w:line="276" w:lineRule="auto"/>
              <w:rPr>
                <w:rFonts w:ascii="Arial" w:hAnsi="Arial" w:cs="Arial"/>
                <w:sz w:val="16"/>
                <w:szCs w:val="16"/>
                <w:lang w:val="en-GB"/>
              </w:rPr>
            </w:pPr>
            <w:r w:rsidRPr="00E70EE7">
              <w:rPr>
                <w:rFonts w:ascii="Arial" w:hAnsi="Arial" w:cs="Arial"/>
                <w:sz w:val="16"/>
                <w:szCs w:val="16"/>
                <w:lang w:val="en-GB"/>
              </w:rPr>
              <w:t>Definitions cluster: cluster 1; average pattern of acceleration close to the average pattern of absolute acceleration of the total UK-Biobank population, cluster 2; ‘early morning peak’, cluster 3; ‘late morning peak’, cluster 4; ‘evening peak’</w:t>
            </w:r>
          </w:p>
          <w:p w14:paraId="368590FE" w14:textId="77777777" w:rsidR="002C0BA3" w:rsidRPr="00E70EE7" w:rsidRDefault="002C0BA3" w:rsidP="00A153D9">
            <w:pPr>
              <w:spacing w:after="0" w:line="276" w:lineRule="auto"/>
              <w:rPr>
                <w:rFonts w:ascii="Arial" w:hAnsi="Arial" w:cs="Arial"/>
                <w:sz w:val="16"/>
                <w:szCs w:val="16"/>
                <w:lang w:val="en-GB"/>
              </w:rPr>
            </w:pPr>
          </w:p>
        </w:tc>
      </w:tr>
      <w:bookmarkEnd w:id="1"/>
    </w:tbl>
    <w:p w14:paraId="6488C712" w14:textId="77777777" w:rsidR="002C0BA3" w:rsidRDefault="002C0BA3" w:rsidP="002C0BA3">
      <w:pPr>
        <w:rPr>
          <w:lang w:val="en-GB"/>
        </w:rPr>
      </w:pPr>
    </w:p>
    <w:p w14:paraId="48145741" w14:textId="77777777" w:rsidR="00AA71BE" w:rsidRDefault="00AA71BE" w:rsidP="002C0BA3">
      <w:pPr>
        <w:rPr>
          <w:lang w:val="en-GB"/>
        </w:rPr>
      </w:pPr>
    </w:p>
    <w:p w14:paraId="535D6D63" w14:textId="77777777" w:rsidR="00AA71BE" w:rsidRDefault="00AA71BE" w:rsidP="002C0BA3">
      <w:pPr>
        <w:rPr>
          <w:lang w:val="en-GB"/>
        </w:rPr>
      </w:pPr>
    </w:p>
    <w:p w14:paraId="5304A19E" w14:textId="77777777" w:rsidR="00AA71BE" w:rsidRDefault="00AA71BE" w:rsidP="002C0BA3">
      <w:pPr>
        <w:rPr>
          <w:lang w:val="en-GB"/>
        </w:rPr>
      </w:pPr>
    </w:p>
    <w:p w14:paraId="1BBF0B84" w14:textId="77777777" w:rsidR="00AA71BE" w:rsidRDefault="00AA71BE" w:rsidP="002C0BA3">
      <w:pPr>
        <w:rPr>
          <w:lang w:val="en-GB"/>
        </w:rPr>
      </w:pPr>
    </w:p>
    <w:p w14:paraId="5383C606" w14:textId="77777777" w:rsidR="00AA71BE" w:rsidRDefault="00AA71BE" w:rsidP="002C0BA3">
      <w:pPr>
        <w:rPr>
          <w:lang w:val="en-GB"/>
        </w:rPr>
      </w:pPr>
    </w:p>
    <w:p w14:paraId="135297E6" w14:textId="77777777" w:rsidR="00AA71BE" w:rsidRDefault="00AA71BE" w:rsidP="002C0BA3">
      <w:pPr>
        <w:rPr>
          <w:lang w:val="en-GB"/>
        </w:rPr>
      </w:pPr>
    </w:p>
    <w:p w14:paraId="4C86DFD1" w14:textId="77777777" w:rsidR="00AA71BE" w:rsidRDefault="00AA71BE" w:rsidP="002C0BA3">
      <w:pPr>
        <w:rPr>
          <w:lang w:val="en-GB"/>
        </w:rPr>
      </w:pPr>
    </w:p>
    <w:p w14:paraId="1375F77D" w14:textId="77777777" w:rsidR="00AA71BE" w:rsidRDefault="00AA71BE" w:rsidP="002C0BA3">
      <w:pPr>
        <w:rPr>
          <w:lang w:val="en-GB"/>
        </w:rPr>
      </w:pPr>
    </w:p>
    <w:p w14:paraId="49186D6E" w14:textId="77777777" w:rsidR="00AA71BE" w:rsidRDefault="00AA71BE" w:rsidP="002C0BA3">
      <w:pPr>
        <w:rPr>
          <w:lang w:val="en-GB"/>
        </w:rPr>
      </w:pPr>
    </w:p>
    <w:p w14:paraId="0CCD9A88" w14:textId="77777777" w:rsidR="00AA71BE" w:rsidRDefault="00AA71BE" w:rsidP="002C0BA3">
      <w:pPr>
        <w:rPr>
          <w:lang w:val="en-GB"/>
        </w:rPr>
      </w:pPr>
    </w:p>
    <w:p w14:paraId="1CBB243E" w14:textId="77777777" w:rsidR="00AA71BE" w:rsidRDefault="00AA71BE" w:rsidP="002C0BA3">
      <w:pPr>
        <w:rPr>
          <w:lang w:val="en-GB"/>
        </w:rPr>
      </w:pPr>
    </w:p>
    <w:p w14:paraId="4C5243E0" w14:textId="77777777" w:rsidR="00AA71BE" w:rsidRDefault="00AA71BE" w:rsidP="002C0BA3">
      <w:pPr>
        <w:rPr>
          <w:lang w:val="en-GB"/>
        </w:rPr>
      </w:pPr>
    </w:p>
    <w:p w14:paraId="05293AEA" w14:textId="77777777" w:rsidR="00AA71BE" w:rsidRDefault="00AA71BE" w:rsidP="002C0BA3">
      <w:pPr>
        <w:rPr>
          <w:lang w:val="en-GB"/>
        </w:rPr>
      </w:pPr>
    </w:p>
    <w:p w14:paraId="5446B5CA" w14:textId="77777777" w:rsidR="00AA71BE" w:rsidRDefault="00AA71BE" w:rsidP="002C0BA3">
      <w:pPr>
        <w:rPr>
          <w:lang w:val="en-GB"/>
        </w:rPr>
      </w:pPr>
    </w:p>
    <w:p w14:paraId="4B75F142" w14:textId="77777777" w:rsidR="00AA71BE" w:rsidRDefault="00AA71BE" w:rsidP="002C0BA3">
      <w:pPr>
        <w:rPr>
          <w:lang w:val="en-GB"/>
        </w:rPr>
      </w:pPr>
    </w:p>
    <w:p w14:paraId="1B74C5B7" w14:textId="77777777" w:rsidR="00AA71BE" w:rsidRDefault="00AA71BE" w:rsidP="002C0BA3">
      <w:pPr>
        <w:rPr>
          <w:lang w:val="en-GB"/>
        </w:rPr>
        <w:sectPr w:rsidR="00AA71BE">
          <w:footerReference w:type="default" r:id="rId10"/>
          <w:pgSz w:w="11906" w:h="16838"/>
          <w:pgMar w:top="1417" w:right="1417" w:bottom="1417" w:left="1417" w:header="708" w:footer="708" w:gutter="0"/>
          <w:cols w:space="708"/>
          <w:docGrid w:linePitch="360"/>
        </w:sectPr>
      </w:pPr>
    </w:p>
    <w:p w14:paraId="2FEE111A" w14:textId="17F509E2" w:rsidR="00AA71BE" w:rsidRDefault="00AA71BE" w:rsidP="002C0BA3">
      <w:pPr>
        <w:rPr>
          <w:lang w:val="en-GB"/>
        </w:rPr>
        <w:sectPr w:rsidR="00AA71BE" w:rsidSect="00AA71BE">
          <w:pgSz w:w="16838" w:h="11906" w:orient="landscape"/>
          <w:pgMar w:top="1418" w:right="1418" w:bottom="851" w:left="1418" w:header="709" w:footer="709" w:gutter="0"/>
          <w:cols w:space="708"/>
          <w:docGrid w:linePitch="360"/>
        </w:sectPr>
      </w:pPr>
      <w:r>
        <w:rPr>
          <w:noProof/>
        </w:rPr>
        <w:lastRenderedPageBreak/>
        <mc:AlternateContent>
          <mc:Choice Requires="wps">
            <w:drawing>
              <wp:anchor distT="0" distB="0" distL="114300" distR="114300" simplePos="0" relativeHeight="251662336" behindDoc="1" locked="0" layoutInCell="1" allowOverlap="1" wp14:anchorId="0F308CCF" wp14:editId="1B8C014D">
                <wp:simplePos x="0" y="0"/>
                <wp:positionH relativeFrom="margin">
                  <wp:align>left</wp:align>
                </wp:positionH>
                <wp:positionV relativeFrom="paragraph">
                  <wp:posOffset>5005070</wp:posOffset>
                </wp:positionV>
                <wp:extent cx="9000490" cy="899160"/>
                <wp:effectExtent l="0" t="0" r="0" b="0"/>
                <wp:wrapTight wrapText="bothSides">
                  <wp:wrapPolygon edited="0">
                    <wp:start x="0" y="0"/>
                    <wp:lineTo x="0" y="21051"/>
                    <wp:lineTo x="21533" y="21051"/>
                    <wp:lineTo x="21533" y="0"/>
                    <wp:lineTo x="0" y="0"/>
                  </wp:wrapPolygon>
                </wp:wrapTight>
                <wp:docPr id="10" name="Tekstvak 10"/>
                <wp:cNvGraphicFramePr/>
                <a:graphic xmlns:a="http://schemas.openxmlformats.org/drawingml/2006/main">
                  <a:graphicData uri="http://schemas.microsoft.com/office/word/2010/wordprocessingShape">
                    <wps:wsp>
                      <wps:cNvSpPr txBox="1"/>
                      <wps:spPr>
                        <a:xfrm>
                          <a:off x="0" y="0"/>
                          <a:ext cx="9000490" cy="899160"/>
                        </a:xfrm>
                        <a:prstGeom prst="rect">
                          <a:avLst/>
                        </a:prstGeom>
                        <a:solidFill>
                          <a:prstClr val="white"/>
                        </a:solidFill>
                        <a:ln>
                          <a:noFill/>
                        </a:ln>
                      </wps:spPr>
                      <wps:txbx>
                        <w:txbxContent>
                          <w:p w14:paraId="5832AD31" w14:textId="77777777" w:rsidR="00AA71BE" w:rsidRDefault="00AA71BE" w:rsidP="00AA71BE">
                            <w:pPr>
                              <w:rPr>
                                <w:rFonts w:ascii="Times New Roman" w:hAnsi="Times New Roman" w:cs="Times New Roman"/>
                                <w:b/>
                                <w:bCs/>
                                <w:sz w:val="20"/>
                                <w:szCs w:val="20"/>
                                <w:lang w:val="en-GB"/>
                              </w:rPr>
                            </w:pPr>
                          </w:p>
                          <w:p w14:paraId="2B2B1AE7" w14:textId="04AC9CA0" w:rsidR="00AA71BE" w:rsidRPr="00592207" w:rsidRDefault="00A14C0B" w:rsidP="00AA71BE">
                            <w:pPr>
                              <w:rPr>
                                <w:rFonts w:ascii="Arial" w:hAnsi="Arial" w:cs="Arial"/>
                                <w:sz w:val="16"/>
                                <w:szCs w:val="16"/>
                                <w:lang w:val="en-GB"/>
                              </w:rPr>
                            </w:pPr>
                            <w:r>
                              <w:rPr>
                                <w:rFonts w:ascii="Arial" w:hAnsi="Arial" w:cs="Arial"/>
                                <w:b/>
                                <w:bCs/>
                                <w:sz w:val="16"/>
                                <w:szCs w:val="16"/>
                                <w:lang w:val="en-GB"/>
                              </w:rPr>
                              <w:t>eF</w:t>
                            </w:r>
                            <w:r w:rsidR="00AA71BE" w:rsidRPr="00592207">
                              <w:rPr>
                                <w:rFonts w:ascii="Arial" w:hAnsi="Arial" w:cs="Arial"/>
                                <w:b/>
                                <w:bCs/>
                                <w:sz w:val="16"/>
                                <w:szCs w:val="16"/>
                                <w:lang w:val="en-GB"/>
                              </w:rPr>
                              <w:t xml:space="preserve">igure </w:t>
                            </w:r>
                            <w:r w:rsidR="002B59C2">
                              <w:rPr>
                                <w:rFonts w:ascii="Arial" w:hAnsi="Arial" w:cs="Arial"/>
                                <w:b/>
                                <w:bCs/>
                                <w:sz w:val="16"/>
                                <w:szCs w:val="16"/>
                                <w:lang w:val="en-GB"/>
                              </w:rPr>
                              <w:t>3</w:t>
                            </w:r>
                            <w:r w:rsidR="00AA71BE" w:rsidRPr="00592207">
                              <w:rPr>
                                <w:rFonts w:ascii="Arial" w:hAnsi="Arial" w:cs="Arial"/>
                                <w:b/>
                                <w:bCs/>
                                <w:sz w:val="16"/>
                                <w:szCs w:val="16"/>
                                <w:lang w:val="en-GB"/>
                              </w:rPr>
                              <w:t>.</w:t>
                            </w:r>
                            <w:r w:rsidR="00AA71BE" w:rsidRPr="00592207">
                              <w:rPr>
                                <w:rFonts w:ascii="Arial" w:hAnsi="Arial" w:cs="Arial"/>
                                <w:sz w:val="16"/>
                                <w:szCs w:val="16"/>
                                <w:lang w:val="en-GB"/>
                              </w:rPr>
                              <w:t xml:space="preserve"> </w:t>
                            </w:r>
                            <w:r w:rsidR="00314505">
                              <w:rPr>
                                <w:rFonts w:ascii="Arial" w:hAnsi="Arial" w:cs="Arial"/>
                                <w:b/>
                                <w:bCs/>
                                <w:sz w:val="16"/>
                                <w:szCs w:val="16"/>
                                <w:lang w:val="en-GB"/>
                              </w:rPr>
                              <w:t>Associations between physical activity timing and cardiovascular disease stratified by sex.</w:t>
                            </w:r>
                            <w:r w:rsidR="00AA71BE" w:rsidRPr="00592207">
                              <w:rPr>
                                <w:rFonts w:ascii="Arial" w:hAnsi="Arial" w:cs="Arial"/>
                                <w:sz w:val="16"/>
                                <w:szCs w:val="16"/>
                                <w:lang w:val="en-GB"/>
                              </w:rPr>
                              <w:t xml:space="preserve">HR, Hazard Ratio; CAD, coronary artery disease; CI confidence interval. Hazard ratios for CAD, stroke, and ischaemic stroke incidence for every chronoactivity cluster stratified for sex. Cox- proportional hazard models were adjusted for age. </w:t>
                            </w:r>
                            <w:r w:rsidR="00AA71BE" w:rsidRPr="00592207">
                              <w:rPr>
                                <w:rFonts w:ascii="Arial" w:hAnsi="Arial" w:cs="Arial"/>
                                <w:i/>
                                <w:iCs/>
                                <w:sz w:val="16"/>
                                <w:szCs w:val="16"/>
                                <w:lang w:val="en-GB"/>
                              </w:rPr>
                              <w:t>P</w:t>
                            </w:r>
                            <w:r w:rsidR="00AA71BE" w:rsidRPr="00592207">
                              <w:rPr>
                                <w:rFonts w:ascii="Arial" w:hAnsi="Arial" w:cs="Arial"/>
                                <w:sz w:val="16"/>
                                <w:szCs w:val="16"/>
                                <w:lang w:val="en-GB"/>
                              </w:rPr>
                              <w:t xml:space="preserve">-values for interaction shown, </w:t>
                            </w:r>
                            <w:r w:rsidR="00AA71BE" w:rsidRPr="00592207">
                              <w:rPr>
                                <w:rFonts w:ascii="Arial" w:hAnsi="Arial" w:cs="Arial"/>
                                <w:i/>
                                <w:iCs/>
                                <w:sz w:val="16"/>
                                <w:szCs w:val="16"/>
                                <w:lang w:val="en-GB"/>
                              </w:rPr>
                              <w:t>p</w:t>
                            </w:r>
                            <w:r w:rsidR="00AA71BE" w:rsidRPr="00592207">
                              <w:rPr>
                                <w:rFonts w:ascii="Arial" w:hAnsi="Arial" w:cs="Arial"/>
                                <w:sz w:val="16"/>
                                <w:szCs w:val="16"/>
                                <w:lang w:val="en-GB"/>
                              </w:rPr>
                              <w:t>&lt;0.05 indicates an effect interaction between men and women</w:t>
                            </w:r>
                            <w:r w:rsidR="00AA71BE" w:rsidRPr="00592207">
                              <w:rPr>
                                <w:rFonts w:ascii="Arial" w:hAnsi="Arial" w:cs="Arial"/>
                                <w:sz w:val="16"/>
                                <w:szCs w:val="16"/>
                                <w:lang w:val="en-GB"/>
                              </w:rPr>
                              <w:br/>
                              <w:t xml:space="preserve">Definitions cluster: cluster 1; average pattern of acceleration close to the average pattern of absolute acceleration of the total UK-Biobank population, cluster 2; ‘early morning peak’, cluster 3; ‘late morning peak’, cluster 4; ‘evening peak’.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08CCF" id="Tekstvak 10" o:spid="_x0000_s1028" type="#_x0000_t202" style="position:absolute;margin-left:0;margin-top:394.1pt;width:708.7pt;height:70.8pt;z-index:-251654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" stroked="f">
                <v:textbox inset="0,0,0,0">
                  <w:txbxContent>
                    <w:p w14:paraId="5832AD31" w14:textId="77777777" w:rsidR="00AA71BE" w:rsidRDefault="00AA71BE" w:rsidP="00AA71BE">
                      <w:pPr>
                        <w:rPr>
                          <w:rFonts w:ascii="Times New Roman" w:hAnsi="Times New Roman" w:cs="Times New Roman"/>
                          <w:b/>
                          <w:bCs/>
                          <w:sz w:val="20"/>
                          <w:szCs w:val="20"/>
                          <w:lang w:val="en-GB"/>
                        </w:rPr>
                      </w:pPr>
                    </w:p>
                    <w:p w14:paraId="2B2B1AE7" w14:textId="04AC9CA0" w:rsidR="00AA71BE" w:rsidRPr="00592207" w:rsidRDefault="00A14C0B" w:rsidP="00AA71BE">
                      <w:pPr>
                        <w:rPr>
                          <w:rFonts w:ascii="Arial" w:hAnsi="Arial" w:cs="Arial"/>
                          <w:sz w:val="16"/>
                          <w:szCs w:val="16"/>
                          <w:lang w:val="en-GB"/>
                        </w:rPr>
                      </w:pPr>
                      <w:r>
                        <w:rPr>
                          <w:rFonts w:ascii="Arial" w:hAnsi="Arial" w:cs="Arial"/>
                          <w:b/>
                          <w:bCs/>
                          <w:sz w:val="16"/>
                          <w:szCs w:val="16"/>
                          <w:lang w:val="en-GB"/>
                        </w:rPr>
                        <w:t>eF</w:t>
                      </w:r>
                      <w:r w:rsidR="00AA71BE" w:rsidRPr="00592207">
                        <w:rPr>
                          <w:rFonts w:ascii="Arial" w:hAnsi="Arial" w:cs="Arial"/>
                          <w:b/>
                          <w:bCs/>
                          <w:sz w:val="16"/>
                          <w:szCs w:val="16"/>
                          <w:lang w:val="en-GB"/>
                        </w:rPr>
                        <w:t xml:space="preserve">igure </w:t>
                      </w:r>
                      <w:r w:rsidR="002B59C2">
                        <w:rPr>
                          <w:rFonts w:ascii="Arial" w:hAnsi="Arial" w:cs="Arial"/>
                          <w:b/>
                          <w:bCs/>
                          <w:sz w:val="16"/>
                          <w:szCs w:val="16"/>
                          <w:lang w:val="en-GB"/>
                        </w:rPr>
                        <w:t>3</w:t>
                      </w:r>
                      <w:r w:rsidR="00AA71BE" w:rsidRPr="00592207">
                        <w:rPr>
                          <w:rFonts w:ascii="Arial" w:hAnsi="Arial" w:cs="Arial"/>
                          <w:b/>
                          <w:bCs/>
                          <w:sz w:val="16"/>
                          <w:szCs w:val="16"/>
                          <w:lang w:val="en-GB"/>
                        </w:rPr>
                        <w:t>.</w:t>
                      </w:r>
                      <w:r w:rsidR="00AA71BE" w:rsidRPr="00592207">
                        <w:rPr>
                          <w:rFonts w:ascii="Arial" w:hAnsi="Arial" w:cs="Arial"/>
                          <w:sz w:val="16"/>
                          <w:szCs w:val="16"/>
                          <w:lang w:val="en-GB"/>
                        </w:rPr>
                        <w:t xml:space="preserve"> </w:t>
                      </w:r>
                      <w:r w:rsidR="00314505">
                        <w:rPr>
                          <w:rFonts w:ascii="Arial" w:hAnsi="Arial" w:cs="Arial"/>
                          <w:b/>
                          <w:bCs/>
                          <w:sz w:val="16"/>
                          <w:szCs w:val="16"/>
                          <w:lang w:val="en-GB"/>
                        </w:rPr>
                        <w:t>Associations between physical activity timing and cardiovascular disease stratified by sex.</w:t>
                      </w:r>
                      <w:r w:rsidR="00AA71BE" w:rsidRPr="00592207">
                        <w:rPr>
                          <w:rFonts w:ascii="Arial" w:hAnsi="Arial" w:cs="Arial"/>
                          <w:sz w:val="16"/>
                          <w:szCs w:val="16"/>
                          <w:lang w:val="en-GB"/>
                        </w:rPr>
                        <w:t xml:space="preserve">HR, Hazard Ratio; CAD, coronary artery disease; CI confidence interval. Hazard ratios for CAD, stroke, and ischaemic stroke incidence for every chronoactivity cluster stratified for sex. Cox- proportional hazard models were adjusted for age. </w:t>
                      </w:r>
                      <w:r w:rsidR="00AA71BE" w:rsidRPr="00592207">
                        <w:rPr>
                          <w:rFonts w:ascii="Arial" w:hAnsi="Arial" w:cs="Arial"/>
                          <w:i/>
                          <w:iCs/>
                          <w:sz w:val="16"/>
                          <w:szCs w:val="16"/>
                          <w:lang w:val="en-GB"/>
                        </w:rPr>
                        <w:t>P</w:t>
                      </w:r>
                      <w:r w:rsidR="00AA71BE" w:rsidRPr="00592207">
                        <w:rPr>
                          <w:rFonts w:ascii="Arial" w:hAnsi="Arial" w:cs="Arial"/>
                          <w:sz w:val="16"/>
                          <w:szCs w:val="16"/>
                          <w:lang w:val="en-GB"/>
                        </w:rPr>
                        <w:t xml:space="preserve">-values for interaction shown, </w:t>
                      </w:r>
                      <w:r w:rsidR="00AA71BE" w:rsidRPr="00592207">
                        <w:rPr>
                          <w:rFonts w:ascii="Arial" w:hAnsi="Arial" w:cs="Arial"/>
                          <w:i/>
                          <w:iCs/>
                          <w:sz w:val="16"/>
                          <w:szCs w:val="16"/>
                          <w:lang w:val="en-GB"/>
                        </w:rPr>
                        <w:t>p</w:t>
                      </w:r>
                      <w:r w:rsidR="00AA71BE" w:rsidRPr="00592207">
                        <w:rPr>
                          <w:rFonts w:ascii="Arial" w:hAnsi="Arial" w:cs="Arial"/>
                          <w:sz w:val="16"/>
                          <w:szCs w:val="16"/>
                          <w:lang w:val="en-GB"/>
                        </w:rPr>
                        <w:t>&lt;0.05 indicates an effect interaction between men and women</w:t>
                      </w:r>
                      <w:r w:rsidR="00AA71BE" w:rsidRPr="00592207">
                        <w:rPr>
                          <w:rFonts w:ascii="Arial" w:hAnsi="Arial" w:cs="Arial"/>
                          <w:sz w:val="16"/>
                          <w:szCs w:val="16"/>
                          <w:lang w:val="en-GB"/>
                        </w:rPr>
                        <w:br/>
                        <w:t xml:space="preserve">Definitions cluster: cluster 1; average pattern of acceleration close to the average pattern of absolute acceleration of the total UK-Biobank population, cluster 2; ‘early morning peak’, cluster 3; ‘late morning peak’, cluster 4; ‘evening peak’. </w:t>
                      </w:r>
                    </w:p>
                  </w:txbxContent>
                </v:textbox>
                <w10:wrap type="tight" anchorx="margin"/>
              </v:shape>
            </w:pict>
          </mc:Fallback>
        </mc:AlternateContent>
      </w:r>
      <w:r>
        <w:rPr>
          <w:noProof/>
        </w:rPr>
        <w:drawing>
          <wp:anchor distT="0" distB="0" distL="114300" distR="114300" simplePos="0" relativeHeight="251663360" behindDoc="1" locked="0" layoutInCell="1" allowOverlap="1" wp14:anchorId="2E2BF588" wp14:editId="6D074D31">
            <wp:simplePos x="0" y="0"/>
            <wp:positionH relativeFrom="margin">
              <wp:align>left</wp:align>
            </wp:positionH>
            <wp:positionV relativeFrom="paragraph">
              <wp:posOffset>0</wp:posOffset>
            </wp:positionV>
            <wp:extent cx="9092565" cy="5121910"/>
            <wp:effectExtent l="0" t="0" r="0" b="2540"/>
            <wp:wrapTight wrapText="bothSides">
              <wp:wrapPolygon edited="0">
                <wp:start x="0" y="0"/>
                <wp:lineTo x="0" y="21530"/>
                <wp:lineTo x="21541" y="21530"/>
                <wp:lineTo x="21541"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092565" cy="5121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C01667" w14:textId="6019C8A1" w:rsidR="00AA71BE" w:rsidRPr="00AA71BE" w:rsidRDefault="00AA71BE">
      <w:pPr>
        <w:rPr>
          <w:lang w:val="en-GB"/>
        </w:rPr>
      </w:pPr>
    </w:p>
    <w:tbl>
      <w:tblPr>
        <w:tblStyle w:val="Tabelraster"/>
        <w:tblpPr w:leftFromText="141" w:rightFromText="141" w:vertAnchor="text" w:horzAnchor="margin" w:tblpXSpec="center" w:tblpY="360"/>
        <w:tblW w:w="73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276"/>
        <w:gridCol w:w="886"/>
        <w:gridCol w:w="281"/>
        <w:gridCol w:w="1243"/>
        <w:gridCol w:w="1842"/>
      </w:tblGrid>
      <w:tr w:rsidR="00AA71BE" w:rsidRPr="00570586" w14:paraId="76073C9E" w14:textId="77777777" w:rsidTr="00AA71BE">
        <w:tc>
          <w:tcPr>
            <w:tcW w:w="7371" w:type="dxa"/>
            <w:gridSpan w:val="6"/>
            <w:tcBorders>
              <w:bottom w:val="single" w:sz="4" w:space="0" w:color="auto"/>
            </w:tcBorders>
          </w:tcPr>
          <w:p w14:paraId="6849E5F1" w14:textId="51109839" w:rsidR="00AA71BE" w:rsidRPr="00E70EE7" w:rsidRDefault="00A14C0B" w:rsidP="00AA71BE">
            <w:pPr>
              <w:spacing w:line="276" w:lineRule="auto"/>
              <w:rPr>
                <w:rFonts w:ascii="Arial" w:hAnsi="Arial" w:cs="Arial"/>
                <w:b/>
                <w:bCs/>
                <w:i/>
                <w:iCs/>
                <w:sz w:val="24"/>
                <w:szCs w:val="24"/>
                <w:lang w:val="en-GB"/>
              </w:rPr>
            </w:pPr>
            <w:r>
              <w:rPr>
                <w:rFonts w:ascii="Arial" w:hAnsi="Arial" w:cs="Arial"/>
                <w:b/>
                <w:bCs/>
                <w:i/>
                <w:iCs/>
                <w:sz w:val="24"/>
                <w:szCs w:val="24"/>
                <w:lang w:val="en-GB"/>
              </w:rPr>
              <w:t>eT</w:t>
            </w:r>
            <w:r w:rsidR="00AA71BE" w:rsidRPr="00E70EE7">
              <w:rPr>
                <w:rFonts w:ascii="Arial" w:hAnsi="Arial" w:cs="Arial"/>
                <w:b/>
                <w:bCs/>
                <w:i/>
                <w:iCs/>
                <w:sz w:val="24"/>
                <w:szCs w:val="24"/>
                <w:lang w:val="en-GB"/>
              </w:rPr>
              <w:t xml:space="preserve">able </w:t>
            </w:r>
            <w:r w:rsidR="00AA71BE">
              <w:rPr>
                <w:rFonts w:ascii="Arial" w:hAnsi="Arial" w:cs="Arial"/>
                <w:b/>
                <w:bCs/>
                <w:i/>
                <w:iCs/>
                <w:sz w:val="24"/>
                <w:szCs w:val="24"/>
                <w:lang w:val="en-GB"/>
              </w:rPr>
              <w:t>2</w:t>
            </w:r>
            <w:r w:rsidR="00AA71BE" w:rsidRPr="00E70EE7">
              <w:rPr>
                <w:rFonts w:ascii="Arial" w:hAnsi="Arial" w:cs="Arial"/>
                <w:b/>
                <w:bCs/>
                <w:i/>
                <w:iCs/>
                <w:sz w:val="24"/>
                <w:szCs w:val="24"/>
                <w:lang w:val="en-GB"/>
              </w:rPr>
              <w:t>. Hazard ratios for cardiovascular disease by clusters, stratified analysis for sex</w:t>
            </w:r>
          </w:p>
        </w:tc>
      </w:tr>
      <w:tr w:rsidR="00AA71BE" w:rsidRPr="00E70EE7" w14:paraId="09CCB9E0" w14:textId="77777777" w:rsidTr="00AA71BE">
        <w:tc>
          <w:tcPr>
            <w:tcW w:w="1843" w:type="dxa"/>
            <w:tcBorders>
              <w:bottom w:val="single" w:sz="4" w:space="0" w:color="auto"/>
            </w:tcBorders>
          </w:tcPr>
          <w:p w14:paraId="0EAD7316" w14:textId="77777777" w:rsidR="00AA71BE" w:rsidRPr="00E70EE7" w:rsidRDefault="00AA71BE" w:rsidP="00AA71BE">
            <w:pPr>
              <w:spacing w:line="276" w:lineRule="auto"/>
              <w:rPr>
                <w:rFonts w:ascii="Arial" w:hAnsi="Arial" w:cs="Arial"/>
                <w:sz w:val="20"/>
                <w:szCs w:val="20"/>
                <w:lang w:val="en-GB"/>
              </w:rPr>
            </w:pPr>
          </w:p>
        </w:tc>
        <w:tc>
          <w:tcPr>
            <w:tcW w:w="1276" w:type="dxa"/>
            <w:tcBorders>
              <w:bottom w:val="single" w:sz="4" w:space="0" w:color="auto"/>
            </w:tcBorders>
          </w:tcPr>
          <w:p w14:paraId="2F24C5DF" w14:textId="77777777" w:rsidR="00AA71BE" w:rsidRPr="00E70EE7" w:rsidRDefault="00AA71BE" w:rsidP="00AA71BE">
            <w:pPr>
              <w:spacing w:line="276" w:lineRule="auto"/>
              <w:jc w:val="center"/>
              <w:rPr>
                <w:rFonts w:ascii="Arial" w:hAnsi="Arial" w:cs="Arial"/>
                <w:b/>
                <w:bCs/>
                <w:sz w:val="20"/>
                <w:szCs w:val="20"/>
                <w:lang w:val="en-GB"/>
              </w:rPr>
            </w:pPr>
          </w:p>
          <w:p w14:paraId="30C7BC4D" w14:textId="77777777" w:rsidR="00AA71BE" w:rsidRPr="00E70EE7" w:rsidRDefault="00AA71BE" w:rsidP="00AA71BE">
            <w:pPr>
              <w:spacing w:line="276" w:lineRule="auto"/>
              <w:jc w:val="center"/>
              <w:rPr>
                <w:rFonts w:ascii="Arial" w:hAnsi="Arial" w:cs="Arial"/>
                <w:b/>
                <w:bCs/>
                <w:sz w:val="20"/>
                <w:szCs w:val="20"/>
                <w:lang w:val="en-GB"/>
              </w:rPr>
            </w:pPr>
            <w:r w:rsidRPr="00E70EE7">
              <w:rPr>
                <w:rFonts w:ascii="Arial" w:hAnsi="Arial" w:cs="Arial"/>
                <w:b/>
                <w:bCs/>
                <w:sz w:val="20"/>
                <w:szCs w:val="20"/>
                <w:lang w:val="en-GB"/>
              </w:rPr>
              <w:t>Group</w:t>
            </w:r>
          </w:p>
        </w:tc>
        <w:tc>
          <w:tcPr>
            <w:tcW w:w="886" w:type="dxa"/>
            <w:tcBorders>
              <w:bottom w:val="single" w:sz="4" w:space="0" w:color="auto"/>
            </w:tcBorders>
          </w:tcPr>
          <w:p w14:paraId="798FA9F7" w14:textId="77777777" w:rsidR="00AA71BE" w:rsidRPr="00E70EE7" w:rsidRDefault="00AA71BE" w:rsidP="00AA71BE">
            <w:pPr>
              <w:spacing w:line="276" w:lineRule="auto"/>
              <w:jc w:val="center"/>
              <w:rPr>
                <w:rFonts w:ascii="Arial" w:hAnsi="Arial" w:cs="Arial"/>
                <w:b/>
                <w:bCs/>
                <w:sz w:val="20"/>
                <w:szCs w:val="20"/>
                <w:lang w:val="en-GB"/>
              </w:rPr>
            </w:pPr>
          </w:p>
          <w:p w14:paraId="17785A53" w14:textId="77777777" w:rsidR="00AA71BE" w:rsidRPr="00E70EE7" w:rsidRDefault="00AA71BE" w:rsidP="00AA71BE">
            <w:pPr>
              <w:spacing w:line="276" w:lineRule="auto"/>
              <w:jc w:val="center"/>
              <w:rPr>
                <w:rFonts w:ascii="Arial" w:hAnsi="Arial" w:cs="Arial"/>
                <w:b/>
                <w:bCs/>
                <w:sz w:val="20"/>
                <w:szCs w:val="20"/>
              </w:rPr>
            </w:pPr>
            <w:r w:rsidRPr="00E70EE7">
              <w:rPr>
                <w:rFonts w:ascii="Arial" w:hAnsi="Arial" w:cs="Arial"/>
                <w:b/>
                <w:bCs/>
                <w:sz w:val="20"/>
                <w:szCs w:val="20"/>
              </w:rPr>
              <w:t>Cases</w:t>
            </w:r>
          </w:p>
        </w:tc>
        <w:tc>
          <w:tcPr>
            <w:tcW w:w="281" w:type="dxa"/>
            <w:tcBorders>
              <w:bottom w:val="single" w:sz="4" w:space="0" w:color="auto"/>
            </w:tcBorders>
          </w:tcPr>
          <w:p w14:paraId="7F2DE3B6" w14:textId="77777777" w:rsidR="00AA71BE" w:rsidRPr="00E70EE7" w:rsidRDefault="00AA71BE" w:rsidP="00AA71BE">
            <w:pPr>
              <w:spacing w:line="276" w:lineRule="auto"/>
              <w:jc w:val="center"/>
              <w:rPr>
                <w:rFonts w:ascii="Arial" w:hAnsi="Arial" w:cs="Arial"/>
                <w:b/>
                <w:bCs/>
                <w:sz w:val="20"/>
                <w:szCs w:val="20"/>
              </w:rPr>
            </w:pPr>
          </w:p>
        </w:tc>
        <w:tc>
          <w:tcPr>
            <w:tcW w:w="1243" w:type="dxa"/>
            <w:tcBorders>
              <w:bottom w:val="single" w:sz="4" w:space="0" w:color="auto"/>
            </w:tcBorders>
          </w:tcPr>
          <w:p w14:paraId="1E85BAD9" w14:textId="77777777" w:rsidR="00AA71BE" w:rsidRPr="00E70EE7" w:rsidRDefault="00AA71BE" w:rsidP="00AA71BE">
            <w:pPr>
              <w:spacing w:line="276" w:lineRule="auto"/>
              <w:jc w:val="center"/>
              <w:rPr>
                <w:rFonts w:ascii="Arial" w:hAnsi="Arial" w:cs="Arial"/>
                <w:b/>
                <w:bCs/>
                <w:sz w:val="20"/>
                <w:szCs w:val="20"/>
              </w:rPr>
            </w:pPr>
          </w:p>
          <w:p w14:paraId="0B5DE8E2" w14:textId="77777777" w:rsidR="00AA71BE" w:rsidRPr="00E70EE7" w:rsidRDefault="00AA71BE" w:rsidP="00AA71BE">
            <w:pPr>
              <w:spacing w:line="276" w:lineRule="auto"/>
              <w:jc w:val="center"/>
              <w:rPr>
                <w:rFonts w:ascii="Arial" w:hAnsi="Arial" w:cs="Arial"/>
                <w:b/>
                <w:bCs/>
                <w:sz w:val="20"/>
                <w:szCs w:val="20"/>
              </w:rPr>
            </w:pPr>
            <w:r w:rsidRPr="00E70EE7">
              <w:rPr>
                <w:rFonts w:ascii="Arial" w:hAnsi="Arial" w:cs="Arial"/>
                <w:b/>
                <w:bCs/>
                <w:sz w:val="20"/>
                <w:szCs w:val="20"/>
              </w:rPr>
              <w:t>Non-cases</w:t>
            </w:r>
          </w:p>
        </w:tc>
        <w:tc>
          <w:tcPr>
            <w:tcW w:w="1842" w:type="dxa"/>
            <w:tcBorders>
              <w:bottom w:val="single" w:sz="4" w:space="0" w:color="auto"/>
            </w:tcBorders>
          </w:tcPr>
          <w:p w14:paraId="2CBBD59C" w14:textId="77777777" w:rsidR="00AA71BE" w:rsidRPr="00E70EE7" w:rsidRDefault="00AA71BE" w:rsidP="00AA71BE">
            <w:pPr>
              <w:spacing w:line="276" w:lineRule="auto"/>
              <w:rPr>
                <w:rFonts w:ascii="Arial" w:hAnsi="Arial" w:cs="Arial"/>
                <w:b/>
                <w:bCs/>
                <w:sz w:val="20"/>
                <w:szCs w:val="20"/>
              </w:rPr>
            </w:pPr>
            <w:r w:rsidRPr="00E70EE7">
              <w:rPr>
                <w:rFonts w:ascii="Arial" w:hAnsi="Arial" w:cs="Arial"/>
                <w:b/>
                <w:bCs/>
                <w:sz w:val="20"/>
                <w:szCs w:val="20"/>
              </w:rPr>
              <w:t>Model 2</w:t>
            </w:r>
          </w:p>
          <w:p w14:paraId="3CFE7B4B" w14:textId="77777777" w:rsidR="00AA71BE" w:rsidRPr="00E70EE7" w:rsidRDefault="00AA71BE" w:rsidP="00AA71BE">
            <w:pPr>
              <w:spacing w:line="276" w:lineRule="auto"/>
              <w:rPr>
                <w:rFonts w:ascii="Arial" w:hAnsi="Arial" w:cs="Arial"/>
                <w:b/>
                <w:bCs/>
                <w:sz w:val="20"/>
                <w:szCs w:val="20"/>
              </w:rPr>
            </w:pPr>
            <w:r w:rsidRPr="00E70EE7">
              <w:rPr>
                <w:rFonts w:ascii="Arial" w:hAnsi="Arial" w:cs="Arial"/>
                <w:b/>
                <w:bCs/>
                <w:sz w:val="20"/>
                <w:szCs w:val="20"/>
              </w:rPr>
              <w:t>HR (95% CI)</w:t>
            </w:r>
          </w:p>
        </w:tc>
      </w:tr>
      <w:tr w:rsidR="00AA71BE" w:rsidRPr="00E70EE7" w14:paraId="1EE21CE6" w14:textId="77777777" w:rsidTr="00AA71BE">
        <w:tc>
          <w:tcPr>
            <w:tcW w:w="1843" w:type="dxa"/>
          </w:tcPr>
          <w:p w14:paraId="0E0380BF" w14:textId="77777777" w:rsidR="00AA71BE" w:rsidRPr="00E70EE7" w:rsidRDefault="00AA71BE" w:rsidP="00AA71BE">
            <w:pPr>
              <w:spacing w:line="276" w:lineRule="auto"/>
              <w:rPr>
                <w:rFonts w:ascii="Arial" w:hAnsi="Arial" w:cs="Arial"/>
                <w:b/>
                <w:bCs/>
                <w:sz w:val="20"/>
                <w:szCs w:val="20"/>
                <w:lang w:val="en-GB"/>
              </w:rPr>
            </w:pPr>
            <w:r w:rsidRPr="00E70EE7">
              <w:rPr>
                <w:rFonts w:ascii="Arial" w:hAnsi="Arial" w:cs="Arial"/>
                <w:b/>
                <w:bCs/>
                <w:sz w:val="20"/>
                <w:szCs w:val="20"/>
                <w:lang w:val="en-GB"/>
              </w:rPr>
              <w:t>CAD</w:t>
            </w:r>
          </w:p>
        </w:tc>
        <w:tc>
          <w:tcPr>
            <w:tcW w:w="1276" w:type="dxa"/>
          </w:tcPr>
          <w:p w14:paraId="376EE5F8" w14:textId="77777777" w:rsidR="00AA71BE" w:rsidRPr="00E70EE7" w:rsidRDefault="00AA71BE" w:rsidP="00AA71BE">
            <w:pPr>
              <w:spacing w:line="276" w:lineRule="auto"/>
              <w:jc w:val="center"/>
              <w:rPr>
                <w:rFonts w:ascii="Arial" w:hAnsi="Arial" w:cs="Arial"/>
                <w:sz w:val="20"/>
                <w:szCs w:val="20"/>
              </w:rPr>
            </w:pPr>
          </w:p>
        </w:tc>
        <w:tc>
          <w:tcPr>
            <w:tcW w:w="886" w:type="dxa"/>
          </w:tcPr>
          <w:p w14:paraId="347938FB" w14:textId="77777777" w:rsidR="00AA71BE" w:rsidRPr="00E70EE7" w:rsidRDefault="00AA71BE" w:rsidP="00AA71BE">
            <w:pPr>
              <w:spacing w:line="276" w:lineRule="auto"/>
              <w:jc w:val="center"/>
              <w:rPr>
                <w:rFonts w:ascii="Arial" w:hAnsi="Arial" w:cs="Arial"/>
                <w:sz w:val="20"/>
                <w:szCs w:val="20"/>
              </w:rPr>
            </w:pPr>
          </w:p>
        </w:tc>
        <w:tc>
          <w:tcPr>
            <w:tcW w:w="281" w:type="dxa"/>
          </w:tcPr>
          <w:p w14:paraId="298BBF84" w14:textId="77777777" w:rsidR="00AA71BE" w:rsidRPr="00E70EE7" w:rsidRDefault="00AA71BE" w:rsidP="00AA71BE">
            <w:pPr>
              <w:spacing w:line="276" w:lineRule="auto"/>
              <w:jc w:val="center"/>
              <w:rPr>
                <w:rFonts w:ascii="Arial" w:hAnsi="Arial" w:cs="Arial"/>
                <w:sz w:val="20"/>
                <w:szCs w:val="20"/>
              </w:rPr>
            </w:pPr>
          </w:p>
        </w:tc>
        <w:tc>
          <w:tcPr>
            <w:tcW w:w="1243" w:type="dxa"/>
          </w:tcPr>
          <w:p w14:paraId="713EE59F" w14:textId="77777777" w:rsidR="00AA71BE" w:rsidRPr="00E70EE7" w:rsidRDefault="00AA71BE" w:rsidP="00AA71BE">
            <w:pPr>
              <w:spacing w:line="276" w:lineRule="auto"/>
              <w:jc w:val="center"/>
              <w:rPr>
                <w:rFonts w:ascii="Arial" w:hAnsi="Arial" w:cs="Arial"/>
                <w:sz w:val="20"/>
                <w:szCs w:val="20"/>
              </w:rPr>
            </w:pPr>
          </w:p>
        </w:tc>
        <w:tc>
          <w:tcPr>
            <w:tcW w:w="1842" w:type="dxa"/>
          </w:tcPr>
          <w:p w14:paraId="14FBE738" w14:textId="77777777" w:rsidR="00AA71BE" w:rsidRPr="00E70EE7" w:rsidRDefault="00AA71BE" w:rsidP="00AA71BE">
            <w:pPr>
              <w:spacing w:line="276" w:lineRule="auto"/>
              <w:rPr>
                <w:rFonts w:ascii="Arial" w:hAnsi="Arial" w:cs="Arial"/>
                <w:sz w:val="20"/>
                <w:szCs w:val="20"/>
              </w:rPr>
            </w:pPr>
          </w:p>
        </w:tc>
      </w:tr>
      <w:tr w:rsidR="00AA71BE" w:rsidRPr="00E70EE7" w14:paraId="35A847E0" w14:textId="77777777" w:rsidTr="00AA71BE">
        <w:tc>
          <w:tcPr>
            <w:tcW w:w="1843" w:type="dxa"/>
          </w:tcPr>
          <w:p w14:paraId="637B56F4"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1</w:t>
            </w:r>
          </w:p>
        </w:tc>
        <w:tc>
          <w:tcPr>
            <w:tcW w:w="1276" w:type="dxa"/>
          </w:tcPr>
          <w:p w14:paraId="0DC3BFB6"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tcPr>
          <w:p w14:paraId="299E6044"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429</w:t>
            </w:r>
          </w:p>
        </w:tc>
        <w:tc>
          <w:tcPr>
            <w:tcW w:w="281" w:type="dxa"/>
          </w:tcPr>
          <w:p w14:paraId="3BDFDE8E" w14:textId="77777777" w:rsidR="00AA71BE" w:rsidRPr="00E70EE7" w:rsidRDefault="00AA71BE" w:rsidP="00AA71BE">
            <w:pPr>
              <w:spacing w:line="276" w:lineRule="auto"/>
              <w:jc w:val="center"/>
              <w:rPr>
                <w:rFonts w:ascii="Arial" w:hAnsi="Arial" w:cs="Arial"/>
                <w:sz w:val="20"/>
                <w:szCs w:val="20"/>
              </w:rPr>
            </w:pPr>
          </w:p>
        </w:tc>
        <w:tc>
          <w:tcPr>
            <w:tcW w:w="1243" w:type="dxa"/>
          </w:tcPr>
          <w:p w14:paraId="1669BCDD"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 xml:space="preserve">15,512 </w:t>
            </w:r>
          </w:p>
        </w:tc>
        <w:tc>
          <w:tcPr>
            <w:tcW w:w="1842" w:type="dxa"/>
          </w:tcPr>
          <w:p w14:paraId="717F2480"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[Ref.]</w:t>
            </w:r>
          </w:p>
        </w:tc>
      </w:tr>
      <w:tr w:rsidR="00AA71BE" w:rsidRPr="00E70EE7" w14:paraId="168FADBD" w14:textId="77777777" w:rsidTr="00AA71BE">
        <w:tc>
          <w:tcPr>
            <w:tcW w:w="1843" w:type="dxa"/>
          </w:tcPr>
          <w:p w14:paraId="13DA1C24" w14:textId="77777777" w:rsidR="00AA71BE" w:rsidRPr="00E70EE7" w:rsidRDefault="00AA71BE" w:rsidP="00AA71BE">
            <w:pPr>
              <w:spacing w:line="276" w:lineRule="auto"/>
              <w:rPr>
                <w:rFonts w:ascii="Arial" w:hAnsi="Arial" w:cs="Arial"/>
                <w:sz w:val="20"/>
                <w:szCs w:val="20"/>
              </w:rPr>
            </w:pPr>
          </w:p>
        </w:tc>
        <w:tc>
          <w:tcPr>
            <w:tcW w:w="1276" w:type="dxa"/>
          </w:tcPr>
          <w:p w14:paraId="31765AA9"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tcPr>
          <w:p w14:paraId="2480C71C"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642</w:t>
            </w:r>
          </w:p>
        </w:tc>
        <w:tc>
          <w:tcPr>
            <w:tcW w:w="281" w:type="dxa"/>
          </w:tcPr>
          <w:p w14:paraId="7B633C1C" w14:textId="77777777" w:rsidR="00AA71BE" w:rsidRPr="00E70EE7" w:rsidRDefault="00AA71BE" w:rsidP="00AA71BE">
            <w:pPr>
              <w:spacing w:line="276" w:lineRule="auto"/>
              <w:jc w:val="center"/>
              <w:rPr>
                <w:rFonts w:ascii="Arial" w:hAnsi="Arial" w:cs="Arial"/>
                <w:sz w:val="20"/>
                <w:szCs w:val="20"/>
              </w:rPr>
            </w:pPr>
          </w:p>
        </w:tc>
        <w:tc>
          <w:tcPr>
            <w:tcW w:w="1243" w:type="dxa"/>
          </w:tcPr>
          <w:p w14:paraId="2905EE3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10,969</w:t>
            </w:r>
          </w:p>
        </w:tc>
        <w:tc>
          <w:tcPr>
            <w:tcW w:w="1842" w:type="dxa"/>
          </w:tcPr>
          <w:p w14:paraId="638F968E"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[Ref.]</w:t>
            </w:r>
          </w:p>
        </w:tc>
      </w:tr>
      <w:tr w:rsidR="00AA71BE" w:rsidRPr="00E70EE7" w14:paraId="23AFA2C1" w14:textId="77777777" w:rsidTr="00AA71BE">
        <w:tc>
          <w:tcPr>
            <w:tcW w:w="1843" w:type="dxa"/>
            <w:shd w:val="clear" w:color="auto" w:fill="E7E6E6" w:themeFill="background2"/>
          </w:tcPr>
          <w:p w14:paraId="2108F192" w14:textId="77777777" w:rsidR="00AA71BE" w:rsidRPr="00E70EE7" w:rsidRDefault="00AA71BE" w:rsidP="00AA71BE">
            <w:pPr>
              <w:spacing w:line="276" w:lineRule="auto"/>
              <w:rPr>
                <w:rFonts w:ascii="Arial" w:hAnsi="Arial" w:cs="Arial"/>
                <w:sz w:val="20"/>
                <w:szCs w:val="20"/>
              </w:rPr>
            </w:pPr>
            <w:bookmarkStart w:id="2" w:name="_Hlk79477762"/>
            <w:r w:rsidRPr="00E70EE7">
              <w:rPr>
                <w:rFonts w:ascii="Arial" w:hAnsi="Arial" w:cs="Arial"/>
                <w:sz w:val="20"/>
                <w:szCs w:val="20"/>
              </w:rPr>
              <w:tab/>
              <w:t>Cluster 2</w:t>
            </w:r>
          </w:p>
        </w:tc>
        <w:tc>
          <w:tcPr>
            <w:tcW w:w="1276" w:type="dxa"/>
            <w:shd w:val="clear" w:color="auto" w:fill="E7E6E6" w:themeFill="background2"/>
          </w:tcPr>
          <w:p w14:paraId="6F283392"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shd w:val="clear" w:color="auto" w:fill="E7E6E6" w:themeFill="background2"/>
          </w:tcPr>
          <w:p w14:paraId="744F5774"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167</w:t>
            </w:r>
          </w:p>
        </w:tc>
        <w:tc>
          <w:tcPr>
            <w:tcW w:w="281" w:type="dxa"/>
            <w:shd w:val="clear" w:color="auto" w:fill="E7E6E6" w:themeFill="background2"/>
          </w:tcPr>
          <w:p w14:paraId="22DB013E"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46CB63FE"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11,119</w:t>
            </w:r>
          </w:p>
        </w:tc>
        <w:tc>
          <w:tcPr>
            <w:tcW w:w="1842" w:type="dxa"/>
            <w:shd w:val="clear" w:color="auto" w:fill="E7E6E6" w:themeFill="background2"/>
          </w:tcPr>
          <w:p w14:paraId="03C7D128"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0.78 (0.62, 0.97)</w:t>
            </w:r>
          </w:p>
        </w:tc>
      </w:tr>
      <w:bookmarkEnd w:id="2"/>
      <w:tr w:rsidR="00AA71BE" w:rsidRPr="00E70EE7" w14:paraId="75799CB9" w14:textId="77777777" w:rsidTr="00AA71BE">
        <w:tc>
          <w:tcPr>
            <w:tcW w:w="1843" w:type="dxa"/>
            <w:shd w:val="clear" w:color="auto" w:fill="E7E6E6" w:themeFill="background2"/>
          </w:tcPr>
          <w:p w14:paraId="24039AEF" w14:textId="77777777" w:rsidR="00AA71BE" w:rsidRPr="00E70EE7" w:rsidRDefault="00AA71BE" w:rsidP="00AA71BE">
            <w:pPr>
              <w:spacing w:line="276" w:lineRule="auto"/>
              <w:rPr>
                <w:rFonts w:ascii="Arial" w:hAnsi="Arial" w:cs="Arial"/>
                <w:sz w:val="20"/>
                <w:szCs w:val="20"/>
              </w:rPr>
            </w:pPr>
          </w:p>
        </w:tc>
        <w:tc>
          <w:tcPr>
            <w:tcW w:w="1276" w:type="dxa"/>
            <w:shd w:val="clear" w:color="auto" w:fill="E7E6E6" w:themeFill="background2"/>
          </w:tcPr>
          <w:p w14:paraId="395B8DFA"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shd w:val="clear" w:color="auto" w:fill="E7E6E6" w:themeFill="background2"/>
          </w:tcPr>
          <w:p w14:paraId="086290C8"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385</w:t>
            </w:r>
          </w:p>
        </w:tc>
        <w:tc>
          <w:tcPr>
            <w:tcW w:w="281" w:type="dxa"/>
            <w:shd w:val="clear" w:color="auto" w:fill="E7E6E6" w:themeFill="background2"/>
          </w:tcPr>
          <w:p w14:paraId="4858FDC8"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190CB32E"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8172</w:t>
            </w:r>
          </w:p>
        </w:tc>
        <w:tc>
          <w:tcPr>
            <w:tcW w:w="1842" w:type="dxa"/>
            <w:shd w:val="clear" w:color="auto" w:fill="E7E6E6" w:themeFill="background2"/>
          </w:tcPr>
          <w:p w14:paraId="1742B72B"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1.08 (0.92, 1.27)</w:t>
            </w:r>
          </w:p>
        </w:tc>
      </w:tr>
      <w:tr w:rsidR="00AA71BE" w:rsidRPr="00E70EE7" w14:paraId="2976E3D3" w14:textId="77777777" w:rsidTr="00AA71BE">
        <w:tc>
          <w:tcPr>
            <w:tcW w:w="1843" w:type="dxa"/>
          </w:tcPr>
          <w:p w14:paraId="557E5693"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3</w:t>
            </w:r>
          </w:p>
        </w:tc>
        <w:tc>
          <w:tcPr>
            <w:tcW w:w="1276" w:type="dxa"/>
          </w:tcPr>
          <w:p w14:paraId="6ACC187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tcPr>
          <w:p w14:paraId="32D4AAD6"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313</w:t>
            </w:r>
          </w:p>
        </w:tc>
        <w:tc>
          <w:tcPr>
            <w:tcW w:w="281" w:type="dxa"/>
          </w:tcPr>
          <w:p w14:paraId="23AAA065" w14:textId="77777777" w:rsidR="00AA71BE" w:rsidRPr="00E70EE7" w:rsidRDefault="00AA71BE" w:rsidP="00AA71BE">
            <w:pPr>
              <w:spacing w:line="276" w:lineRule="auto"/>
              <w:jc w:val="center"/>
              <w:rPr>
                <w:rFonts w:ascii="Arial" w:hAnsi="Arial" w:cs="Arial"/>
                <w:sz w:val="20"/>
                <w:szCs w:val="20"/>
              </w:rPr>
            </w:pPr>
          </w:p>
        </w:tc>
        <w:tc>
          <w:tcPr>
            <w:tcW w:w="1243" w:type="dxa"/>
          </w:tcPr>
          <w:p w14:paraId="63D8158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13,167</w:t>
            </w:r>
          </w:p>
        </w:tc>
        <w:tc>
          <w:tcPr>
            <w:tcW w:w="1842" w:type="dxa"/>
          </w:tcPr>
          <w:p w14:paraId="73C00B1A"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0.76 (0.63, 0.92)</w:t>
            </w:r>
          </w:p>
        </w:tc>
      </w:tr>
      <w:tr w:rsidR="00AA71BE" w:rsidRPr="00E70EE7" w14:paraId="20969ABF" w14:textId="77777777" w:rsidTr="00AA71BE">
        <w:tc>
          <w:tcPr>
            <w:tcW w:w="1843" w:type="dxa"/>
          </w:tcPr>
          <w:p w14:paraId="510EE766" w14:textId="77777777" w:rsidR="00AA71BE" w:rsidRPr="00E70EE7" w:rsidRDefault="00AA71BE" w:rsidP="00AA71BE">
            <w:pPr>
              <w:spacing w:line="276" w:lineRule="auto"/>
              <w:rPr>
                <w:rFonts w:ascii="Arial" w:hAnsi="Arial" w:cs="Arial"/>
                <w:sz w:val="20"/>
                <w:szCs w:val="20"/>
              </w:rPr>
            </w:pPr>
          </w:p>
        </w:tc>
        <w:tc>
          <w:tcPr>
            <w:tcW w:w="1276" w:type="dxa"/>
          </w:tcPr>
          <w:p w14:paraId="43D0146A"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tcPr>
          <w:p w14:paraId="20ABF09D"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499</w:t>
            </w:r>
          </w:p>
        </w:tc>
        <w:tc>
          <w:tcPr>
            <w:tcW w:w="281" w:type="dxa"/>
          </w:tcPr>
          <w:p w14:paraId="7F3A8329" w14:textId="77777777" w:rsidR="00AA71BE" w:rsidRPr="00E70EE7" w:rsidRDefault="00AA71BE" w:rsidP="00AA71BE">
            <w:pPr>
              <w:spacing w:line="276" w:lineRule="auto"/>
              <w:jc w:val="center"/>
              <w:rPr>
                <w:rFonts w:ascii="Arial" w:hAnsi="Arial" w:cs="Arial"/>
                <w:sz w:val="20"/>
                <w:szCs w:val="20"/>
              </w:rPr>
            </w:pPr>
          </w:p>
        </w:tc>
        <w:tc>
          <w:tcPr>
            <w:tcW w:w="1243" w:type="dxa"/>
          </w:tcPr>
          <w:p w14:paraId="02C6AAB8"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8669</w:t>
            </w:r>
          </w:p>
        </w:tc>
        <w:tc>
          <w:tcPr>
            <w:tcW w:w="1842" w:type="dxa"/>
          </w:tcPr>
          <w:p w14:paraId="1A8FFAD6"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1.01 (0.88, 1.17)</w:t>
            </w:r>
          </w:p>
        </w:tc>
      </w:tr>
      <w:tr w:rsidR="00AA71BE" w:rsidRPr="00E70EE7" w14:paraId="74B80BCD" w14:textId="77777777" w:rsidTr="00AA71BE">
        <w:tc>
          <w:tcPr>
            <w:tcW w:w="1843" w:type="dxa"/>
            <w:shd w:val="clear" w:color="auto" w:fill="E7E6E6" w:themeFill="background2"/>
          </w:tcPr>
          <w:p w14:paraId="4CBB41F1"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4</w:t>
            </w:r>
          </w:p>
        </w:tc>
        <w:tc>
          <w:tcPr>
            <w:tcW w:w="1276" w:type="dxa"/>
            <w:shd w:val="clear" w:color="auto" w:fill="E7E6E6" w:themeFill="background2"/>
          </w:tcPr>
          <w:p w14:paraId="46DD8900"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shd w:val="clear" w:color="auto" w:fill="E7E6E6" w:themeFill="background2"/>
          </w:tcPr>
          <w:p w14:paraId="3BDDA5A8"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163</w:t>
            </w:r>
          </w:p>
        </w:tc>
        <w:tc>
          <w:tcPr>
            <w:tcW w:w="281" w:type="dxa"/>
            <w:shd w:val="clear" w:color="auto" w:fill="E7E6E6" w:themeFill="background2"/>
          </w:tcPr>
          <w:p w14:paraId="41290402"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5D8BA2BB"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9032</w:t>
            </w:r>
          </w:p>
        </w:tc>
        <w:tc>
          <w:tcPr>
            <w:tcW w:w="1842" w:type="dxa"/>
            <w:shd w:val="clear" w:color="auto" w:fill="E7E6E6" w:themeFill="background2"/>
          </w:tcPr>
          <w:p w14:paraId="50EED040"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1.03 (0.81, 1.29)</w:t>
            </w:r>
          </w:p>
        </w:tc>
      </w:tr>
      <w:tr w:rsidR="00AA71BE" w:rsidRPr="00E70EE7" w14:paraId="260BF7F2" w14:textId="77777777" w:rsidTr="00AA71BE">
        <w:tc>
          <w:tcPr>
            <w:tcW w:w="1843" w:type="dxa"/>
            <w:shd w:val="clear" w:color="auto" w:fill="E7E6E6" w:themeFill="background2"/>
          </w:tcPr>
          <w:p w14:paraId="53A9AE88" w14:textId="77777777" w:rsidR="00AA71BE" w:rsidRPr="00E70EE7" w:rsidRDefault="00AA71BE" w:rsidP="00AA71BE">
            <w:pPr>
              <w:spacing w:line="276" w:lineRule="auto"/>
              <w:rPr>
                <w:rFonts w:ascii="Arial" w:hAnsi="Arial" w:cs="Arial"/>
                <w:sz w:val="20"/>
                <w:szCs w:val="20"/>
              </w:rPr>
            </w:pPr>
          </w:p>
        </w:tc>
        <w:tc>
          <w:tcPr>
            <w:tcW w:w="1276" w:type="dxa"/>
            <w:shd w:val="clear" w:color="auto" w:fill="E7E6E6" w:themeFill="background2"/>
          </w:tcPr>
          <w:p w14:paraId="2F998960"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shd w:val="clear" w:color="auto" w:fill="E7E6E6" w:themeFill="background2"/>
          </w:tcPr>
          <w:p w14:paraId="3037E5EB"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313</w:t>
            </w:r>
          </w:p>
        </w:tc>
        <w:tc>
          <w:tcPr>
            <w:tcW w:w="281" w:type="dxa"/>
            <w:shd w:val="clear" w:color="auto" w:fill="E7E6E6" w:themeFill="background2"/>
          </w:tcPr>
          <w:p w14:paraId="6B7C2B21"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158F8B20"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 xml:space="preserve">7106 </w:t>
            </w:r>
          </w:p>
        </w:tc>
        <w:tc>
          <w:tcPr>
            <w:tcW w:w="1842" w:type="dxa"/>
            <w:shd w:val="clear" w:color="auto" w:fill="E7E6E6" w:themeFill="background2"/>
          </w:tcPr>
          <w:p w14:paraId="3ED90119"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1.18 (0.99, 1.40)</w:t>
            </w:r>
          </w:p>
        </w:tc>
      </w:tr>
      <w:tr w:rsidR="00AA71BE" w:rsidRPr="00E70EE7" w14:paraId="56766AB0" w14:textId="77777777" w:rsidTr="00AA71BE">
        <w:tc>
          <w:tcPr>
            <w:tcW w:w="1843" w:type="dxa"/>
          </w:tcPr>
          <w:p w14:paraId="3433CCEA" w14:textId="77777777" w:rsidR="00AA71BE" w:rsidRPr="00E70EE7" w:rsidRDefault="00AA71BE" w:rsidP="00AA71BE">
            <w:pPr>
              <w:spacing w:line="276" w:lineRule="auto"/>
              <w:rPr>
                <w:rFonts w:ascii="Arial" w:hAnsi="Arial" w:cs="Arial"/>
                <w:b/>
                <w:bCs/>
                <w:sz w:val="20"/>
                <w:szCs w:val="20"/>
              </w:rPr>
            </w:pPr>
            <w:r w:rsidRPr="00E70EE7">
              <w:rPr>
                <w:rFonts w:ascii="Arial" w:hAnsi="Arial" w:cs="Arial"/>
                <w:b/>
                <w:bCs/>
                <w:sz w:val="20"/>
                <w:szCs w:val="20"/>
              </w:rPr>
              <w:t>Stroke</w:t>
            </w:r>
          </w:p>
        </w:tc>
        <w:tc>
          <w:tcPr>
            <w:tcW w:w="1276" w:type="dxa"/>
          </w:tcPr>
          <w:p w14:paraId="42490A38" w14:textId="77777777" w:rsidR="00AA71BE" w:rsidRPr="00E70EE7" w:rsidRDefault="00AA71BE" w:rsidP="00AA71BE">
            <w:pPr>
              <w:spacing w:line="276" w:lineRule="auto"/>
              <w:jc w:val="center"/>
              <w:rPr>
                <w:rFonts w:ascii="Arial" w:hAnsi="Arial" w:cs="Arial"/>
                <w:sz w:val="20"/>
                <w:szCs w:val="20"/>
              </w:rPr>
            </w:pPr>
          </w:p>
        </w:tc>
        <w:tc>
          <w:tcPr>
            <w:tcW w:w="886" w:type="dxa"/>
          </w:tcPr>
          <w:p w14:paraId="0719DEB0" w14:textId="77777777" w:rsidR="00AA71BE" w:rsidRPr="00E70EE7" w:rsidRDefault="00AA71BE" w:rsidP="00AA71BE">
            <w:pPr>
              <w:spacing w:line="276" w:lineRule="auto"/>
              <w:jc w:val="center"/>
              <w:rPr>
                <w:rFonts w:ascii="Arial" w:hAnsi="Arial" w:cs="Arial"/>
                <w:sz w:val="20"/>
                <w:szCs w:val="20"/>
              </w:rPr>
            </w:pPr>
          </w:p>
        </w:tc>
        <w:tc>
          <w:tcPr>
            <w:tcW w:w="281" w:type="dxa"/>
          </w:tcPr>
          <w:p w14:paraId="0680BF56" w14:textId="77777777" w:rsidR="00AA71BE" w:rsidRPr="00E70EE7" w:rsidRDefault="00AA71BE" w:rsidP="00AA71BE">
            <w:pPr>
              <w:spacing w:line="276" w:lineRule="auto"/>
              <w:jc w:val="center"/>
              <w:rPr>
                <w:rFonts w:ascii="Arial" w:hAnsi="Arial" w:cs="Arial"/>
                <w:sz w:val="20"/>
                <w:szCs w:val="20"/>
              </w:rPr>
            </w:pPr>
          </w:p>
        </w:tc>
        <w:tc>
          <w:tcPr>
            <w:tcW w:w="1243" w:type="dxa"/>
          </w:tcPr>
          <w:p w14:paraId="1438FEF7" w14:textId="77777777" w:rsidR="00AA71BE" w:rsidRPr="00E70EE7" w:rsidRDefault="00AA71BE" w:rsidP="00AA71BE">
            <w:pPr>
              <w:spacing w:line="276" w:lineRule="auto"/>
              <w:jc w:val="center"/>
              <w:rPr>
                <w:rFonts w:ascii="Arial" w:hAnsi="Arial" w:cs="Arial"/>
                <w:sz w:val="20"/>
                <w:szCs w:val="20"/>
              </w:rPr>
            </w:pPr>
          </w:p>
        </w:tc>
        <w:tc>
          <w:tcPr>
            <w:tcW w:w="1842" w:type="dxa"/>
          </w:tcPr>
          <w:p w14:paraId="699A1076" w14:textId="77777777" w:rsidR="00AA71BE" w:rsidRPr="00E70EE7" w:rsidRDefault="00AA71BE" w:rsidP="00AA71BE">
            <w:pPr>
              <w:spacing w:line="276" w:lineRule="auto"/>
              <w:rPr>
                <w:rFonts w:ascii="Arial" w:hAnsi="Arial" w:cs="Arial"/>
                <w:sz w:val="20"/>
                <w:szCs w:val="20"/>
              </w:rPr>
            </w:pPr>
          </w:p>
        </w:tc>
      </w:tr>
      <w:tr w:rsidR="00AA71BE" w:rsidRPr="00E70EE7" w14:paraId="2D3D2C9E" w14:textId="77777777" w:rsidTr="00AA71BE">
        <w:tc>
          <w:tcPr>
            <w:tcW w:w="1843" w:type="dxa"/>
          </w:tcPr>
          <w:p w14:paraId="17E7CA64"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1</w:t>
            </w:r>
          </w:p>
        </w:tc>
        <w:tc>
          <w:tcPr>
            <w:tcW w:w="1276" w:type="dxa"/>
          </w:tcPr>
          <w:p w14:paraId="324C19B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tcPr>
          <w:p w14:paraId="2C848FCD"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131</w:t>
            </w:r>
          </w:p>
        </w:tc>
        <w:tc>
          <w:tcPr>
            <w:tcW w:w="281" w:type="dxa"/>
          </w:tcPr>
          <w:p w14:paraId="748D7606" w14:textId="77777777" w:rsidR="00AA71BE" w:rsidRPr="00E70EE7" w:rsidRDefault="00AA71BE" w:rsidP="00AA71BE">
            <w:pPr>
              <w:spacing w:line="276" w:lineRule="auto"/>
              <w:jc w:val="center"/>
              <w:rPr>
                <w:rFonts w:ascii="Arial" w:hAnsi="Arial" w:cs="Arial"/>
                <w:sz w:val="20"/>
                <w:szCs w:val="20"/>
              </w:rPr>
            </w:pPr>
          </w:p>
        </w:tc>
        <w:tc>
          <w:tcPr>
            <w:tcW w:w="1243" w:type="dxa"/>
          </w:tcPr>
          <w:p w14:paraId="71F5BA1D"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15,810</w:t>
            </w:r>
          </w:p>
        </w:tc>
        <w:tc>
          <w:tcPr>
            <w:tcW w:w="1842" w:type="dxa"/>
          </w:tcPr>
          <w:p w14:paraId="7AF1E723"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[Ref.]</w:t>
            </w:r>
          </w:p>
        </w:tc>
      </w:tr>
      <w:tr w:rsidR="00AA71BE" w:rsidRPr="00E70EE7" w14:paraId="11AD3413" w14:textId="77777777" w:rsidTr="00AA71BE">
        <w:tc>
          <w:tcPr>
            <w:tcW w:w="1843" w:type="dxa"/>
          </w:tcPr>
          <w:p w14:paraId="1EE56977" w14:textId="77777777" w:rsidR="00AA71BE" w:rsidRPr="00E70EE7" w:rsidRDefault="00AA71BE" w:rsidP="00AA71BE">
            <w:pPr>
              <w:spacing w:line="276" w:lineRule="auto"/>
              <w:rPr>
                <w:rFonts w:ascii="Arial" w:hAnsi="Arial" w:cs="Arial"/>
                <w:sz w:val="20"/>
                <w:szCs w:val="20"/>
              </w:rPr>
            </w:pPr>
          </w:p>
        </w:tc>
        <w:tc>
          <w:tcPr>
            <w:tcW w:w="1276" w:type="dxa"/>
          </w:tcPr>
          <w:p w14:paraId="620BB95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tcPr>
          <w:p w14:paraId="76D1566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166</w:t>
            </w:r>
          </w:p>
        </w:tc>
        <w:tc>
          <w:tcPr>
            <w:tcW w:w="281" w:type="dxa"/>
          </w:tcPr>
          <w:p w14:paraId="57EBAE0A" w14:textId="77777777" w:rsidR="00AA71BE" w:rsidRPr="00E70EE7" w:rsidRDefault="00AA71BE" w:rsidP="00AA71BE">
            <w:pPr>
              <w:spacing w:line="276" w:lineRule="auto"/>
              <w:jc w:val="center"/>
              <w:rPr>
                <w:rFonts w:ascii="Arial" w:hAnsi="Arial" w:cs="Arial"/>
                <w:sz w:val="20"/>
                <w:szCs w:val="20"/>
              </w:rPr>
            </w:pPr>
          </w:p>
        </w:tc>
        <w:tc>
          <w:tcPr>
            <w:tcW w:w="1243" w:type="dxa"/>
          </w:tcPr>
          <w:p w14:paraId="0780979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11,445</w:t>
            </w:r>
          </w:p>
        </w:tc>
        <w:tc>
          <w:tcPr>
            <w:tcW w:w="1842" w:type="dxa"/>
          </w:tcPr>
          <w:p w14:paraId="6B4358A9"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[Ref.]</w:t>
            </w:r>
          </w:p>
        </w:tc>
      </w:tr>
      <w:tr w:rsidR="00AA71BE" w:rsidRPr="00E70EE7" w14:paraId="5B631230" w14:textId="77777777" w:rsidTr="00AA71BE">
        <w:tc>
          <w:tcPr>
            <w:tcW w:w="1843" w:type="dxa"/>
            <w:shd w:val="clear" w:color="auto" w:fill="E7E6E6" w:themeFill="background2"/>
          </w:tcPr>
          <w:p w14:paraId="3CB366F0"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2</w:t>
            </w:r>
          </w:p>
        </w:tc>
        <w:tc>
          <w:tcPr>
            <w:tcW w:w="1276" w:type="dxa"/>
            <w:shd w:val="clear" w:color="auto" w:fill="E7E6E6" w:themeFill="background2"/>
          </w:tcPr>
          <w:p w14:paraId="4980DB34"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shd w:val="clear" w:color="auto" w:fill="E7E6E6" w:themeFill="background2"/>
          </w:tcPr>
          <w:p w14:paraId="6F6647C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65</w:t>
            </w:r>
          </w:p>
        </w:tc>
        <w:tc>
          <w:tcPr>
            <w:tcW w:w="281" w:type="dxa"/>
            <w:shd w:val="clear" w:color="auto" w:fill="E7E6E6" w:themeFill="background2"/>
          </w:tcPr>
          <w:p w14:paraId="41DDBBF2"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7280148B"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11,221</w:t>
            </w:r>
          </w:p>
        </w:tc>
        <w:tc>
          <w:tcPr>
            <w:tcW w:w="1842" w:type="dxa"/>
            <w:shd w:val="clear" w:color="auto" w:fill="E7E6E6" w:themeFill="background2"/>
          </w:tcPr>
          <w:p w14:paraId="36A10C56"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0.85 (0.59, 1.22)</w:t>
            </w:r>
          </w:p>
        </w:tc>
      </w:tr>
      <w:tr w:rsidR="00AA71BE" w:rsidRPr="00E70EE7" w14:paraId="5030C074" w14:textId="77777777" w:rsidTr="00AA71BE">
        <w:tc>
          <w:tcPr>
            <w:tcW w:w="1843" w:type="dxa"/>
            <w:shd w:val="clear" w:color="auto" w:fill="E7E6E6" w:themeFill="background2"/>
          </w:tcPr>
          <w:p w14:paraId="02BD9834" w14:textId="77777777" w:rsidR="00AA71BE" w:rsidRPr="00E70EE7" w:rsidRDefault="00AA71BE" w:rsidP="00AA71BE">
            <w:pPr>
              <w:spacing w:line="276" w:lineRule="auto"/>
              <w:rPr>
                <w:rFonts w:ascii="Arial" w:hAnsi="Arial" w:cs="Arial"/>
                <w:sz w:val="20"/>
                <w:szCs w:val="20"/>
              </w:rPr>
            </w:pPr>
          </w:p>
        </w:tc>
        <w:tc>
          <w:tcPr>
            <w:tcW w:w="1276" w:type="dxa"/>
            <w:shd w:val="clear" w:color="auto" w:fill="E7E6E6" w:themeFill="background2"/>
          </w:tcPr>
          <w:p w14:paraId="3E84B16C"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shd w:val="clear" w:color="auto" w:fill="E7E6E6" w:themeFill="background2"/>
          </w:tcPr>
          <w:p w14:paraId="03974E5D"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95</w:t>
            </w:r>
          </w:p>
        </w:tc>
        <w:tc>
          <w:tcPr>
            <w:tcW w:w="281" w:type="dxa"/>
            <w:shd w:val="clear" w:color="auto" w:fill="E7E6E6" w:themeFill="background2"/>
          </w:tcPr>
          <w:p w14:paraId="5EA5ECE5"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1E7E065A"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8462</w:t>
            </w:r>
          </w:p>
        </w:tc>
        <w:tc>
          <w:tcPr>
            <w:tcW w:w="1842" w:type="dxa"/>
            <w:shd w:val="clear" w:color="auto" w:fill="E7E6E6" w:themeFill="background2"/>
          </w:tcPr>
          <w:p w14:paraId="63C67985"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1.06 (0.78, 1.45)</w:t>
            </w:r>
          </w:p>
        </w:tc>
      </w:tr>
      <w:tr w:rsidR="00AA71BE" w:rsidRPr="00E70EE7" w14:paraId="61A199D2" w14:textId="77777777" w:rsidTr="00AA71BE">
        <w:tc>
          <w:tcPr>
            <w:tcW w:w="1843" w:type="dxa"/>
          </w:tcPr>
          <w:p w14:paraId="7953F382"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3</w:t>
            </w:r>
          </w:p>
        </w:tc>
        <w:tc>
          <w:tcPr>
            <w:tcW w:w="1276" w:type="dxa"/>
          </w:tcPr>
          <w:p w14:paraId="24B1CC79"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tcPr>
          <w:p w14:paraId="53FDF66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99</w:t>
            </w:r>
          </w:p>
        </w:tc>
        <w:tc>
          <w:tcPr>
            <w:tcW w:w="281" w:type="dxa"/>
          </w:tcPr>
          <w:p w14:paraId="50E1B876" w14:textId="77777777" w:rsidR="00AA71BE" w:rsidRPr="00E70EE7" w:rsidRDefault="00AA71BE" w:rsidP="00AA71BE">
            <w:pPr>
              <w:spacing w:line="276" w:lineRule="auto"/>
              <w:jc w:val="center"/>
              <w:rPr>
                <w:rFonts w:ascii="Arial" w:hAnsi="Arial" w:cs="Arial"/>
                <w:sz w:val="20"/>
                <w:szCs w:val="20"/>
              </w:rPr>
            </w:pPr>
          </w:p>
        </w:tc>
        <w:tc>
          <w:tcPr>
            <w:tcW w:w="1243" w:type="dxa"/>
          </w:tcPr>
          <w:p w14:paraId="7E6E5CCE"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 xml:space="preserve">13,381 </w:t>
            </w:r>
          </w:p>
        </w:tc>
        <w:tc>
          <w:tcPr>
            <w:tcW w:w="1842" w:type="dxa"/>
          </w:tcPr>
          <w:p w14:paraId="6AEB5826"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0.65 (0.47, 0.89)</w:t>
            </w:r>
          </w:p>
        </w:tc>
      </w:tr>
      <w:tr w:rsidR="00AA71BE" w:rsidRPr="00E70EE7" w14:paraId="3884967C" w14:textId="77777777" w:rsidTr="00AA71BE">
        <w:tc>
          <w:tcPr>
            <w:tcW w:w="1843" w:type="dxa"/>
          </w:tcPr>
          <w:p w14:paraId="0F96FC69" w14:textId="77777777" w:rsidR="00AA71BE" w:rsidRPr="00E70EE7" w:rsidRDefault="00AA71BE" w:rsidP="00AA71BE">
            <w:pPr>
              <w:spacing w:line="276" w:lineRule="auto"/>
              <w:rPr>
                <w:rFonts w:ascii="Arial" w:hAnsi="Arial" w:cs="Arial"/>
                <w:sz w:val="20"/>
                <w:szCs w:val="20"/>
              </w:rPr>
            </w:pPr>
          </w:p>
        </w:tc>
        <w:tc>
          <w:tcPr>
            <w:tcW w:w="1276" w:type="dxa"/>
          </w:tcPr>
          <w:p w14:paraId="2E5E09E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tcPr>
          <w:p w14:paraId="68AFDBBB"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131</w:t>
            </w:r>
          </w:p>
        </w:tc>
        <w:tc>
          <w:tcPr>
            <w:tcW w:w="281" w:type="dxa"/>
          </w:tcPr>
          <w:p w14:paraId="3D8D80D5" w14:textId="77777777" w:rsidR="00AA71BE" w:rsidRPr="00E70EE7" w:rsidRDefault="00AA71BE" w:rsidP="00AA71BE">
            <w:pPr>
              <w:spacing w:line="276" w:lineRule="auto"/>
              <w:jc w:val="center"/>
              <w:rPr>
                <w:rFonts w:ascii="Arial" w:hAnsi="Arial" w:cs="Arial"/>
                <w:sz w:val="20"/>
                <w:szCs w:val="20"/>
              </w:rPr>
            </w:pPr>
          </w:p>
        </w:tc>
        <w:tc>
          <w:tcPr>
            <w:tcW w:w="1243" w:type="dxa"/>
          </w:tcPr>
          <w:p w14:paraId="7894346E"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9037</w:t>
            </w:r>
          </w:p>
        </w:tc>
        <w:tc>
          <w:tcPr>
            <w:tcW w:w="1842" w:type="dxa"/>
          </w:tcPr>
          <w:p w14:paraId="68AC63FC"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0.97 (0.73, 1.28)</w:t>
            </w:r>
          </w:p>
        </w:tc>
      </w:tr>
      <w:tr w:rsidR="00AA71BE" w:rsidRPr="00E70EE7" w14:paraId="28D1D073" w14:textId="77777777" w:rsidTr="00AA71BE">
        <w:tc>
          <w:tcPr>
            <w:tcW w:w="1843" w:type="dxa"/>
            <w:shd w:val="clear" w:color="auto" w:fill="E7E6E6" w:themeFill="background2"/>
          </w:tcPr>
          <w:p w14:paraId="518DE804"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4</w:t>
            </w:r>
          </w:p>
        </w:tc>
        <w:tc>
          <w:tcPr>
            <w:tcW w:w="1276" w:type="dxa"/>
            <w:shd w:val="clear" w:color="auto" w:fill="E7E6E6" w:themeFill="background2"/>
          </w:tcPr>
          <w:p w14:paraId="4C0ABA8B"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shd w:val="clear" w:color="auto" w:fill="E7E6E6" w:themeFill="background2"/>
          </w:tcPr>
          <w:p w14:paraId="52A33F36"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44</w:t>
            </w:r>
          </w:p>
        </w:tc>
        <w:tc>
          <w:tcPr>
            <w:tcW w:w="281" w:type="dxa"/>
            <w:shd w:val="clear" w:color="auto" w:fill="E7E6E6" w:themeFill="background2"/>
          </w:tcPr>
          <w:p w14:paraId="5BBCD6DA"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768B5A09"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9151</w:t>
            </w:r>
          </w:p>
        </w:tc>
        <w:tc>
          <w:tcPr>
            <w:tcW w:w="1842" w:type="dxa"/>
            <w:shd w:val="clear" w:color="auto" w:fill="E7E6E6" w:themeFill="background2"/>
          </w:tcPr>
          <w:p w14:paraId="5B09FA3D"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0.90 (0.59, 1.36)</w:t>
            </w:r>
          </w:p>
        </w:tc>
      </w:tr>
      <w:tr w:rsidR="00AA71BE" w:rsidRPr="00E70EE7" w14:paraId="34B44AF2" w14:textId="77777777" w:rsidTr="00AA71BE">
        <w:tc>
          <w:tcPr>
            <w:tcW w:w="1843" w:type="dxa"/>
            <w:shd w:val="clear" w:color="auto" w:fill="E7E6E6" w:themeFill="background2"/>
          </w:tcPr>
          <w:p w14:paraId="1436A0E6" w14:textId="77777777" w:rsidR="00AA71BE" w:rsidRPr="00E70EE7" w:rsidRDefault="00AA71BE" w:rsidP="00AA71BE">
            <w:pPr>
              <w:spacing w:line="276" w:lineRule="auto"/>
              <w:rPr>
                <w:rFonts w:ascii="Arial" w:hAnsi="Arial" w:cs="Arial"/>
                <w:sz w:val="20"/>
                <w:szCs w:val="20"/>
              </w:rPr>
            </w:pPr>
          </w:p>
        </w:tc>
        <w:tc>
          <w:tcPr>
            <w:tcW w:w="1276" w:type="dxa"/>
            <w:shd w:val="clear" w:color="auto" w:fill="E7E6E6" w:themeFill="background2"/>
          </w:tcPr>
          <w:p w14:paraId="0EC75839"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shd w:val="clear" w:color="auto" w:fill="E7E6E6" w:themeFill="background2"/>
          </w:tcPr>
          <w:p w14:paraId="10902CD2"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65</w:t>
            </w:r>
          </w:p>
        </w:tc>
        <w:tc>
          <w:tcPr>
            <w:tcW w:w="281" w:type="dxa"/>
            <w:shd w:val="clear" w:color="auto" w:fill="E7E6E6" w:themeFill="background2"/>
          </w:tcPr>
          <w:p w14:paraId="06142AEA"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4EBF167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7354</w:t>
            </w:r>
          </w:p>
        </w:tc>
        <w:tc>
          <w:tcPr>
            <w:tcW w:w="1842" w:type="dxa"/>
            <w:shd w:val="clear" w:color="auto" w:fill="E7E6E6" w:themeFill="background2"/>
          </w:tcPr>
          <w:p w14:paraId="13CCD92D"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0.99 (0.69, 1.42)</w:t>
            </w:r>
          </w:p>
        </w:tc>
      </w:tr>
      <w:tr w:rsidR="00AA71BE" w:rsidRPr="00E70EE7" w14:paraId="26BF90B1" w14:textId="77777777" w:rsidTr="00AA71BE">
        <w:tc>
          <w:tcPr>
            <w:tcW w:w="1843" w:type="dxa"/>
          </w:tcPr>
          <w:p w14:paraId="03ABF737" w14:textId="77777777" w:rsidR="00AA71BE" w:rsidRPr="00E70EE7" w:rsidRDefault="00AA71BE" w:rsidP="00AA71BE">
            <w:pPr>
              <w:spacing w:line="276" w:lineRule="auto"/>
              <w:rPr>
                <w:rFonts w:ascii="Arial" w:hAnsi="Arial" w:cs="Arial"/>
                <w:b/>
                <w:bCs/>
                <w:sz w:val="20"/>
                <w:szCs w:val="20"/>
              </w:rPr>
            </w:pPr>
            <w:r w:rsidRPr="00E70EE7">
              <w:rPr>
                <w:rFonts w:ascii="Arial" w:hAnsi="Arial" w:cs="Arial"/>
                <w:b/>
                <w:bCs/>
                <w:sz w:val="20"/>
                <w:szCs w:val="20"/>
              </w:rPr>
              <w:t>Ischaemic stroke</w:t>
            </w:r>
          </w:p>
        </w:tc>
        <w:tc>
          <w:tcPr>
            <w:tcW w:w="1276" w:type="dxa"/>
          </w:tcPr>
          <w:p w14:paraId="7737AF86" w14:textId="77777777" w:rsidR="00AA71BE" w:rsidRPr="00E70EE7" w:rsidRDefault="00AA71BE" w:rsidP="00AA71BE">
            <w:pPr>
              <w:spacing w:line="276" w:lineRule="auto"/>
              <w:jc w:val="center"/>
              <w:rPr>
                <w:rFonts w:ascii="Arial" w:hAnsi="Arial" w:cs="Arial"/>
                <w:sz w:val="20"/>
                <w:szCs w:val="20"/>
              </w:rPr>
            </w:pPr>
          </w:p>
        </w:tc>
        <w:tc>
          <w:tcPr>
            <w:tcW w:w="886" w:type="dxa"/>
          </w:tcPr>
          <w:p w14:paraId="2E55B0E0" w14:textId="77777777" w:rsidR="00AA71BE" w:rsidRPr="00E70EE7" w:rsidRDefault="00AA71BE" w:rsidP="00AA71BE">
            <w:pPr>
              <w:spacing w:line="276" w:lineRule="auto"/>
              <w:jc w:val="center"/>
              <w:rPr>
                <w:rFonts w:ascii="Arial" w:hAnsi="Arial" w:cs="Arial"/>
                <w:sz w:val="20"/>
                <w:szCs w:val="20"/>
              </w:rPr>
            </w:pPr>
          </w:p>
        </w:tc>
        <w:tc>
          <w:tcPr>
            <w:tcW w:w="281" w:type="dxa"/>
          </w:tcPr>
          <w:p w14:paraId="286F4B55" w14:textId="77777777" w:rsidR="00AA71BE" w:rsidRPr="00E70EE7" w:rsidRDefault="00AA71BE" w:rsidP="00AA71BE">
            <w:pPr>
              <w:spacing w:line="276" w:lineRule="auto"/>
              <w:jc w:val="center"/>
              <w:rPr>
                <w:rFonts w:ascii="Arial" w:hAnsi="Arial" w:cs="Arial"/>
                <w:sz w:val="20"/>
                <w:szCs w:val="20"/>
              </w:rPr>
            </w:pPr>
          </w:p>
        </w:tc>
        <w:tc>
          <w:tcPr>
            <w:tcW w:w="1243" w:type="dxa"/>
          </w:tcPr>
          <w:p w14:paraId="50A9BA12" w14:textId="77777777" w:rsidR="00AA71BE" w:rsidRPr="00E70EE7" w:rsidRDefault="00AA71BE" w:rsidP="00AA71BE">
            <w:pPr>
              <w:spacing w:line="276" w:lineRule="auto"/>
              <w:jc w:val="center"/>
              <w:rPr>
                <w:rFonts w:ascii="Arial" w:hAnsi="Arial" w:cs="Arial"/>
                <w:sz w:val="20"/>
                <w:szCs w:val="20"/>
              </w:rPr>
            </w:pPr>
          </w:p>
        </w:tc>
        <w:tc>
          <w:tcPr>
            <w:tcW w:w="1842" w:type="dxa"/>
          </w:tcPr>
          <w:p w14:paraId="1A54153D" w14:textId="77777777" w:rsidR="00AA71BE" w:rsidRPr="00E70EE7" w:rsidRDefault="00AA71BE" w:rsidP="00AA71BE">
            <w:pPr>
              <w:spacing w:line="276" w:lineRule="auto"/>
              <w:rPr>
                <w:rFonts w:ascii="Arial" w:hAnsi="Arial" w:cs="Arial"/>
                <w:sz w:val="20"/>
                <w:szCs w:val="20"/>
              </w:rPr>
            </w:pPr>
          </w:p>
        </w:tc>
      </w:tr>
      <w:tr w:rsidR="00AA71BE" w:rsidRPr="00E70EE7" w14:paraId="29073419" w14:textId="77777777" w:rsidTr="00AA71BE">
        <w:tc>
          <w:tcPr>
            <w:tcW w:w="1843" w:type="dxa"/>
          </w:tcPr>
          <w:p w14:paraId="1E1E8D60"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1</w:t>
            </w:r>
          </w:p>
        </w:tc>
        <w:tc>
          <w:tcPr>
            <w:tcW w:w="1276" w:type="dxa"/>
          </w:tcPr>
          <w:p w14:paraId="152262C3"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tcPr>
          <w:p w14:paraId="63337FD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90</w:t>
            </w:r>
          </w:p>
        </w:tc>
        <w:tc>
          <w:tcPr>
            <w:tcW w:w="281" w:type="dxa"/>
          </w:tcPr>
          <w:p w14:paraId="49BD6E38" w14:textId="77777777" w:rsidR="00AA71BE" w:rsidRPr="00E70EE7" w:rsidRDefault="00AA71BE" w:rsidP="00AA71BE">
            <w:pPr>
              <w:spacing w:line="276" w:lineRule="auto"/>
              <w:jc w:val="center"/>
              <w:rPr>
                <w:rFonts w:ascii="Arial" w:hAnsi="Arial" w:cs="Arial"/>
                <w:sz w:val="20"/>
                <w:szCs w:val="20"/>
              </w:rPr>
            </w:pPr>
          </w:p>
        </w:tc>
        <w:tc>
          <w:tcPr>
            <w:tcW w:w="1243" w:type="dxa"/>
          </w:tcPr>
          <w:p w14:paraId="033A3CE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15,851</w:t>
            </w:r>
          </w:p>
        </w:tc>
        <w:tc>
          <w:tcPr>
            <w:tcW w:w="1842" w:type="dxa"/>
          </w:tcPr>
          <w:p w14:paraId="6C3E31BE"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[Ref.]</w:t>
            </w:r>
          </w:p>
        </w:tc>
      </w:tr>
      <w:tr w:rsidR="00AA71BE" w:rsidRPr="00E70EE7" w14:paraId="0245CE32" w14:textId="77777777" w:rsidTr="00AA71BE">
        <w:tc>
          <w:tcPr>
            <w:tcW w:w="1843" w:type="dxa"/>
          </w:tcPr>
          <w:p w14:paraId="1466670C" w14:textId="77777777" w:rsidR="00AA71BE" w:rsidRPr="00E70EE7" w:rsidRDefault="00AA71BE" w:rsidP="00AA71BE">
            <w:pPr>
              <w:spacing w:line="276" w:lineRule="auto"/>
              <w:rPr>
                <w:rFonts w:ascii="Arial" w:hAnsi="Arial" w:cs="Arial"/>
                <w:sz w:val="20"/>
                <w:szCs w:val="20"/>
              </w:rPr>
            </w:pPr>
          </w:p>
        </w:tc>
        <w:tc>
          <w:tcPr>
            <w:tcW w:w="1276" w:type="dxa"/>
          </w:tcPr>
          <w:p w14:paraId="378BE12C"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tcPr>
          <w:p w14:paraId="0C4A161A"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116</w:t>
            </w:r>
          </w:p>
        </w:tc>
        <w:tc>
          <w:tcPr>
            <w:tcW w:w="281" w:type="dxa"/>
          </w:tcPr>
          <w:p w14:paraId="113E9101" w14:textId="77777777" w:rsidR="00AA71BE" w:rsidRPr="00E70EE7" w:rsidRDefault="00AA71BE" w:rsidP="00AA71BE">
            <w:pPr>
              <w:spacing w:line="276" w:lineRule="auto"/>
              <w:jc w:val="center"/>
              <w:rPr>
                <w:rFonts w:ascii="Arial" w:hAnsi="Arial" w:cs="Arial"/>
                <w:sz w:val="20"/>
                <w:szCs w:val="20"/>
              </w:rPr>
            </w:pPr>
          </w:p>
        </w:tc>
        <w:tc>
          <w:tcPr>
            <w:tcW w:w="1243" w:type="dxa"/>
          </w:tcPr>
          <w:p w14:paraId="284D97A0"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11,495</w:t>
            </w:r>
          </w:p>
        </w:tc>
        <w:tc>
          <w:tcPr>
            <w:tcW w:w="1842" w:type="dxa"/>
          </w:tcPr>
          <w:p w14:paraId="43BE9ACF"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[Ref.]</w:t>
            </w:r>
          </w:p>
        </w:tc>
      </w:tr>
      <w:tr w:rsidR="00AA71BE" w:rsidRPr="00E70EE7" w14:paraId="060754A3" w14:textId="77777777" w:rsidTr="00AA71BE">
        <w:tc>
          <w:tcPr>
            <w:tcW w:w="1843" w:type="dxa"/>
            <w:shd w:val="clear" w:color="auto" w:fill="E7E6E6" w:themeFill="background2"/>
          </w:tcPr>
          <w:p w14:paraId="4B040338"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2</w:t>
            </w:r>
          </w:p>
        </w:tc>
        <w:tc>
          <w:tcPr>
            <w:tcW w:w="1276" w:type="dxa"/>
            <w:shd w:val="clear" w:color="auto" w:fill="E7E6E6" w:themeFill="background2"/>
          </w:tcPr>
          <w:p w14:paraId="73FC57E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shd w:val="clear" w:color="auto" w:fill="E7E6E6" w:themeFill="background2"/>
          </w:tcPr>
          <w:p w14:paraId="32C45018"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42</w:t>
            </w:r>
          </w:p>
        </w:tc>
        <w:tc>
          <w:tcPr>
            <w:tcW w:w="281" w:type="dxa"/>
            <w:shd w:val="clear" w:color="auto" w:fill="E7E6E6" w:themeFill="background2"/>
          </w:tcPr>
          <w:p w14:paraId="30417E37"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5B93C11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11,244</w:t>
            </w:r>
          </w:p>
        </w:tc>
        <w:tc>
          <w:tcPr>
            <w:tcW w:w="1842" w:type="dxa"/>
            <w:shd w:val="clear" w:color="auto" w:fill="E7E6E6" w:themeFill="background2"/>
          </w:tcPr>
          <w:p w14:paraId="4E64A47E"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0.73 (0.42, 1.24)</w:t>
            </w:r>
          </w:p>
        </w:tc>
      </w:tr>
      <w:tr w:rsidR="00AA71BE" w:rsidRPr="00E70EE7" w14:paraId="3627E26E" w14:textId="77777777" w:rsidTr="00AA71BE">
        <w:tc>
          <w:tcPr>
            <w:tcW w:w="1843" w:type="dxa"/>
            <w:shd w:val="clear" w:color="auto" w:fill="E7E6E6" w:themeFill="background2"/>
          </w:tcPr>
          <w:p w14:paraId="6246A30A" w14:textId="77777777" w:rsidR="00AA71BE" w:rsidRPr="00E70EE7" w:rsidRDefault="00AA71BE" w:rsidP="00AA71BE">
            <w:pPr>
              <w:spacing w:line="276" w:lineRule="auto"/>
              <w:rPr>
                <w:rFonts w:ascii="Arial" w:hAnsi="Arial" w:cs="Arial"/>
                <w:sz w:val="20"/>
                <w:szCs w:val="20"/>
              </w:rPr>
            </w:pPr>
          </w:p>
        </w:tc>
        <w:tc>
          <w:tcPr>
            <w:tcW w:w="1276" w:type="dxa"/>
            <w:shd w:val="clear" w:color="auto" w:fill="E7E6E6" w:themeFill="background2"/>
          </w:tcPr>
          <w:p w14:paraId="4AE9AED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shd w:val="clear" w:color="auto" w:fill="E7E6E6" w:themeFill="background2"/>
          </w:tcPr>
          <w:p w14:paraId="01E46F42"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63</w:t>
            </w:r>
          </w:p>
        </w:tc>
        <w:tc>
          <w:tcPr>
            <w:tcW w:w="281" w:type="dxa"/>
            <w:shd w:val="clear" w:color="auto" w:fill="E7E6E6" w:themeFill="background2"/>
          </w:tcPr>
          <w:p w14:paraId="338CD699"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3D117816"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8494</w:t>
            </w:r>
          </w:p>
        </w:tc>
        <w:tc>
          <w:tcPr>
            <w:tcW w:w="1842" w:type="dxa"/>
            <w:shd w:val="clear" w:color="auto" w:fill="E7E6E6" w:themeFill="background2"/>
          </w:tcPr>
          <w:p w14:paraId="6238BFED"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0.96 (0.65, 1.41)</w:t>
            </w:r>
          </w:p>
        </w:tc>
      </w:tr>
      <w:tr w:rsidR="00AA71BE" w:rsidRPr="00E70EE7" w14:paraId="64ABB55F" w14:textId="77777777" w:rsidTr="00AA71BE">
        <w:tc>
          <w:tcPr>
            <w:tcW w:w="1843" w:type="dxa"/>
          </w:tcPr>
          <w:p w14:paraId="33266F0D"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3</w:t>
            </w:r>
          </w:p>
        </w:tc>
        <w:tc>
          <w:tcPr>
            <w:tcW w:w="1276" w:type="dxa"/>
          </w:tcPr>
          <w:p w14:paraId="647F1E70"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tcPr>
          <w:p w14:paraId="7BBF8AEC"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66</w:t>
            </w:r>
          </w:p>
        </w:tc>
        <w:tc>
          <w:tcPr>
            <w:tcW w:w="281" w:type="dxa"/>
          </w:tcPr>
          <w:p w14:paraId="7E417093" w14:textId="77777777" w:rsidR="00AA71BE" w:rsidRPr="00E70EE7" w:rsidRDefault="00AA71BE" w:rsidP="00AA71BE">
            <w:pPr>
              <w:spacing w:line="276" w:lineRule="auto"/>
              <w:jc w:val="center"/>
              <w:rPr>
                <w:rFonts w:ascii="Arial" w:hAnsi="Arial" w:cs="Arial"/>
                <w:sz w:val="20"/>
                <w:szCs w:val="20"/>
              </w:rPr>
            </w:pPr>
          </w:p>
        </w:tc>
        <w:tc>
          <w:tcPr>
            <w:tcW w:w="1243" w:type="dxa"/>
          </w:tcPr>
          <w:p w14:paraId="2F88A686"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13,414</w:t>
            </w:r>
          </w:p>
        </w:tc>
        <w:tc>
          <w:tcPr>
            <w:tcW w:w="1842" w:type="dxa"/>
          </w:tcPr>
          <w:p w14:paraId="2869248B"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0.56 (0.38, 0.83)</w:t>
            </w:r>
          </w:p>
        </w:tc>
      </w:tr>
      <w:tr w:rsidR="00AA71BE" w:rsidRPr="00E70EE7" w14:paraId="30F7806B" w14:textId="77777777" w:rsidTr="00AA71BE">
        <w:tc>
          <w:tcPr>
            <w:tcW w:w="1843" w:type="dxa"/>
          </w:tcPr>
          <w:p w14:paraId="2A59E54A" w14:textId="77777777" w:rsidR="00AA71BE" w:rsidRPr="00E70EE7" w:rsidRDefault="00AA71BE" w:rsidP="00AA71BE">
            <w:pPr>
              <w:spacing w:line="276" w:lineRule="auto"/>
              <w:rPr>
                <w:rFonts w:ascii="Arial" w:hAnsi="Arial" w:cs="Arial"/>
                <w:sz w:val="20"/>
                <w:szCs w:val="20"/>
              </w:rPr>
            </w:pPr>
          </w:p>
        </w:tc>
        <w:tc>
          <w:tcPr>
            <w:tcW w:w="1276" w:type="dxa"/>
          </w:tcPr>
          <w:p w14:paraId="55BE1150"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tcPr>
          <w:p w14:paraId="77AB0433"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86</w:t>
            </w:r>
          </w:p>
        </w:tc>
        <w:tc>
          <w:tcPr>
            <w:tcW w:w="281" w:type="dxa"/>
          </w:tcPr>
          <w:p w14:paraId="76CD0612" w14:textId="77777777" w:rsidR="00AA71BE" w:rsidRPr="00E70EE7" w:rsidRDefault="00AA71BE" w:rsidP="00AA71BE">
            <w:pPr>
              <w:spacing w:line="276" w:lineRule="auto"/>
              <w:jc w:val="center"/>
              <w:rPr>
                <w:rFonts w:ascii="Arial" w:hAnsi="Arial" w:cs="Arial"/>
                <w:sz w:val="20"/>
                <w:szCs w:val="20"/>
              </w:rPr>
            </w:pPr>
          </w:p>
        </w:tc>
        <w:tc>
          <w:tcPr>
            <w:tcW w:w="1243" w:type="dxa"/>
          </w:tcPr>
          <w:p w14:paraId="326ECFF5"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9082</w:t>
            </w:r>
          </w:p>
        </w:tc>
        <w:tc>
          <w:tcPr>
            <w:tcW w:w="1842" w:type="dxa"/>
          </w:tcPr>
          <w:p w14:paraId="602CC7BD"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0.90 (0.64, 1.26)</w:t>
            </w:r>
          </w:p>
        </w:tc>
      </w:tr>
      <w:tr w:rsidR="00AA71BE" w:rsidRPr="00E70EE7" w14:paraId="6069BCA0" w14:textId="77777777" w:rsidTr="00AA71BE">
        <w:tc>
          <w:tcPr>
            <w:tcW w:w="1843" w:type="dxa"/>
            <w:shd w:val="clear" w:color="auto" w:fill="E7E6E6" w:themeFill="background2"/>
          </w:tcPr>
          <w:p w14:paraId="22064BC9"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ab/>
              <w:t>Cluster 4</w:t>
            </w:r>
          </w:p>
        </w:tc>
        <w:tc>
          <w:tcPr>
            <w:tcW w:w="1276" w:type="dxa"/>
            <w:shd w:val="clear" w:color="auto" w:fill="E7E6E6" w:themeFill="background2"/>
          </w:tcPr>
          <w:p w14:paraId="6696195C"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Women</w:t>
            </w:r>
          </w:p>
        </w:tc>
        <w:tc>
          <w:tcPr>
            <w:tcW w:w="886" w:type="dxa"/>
            <w:shd w:val="clear" w:color="auto" w:fill="E7E6E6" w:themeFill="background2"/>
          </w:tcPr>
          <w:p w14:paraId="2757D93B"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26</w:t>
            </w:r>
          </w:p>
        </w:tc>
        <w:tc>
          <w:tcPr>
            <w:tcW w:w="281" w:type="dxa"/>
            <w:shd w:val="clear" w:color="auto" w:fill="E7E6E6" w:themeFill="background2"/>
          </w:tcPr>
          <w:p w14:paraId="70357B1B"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4EC0B05F"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 xml:space="preserve">9169 </w:t>
            </w:r>
          </w:p>
        </w:tc>
        <w:tc>
          <w:tcPr>
            <w:tcW w:w="1842" w:type="dxa"/>
            <w:shd w:val="clear" w:color="auto" w:fill="E7E6E6" w:themeFill="background2"/>
          </w:tcPr>
          <w:p w14:paraId="513B0633"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0.82 (0.53, 1.27)</w:t>
            </w:r>
          </w:p>
        </w:tc>
      </w:tr>
      <w:tr w:rsidR="00AA71BE" w:rsidRPr="00E70EE7" w14:paraId="3F6237A2" w14:textId="77777777" w:rsidTr="00AA71BE">
        <w:tc>
          <w:tcPr>
            <w:tcW w:w="1843" w:type="dxa"/>
            <w:shd w:val="clear" w:color="auto" w:fill="E7E6E6" w:themeFill="background2"/>
          </w:tcPr>
          <w:p w14:paraId="537627C1" w14:textId="77777777" w:rsidR="00AA71BE" w:rsidRPr="00E70EE7" w:rsidRDefault="00AA71BE" w:rsidP="00AA71BE">
            <w:pPr>
              <w:spacing w:line="276" w:lineRule="auto"/>
              <w:rPr>
                <w:rFonts w:ascii="Arial" w:hAnsi="Arial" w:cs="Arial"/>
                <w:sz w:val="20"/>
                <w:szCs w:val="20"/>
              </w:rPr>
            </w:pPr>
          </w:p>
        </w:tc>
        <w:tc>
          <w:tcPr>
            <w:tcW w:w="1276" w:type="dxa"/>
            <w:shd w:val="clear" w:color="auto" w:fill="E7E6E6" w:themeFill="background2"/>
          </w:tcPr>
          <w:p w14:paraId="76E00AF3"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Men</w:t>
            </w:r>
          </w:p>
        </w:tc>
        <w:tc>
          <w:tcPr>
            <w:tcW w:w="886" w:type="dxa"/>
            <w:shd w:val="clear" w:color="auto" w:fill="E7E6E6" w:themeFill="background2"/>
          </w:tcPr>
          <w:p w14:paraId="0C110571"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46</w:t>
            </w:r>
          </w:p>
        </w:tc>
        <w:tc>
          <w:tcPr>
            <w:tcW w:w="281" w:type="dxa"/>
            <w:shd w:val="clear" w:color="auto" w:fill="E7E6E6" w:themeFill="background2"/>
          </w:tcPr>
          <w:p w14:paraId="040A6897" w14:textId="77777777" w:rsidR="00AA71BE" w:rsidRPr="00E70EE7" w:rsidRDefault="00AA71BE" w:rsidP="00AA71BE">
            <w:pPr>
              <w:spacing w:line="276" w:lineRule="auto"/>
              <w:jc w:val="center"/>
              <w:rPr>
                <w:rFonts w:ascii="Arial" w:hAnsi="Arial" w:cs="Arial"/>
                <w:sz w:val="20"/>
                <w:szCs w:val="20"/>
              </w:rPr>
            </w:pPr>
          </w:p>
        </w:tc>
        <w:tc>
          <w:tcPr>
            <w:tcW w:w="1243" w:type="dxa"/>
            <w:shd w:val="clear" w:color="auto" w:fill="E7E6E6" w:themeFill="background2"/>
          </w:tcPr>
          <w:p w14:paraId="1E5B2699" w14:textId="77777777" w:rsidR="00AA71BE" w:rsidRPr="00E70EE7" w:rsidRDefault="00AA71BE" w:rsidP="00AA71BE">
            <w:pPr>
              <w:spacing w:line="276" w:lineRule="auto"/>
              <w:jc w:val="center"/>
              <w:rPr>
                <w:rFonts w:ascii="Arial" w:hAnsi="Arial" w:cs="Arial"/>
                <w:sz w:val="20"/>
                <w:szCs w:val="20"/>
              </w:rPr>
            </w:pPr>
            <w:r w:rsidRPr="00E70EE7">
              <w:rPr>
                <w:rFonts w:ascii="Arial" w:hAnsi="Arial" w:cs="Arial"/>
                <w:sz w:val="20"/>
                <w:szCs w:val="20"/>
              </w:rPr>
              <w:t>7373</w:t>
            </w:r>
          </w:p>
        </w:tc>
        <w:tc>
          <w:tcPr>
            <w:tcW w:w="1842" w:type="dxa"/>
            <w:shd w:val="clear" w:color="auto" w:fill="E7E6E6" w:themeFill="background2"/>
          </w:tcPr>
          <w:p w14:paraId="29E488D6" w14:textId="77777777" w:rsidR="00AA71BE" w:rsidRPr="00E70EE7" w:rsidRDefault="00AA71BE" w:rsidP="00AA71BE">
            <w:pPr>
              <w:spacing w:line="276" w:lineRule="auto"/>
              <w:rPr>
                <w:rFonts w:ascii="Arial" w:hAnsi="Arial" w:cs="Arial"/>
                <w:sz w:val="20"/>
                <w:szCs w:val="20"/>
              </w:rPr>
            </w:pPr>
            <w:r w:rsidRPr="00E70EE7">
              <w:rPr>
                <w:rFonts w:ascii="Arial" w:hAnsi="Arial" w:cs="Arial"/>
                <w:sz w:val="20"/>
                <w:szCs w:val="20"/>
              </w:rPr>
              <w:t>1.01 (0.66, 1.54)</w:t>
            </w:r>
          </w:p>
        </w:tc>
      </w:tr>
      <w:tr w:rsidR="00AA71BE" w:rsidRPr="00570586" w14:paraId="7C01B1B4" w14:textId="77777777" w:rsidTr="00AA71BE">
        <w:tc>
          <w:tcPr>
            <w:tcW w:w="7371" w:type="dxa"/>
            <w:gridSpan w:val="6"/>
            <w:tcBorders>
              <w:top w:val="single" w:sz="4" w:space="0" w:color="auto"/>
            </w:tcBorders>
          </w:tcPr>
          <w:p w14:paraId="35FD1D0A" w14:textId="77777777" w:rsidR="00AA71BE" w:rsidRPr="00E70EE7" w:rsidRDefault="00AA71BE" w:rsidP="00AA71BE">
            <w:pPr>
              <w:spacing w:line="276" w:lineRule="auto"/>
              <w:rPr>
                <w:rFonts w:ascii="Arial" w:hAnsi="Arial" w:cs="Arial"/>
                <w:sz w:val="16"/>
                <w:szCs w:val="16"/>
                <w:lang w:val="en-GB"/>
              </w:rPr>
            </w:pPr>
            <w:r w:rsidRPr="00E70EE7">
              <w:rPr>
                <w:rFonts w:ascii="Arial" w:hAnsi="Arial" w:cs="Arial"/>
                <w:sz w:val="16"/>
                <w:szCs w:val="16"/>
                <w:lang w:val="en-GB"/>
              </w:rPr>
              <w:t xml:space="preserve">HR, Hazard Ratio; CAD, coronary artery disease; CI confidence interval. Table shows outcomes from Cox-proportional hazard models adjusted for age, sex, BMI, smoking status, Townsend Deprivation Index, cholesterol lowering medicine and blood pressure lowering medicine (model 2) from stratified analyses for sex. Results represent the risk of CAD, stroke and ischaemic stroke compared to the reference group [Ref.] and are presented as hazard ratios with accompanying 95% confidence interval. </w:t>
            </w:r>
          </w:p>
          <w:p w14:paraId="4A4FE4A5" w14:textId="77777777" w:rsidR="00AA71BE" w:rsidRPr="00E70EE7" w:rsidRDefault="00AA71BE" w:rsidP="00AA71BE">
            <w:pPr>
              <w:spacing w:line="276" w:lineRule="auto"/>
              <w:rPr>
                <w:rFonts w:ascii="Arial" w:hAnsi="Arial" w:cs="Arial"/>
                <w:sz w:val="16"/>
                <w:szCs w:val="16"/>
                <w:lang w:val="en-GB"/>
              </w:rPr>
            </w:pPr>
            <w:r w:rsidRPr="00E70EE7">
              <w:rPr>
                <w:rFonts w:ascii="Arial" w:hAnsi="Arial" w:cs="Arial"/>
                <w:sz w:val="16"/>
                <w:szCs w:val="16"/>
                <w:lang w:val="en-GB"/>
              </w:rPr>
              <w:t>Definitions cluster: cluster 1; average pattern of acceleration close to the average pattern of absolute acceleration of the total UK-Biobank population, cluster 2; ‘early morning peak’, cluster 3; ‘late morning peak’, cluster 4; ‘evening peak’</w:t>
            </w:r>
          </w:p>
          <w:p w14:paraId="760369E0" w14:textId="77777777" w:rsidR="00AA71BE" w:rsidRPr="00E70EE7" w:rsidRDefault="00AA71BE" w:rsidP="00AA71BE">
            <w:pPr>
              <w:rPr>
                <w:rFonts w:ascii="Arial" w:hAnsi="Arial" w:cs="Arial"/>
                <w:sz w:val="20"/>
                <w:szCs w:val="20"/>
                <w:lang w:val="en-GB"/>
              </w:rPr>
            </w:pPr>
          </w:p>
        </w:tc>
      </w:tr>
    </w:tbl>
    <w:p w14:paraId="243D38A5" w14:textId="77777777" w:rsidR="00AA71BE" w:rsidRDefault="00AA71BE">
      <w:pPr>
        <w:rPr>
          <w:lang w:val="en-GB"/>
        </w:rPr>
      </w:pPr>
      <w:r>
        <w:rPr>
          <w:lang w:val="en-GB"/>
        </w:rPr>
        <w:br w:type="page"/>
      </w:r>
    </w:p>
    <w:p w14:paraId="02013553" w14:textId="77777777" w:rsidR="00592207" w:rsidRDefault="00592207">
      <w:pPr>
        <w:rPr>
          <w:lang w:val="en-GB"/>
        </w:rPr>
        <w:sectPr w:rsidR="00592207">
          <w:pgSz w:w="11906" w:h="16838"/>
          <w:pgMar w:top="1417" w:right="1417" w:bottom="1417" w:left="1417" w:header="708" w:footer="708" w:gutter="0"/>
          <w:cols w:space="708"/>
          <w:docGrid w:linePitch="360"/>
        </w:sectPr>
      </w:pPr>
    </w:p>
    <w:p w14:paraId="2E925CED" w14:textId="71F99440" w:rsidR="00592207" w:rsidRDefault="00592207">
      <w:pPr>
        <w:rPr>
          <w:lang w:val="en-GB"/>
        </w:rPr>
        <w:sectPr w:rsidR="00592207" w:rsidSect="00592207">
          <w:pgSz w:w="16838" w:h="11906" w:orient="landscape"/>
          <w:pgMar w:top="1418" w:right="1418" w:bottom="567" w:left="1418" w:header="709" w:footer="709" w:gutter="0"/>
          <w:cols w:space="708"/>
          <w:docGrid w:linePitch="360"/>
        </w:sectPr>
      </w:pPr>
      <w:r>
        <w:rPr>
          <w:noProof/>
        </w:rPr>
        <w:lastRenderedPageBreak/>
        <mc:AlternateContent>
          <mc:Choice Requires="wps">
            <w:drawing>
              <wp:anchor distT="0" distB="0" distL="114300" distR="114300" simplePos="0" relativeHeight="251665408" behindDoc="1" locked="0" layoutInCell="1" allowOverlap="1" wp14:anchorId="5624F0E1" wp14:editId="662C2A15">
                <wp:simplePos x="0" y="0"/>
                <wp:positionH relativeFrom="margin">
                  <wp:align>left</wp:align>
                </wp:positionH>
                <wp:positionV relativeFrom="paragraph">
                  <wp:posOffset>5294630</wp:posOffset>
                </wp:positionV>
                <wp:extent cx="9456420" cy="624840"/>
                <wp:effectExtent l="0" t="0" r="0" b="3810"/>
                <wp:wrapTight wrapText="bothSides">
                  <wp:wrapPolygon edited="0">
                    <wp:start x="0" y="0"/>
                    <wp:lineTo x="0" y="21073"/>
                    <wp:lineTo x="21539" y="21073"/>
                    <wp:lineTo x="21539" y="0"/>
                    <wp:lineTo x="0" y="0"/>
                  </wp:wrapPolygon>
                </wp:wrapTight>
                <wp:docPr id="12" name="Tekstvak 12"/>
                <wp:cNvGraphicFramePr/>
                <a:graphic xmlns:a="http://schemas.openxmlformats.org/drawingml/2006/main">
                  <a:graphicData uri="http://schemas.microsoft.com/office/word/2010/wordprocessingShape">
                    <wps:wsp>
                      <wps:cNvSpPr txBox="1"/>
                      <wps:spPr>
                        <a:xfrm>
                          <a:off x="0" y="0"/>
                          <a:ext cx="9456420" cy="624840"/>
                        </a:xfrm>
                        <a:prstGeom prst="rect">
                          <a:avLst/>
                        </a:prstGeom>
                        <a:solidFill>
                          <a:prstClr val="white"/>
                        </a:solidFill>
                        <a:ln>
                          <a:noFill/>
                        </a:ln>
                      </wps:spPr>
                      <wps:txbx>
                        <w:txbxContent>
                          <w:p w14:paraId="5184F98B" w14:textId="179FC15C" w:rsidR="00592207" w:rsidRPr="00592207" w:rsidRDefault="00A14C0B" w:rsidP="00592207">
                            <w:pPr>
                              <w:rPr>
                                <w:rFonts w:ascii="Arial" w:hAnsi="Arial" w:cs="Arial"/>
                                <w:sz w:val="16"/>
                                <w:szCs w:val="16"/>
                                <w:lang w:val="en-GB"/>
                              </w:rPr>
                            </w:pPr>
                            <w:r>
                              <w:rPr>
                                <w:rFonts w:ascii="Arial" w:hAnsi="Arial" w:cs="Arial"/>
                                <w:b/>
                                <w:bCs/>
                                <w:sz w:val="16"/>
                                <w:szCs w:val="16"/>
                                <w:lang w:val="en-GB"/>
                              </w:rPr>
                              <w:t>eF</w:t>
                            </w:r>
                            <w:r w:rsidR="00592207">
                              <w:rPr>
                                <w:rFonts w:ascii="Arial" w:hAnsi="Arial" w:cs="Arial"/>
                                <w:b/>
                                <w:bCs/>
                                <w:sz w:val="16"/>
                                <w:szCs w:val="16"/>
                                <w:lang w:val="en-GB"/>
                              </w:rPr>
                              <w:t xml:space="preserve">igure </w:t>
                            </w:r>
                            <w:r w:rsidR="002B59C2">
                              <w:rPr>
                                <w:rFonts w:ascii="Arial" w:hAnsi="Arial" w:cs="Arial"/>
                                <w:b/>
                                <w:bCs/>
                                <w:sz w:val="16"/>
                                <w:szCs w:val="16"/>
                                <w:lang w:val="en-GB"/>
                              </w:rPr>
                              <w:t>4</w:t>
                            </w:r>
                            <w:r w:rsidR="00592207" w:rsidRPr="00592207">
                              <w:rPr>
                                <w:rFonts w:ascii="Arial" w:hAnsi="Arial" w:cs="Arial"/>
                                <w:b/>
                                <w:bCs/>
                                <w:sz w:val="16"/>
                                <w:szCs w:val="16"/>
                                <w:lang w:val="en-GB"/>
                              </w:rPr>
                              <w:t>.</w:t>
                            </w:r>
                            <w:r w:rsidR="00592207" w:rsidRPr="00592207">
                              <w:rPr>
                                <w:rFonts w:ascii="Arial" w:hAnsi="Arial" w:cs="Arial"/>
                                <w:sz w:val="16"/>
                                <w:szCs w:val="16"/>
                                <w:lang w:val="en-GB"/>
                              </w:rPr>
                              <w:t xml:space="preserve"> </w:t>
                            </w:r>
                            <w:r w:rsidR="00314505">
                              <w:rPr>
                                <w:rFonts w:ascii="Arial" w:hAnsi="Arial" w:cs="Arial"/>
                                <w:b/>
                                <w:bCs/>
                                <w:sz w:val="16"/>
                                <w:szCs w:val="16"/>
                                <w:lang w:val="en-GB"/>
                              </w:rPr>
                              <w:t xml:space="preserve">Associations between physical activity timing and cardiovascular disease stratified by total physical activity. </w:t>
                            </w:r>
                            <w:r w:rsidR="00592207" w:rsidRPr="00592207">
                              <w:rPr>
                                <w:rFonts w:ascii="Arial" w:hAnsi="Arial" w:cs="Arial"/>
                                <w:sz w:val="16"/>
                                <w:szCs w:val="16"/>
                                <w:lang w:val="en-GB"/>
                              </w:rPr>
                              <w:t xml:space="preserve">HR, Hazard Ratio; CAD, coronary artery disease; CI confidence interval. Hazard ratios for CAD, stroke, and ischaemic stroke incidence for every chronoactivity cluster stratified for mean activity level. Cox- proportional hazard models were adjusted for age and sex. </w:t>
                            </w:r>
                            <w:r w:rsidR="00592207" w:rsidRPr="00592207">
                              <w:rPr>
                                <w:rFonts w:ascii="Arial" w:hAnsi="Arial" w:cs="Arial"/>
                                <w:i/>
                                <w:iCs/>
                                <w:sz w:val="16"/>
                                <w:szCs w:val="16"/>
                                <w:lang w:val="en-GB"/>
                              </w:rPr>
                              <w:t>P</w:t>
                            </w:r>
                            <w:r w:rsidR="00592207" w:rsidRPr="00592207">
                              <w:rPr>
                                <w:rFonts w:ascii="Arial" w:hAnsi="Arial" w:cs="Arial"/>
                                <w:sz w:val="16"/>
                                <w:szCs w:val="16"/>
                                <w:lang w:val="en-GB"/>
                              </w:rPr>
                              <w:t xml:space="preserve">-values for interaction shown, </w:t>
                            </w:r>
                            <w:r w:rsidR="00592207" w:rsidRPr="00592207">
                              <w:rPr>
                                <w:rFonts w:ascii="Arial" w:hAnsi="Arial" w:cs="Arial"/>
                                <w:i/>
                                <w:iCs/>
                                <w:sz w:val="16"/>
                                <w:szCs w:val="16"/>
                                <w:lang w:val="en-GB"/>
                              </w:rPr>
                              <w:t>p</w:t>
                            </w:r>
                            <w:r w:rsidR="00592207" w:rsidRPr="00592207">
                              <w:rPr>
                                <w:rFonts w:ascii="Arial" w:hAnsi="Arial" w:cs="Arial"/>
                                <w:sz w:val="16"/>
                                <w:szCs w:val="16"/>
                                <w:lang w:val="en-GB"/>
                              </w:rPr>
                              <w:t>&lt;0.05 indicates an effect interaction between the less- and more active group.</w:t>
                            </w:r>
                            <w:r w:rsidR="00592207" w:rsidRPr="00592207">
                              <w:rPr>
                                <w:rFonts w:ascii="Arial" w:hAnsi="Arial" w:cs="Arial"/>
                                <w:sz w:val="16"/>
                                <w:szCs w:val="16"/>
                                <w:lang w:val="en-GB"/>
                              </w:rPr>
                              <w:br/>
                              <w:t>Definitions cluster: cluster 1; average pattern of acceleration close to the average pattern of absolute acceleration of the total UK-Biobank population, cluster 2; ‘early morning peak’, cluster 3; ‘late morning peak’, cluster 4; ‘evening peak’.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24F0E1" id="Tekstvak 12" o:spid="_x0000_s1029" type="#_x0000_t202" style="position:absolute;margin-left:0;margin-top:416.9pt;width:744.6pt;height:49.2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" stroked="f">
                <v:textbox inset="0,0,0,0">
                  <w:txbxContent>
                    <w:p w14:paraId="5184F98B" w14:textId="179FC15C" w:rsidR="00592207" w:rsidRPr="00592207" w:rsidRDefault="00A14C0B" w:rsidP="00592207">
                      <w:pPr>
                        <w:rPr>
                          <w:rFonts w:ascii="Arial" w:hAnsi="Arial" w:cs="Arial"/>
                          <w:sz w:val="16"/>
                          <w:szCs w:val="16"/>
                          <w:lang w:val="en-GB"/>
                        </w:rPr>
                      </w:pPr>
                      <w:r>
                        <w:rPr>
                          <w:rFonts w:ascii="Arial" w:hAnsi="Arial" w:cs="Arial"/>
                          <w:b/>
                          <w:bCs/>
                          <w:sz w:val="16"/>
                          <w:szCs w:val="16"/>
                          <w:lang w:val="en-GB"/>
                        </w:rPr>
                        <w:t>eF</w:t>
                      </w:r>
                      <w:r w:rsidR="00592207">
                        <w:rPr>
                          <w:rFonts w:ascii="Arial" w:hAnsi="Arial" w:cs="Arial"/>
                          <w:b/>
                          <w:bCs/>
                          <w:sz w:val="16"/>
                          <w:szCs w:val="16"/>
                          <w:lang w:val="en-GB"/>
                        </w:rPr>
                        <w:t xml:space="preserve">igure </w:t>
                      </w:r>
                      <w:r w:rsidR="002B59C2">
                        <w:rPr>
                          <w:rFonts w:ascii="Arial" w:hAnsi="Arial" w:cs="Arial"/>
                          <w:b/>
                          <w:bCs/>
                          <w:sz w:val="16"/>
                          <w:szCs w:val="16"/>
                          <w:lang w:val="en-GB"/>
                        </w:rPr>
                        <w:t>4</w:t>
                      </w:r>
                      <w:r w:rsidR="00592207" w:rsidRPr="00592207">
                        <w:rPr>
                          <w:rFonts w:ascii="Arial" w:hAnsi="Arial" w:cs="Arial"/>
                          <w:b/>
                          <w:bCs/>
                          <w:sz w:val="16"/>
                          <w:szCs w:val="16"/>
                          <w:lang w:val="en-GB"/>
                        </w:rPr>
                        <w:t>.</w:t>
                      </w:r>
                      <w:r w:rsidR="00592207" w:rsidRPr="00592207">
                        <w:rPr>
                          <w:rFonts w:ascii="Arial" w:hAnsi="Arial" w:cs="Arial"/>
                          <w:sz w:val="16"/>
                          <w:szCs w:val="16"/>
                          <w:lang w:val="en-GB"/>
                        </w:rPr>
                        <w:t xml:space="preserve"> </w:t>
                      </w:r>
                      <w:r w:rsidR="00314505">
                        <w:rPr>
                          <w:rFonts w:ascii="Arial" w:hAnsi="Arial" w:cs="Arial"/>
                          <w:b/>
                          <w:bCs/>
                          <w:sz w:val="16"/>
                          <w:szCs w:val="16"/>
                          <w:lang w:val="en-GB"/>
                        </w:rPr>
                        <w:t xml:space="preserve">Associations between physical activity timing and cardiovascular disease stratified by total physical activity. </w:t>
                      </w:r>
                      <w:r w:rsidR="00592207" w:rsidRPr="00592207">
                        <w:rPr>
                          <w:rFonts w:ascii="Arial" w:hAnsi="Arial" w:cs="Arial"/>
                          <w:sz w:val="16"/>
                          <w:szCs w:val="16"/>
                          <w:lang w:val="en-GB"/>
                        </w:rPr>
                        <w:t xml:space="preserve">HR, Hazard Ratio; CAD, coronary artery disease; CI confidence interval. Hazard ratios for CAD, stroke, and ischaemic stroke incidence for every chronoactivity cluster stratified for mean activity level. Cox- proportional hazard models were adjusted for age and sex. </w:t>
                      </w:r>
                      <w:r w:rsidR="00592207" w:rsidRPr="00592207">
                        <w:rPr>
                          <w:rFonts w:ascii="Arial" w:hAnsi="Arial" w:cs="Arial"/>
                          <w:i/>
                          <w:iCs/>
                          <w:sz w:val="16"/>
                          <w:szCs w:val="16"/>
                          <w:lang w:val="en-GB"/>
                        </w:rPr>
                        <w:t>P</w:t>
                      </w:r>
                      <w:r w:rsidR="00592207" w:rsidRPr="00592207">
                        <w:rPr>
                          <w:rFonts w:ascii="Arial" w:hAnsi="Arial" w:cs="Arial"/>
                          <w:sz w:val="16"/>
                          <w:szCs w:val="16"/>
                          <w:lang w:val="en-GB"/>
                        </w:rPr>
                        <w:t xml:space="preserve">-values for interaction shown, </w:t>
                      </w:r>
                      <w:r w:rsidR="00592207" w:rsidRPr="00592207">
                        <w:rPr>
                          <w:rFonts w:ascii="Arial" w:hAnsi="Arial" w:cs="Arial"/>
                          <w:i/>
                          <w:iCs/>
                          <w:sz w:val="16"/>
                          <w:szCs w:val="16"/>
                          <w:lang w:val="en-GB"/>
                        </w:rPr>
                        <w:t>p</w:t>
                      </w:r>
                      <w:r w:rsidR="00592207" w:rsidRPr="00592207">
                        <w:rPr>
                          <w:rFonts w:ascii="Arial" w:hAnsi="Arial" w:cs="Arial"/>
                          <w:sz w:val="16"/>
                          <w:szCs w:val="16"/>
                          <w:lang w:val="en-GB"/>
                        </w:rPr>
                        <w:t>&lt;0.05 indicates an effect interaction between the less- and more active group.</w:t>
                      </w:r>
                      <w:r w:rsidR="00592207" w:rsidRPr="00592207">
                        <w:rPr>
                          <w:rFonts w:ascii="Arial" w:hAnsi="Arial" w:cs="Arial"/>
                          <w:sz w:val="16"/>
                          <w:szCs w:val="16"/>
                          <w:lang w:val="en-GB"/>
                        </w:rPr>
                        <w:br/>
                        <w:t>Definitions cluster: cluster 1; average pattern of acceleration close to the average pattern of absolute acceleration of the total UK-Biobank population, cluster 2; ‘early morning peak’, cluster 3; ‘late morning peak’, cluster 4; ‘evening peak’.</w:t>
                      </w:r>
                    </w:p>
                  </w:txbxContent>
                </v:textbox>
                <w10:wrap type="tight" anchorx="margin"/>
              </v:shape>
            </w:pict>
          </mc:Fallback>
        </mc:AlternateContent>
      </w:r>
      <w:r>
        <w:rPr>
          <w:noProof/>
        </w:rPr>
        <w:drawing>
          <wp:anchor distT="0" distB="0" distL="114300" distR="114300" simplePos="0" relativeHeight="251666432" behindDoc="1" locked="0" layoutInCell="1" allowOverlap="1" wp14:anchorId="5C8A9F06" wp14:editId="355C1542">
            <wp:simplePos x="0" y="0"/>
            <wp:positionH relativeFrom="margin">
              <wp:align>left</wp:align>
            </wp:positionH>
            <wp:positionV relativeFrom="paragraph">
              <wp:posOffset>0</wp:posOffset>
            </wp:positionV>
            <wp:extent cx="9353550" cy="5269865"/>
            <wp:effectExtent l="0" t="0" r="0" b="6985"/>
            <wp:wrapTight wrapText="bothSides">
              <wp:wrapPolygon edited="0">
                <wp:start x="0" y="0"/>
                <wp:lineTo x="0" y="21551"/>
                <wp:lineTo x="21556" y="21551"/>
                <wp:lineTo x="21556"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53550" cy="52698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6A8DB9" w14:textId="4003B685" w:rsidR="00592207" w:rsidRDefault="00592207">
      <w:pPr>
        <w:rPr>
          <w:lang w:val="en-GB"/>
        </w:rPr>
      </w:pPr>
    </w:p>
    <w:p w14:paraId="2DE61C33" w14:textId="73540540" w:rsidR="002C0BA3" w:rsidRDefault="002C0BA3" w:rsidP="002C0BA3">
      <w:pPr>
        <w:rPr>
          <w:lang w:val="en-GB"/>
        </w:rPr>
      </w:pPr>
    </w:p>
    <w:tbl>
      <w:tblPr>
        <w:tblStyle w:val="Tabelraster"/>
        <w:tblpPr w:leftFromText="141" w:rightFromText="141" w:vertAnchor="text" w:horzAnchor="margin" w:tblpXSpec="center" w:tblpY="24"/>
        <w:tblW w:w="79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417"/>
        <w:gridCol w:w="1417"/>
        <w:gridCol w:w="1418"/>
        <w:gridCol w:w="1844"/>
      </w:tblGrid>
      <w:tr w:rsidR="002C0BA3" w:rsidRPr="00570586" w14:paraId="4BD252BE" w14:textId="77777777" w:rsidTr="00A153D9">
        <w:tc>
          <w:tcPr>
            <w:tcW w:w="7939" w:type="dxa"/>
            <w:gridSpan w:val="5"/>
            <w:tcBorders>
              <w:bottom w:val="single" w:sz="4" w:space="0" w:color="auto"/>
            </w:tcBorders>
          </w:tcPr>
          <w:p w14:paraId="6FD4A532" w14:textId="473CD58C" w:rsidR="002C0BA3" w:rsidRPr="00E70EE7" w:rsidRDefault="00A14C0B" w:rsidP="00A153D9">
            <w:pPr>
              <w:spacing w:line="276" w:lineRule="auto"/>
              <w:rPr>
                <w:rFonts w:ascii="Arial" w:hAnsi="Arial" w:cs="Arial"/>
                <w:b/>
                <w:bCs/>
                <w:i/>
                <w:iCs/>
                <w:sz w:val="24"/>
                <w:szCs w:val="24"/>
                <w:lang w:val="en-GB"/>
              </w:rPr>
            </w:pPr>
            <w:r>
              <w:rPr>
                <w:rFonts w:ascii="Arial" w:hAnsi="Arial" w:cs="Arial"/>
                <w:b/>
                <w:bCs/>
                <w:i/>
                <w:iCs/>
                <w:sz w:val="24"/>
                <w:szCs w:val="24"/>
                <w:lang w:val="en-GB"/>
              </w:rPr>
              <w:t>eT</w:t>
            </w:r>
            <w:r w:rsidR="002C0BA3" w:rsidRPr="00E70EE7">
              <w:rPr>
                <w:rFonts w:ascii="Arial" w:hAnsi="Arial" w:cs="Arial"/>
                <w:b/>
                <w:bCs/>
                <w:i/>
                <w:iCs/>
                <w:sz w:val="24"/>
                <w:szCs w:val="24"/>
                <w:lang w:val="en-GB"/>
              </w:rPr>
              <w:t xml:space="preserve">able </w:t>
            </w:r>
            <w:r w:rsidR="004D367B">
              <w:rPr>
                <w:rFonts w:ascii="Arial" w:hAnsi="Arial" w:cs="Arial"/>
                <w:b/>
                <w:bCs/>
                <w:i/>
                <w:iCs/>
                <w:sz w:val="24"/>
                <w:szCs w:val="24"/>
                <w:lang w:val="en-GB"/>
              </w:rPr>
              <w:t>3</w:t>
            </w:r>
            <w:r w:rsidR="002C0BA3" w:rsidRPr="00E70EE7">
              <w:rPr>
                <w:rFonts w:ascii="Arial" w:hAnsi="Arial" w:cs="Arial"/>
                <w:b/>
                <w:bCs/>
                <w:i/>
                <w:iCs/>
                <w:sz w:val="24"/>
                <w:szCs w:val="24"/>
                <w:lang w:val="en-GB"/>
              </w:rPr>
              <w:t>.  Hazard ratios for cardiovascular disease by clusters , stratified analysis for activity level</w:t>
            </w:r>
          </w:p>
        </w:tc>
      </w:tr>
      <w:tr w:rsidR="002C0BA3" w:rsidRPr="00E70EE7" w14:paraId="2BC91E3A" w14:textId="77777777" w:rsidTr="00A153D9">
        <w:tc>
          <w:tcPr>
            <w:tcW w:w="1843" w:type="dxa"/>
            <w:tcBorders>
              <w:bottom w:val="single" w:sz="4" w:space="0" w:color="auto"/>
            </w:tcBorders>
          </w:tcPr>
          <w:p w14:paraId="5EBD2C4C" w14:textId="77777777" w:rsidR="002C0BA3" w:rsidRPr="00E70EE7" w:rsidRDefault="002C0BA3" w:rsidP="00A153D9">
            <w:pPr>
              <w:spacing w:line="276" w:lineRule="auto"/>
              <w:rPr>
                <w:rFonts w:ascii="Arial" w:hAnsi="Arial" w:cs="Arial"/>
                <w:sz w:val="20"/>
                <w:szCs w:val="20"/>
                <w:lang w:val="en-GB"/>
              </w:rPr>
            </w:pPr>
            <w:bookmarkStart w:id="3" w:name="_Hlk79479484"/>
          </w:p>
        </w:tc>
        <w:tc>
          <w:tcPr>
            <w:tcW w:w="1417" w:type="dxa"/>
            <w:tcBorders>
              <w:bottom w:val="single" w:sz="4" w:space="0" w:color="auto"/>
            </w:tcBorders>
          </w:tcPr>
          <w:p w14:paraId="1A594152" w14:textId="77777777" w:rsidR="002C0BA3" w:rsidRPr="00E70EE7" w:rsidRDefault="002C0BA3" w:rsidP="00A153D9">
            <w:pPr>
              <w:spacing w:line="276" w:lineRule="auto"/>
              <w:jc w:val="center"/>
              <w:rPr>
                <w:rFonts w:ascii="Arial" w:hAnsi="Arial" w:cs="Arial"/>
                <w:b/>
                <w:bCs/>
                <w:sz w:val="20"/>
                <w:szCs w:val="20"/>
                <w:lang w:val="en-GB"/>
              </w:rPr>
            </w:pPr>
          </w:p>
          <w:p w14:paraId="6D2B94DE" w14:textId="77777777" w:rsidR="002C0BA3" w:rsidRPr="00E70EE7" w:rsidRDefault="002C0BA3" w:rsidP="00A153D9">
            <w:pPr>
              <w:spacing w:line="276" w:lineRule="auto"/>
              <w:jc w:val="center"/>
              <w:rPr>
                <w:rFonts w:ascii="Arial" w:hAnsi="Arial" w:cs="Arial"/>
                <w:b/>
                <w:bCs/>
                <w:sz w:val="20"/>
                <w:szCs w:val="20"/>
                <w:lang w:val="en-GB"/>
              </w:rPr>
            </w:pPr>
            <w:r w:rsidRPr="00E70EE7">
              <w:rPr>
                <w:rFonts w:ascii="Arial" w:hAnsi="Arial" w:cs="Arial"/>
                <w:b/>
                <w:bCs/>
                <w:sz w:val="20"/>
                <w:szCs w:val="20"/>
                <w:lang w:val="en-GB"/>
              </w:rPr>
              <w:t>Group</w:t>
            </w:r>
          </w:p>
        </w:tc>
        <w:tc>
          <w:tcPr>
            <w:tcW w:w="1417" w:type="dxa"/>
            <w:tcBorders>
              <w:bottom w:val="single" w:sz="4" w:space="0" w:color="auto"/>
            </w:tcBorders>
          </w:tcPr>
          <w:p w14:paraId="3BFAFDB0" w14:textId="77777777" w:rsidR="002C0BA3" w:rsidRPr="00E70EE7" w:rsidRDefault="002C0BA3" w:rsidP="00A153D9">
            <w:pPr>
              <w:spacing w:line="276" w:lineRule="auto"/>
              <w:jc w:val="center"/>
              <w:rPr>
                <w:rFonts w:ascii="Arial" w:hAnsi="Arial" w:cs="Arial"/>
                <w:b/>
                <w:bCs/>
                <w:sz w:val="20"/>
                <w:szCs w:val="20"/>
                <w:lang w:val="en-GB"/>
              </w:rPr>
            </w:pPr>
          </w:p>
          <w:p w14:paraId="26E3184A" w14:textId="77777777" w:rsidR="002C0BA3" w:rsidRPr="00E70EE7" w:rsidRDefault="002C0BA3" w:rsidP="00A153D9">
            <w:pPr>
              <w:spacing w:line="276" w:lineRule="auto"/>
              <w:jc w:val="center"/>
              <w:rPr>
                <w:rFonts w:ascii="Arial" w:hAnsi="Arial" w:cs="Arial"/>
                <w:b/>
                <w:bCs/>
                <w:sz w:val="20"/>
                <w:szCs w:val="20"/>
              </w:rPr>
            </w:pPr>
            <w:r w:rsidRPr="00E70EE7">
              <w:rPr>
                <w:rFonts w:ascii="Arial" w:hAnsi="Arial" w:cs="Arial"/>
                <w:b/>
                <w:bCs/>
                <w:sz w:val="20"/>
                <w:szCs w:val="20"/>
              </w:rPr>
              <w:t>Cases</w:t>
            </w:r>
          </w:p>
        </w:tc>
        <w:tc>
          <w:tcPr>
            <w:tcW w:w="1418" w:type="dxa"/>
            <w:tcBorders>
              <w:bottom w:val="single" w:sz="4" w:space="0" w:color="auto"/>
            </w:tcBorders>
          </w:tcPr>
          <w:p w14:paraId="71279011" w14:textId="77777777" w:rsidR="002C0BA3" w:rsidRPr="00E70EE7" w:rsidRDefault="002C0BA3" w:rsidP="00A153D9">
            <w:pPr>
              <w:spacing w:line="276" w:lineRule="auto"/>
              <w:jc w:val="center"/>
              <w:rPr>
                <w:rFonts w:ascii="Arial" w:hAnsi="Arial" w:cs="Arial"/>
                <w:b/>
                <w:bCs/>
                <w:sz w:val="20"/>
                <w:szCs w:val="20"/>
              </w:rPr>
            </w:pPr>
          </w:p>
          <w:p w14:paraId="15CEDD6E" w14:textId="77777777" w:rsidR="002C0BA3" w:rsidRPr="00E70EE7" w:rsidRDefault="002C0BA3" w:rsidP="00A153D9">
            <w:pPr>
              <w:spacing w:line="276" w:lineRule="auto"/>
              <w:jc w:val="center"/>
              <w:rPr>
                <w:rFonts w:ascii="Arial" w:hAnsi="Arial" w:cs="Arial"/>
                <w:b/>
                <w:bCs/>
                <w:sz w:val="20"/>
                <w:szCs w:val="20"/>
              </w:rPr>
            </w:pPr>
            <w:r w:rsidRPr="00E70EE7">
              <w:rPr>
                <w:rFonts w:ascii="Arial" w:hAnsi="Arial" w:cs="Arial"/>
                <w:b/>
                <w:bCs/>
                <w:sz w:val="20"/>
                <w:szCs w:val="20"/>
              </w:rPr>
              <w:t>Non-cases</w:t>
            </w:r>
          </w:p>
        </w:tc>
        <w:tc>
          <w:tcPr>
            <w:tcW w:w="1844" w:type="dxa"/>
            <w:tcBorders>
              <w:bottom w:val="single" w:sz="4" w:space="0" w:color="auto"/>
            </w:tcBorders>
          </w:tcPr>
          <w:p w14:paraId="3C11852D"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Model 2</w:t>
            </w:r>
          </w:p>
          <w:p w14:paraId="072EDC61"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HR (95% CI)</w:t>
            </w:r>
          </w:p>
        </w:tc>
      </w:tr>
      <w:tr w:rsidR="002C0BA3" w:rsidRPr="00E70EE7" w14:paraId="0F469C7F" w14:textId="77777777" w:rsidTr="00A153D9">
        <w:tc>
          <w:tcPr>
            <w:tcW w:w="1843" w:type="dxa"/>
          </w:tcPr>
          <w:p w14:paraId="5D995842" w14:textId="77777777" w:rsidR="002C0BA3" w:rsidRPr="00E70EE7" w:rsidRDefault="002C0BA3" w:rsidP="00A153D9">
            <w:pPr>
              <w:spacing w:line="276" w:lineRule="auto"/>
              <w:rPr>
                <w:rFonts w:ascii="Arial" w:hAnsi="Arial" w:cs="Arial"/>
                <w:b/>
                <w:bCs/>
                <w:sz w:val="20"/>
                <w:szCs w:val="20"/>
                <w:lang w:val="en-GB"/>
              </w:rPr>
            </w:pPr>
            <w:r w:rsidRPr="00E70EE7">
              <w:rPr>
                <w:rFonts w:ascii="Arial" w:hAnsi="Arial" w:cs="Arial"/>
                <w:b/>
                <w:bCs/>
                <w:sz w:val="20"/>
                <w:szCs w:val="20"/>
                <w:lang w:val="en-GB"/>
              </w:rPr>
              <w:t>CAD</w:t>
            </w:r>
          </w:p>
        </w:tc>
        <w:tc>
          <w:tcPr>
            <w:tcW w:w="1417" w:type="dxa"/>
          </w:tcPr>
          <w:p w14:paraId="5EDBB6DD" w14:textId="77777777" w:rsidR="002C0BA3" w:rsidRPr="00E70EE7" w:rsidRDefault="002C0BA3" w:rsidP="00A153D9">
            <w:pPr>
              <w:spacing w:line="276" w:lineRule="auto"/>
              <w:jc w:val="center"/>
              <w:rPr>
                <w:rFonts w:ascii="Arial" w:hAnsi="Arial" w:cs="Arial"/>
                <w:sz w:val="20"/>
                <w:szCs w:val="20"/>
              </w:rPr>
            </w:pPr>
          </w:p>
        </w:tc>
        <w:tc>
          <w:tcPr>
            <w:tcW w:w="1417" w:type="dxa"/>
          </w:tcPr>
          <w:p w14:paraId="2E0322CA" w14:textId="77777777" w:rsidR="002C0BA3" w:rsidRPr="00E70EE7" w:rsidRDefault="002C0BA3" w:rsidP="00A153D9">
            <w:pPr>
              <w:spacing w:line="276" w:lineRule="auto"/>
              <w:jc w:val="center"/>
              <w:rPr>
                <w:rFonts w:ascii="Arial" w:hAnsi="Arial" w:cs="Arial"/>
                <w:sz w:val="20"/>
                <w:szCs w:val="20"/>
              </w:rPr>
            </w:pPr>
          </w:p>
        </w:tc>
        <w:tc>
          <w:tcPr>
            <w:tcW w:w="1418" w:type="dxa"/>
          </w:tcPr>
          <w:p w14:paraId="495A6571" w14:textId="77777777" w:rsidR="002C0BA3" w:rsidRPr="00E70EE7" w:rsidRDefault="002C0BA3" w:rsidP="00A153D9">
            <w:pPr>
              <w:spacing w:line="276" w:lineRule="auto"/>
              <w:jc w:val="center"/>
              <w:rPr>
                <w:rFonts w:ascii="Arial" w:hAnsi="Arial" w:cs="Arial"/>
                <w:sz w:val="20"/>
                <w:szCs w:val="20"/>
              </w:rPr>
            </w:pPr>
          </w:p>
        </w:tc>
        <w:tc>
          <w:tcPr>
            <w:tcW w:w="1844" w:type="dxa"/>
          </w:tcPr>
          <w:p w14:paraId="2BF27386" w14:textId="77777777" w:rsidR="002C0BA3" w:rsidRPr="00E70EE7" w:rsidRDefault="002C0BA3" w:rsidP="00A153D9">
            <w:pPr>
              <w:spacing w:line="276" w:lineRule="auto"/>
              <w:rPr>
                <w:rFonts w:ascii="Arial" w:hAnsi="Arial" w:cs="Arial"/>
                <w:sz w:val="20"/>
                <w:szCs w:val="20"/>
              </w:rPr>
            </w:pPr>
          </w:p>
        </w:tc>
      </w:tr>
      <w:tr w:rsidR="002C0BA3" w:rsidRPr="00E70EE7" w14:paraId="523FFE84" w14:textId="77777777" w:rsidTr="00A153D9">
        <w:tc>
          <w:tcPr>
            <w:tcW w:w="1843" w:type="dxa"/>
          </w:tcPr>
          <w:p w14:paraId="22EE6C2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1</w:t>
            </w:r>
          </w:p>
        </w:tc>
        <w:tc>
          <w:tcPr>
            <w:tcW w:w="1417" w:type="dxa"/>
          </w:tcPr>
          <w:p w14:paraId="2FB91BD2"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tcPr>
          <w:p w14:paraId="6B6D0B79"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676</w:t>
            </w:r>
          </w:p>
        </w:tc>
        <w:tc>
          <w:tcPr>
            <w:tcW w:w="1418" w:type="dxa"/>
          </w:tcPr>
          <w:p w14:paraId="515E0609"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14,003  </w:t>
            </w:r>
          </w:p>
        </w:tc>
        <w:tc>
          <w:tcPr>
            <w:tcW w:w="1844" w:type="dxa"/>
          </w:tcPr>
          <w:p w14:paraId="1F1A627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62C491B9" w14:textId="77777777" w:rsidTr="00A153D9">
        <w:tc>
          <w:tcPr>
            <w:tcW w:w="1843" w:type="dxa"/>
          </w:tcPr>
          <w:p w14:paraId="7C13E9E3" w14:textId="77777777" w:rsidR="002C0BA3" w:rsidRPr="00E70EE7" w:rsidRDefault="002C0BA3" w:rsidP="00A153D9">
            <w:pPr>
              <w:spacing w:line="276" w:lineRule="auto"/>
              <w:rPr>
                <w:rFonts w:ascii="Arial" w:hAnsi="Arial" w:cs="Arial"/>
                <w:sz w:val="20"/>
                <w:szCs w:val="20"/>
              </w:rPr>
            </w:pPr>
          </w:p>
        </w:tc>
        <w:tc>
          <w:tcPr>
            <w:tcW w:w="1417" w:type="dxa"/>
          </w:tcPr>
          <w:p w14:paraId="2300A4CD"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tcPr>
          <w:p w14:paraId="6ABEFF59"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395</w:t>
            </w:r>
          </w:p>
        </w:tc>
        <w:tc>
          <w:tcPr>
            <w:tcW w:w="1418" w:type="dxa"/>
          </w:tcPr>
          <w:p w14:paraId="3C56DFFC"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12,478 </w:t>
            </w:r>
          </w:p>
        </w:tc>
        <w:tc>
          <w:tcPr>
            <w:tcW w:w="1844" w:type="dxa"/>
          </w:tcPr>
          <w:p w14:paraId="6BDB9A8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272C3287" w14:textId="77777777" w:rsidTr="00A153D9">
        <w:tc>
          <w:tcPr>
            <w:tcW w:w="1843" w:type="dxa"/>
            <w:shd w:val="clear" w:color="auto" w:fill="E7E6E6" w:themeFill="background2"/>
          </w:tcPr>
          <w:p w14:paraId="2A174E2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2</w:t>
            </w:r>
          </w:p>
        </w:tc>
        <w:tc>
          <w:tcPr>
            <w:tcW w:w="1417" w:type="dxa"/>
            <w:shd w:val="clear" w:color="auto" w:fill="E7E6E6" w:themeFill="background2"/>
          </w:tcPr>
          <w:p w14:paraId="5B1D45B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shd w:val="clear" w:color="auto" w:fill="E7E6E6" w:themeFill="background2"/>
          </w:tcPr>
          <w:p w14:paraId="0D0875BE"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320</w:t>
            </w:r>
          </w:p>
        </w:tc>
        <w:tc>
          <w:tcPr>
            <w:tcW w:w="1418" w:type="dxa"/>
            <w:shd w:val="clear" w:color="auto" w:fill="E7E6E6" w:themeFill="background2"/>
          </w:tcPr>
          <w:p w14:paraId="1899C1F5"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8282 </w:t>
            </w:r>
          </w:p>
        </w:tc>
        <w:tc>
          <w:tcPr>
            <w:tcW w:w="1844" w:type="dxa"/>
            <w:shd w:val="clear" w:color="auto" w:fill="E7E6E6" w:themeFill="background2"/>
          </w:tcPr>
          <w:p w14:paraId="5DB295DD"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0.99 (0.84, 1.17)</w:t>
            </w:r>
          </w:p>
        </w:tc>
      </w:tr>
      <w:tr w:rsidR="002C0BA3" w:rsidRPr="00E70EE7" w14:paraId="5DA5F0BB" w14:textId="77777777" w:rsidTr="00A153D9">
        <w:tc>
          <w:tcPr>
            <w:tcW w:w="1843" w:type="dxa"/>
            <w:shd w:val="clear" w:color="auto" w:fill="E7E6E6" w:themeFill="background2"/>
          </w:tcPr>
          <w:p w14:paraId="659B2674" w14:textId="77777777" w:rsidR="002C0BA3" w:rsidRPr="00E70EE7" w:rsidRDefault="002C0BA3" w:rsidP="00A153D9">
            <w:pPr>
              <w:spacing w:line="276" w:lineRule="auto"/>
              <w:rPr>
                <w:rFonts w:ascii="Arial" w:hAnsi="Arial" w:cs="Arial"/>
                <w:sz w:val="20"/>
                <w:szCs w:val="20"/>
              </w:rPr>
            </w:pPr>
          </w:p>
        </w:tc>
        <w:tc>
          <w:tcPr>
            <w:tcW w:w="1417" w:type="dxa"/>
            <w:shd w:val="clear" w:color="auto" w:fill="E7E6E6" w:themeFill="background2"/>
          </w:tcPr>
          <w:p w14:paraId="0C1F1FF0"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shd w:val="clear" w:color="auto" w:fill="E7E6E6" w:themeFill="background2"/>
          </w:tcPr>
          <w:p w14:paraId="2118EDF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232 </w:t>
            </w:r>
          </w:p>
        </w:tc>
        <w:tc>
          <w:tcPr>
            <w:tcW w:w="1418" w:type="dxa"/>
            <w:shd w:val="clear" w:color="auto" w:fill="E7E6E6" w:themeFill="background2"/>
          </w:tcPr>
          <w:p w14:paraId="546DE3E9"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11,009 </w:t>
            </w:r>
          </w:p>
        </w:tc>
        <w:tc>
          <w:tcPr>
            <w:tcW w:w="1844" w:type="dxa"/>
            <w:shd w:val="clear" w:color="auto" w:fill="E7E6E6" w:themeFill="background2"/>
          </w:tcPr>
          <w:p w14:paraId="16CD50E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0.93 (0.76, 1.14)</w:t>
            </w:r>
          </w:p>
        </w:tc>
      </w:tr>
      <w:tr w:rsidR="002C0BA3" w:rsidRPr="00E70EE7" w14:paraId="03A482AA" w14:textId="77777777" w:rsidTr="00A153D9">
        <w:tc>
          <w:tcPr>
            <w:tcW w:w="1843" w:type="dxa"/>
          </w:tcPr>
          <w:p w14:paraId="421119F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3</w:t>
            </w:r>
          </w:p>
        </w:tc>
        <w:tc>
          <w:tcPr>
            <w:tcW w:w="1417" w:type="dxa"/>
          </w:tcPr>
          <w:p w14:paraId="251DDF04"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tcPr>
          <w:p w14:paraId="06015E7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517</w:t>
            </w:r>
          </w:p>
        </w:tc>
        <w:tc>
          <w:tcPr>
            <w:tcW w:w="1418" w:type="dxa"/>
          </w:tcPr>
          <w:p w14:paraId="7D91D60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11,519  </w:t>
            </w:r>
          </w:p>
        </w:tc>
        <w:tc>
          <w:tcPr>
            <w:tcW w:w="1844" w:type="dxa"/>
          </w:tcPr>
          <w:p w14:paraId="5ECD438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0.89 (0.77, 1.03)</w:t>
            </w:r>
          </w:p>
        </w:tc>
      </w:tr>
      <w:tr w:rsidR="002C0BA3" w:rsidRPr="00E70EE7" w14:paraId="6B976045" w14:textId="77777777" w:rsidTr="00A153D9">
        <w:tc>
          <w:tcPr>
            <w:tcW w:w="1843" w:type="dxa"/>
          </w:tcPr>
          <w:p w14:paraId="59356775" w14:textId="77777777" w:rsidR="002C0BA3" w:rsidRPr="00E70EE7" w:rsidRDefault="002C0BA3" w:rsidP="00A153D9">
            <w:pPr>
              <w:spacing w:line="276" w:lineRule="auto"/>
              <w:rPr>
                <w:rFonts w:ascii="Arial" w:hAnsi="Arial" w:cs="Arial"/>
                <w:sz w:val="20"/>
                <w:szCs w:val="20"/>
              </w:rPr>
            </w:pPr>
          </w:p>
        </w:tc>
        <w:tc>
          <w:tcPr>
            <w:tcW w:w="1417" w:type="dxa"/>
          </w:tcPr>
          <w:p w14:paraId="70CEDA14"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tcPr>
          <w:p w14:paraId="4A9124A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295</w:t>
            </w:r>
          </w:p>
        </w:tc>
        <w:tc>
          <w:tcPr>
            <w:tcW w:w="1418" w:type="dxa"/>
          </w:tcPr>
          <w:p w14:paraId="3D381061"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10,317 </w:t>
            </w:r>
          </w:p>
        </w:tc>
        <w:tc>
          <w:tcPr>
            <w:tcW w:w="1844" w:type="dxa"/>
          </w:tcPr>
          <w:p w14:paraId="2AD940C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0.95 (0.78, 1.14)</w:t>
            </w:r>
          </w:p>
        </w:tc>
      </w:tr>
      <w:tr w:rsidR="002C0BA3" w:rsidRPr="00E70EE7" w14:paraId="4AB926F9" w14:textId="77777777" w:rsidTr="00A153D9">
        <w:tc>
          <w:tcPr>
            <w:tcW w:w="1843" w:type="dxa"/>
            <w:shd w:val="clear" w:color="auto" w:fill="E7E6E6" w:themeFill="background2"/>
          </w:tcPr>
          <w:p w14:paraId="29551D9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4</w:t>
            </w:r>
          </w:p>
        </w:tc>
        <w:tc>
          <w:tcPr>
            <w:tcW w:w="1417" w:type="dxa"/>
            <w:shd w:val="clear" w:color="auto" w:fill="E7E6E6" w:themeFill="background2"/>
          </w:tcPr>
          <w:p w14:paraId="415C3019"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shd w:val="clear" w:color="auto" w:fill="E7E6E6" w:themeFill="background2"/>
          </w:tcPr>
          <w:p w14:paraId="08AE028E"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300</w:t>
            </w:r>
          </w:p>
        </w:tc>
        <w:tc>
          <w:tcPr>
            <w:tcW w:w="1418" w:type="dxa"/>
            <w:shd w:val="clear" w:color="auto" w:fill="E7E6E6" w:themeFill="background2"/>
          </w:tcPr>
          <w:p w14:paraId="16A4C26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7725 </w:t>
            </w:r>
          </w:p>
        </w:tc>
        <w:tc>
          <w:tcPr>
            <w:tcW w:w="1844" w:type="dxa"/>
            <w:shd w:val="clear" w:color="auto" w:fill="E7E6E6" w:themeFill="background2"/>
          </w:tcPr>
          <w:p w14:paraId="49C2A17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1.16 (0.98, 1.38)</w:t>
            </w:r>
          </w:p>
        </w:tc>
      </w:tr>
      <w:tr w:rsidR="002C0BA3" w:rsidRPr="00E70EE7" w14:paraId="778DEB7F" w14:textId="77777777" w:rsidTr="00A153D9">
        <w:tc>
          <w:tcPr>
            <w:tcW w:w="1843" w:type="dxa"/>
            <w:shd w:val="clear" w:color="auto" w:fill="E7E6E6" w:themeFill="background2"/>
          </w:tcPr>
          <w:p w14:paraId="3C190901" w14:textId="77777777" w:rsidR="002C0BA3" w:rsidRPr="00E70EE7" w:rsidRDefault="002C0BA3" w:rsidP="00A153D9">
            <w:pPr>
              <w:spacing w:line="276" w:lineRule="auto"/>
              <w:rPr>
                <w:rFonts w:ascii="Arial" w:hAnsi="Arial" w:cs="Arial"/>
                <w:sz w:val="20"/>
                <w:szCs w:val="20"/>
              </w:rPr>
            </w:pPr>
          </w:p>
        </w:tc>
        <w:tc>
          <w:tcPr>
            <w:tcW w:w="1417" w:type="dxa"/>
            <w:shd w:val="clear" w:color="auto" w:fill="E7E6E6" w:themeFill="background2"/>
          </w:tcPr>
          <w:p w14:paraId="277B5072"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shd w:val="clear" w:color="auto" w:fill="E7E6E6" w:themeFill="background2"/>
          </w:tcPr>
          <w:p w14:paraId="40C9DA2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176 </w:t>
            </w:r>
          </w:p>
        </w:tc>
        <w:tc>
          <w:tcPr>
            <w:tcW w:w="1418" w:type="dxa"/>
            <w:shd w:val="clear" w:color="auto" w:fill="E7E6E6" w:themeFill="background2"/>
          </w:tcPr>
          <w:p w14:paraId="1AC3524E"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8413 </w:t>
            </w:r>
          </w:p>
        </w:tc>
        <w:tc>
          <w:tcPr>
            <w:tcW w:w="1844" w:type="dxa"/>
            <w:shd w:val="clear" w:color="auto" w:fill="E7E6E6" w:themeFill="background2"/>
          </w:tcPr>
          <w:p w14:paraId="5239340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1.04 (0.83, 1.31)</w:t>
            </w:r>
          </w:p>
        </w:tc>
      </w:tr>
      <w:tr w:rsidR="002C0BA3" w:rsidRPr="00E70EE7" w14:paraId="4BD93016" w14:textId="77777777" w:rsidTr="00A153D9">
        <w:tc>
          <w:tcPr>
            <w:tcW w:w="1843" w:type="dxa"/>
          </w:tcPr>
          <w:p w14:paraId="1A906A1D"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Stroke</w:t>
            </w:r>
          </w:p>
        </w:tc>
        <w:tc>
          <w:tcPr>
            <w:tcW w:w="1417" w:type="dxa"/>
          </w:tcPr>
          <w:p w14:paraId="3143A17E" w14:textId="77777777" w:rsidR="002C0BA3" w:rsidRPr="00E70EE7" w:rsidRDefault="002C0BA3" w:rsidP="00A153D9">
            <w:pPr>
              <w:spacing w:line="276" w:lineRule="auto"/>
              <w:jc w:val="center"/>
              <w:rPr>
                <w:rFonts w:ascii="Arial" w:hAnsi="Arial" w:cs="Arial"/>
                <w:sz w:val="20"/>
                <w:szCs w:val="20"/>
              </w:rPr>
            </w:pPr>
          </w:p>
        </w:tc>
        <w:tc>
          <w:tcPr>
            <w:tcW w:w="1417" w:type="dxa"/>
          </w:tcPr>
          <w:p w14:paraId="0A973924" w14:textId="77777777" w:rsidR="002C0BA3" w:rsidRPr="00E70EE7" w:rsidRDefault="002C0BA3" w:rsidP="00A153D9">
            <w:pPr>
              <w:spacing w:line="276" w:lineRule="auto"/>
              <w:jc w:val="center"/>
              <w:rPr>
                <w:rFonts w:ascii="Arial" w:hAnsi="Arial" w:cs="Arial"/>
                <w:sz w:val="20"/>
                <w:szCs w:val="20"/>
              </w:rPr>
            </w:pPr>
          </w:p>
        </w:tc>
        <w:tc>
          <w:tcPr>
            <w:tcW w:w="1418" w:type="dxa"/>
          </w:tcPr>
          <w:p w14:paraId="6677CFCD" w14:textId="77777777" w:rsidR="002C0BA3" w:rsidRPr="00E70EE7" w:rsidRDefault="002C0BA3" w:rsidP="00A153D9">
            <w:pPr>
              <w:spacing w:line="276" w:lineRule="auto"/>
              <w:jc w:val="center"/>
              <w:rPr>
                <w:rFonts w:ascii="Arial" w:hAnsi="Arial" w:cs="Arial"/>
                <w:sz w:val="20"/>
                <w:szCs w:val="20"/>
              </w:rPr>
            </w:pPr>
          </w:p>
        </w:tc>
        <w:tc>
          <w:tcPr>
            <w:tcW w:w="1844" w:type="dxa"/>
          </w:tcPr>
          <w:p w14:paraId="1D6BCE61" w14:textId="77777777" w:rsidR="002C0BA3" w:rsidRPr="00E70EE7" w:rsidRDefault="002C0BA3" w:rsidP="00A153D9">
            <w:pPr>
              <w:spacing w:line="276" w:lineRule="auto"/>
              <w:rPr>
                <w:rFonts w:ascii="Arial" w:hAnsi="Arial" w:cs="Arial"/>
                <w:sz w:val="20"/>
                <w:szCs w:val="20"/>
              </w:rPr>
            </w:pPr>
          </w:p>
        </w:tc>
      </w:tr>
      <w:tr w:rsidR="002C0BA3" w:rsidRPr="00E70EE7" w14:paraId="7816A888" w14:textId="77777777" w:rsidTr="00A153D9">
        <w:tc>
          <w:tcPr>
            <w:tcW w:w="1843" w:type="dxa"/>
          </w:tcPr>
          <w:p w14:paraId="66169574"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1</w:t>
            </w:r>
          </w:p>
        </w:tc>
        <w:tc>
          <w:tcPr>
            <w:tcW w:w="1417" w:type="dxa"/>
          </w:tcPr>
          <w:p w14:paraId="0B707EB3"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tcPr>
          <w:p w14:paraId="75B960A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189</w:t>
            </w:r>
          </w:p>
        </w:tc>
        <w:tc>
          <w:tcPr>
            <w:tcW w:w="1418" w:type="dxa"/>
          </w:tcPr>
          <w:p w14:paraId="63BDFFBF"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14,490 </w:t>
            </w:r>
          </w:p>
        </w:tc>
        <w:tc>
          <w:tcPr>
            <w:tcW w:w="1844" w:type="dxa"/>
          </w:tcPr>
          <w:p w14:paraId="0B091FD3"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11F6A7D8" w14:textId="77777777" w:rsidTr="00A153D9">
        <w:tc>
          <w:tcPr>
            <w:tcW w:w="1843" w:type="dxa"/>
          </w:tcPr>
          <w:p w14:paraId="184C632B" w14:textId="77777777" w:rsidR="002C0BA3" w:rsidRPr="00E70EE7" w:rsidRDefault="002C0BA3" w:rsidP="00A153D9">
            <w:pPr>
              <w:spacing w:line="276" w:lineRule="auto"/>
              <w:rPr>
                <w:rFonts w:ascii="Arial" w:hAnsi="Arial" w:cs="Arial"/>
                <w:sz w:val="20"/>
                <w:szCs w:val="20"/>
              </w:rPr>
            </w:pPr>
          </w:p>
        </w:tc>
        <w:tc>
          <w:tcPr>
            <w:tcW w:w="1417" w:type="dxa"/>
          </w:tcPr>
          <w:p w14:paraId="4585228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tcPr>
          <w:p w14:paraId="1F8AF1A2"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108 </w:t>
            </w:r>
          </w:p>
        </w:tc>
        <w:tc>
          <w:tcPr>
            <w:tcW w:w="1418" w:type="dxa"/>
          </w:tcPr>
          <w:p w14:paraId="3064A41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12,765 </w:t>
            </w:r>
          </w:p>
        </w:tc>
        <w:tc>
          <w:tcPr>
            <w:tcW w:w="1844" w:type="dxa"/>
          </w:tcPr>
          <w:p w14:paraId="1FF8418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4F8C468D" w14:textId="77777777" w:rsidTr="00A153D9">
        <w:tc>
          <w:tcPr>
            <w:tcW w:w="1843" w:type="dxa"/>
            <w:shd w:val="clear" w:color="auto" w:fill="E7E6E6" w:themeFill="background2"/>
          </w:tcPr>
          <w:p w14:paraId="3E91CE1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2</w:t>
            </w:r>
          </w:p>
        </w:tc>
        <w:tc>
          <w:tcPr>
            <w:tcW w:w="1417" w:type="dxa"/>
            <w:shd w:val="clear" w:color="auto" w:fill="E7E6E6" w:themeFill="background2"/>
          </w:tcPr>
          <w:p w14:paraId="7A9CA3F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shd w:val="clear" w:color="auto" w:fill="E7E6E6" w:themeFill="background2"/>
          </w:tcPr>
          <w:p w14:paraId="664B49D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94</w:t>
            </w:r>
          </w:p>
        </w:tc>
        <w:tc>
          <w:tcPr>
            <w:tcW w:w="1418" w:type="dxa"/>
            <w:shd w:val="clear" w:color="auto" w:fill="E7E6E6" w:themeFill="background2"/>
          </w:tcPr>
          <w:p w14:paraId="715CBAE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8508 </w:t>
            </w:r>
          </w:p>
        </w:tc>
        <w:tc>
          <w:tcPr>
            <w:tcW w:w="1844" w:type="dxa"/>
            <w:shd w:val="clear" w:color="auto" w:fill="E7E6E6" w:themeFill="background2"/>
          </w:tcPr>
          <w:p w14:paraId="0D7B5583"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0.98 (0.72, 1.34)</w:t>
            </w:r>
          </w:p>
        </w:tc>
      </w:tr>
      <w:tr w:rsidR="002C0BA3" w:rsidRPr="00E70EE7" w14:paraId="451C41E3" w14:textId="77777777" w:rsidTr="00A153D9">
        <w:tc>
          <w:tcPr>
            <w:tcW w:w="1843" w:type="dxa"/>
            <w:shd w:val="clear" w:color="auto" w:fill="E7E6E6" w:themeFill="background2"/>
          </w:tcPr>
          <w:p w14:paraId="537B5F65" w14:textId="77777777" w:rsidR="002C0BA3" w:rsidRPr="00E70EE7" w:rsidRDefault="002C0BA3" w:rsidP="00A153D9">
            <w:pPr>
              <w:spacing w:line="276" w:lineRule="auto"/>
              <w:rPr>
                <w:rFonts w:ascii="Arial" w:hAnsi="Arial" w:cs="Arial"/>
                <w:sz w:val="20"/>
                <w:szCs w:val="20"/>
              </w:rPr>
            </w:pPr>
          </w:p>
        </w:tc>
        <w:tc>
          <w:tcPr>
            <w:tcW w:w="1417" w:type="dxa"/>
            <w:shd w:val="clear" w:color="auto" w:fill="E7E6E6" w:themeFill="background2"/>
          </w:tcPr>
          <w:p w14:paraId="3F078D2B"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shd w:val="clear" w:color="auto" w:fill="E7E6E6" w:themeFill="background2"/>
          </w:tcPr>
          <w:p w14:paraId="1FBF7E8B"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66 </w:t>
            </w:r>
          </w:p>
        </w:tc>
        <w:tc>
          <w:tcPr>
            <w:tcW w:w="1418" w:type="dxa"/>
            <w:shd w:val="clear" w:color="auto" w:fill="E7E6E6" w:themeFill="background2"/>
          </w:tcPr>
          <w:p w14:paraId="10665EC2"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11,175 </w:t>
            </w:r>
          </w:p>
        </w:tc>
        <w:tc>
          <w:tcPr>
            <w:tcW w:w="1844" w:type="dxa"/>
            <w:shd w:val="clear" w:color="auto" w:fill="E7E6E6" w:themeFill="background2"/>
          </w:tcPr>
          <w:p w14:paraId="424DFE2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0.94 (0.65, 1.35)</w:t>
            </w:r>
          </w:p>
        </w:tc>
      </w:tr>
      <w:tr w:rsidR="002C0BA3" w:rsidRPr="00E70EE7" w14:paraId="2405F8BD" w14:textId="77777777" w:rsidTr="00A153D9">
        <w:tc>
          <w:tcPr>
            <w:tcW w:w="1843" w:type="dxa"/>
          </w:tcPr>
          <w:p w14:paraId="681876E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3</w:t>
            </w:r>
          </w:p>
        </w:tc>
        <w:tc>
          <w:tcPr>
            <w:tcW w:w="1417" w:type="dxa"/>
          </w:tcPr>
          <w:p w14:paraId="0D9598A4"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tcPr>
          <w:p w14:paraId="3F0D8B91"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152 </w:t>
            </w:r>
          </w:p>
        </w:tc>
        <w:tc>
          <w:tcPr>
            <w:tcW w:w="1418" w:type="dxa"/>
          </w:tcPr>
          <w:p w14:paraId="05B0182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11,884 </w:t>
            </w:r>
          </w:p>
        </w:tc>
        <w:tc>
          <w:tcPr>
            <w:tcW w:w="1844" w:type="dxa"/>
          </w:tcPr>
          <w:p w14:paraId="4F9BB89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0.81 (0.63, 1.06)</w:t>
            </w:r>
          </w:p>
        </w:tc>
      </w:tr>
      <w:tr w:rsidR="002C0BA3" w:rsidRPr="00E70EE7" w14:paraId="3DA2120E" w14:textId="77777777" w:rsidTr="00A153D9">
        <w:tc>
          <w:tcPr>
            <w:tcW w:w="1843" w:type="dxa"/>
          </w:tcPr>
          <w:p w14:paraId="142429C1" w14:textId="77777777" w:rsidR="002C0BA3" w:rsidRPr="00E70EE7" w:rsidRDefault="002C0BA3" w:rsidP="00A153D9">
            <w:pPr>
              <w:spacing w:line="276" w:lineRule="auto"/>
              <w:rPr>
                <w:rFonts w:ascii="Arial" w:hAnsi="Arial" w:cs="Arial"/>
                <w:sz w:val="20"/>
                <w:szCs w:val="20"/>
              </w:rPr>
            </w:pPr>
          </w:p>
        </w:tc>
        <w:tc>
          <w:tcPr>
            <w:tcW w:w="1417" w:type="dxa"/>
          </w:tcPr>
          <w:p w14:paraId="4A62825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tcPr>
          <w:p w14:paraId="402F2A6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78 </w:t>
            </w:r>
          </w:p>
        </w:tc>
        <w:tc>
          <w:tcPr>
            <w:tcW w:w="1418" w:type="dxa"/>
          </w:tcPr>
          <w:p w14:paraId="6C7AB9B6"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10,534 </w:t>
            </w:r>
          </w:p>
        </w:tc>
        <w:tc>
          <w:tcPr>
            <w:tcW w:w="1844" w:type="dxa"/>
          </w:tcPr>
          <w:p w14:paraId="3B33647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0.81 (0.57, 1.15)</w:t>
            </w:r>
          </w:p>
        </w:tc>
      </w:tr>
      <w:tr w:rsidR="002C0BA3" w:rsidRPr="00E70EE7" w14:paraId="6BB413E4" w14:textId="77777777" w:rsidTr="00A153D9">
        <w:tc>
          <w:tcPr>
            <w:tcW w:w="1843" w:type="dxa"/>
            <w:shd w:val="clear" w:color="auto" w:fill="E7E6E6" w:themeFill="background2"/>
          </w:tcPr>
          <w:p w14:paraId="0D9B815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4</w:t>
            </w:r>
          </w:p>
        </w:tc>
        <w:tc>
          <w:tcPr>
            <w:tcW w:w="1417" w:type="dxa"/>
            <w:shd w:val="clear" w:color="auto" w:fill="E7E6E6" w:themeFill="background2"/>
          </w:tcPr>
          <w:p w14:paraId="21BDFA24"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shd w:val="clear" w:color="auto" w:fill="E7E6E6" w:themeFill="background2"/>
          </w:tcPr>
          <w:p w14:paraId="10320382"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63</w:t>
            </w:r>
          </w:p>
        </w:tc>
        <w:tc>
          <w:tcPr>
            <w:tcW w:w="1418" w:type="dxa"/>
            <w:shd w:val="clear" w:color="auto" w:fill="E7E6E6" w:themeFill="background2"/>
          </w:tcPr>
          <w:p w14:paraId="69BD5031"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7962 </w:t>
            </w:r>
          </w:p>
        </w:tc>
        <w:tc>
          <w:tcPr>
            <w:tcW w:w="1844" w:type="dxa"/>
            <w:shd w:val="clear" w:color="auto" w:fill="E7E6E6" w:themeFill="background2"/>
          </w:tcPr>
          <w:p w14:paraId="1EBA49F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0.92 (0.65, 1.30</w:t>
            </w:r>
            <w:r w:rsidRPr="00E70EE7">
              <w:rPr>
                <w:rFonts w:ascii="Arial" w:hAnsi="Arial" w:cs="Arial"/>
                <w:sz w:val="20"/>
                <w:szCs w:val="20"/>
              </w:rPr>
              <w:tab/>
              <w:t>)</w:t>
            </w:r>
          </w:p>
        </w:tc>
      </w:tr>
      <w:tr w:rsidR="002C0BA3" w:rsidRPr="00E70EE7" w14:paraId="7E973644" w14:textId="77777777" w:rsidTr="00A153D9">
        <w:tc>
          <w:tcPr>
            <w:tcW w:w="1843" w:type="dxa"/>
            <w:shd w:val="clear" w:color="auto" w:fill="E7E6E6" w:themeFill="background2"/>
          </w:tcPr>
          <w:p w14:paraId="766C1480" w14:textId="77777777" w:rsidR="002C0BA3" w:rsidRPr="00E70EE7" w:rsidRDefault="002C0BA3" w:rsidP="00A153D9">
            <w:pPr>
              <w:spacing w:line="276" w:lineRule="auto"/>
              <w:rPr>
                <w:rFonts w:ascii="Arial" w:hAnsi="Arial" w:cs="Arial"/>
                <w:sz w:val="20"/>
                <w:szCs w:val="20"/>
              </w:rPr>
            </w:pPr>
          </w:p>
        </w:tc>
        <w:tc>
          <w:tcPr>
            <w:tcW w:w="1417" w:type="dxa"/>
            <w:shd w:val="clear" w:color="auto" w:fill="E7E6E6" w:themeFill="background2"/>
          </w:tcPr>
          <w:p w14:paraId="2B5B6A50"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shd w:val="clear" w:color="auto" w:fill="E7E6E6" w:themeFill="background2"/>
          </w:tcPr>
          <w:p w14:paraId="6D0A439F"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46 </w:t>
            </w:r>
          </w:p>
        </w:tc>
        <w:tc>
          <w:tcPr>
            <w:tcW w:w="1418" w:type="dxa"/>
            <w:shd w:val="clear" w:color="auto" w:fill="E7E6E6" w:themeFill="background2"/>
          </w:tcPr>
          <w:p w14:paraId="3DD10C52"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8543 </w:t>
            </w:r>
          </w:p>
        </w:tc>
        <w:tc>
          <w:tcPr>
            <w:tcW w:w="1844" w:type="dxa"/>
            <w:shd w:val="clear" w:color="auto" w:fill="E7E6E6" w:themeFill="background2"/>
          </w:tcPr>
          <w:p w14:paraId="17D26C73"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0.97 (0.63, 1.51)</w:t>
            </w:r>
          </w:p>
        </w:tc>
      </w:tr>
      <w:tr w:rsidR="002C0BA3" w:rsidRPr="00E70EE7" w14:paraId="540B4E0E" w14:textId="77777777" w:rsidTr="00A153D9">
        <w:tc>
          <w:tcPr>
            <w:tcW w:w="1843" w:type="dxa"/>
          </w:tcPr>
          <w:p w14:paraId="0A09BB47"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Ischaemic stroke</w:t>
            </w:r>
          </w:p>
        </w:tc>
        <w:tc>
          <w:tcPr>
            <w:tcW w:w="1417" w:type="dxa"/>
          </w:tcPr>
          <w:p w14:paraId="32624DEA" w14:textId="77777777" w:rsidR="002C0BA3" w:rsidRPr="00E70EE7" w:rsidRDefault="002C0BA3" w:rsidP="00A153D9">
            <w:pPr>
              <w:spacing w:line="276" w:lineRule="auto"/>
              <w:jc w:val="center"/>
              <w:rPr>
                <w:rFonts w:ascii="Arial" w:hAnsi="Arial" w:cs="Arial"/>
                <w:sz w:val="20"/>
                <w:szCs w:val="20"/>
              </w:rPr>
            </w:pPr>
          </w:p>
        </w:tc>
        <w:tc>
          <w:tcPr>
            <w:tcW w:w="1417" w:type="dxa"/>
          </w:tcPr>
          <w:p w14:paraId="0053C98D" w14:textId="77777777" w:rsidR="002C0BA3" w:rsidRPr="00E70EE7" w:rsidRDefault="002C0BA3" w:rsidP="00A153D9">
            <w:pPr>
              <w:spacing w:line="276" w:lineRule="auto"/>
              <w:jc w:val="center"/>
              <w:rPr>
                <w:rFonts w:ascii="Arial" w:hAnsi="Arial" w:cs="Arial"/>
                <w:sz w:val="20"/>
                <w:szCs w:val="20"/>
              </w:rPr>
            </w:pPr>
          </w:p>
        </w:tc>
        <w:tc>
          <w:tcPr>
            <w:tcW w:w="1418" w:type="dxa"/>
          </w:tcPr>
          <w:p w14:paraId="2967DAE6" w14:textId="77777777" w:rsidR="002C0BA3" w:rsidRPr="00E70EE7" w:rsidRDefault="002C0BA3" w:rsidP="00A153D9">
            <w:pPr>
              <w:spacing w:line="276" w:lineRule="auto"/>
              <w:jc w:val="center"/>
              <w:rPr>
                <w:rFonts w:ascii="Arial" w:hAnsi="Arial" w:cs="Arial"/>
                <w:sz w:val="20"/>
                <w:szCs w:val="20"/>
              </w:rPr>
            </w:pPr>
          </w:p>
        </w:tc>
        <w:tc>
          <w:tcPr>
            <w:tcW w:w="1844" w:type="dxa"/>
          </w:tcPr>
          <w:p w14:paraId="104577A2" w14:textId="77777777" w:rsidR="002C0BA3" w:rsidRPr="00E70EE7" w:rsidRDefault="002C0BA3" w:rsidP="00A153D9">
            <w:pPr>
              <w:spacing w:line="276" w:lineRule="auto"/>
              <w:rPr>
                <w:rFonts w:ascii="Arial" w:hAnsi="Arial" w:cs="Arial"/>
                <w:sz w:val="20"/>
                <w:szCs w:val="20"/>
              </w:rPr>
            </w:pPr>
          </w:p>
        </w:tc>
      </w:tr>
      <w:tr w:rsidR="002C0BA3" w:rsidRPr="00E70EE7" w14:paraId="49A3306B" w14:textId="77777777" w:rsidTr="00A153D9">
        <w:tc>
          <w:tcPr>
            <w:tcW w:w="1843" w:type="dxa"/>
          </w:tcPr>
          <w:p w14:paraId="50BE3E8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1</w:t>
            </w:r>
          </w:p>
        </w:tc>
        <w:tc>
          <w:tcPr>
            <w:tcW w:w="1417" w:type="dxa"/>
          </w:tcPr>
          <w:p w14:paraId="2D70EFBF"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tcPr>
          <w:p w14:paraId="60AA492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135</w:t>
            </w:r>
          </w:p>
        </w:tc>
        <w:tc>
          <w:tcPr>
            <w:tcW w:w="1418" w:type="dxa"/>
          </w:tcPr>
          <w:p w14:paraId="7FC5440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14,544</w:t>
            </w:r>
          </w:p>
        </w:tc>
        <w:tc>
          <w:tcPr>
            <w:tcW w:w="1844" w:type="dxa"/>
          </w:tcPr>
          <w:p w14:paraId="4DD042E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1C523D82" w14:textId="77777777" w:rsidTr="00A153D9">
        <w:tc>
          <w:tcPr>
            <w:tcW w:w="1843" w:type="dxa"/>
          </w:tcPr>
          <w:p w14:paraId="148561EC" w14:textId="77777777" w:rsidR="002C0BA3" w:rsidRPr="00E70EE7" w:rsidRDefault="002C0BA3" w:rsidP="00A153D9">
            <w:pPr>
              <w:spacing w:line="276" w:lineRule="auto"/>
              <w:rPr>
                <w:rFonts w:ascii="Arial" w:hAnsi="Arial" w:cs="Arial"/>
                <w:sz w:val="20"/>
                <w:szCs w:val="20"/>
              </w:rPr>
            </w:pPr>
          </w:p>
        </w:tc>
        <w:tc>
          <w:tcPr>
            <w:tcW w:w="1417" w:type="dxa"/>
          </w:tcPr>
          <w:p w14:paraId="5C0A6789"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tcPr>
          <w:p w14:paraId="1632D394"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71 </w:t>
            </w:r>
          </w:p>
        </w:tc>
        <w:tc>
          <w:tcPr>
            <w:tcW w:w="1418" w:type="dxa"/>
          </w:tcPr>
          <w:p w14:paraId="36EBA251"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12,802 </w:t>
            </w:r>
          </w:p>
        </w:tc>
        <w:tc>
          <w:tcPr>
            <w:tcW w:w="1844" w:type="dxa"/>
          </w:tcPr>
          <w:p w14:paraId="08BED73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30F904EF" w14:textId="77777777" w:rsidTr="00A153D9">
        <w:tc>
          <w:tcPr>
            <w:tcW w:w="1843" w:type="dxa"/>
            <w:shd w:val="clear" w:color="auto" w:fill="E7E6E6" w:themeFill="background2"/>
          </w:tcPr>
          <w:p w14:paraId="1A0E5B60"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2</w:t>
            </w:r>
          </w:p>
        </w:tc>
        <w:tc>
          <w:tcPr>
            <w:tcW w:w="1417" w:type="dxa"/>
            <w:shd w:val="clear" w:color="auto" w:fill="E7E6E6" w:themeFill="background2"/>
          </w:tcPr>
          <w:p w14:paraId="33D43FB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shd w:val="clear" w:color="auto" w:fill="E7E6E6" w:themeFill="background2"/>
          </w:tcPr>
          <w:p w14:paraId="709D91D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62</w:t>
            </w:r>
          </w:p>
        </w:tc>
        <w:tc>
          <w:tcPr>
            <w:tcW w:w="1418" w:type="dxa"/>
            <w:shd w:val="clear" w:color="auto" w:fill="E7E6E6" w:themeFill="background2"/>
          </w:tcPr>
          <w:p w14:paraId="67F0EC0D"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8540 </w:t>
            </w:r>
          </w:p>
        </w:tc>
        <w:tc>
          <w:tcPr>
            <w:tcW w:w="1844" w:type="dxa"/>
            <w:shd w:val="clear" w:color="auto" w:fill="E7E6E6" w:themeFill="background2"/>
          </w:tcPr>
          <w:p w14:paraId="209C8DC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0.84 (0.57, 1.23)</w:t>
            </w:r>
          </w:p>
        </w:tc>
      </w:tr>
      <w:tr w:rsidR="002C0BA3" w:rsidRPr="00E70EE7" w14:paraId="217B83BA" w14:textId="77777777" w:rsidTr="00A153D9">
        <w:tc>
          <w:tcPr>
            <w:tcW w:w="1843" w:type="dxa"/>
            <w:shd w:val="clear" w:color="auto" w:fill="E7E6E6" w:themeFill="background2"/>
          </w:tcPr>
          <w:p w14:paraId="5C3F0A48" w14:textId="77777777" w:rsidR="002C0BA3" w:rsidRPr="00E70EE7" w:rsidRDefault="002C0BA3" w:rsidP="00A153D9">
            <w:pPr>
              <w:spacing w:line="276" w:lineRule="auto"/>
              <w:rPr>
                <w:rFonts w:ascii="Arial" w:hAnsi="Arial" w:cs="Arial"/>
                <w:sz w:val="20"/>
                <w:szCs w:val="20"/>
              </w:rPr>
            </w:pPr>
          </w:p>
        </w:tc>
        <w:tc>
          <w:tcPr>
            <w:tcW w:w="1417" w:type="dxa"/>
            <w:shd w:val="clear" w:color="auto" w:fill="E7E6E6" w:themeFill="background2"/>
          </w:tcPr>
          <w:p w14:paraId="797A549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shd w:val="clear" w:color="auto" w:fill="E7E6E6" w:themeFill="background2"/>
          </w:tcPr>
          <w:p w14:paraId="650CA01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43</w:t>
            </w:r>
          </w:p>
        </w:tc>
        <w:tc>
          <w:tcPr>
            <w:tcW w:w="1418" w:type="dxa"/>
            <w:shd w:val="clear" w:color="auto" w:fill="E7E6E6" w:themeFill="background2"/>
          </w:tcPr>
          <w:p w14:paraId="30666DD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11,198 </w:t>
            </w:r>
          </w:p>
        </w:tc>
        <w:tc>
          <w:tcPr>
            <w:tcW w:w="1844" w:type="dxa"/>
            <w:shd w:val="clear" w:color="auto" w:fill="E7E6E6" w:themeFill="background2"/>
          </w:tcPr>
          <w:p w14:paraId="6490C8FD"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0.98 (0.63, 1.54)</w:t>
            </w:r>
          </w:p>
        </w:tc>
      </w:tr>
      <w:tr w:rsidR="002C0BA3" w:rsidRPr="00E70EE7" w14:paraId="0D1CBF6D" w14:textId="77777777" w:rsidTr="00A153D9">
        <w:tc>
          <w:tcPr>
            <w:tcW w:w="1843" w:type="dxa"/>
          </w:tcPr>
          <w:p w14:paraId="1A794D0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3</w:t>
            </w:r>
          </w:p>
        </w:tc>
        <w:tc>
          <w:tcPr>
            <w:tcW w:w="1417" w:type="dxa"/>
          </w:tcPr>
          <w:p w14:paraId="3A8D43A3"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tcPr>
          <w:p w14:paraId="5868973C"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101</w:t>
            </w:r>
          </w:p>
        </w:tc>
        <w:tc>
          <w:tcPr>
            <w:tcW w:w="1418" w:type="dxa"/>
          </w:tcPr>
          <w:p w14:paraId="3F7EBC87"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11,935 </w:t>
            </w:r>
          </w:p>
        </w:tc>
        <w:tc>
          <w:tcPr>
            <w:tcW w:w="1844" w:type="dxa"/>
          </w:tcPr>
          <w:p w14:paraId="7C1357D0"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0.71 (0.52, 0.97)</w:t>
            </w:r>
          </w:p>
        </w:tc>
      </w:tr>
      <w:tr w:rsidR="002C0BA3" w:rsidRPr="00E70EE7" w14:paraId="736A653A" w14:textId="77777777" w:rsidTr="00A153D9">
        <w:tc>
          <w:tcPr>
            <w:tcW w:w="1843" w:type="dxa"/>
          </w:tcPr>
          <w:p w14:paraId="22E86BA0" w14:textId="77777777" w:rsidR="002C0BA3" w:rsidRPr="00E70EE7" w:rsidRDefault="002C0BA3" w:rsidP="00A153D9">
            <w:pPr>
              <w:spacing w:line="276" w:lineRule="auto"/>
              <w:rPr>
                <w:rFonts w:ascii="Arial" w:hAnsi="Arial" w:cs="Arial"/>
                <w:sz w:val="20"/>
                <w:szCs w:val="20"/>
              </w:rPr>
            </w:pPr>
          </w:p>
        </w:tc>
        <w:tc>
          <w:tcPr>
            <w:tcW w:w="1417" w:type="dxa"/>
          </w:tcPr>
          <w:p w14:paraId="4975A75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tcPr>
          <w:p w14:paraId="41A1F373"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51 </w:t>
            </w:r>
          </w:p>
        </w:tc>
        <w:tc>
          <w:tcPr>
            <w:tcW w:w="1418" w:type="dxa"/>
          </w:tcPr>
          <w:p w14:paraId="7D054EC0"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10,561 </w:t>
            </w:r>
          </w:p>
        </w:tc>
        <w:tc>
          <w:tcPr>
            <w:tcW w:w="1844" w:type="dxa"/>
          </w:tcPr>
          <w:p w14:paraId="4FAB22F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0.80 (0.52, 1.22)</w:t>
            </w:r>
          </w:p>
        </w:tc>
      </w:tr>
      <w:tr w:rsidR="002C0BA3" w:rsidRPr="00E70EE7" w14:paraId="49700359" w14:textId="77777777" w:rsidTr="00A153D9">
        <w:tc>
          <w:tcPr>
            <w:tcW w:w="1843" w:type="dxa"/>
            <w:shd w:val="clear" w:color="auto" w:fill="E7E6E6" w:themeFill="background2"/>
          </w:tcPr>
          <w:p w14:paraId="53BA650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4</w:t>
            </w:r>
          </w:p>
        </w:tc>
        <w:tc>
          <w:tcPr>
            <w:tcW w:w="1417" w:type="dxa"/>
            <w:shd w:val="clear" w:color="auto" w:fill="E7E6E6" w:themeFill="background2"/>
          </w:tcPr>
          <w:p w14:paraId="30C34451"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Less active </w:t>
            </w:r>
          </w:p>
        </w:tc>
        <w:tc>
          <w:tcPr>
            <w:tcW w:w="1417" w:type="dxa"/>
            <w:shd w:val="clear" w:color="auto" w:fill="E7E6E6" w:themeFill="background2"/>
          </w:tcPr>
          <w:p w14:paraId="4E20B1CA"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44</w:t>
            </w:r>
          </w:p>
        </w:tc>
        <w:tc>
          <w:tcPr>
            <w:tcW w:w="1418" w:type="dxa"/>
            <w:shd w:val="clear" w:color="auto" w:fill="E7E6E6" w:themeFill="background2"/>
          </w:tcPr>
          <w:p w14:paraId="57516E78"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7981 </w:t>
            </w:r>
          </w:p>
        </w:tc>
        <w:tc>
          <w:tcPr>
            <w:tcW w:w="1844" w:type="dxa"/>
            <w:shd w:val="clear" w:color="auto" w:fill="E7E6E6" w:themeFill="background2"/>
          </w:tcPr>
          <w:p w14:paraId="6A07D47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0.81 (0.53, 1.23)</w:t>
            </w:r>
          </w:p>
        </w:tc>
      </w:tr>
      <w:tr w:rsidR="002C0BA3" w:rsidRPr="00E70EE7" w14:paraId="6D43F148" w14:textId="77777777" w:rsidTr="00A153D9">
        <w:tc>
          <w:tcPr>
            <w:tcW w:w="1843" w:type="dxa"/>
            <w:shd w:val="clear" w:color="auto" w:fill="E7E6E6" w:themeFill="background2"/>
          </w:tcPr>
          <w:p w14:paraId="693D46CB" w14:textId="77777777" w:rsidR="002C0BA3" w:rsidRPr="00E70EE7" w:rsidRDefault="002C0BA3" w:rsidP="00A153D9">
            <w:pPr>
              <w:spacing w:line="276" w:lineRule="auto"/>
              <w:rPr>
                <w:rFonts w:ascii="Arial" w:hAnsi="Arial" w:cs="Arial"/>
                <w:sz w:val="20"/>
                <w:szCs w:val="20"/>
              </w:rPr>
            </w:pPr>
          </w:p>
        </w:tc>
        <w:tc>
          <w:tcPr>
            <w:tcW w:w="1417" w:type="dxa"/>
            <w:shd w:val="clear" w:color="auto" w:fill="E7E6E6" w:themeFill="background2"/>
          </w:tcPr>
          <w:p w14:paraId="6ED1D54D"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More active</w:t>
            </w:r>
          </w:p>
        </w:tc>
        <w:tc>
          <w:tcPr>
            <w:tcW w:w="1417" w:type="dxa"/>
            <w:shd w:val="clear" w:color="auto" w:fill="E7E6E6" w:themeFill="background2"/>
          </w:tcPr>
          <w:p w14:paraId="02F0D8F9"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28</w:t>
            </w:r>
          </w:p>
        </w:tc>
        <w:tc>
          <w:tcPr>
            <w:tcW w:w="1418" w:type="dxa"/>
            <w:shd w:val="clear" w:color="auto" w:fill="E7E6E6" w:themeFill="background2"/>
          </w:tcPr>
          <w:p w14:paraId="6CC06E71" w14:textId="77777777" w:rsidR="002C0BA3" w:rsidRPr="00E70EE7" w:rsidRDefault="002C0BA3" w:rsidP="00A153D9">
            <w:pPr>
              <w:spacing w:line="276" w:lineRule="auto"/>
              <w:jc w:val="center"/>
              <w:rPr>
                <w:rFonts w:ascii="Arial" w:hAnsi="Arial" w:cs="Arial"/>
                <w:sz w:val="20"/>
                <w:szCs w:val="20"/>
              </w:rPr>
            </w:pPr>
            <w:r w:rsidRPr="00E70EE7">
              <w:rPr>
                <w:rFonts w:ascii="Arial" w:hAnsi="Arial" w:cs="Arial"/>
                <w:sz w:val="20"/>
                <w:szCs w:val="20"/>
              </w:rPr>
              <w:t xml:space="preserve">8561  </w:t>
            </w:r>
          </w:p>
        </w:tc>
        <w:tc>
          <w:tcPr>
            <w:tcW w:w="1844" w:type="dxa"/>
            <w:shd w:val="clear" w:color="auto" w:fill="E7E6E6" w:themeFill="background2"/>
          </w:tcPr>
          <w:p w14:paraId="2D59E8C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1.02 (0.59, 1.74)</w:t>
            </w:r>
          </w:p>
        </w:tc>
      </w:tr>
      <w:tr w:rsidR="002C0BA3" w:rsidRPr="00570586" w14:paraId="7568546E" w14:textId="77777777" w:rsidTr="00A153D9">
        <w:tc>
          <w:tcPr>
            <w:tcW w:w="7939" w:type="dxa"/>
            <w:gridSpan w:val="5"/>
            <w:tcBorders>
              <w:top w:val="single" w:sz="4" w:space="0" w:color="auto"/>
            </w:tcBorders>
          </w:tcPr>
          <w:p w14:paraId="628C52F0" w14:textId="77777777" w:rsidR="002C0BA3" w:rsidRPr="00E70EE7" w:rsidRDefault="002C0BA3" w:rsidP="00A153D9">
            <w:pPr>
              <w:spacing w:line="276" w:lineRule="auto"/>
              <w:rPr>
                <w:rFonts w:ascii="Arial" w:hAnsi="Arial" w:cs="Arial"/>
                <w:sz w:val="16"/>
                <w:szCs w:val="16"/>
                <w:lang w:val="en-GB"/>
              </w:rPr>
            </w:pPr>
            <w:r w:rsidRPr="00E70EE7">
              <w:rPr>
                <w:rFonts w:ascii="Arial" w:hAnsi="Arial" w:cs="Arial"/>
                <w:sz w:val="16"/>
                <w:szCs w:val="16"/>
                <w:lang w:val="en-GB"/>
              </w:rPr>
              <w:t xml:space="preserve">HR, Hazard Ratio; CAD, coronary artery disease; CI confidence interval. Table shows outcomes from Cox-proportional hazard models adjusted for age, sex, BMI, smoking status, Townsend Deprivation Index, cholesterol lowering medicine and blood pressure lowering medicine (model 2) from stratified analyses for total physical activity level. Results represent the risk of CAD, stroke and ischaemic stroke compared to the reference group [Ref.] and are presented as hazard ratios with accompanying 95% confidence interval. </w:t>
            </w:r>
          </w:p>
          <w:p w14:paraId="3C569DB9" w14:textId="77777777" w:rsidR="002C0BA3" w:rsidRPr="00E70EE7" w:rsidRDefault="002C0BA3" w:rsidP="00A153D9">
            <w:pPr>
              <w:spacing w:line="276" w:lineRule="auto"/>
              <w:rPr>
                <w:rFonts w:ascii="Arial" w:hAnsi="Arial" w:cs="Arial"/>
                <w:sz w:val="16"/>
                <w:szCs w:val="16"/>
                <w:lang w:val="en-GB"/>
              </w:rPr>
            </w:pPr>
            <w:r w:rsidRPr="00E70EE7">
              <w:rPr>
                <w:rFonts w:ascii="Arial" w:hAnsi="Arial" w:cs="Arial"/>
                <w:sz w:val="16"/>
                <w:szCs w:val="16"/>
                <w:lang w:val="en-GB"/>
              </w:rPr>
              <w:t>Definitions cluster: cluster 1; average pattern of acceleration close to the average pattern of absolute acceleration of the total UK-Biobank population, cluster 2; ‘early morning peak’, cluster 3; ‘late morning peak’, cluster 4; ‘evening peak’</w:t>
            </w:r>
          </w:p>
          <w:p w14:paraId="61EDA88F" w14:textId="77777777" w:rsidR="002C0BA3" w:rsidRPr="00E70EE7" w:rsidRDefault="002C0BA3" w:rsidP="00A153D9">
            <w:pPr>
              <w:rPr>
                <w:rFonts w:ascii="Arial" w:hAnsi="Arial" w:cs="Arial"/>
                <w:sz w:val="20"/>
                <w:szCs w:val="20"/>
                <w:lang w:val="en-GB"/>
              </w:rPr>
            </w:pPr>
          </w:p>
        </w:tc>
      </w:tr>
      <w:bookmarkEnd w:id="3"/>
    </w:tbl>
    <w:p w14:paraId="589FF342" w14:textId="77777777" w:rsidR="00592207" w:rsidRDefault="00592207">
      <w:pPr>
        <w:rPr>
          <w:lang w:val="en-GB"/>
        </w:rPr>
        <w:sectPr w:rsidR="00592207">
          <w:pgSz w:w="11906" w:h="16838"/>
          <w:pgMar w:top="1417" w:right="1417" w:bottom="1417" w:left="1417" w:header="708" w:footer="708" w:gutter="0"/>
          <w:cols w:space="708"/>
          <w:docGrid w:linePitch="360"/>
        </w:sectPr>
      </w:pPr>
    </w:p>
    <w:p w14:paraId="4F0E8E58" w14:textId="2A61125B" w:rsidR="00592207" w:rsidRDefault="00592207">
      <w:pPr>
        <w:rPr>
          <w:lang w:val="en-GB"/>
        </w:rPr>
        <w:sectPr w:rsidR="00592207" w:rsidSect="00592207">
          <w:pgSz w:w="16838" w:h="11906" w:orient="landscape"/>
          <w:pgMar w:top="1418" w:right="1418" w:bottom="567" w:left="1418" w:header="708" w:footer="708" w:gutter="0"/>
          <w:cols w:space="708"/>
          <w:docGrid w:linePitch="360"/>
        </w:sectPr>
      </w:pPr>
      <w:r>
        <w:rPr>
          <w:noProof/>
        </w:rPr>
        <w:lastRenderedPageBreak/>
        <mc:AlternateContent>
          <mc:Choice Requires="wps">
            <w:drawing>
              <wp:anchor distT="0" distB="0" distL="114300" distR="114300" simplePos="0" relativeHeight="251668480" behindDoc="1" locked="0" layoutInCell="1" allowOverlap="1" wp14:anchorId="7FADE559" wp14:editId="5DCA7646">
                <wp:simplePos x="0" y="0"/>
                <wp:positionH relativeFrom="margin">
                  <wp:align>left</wp:align>
                </wp:positionH>
                <wp:positionV relativeFrom="paragraph">
                  <wp:posOffset>5386070</wp:posOffset>
                </wp:positionV>
                <wp:extent cx="9563100" cy="647700"/>
                <wp:effectExtent l="0" t="0" r="0" b="0"/>
                <wp:wrapTight wrapText="bothSides">
                  <wp:wrapPolygon edited="0">
                    <wp:start x="0" y="0"/>
                    <wp:lineTo x="0" y="20965"/>
                    <wp:lineTo x="21557" y="20965"/>
                    <wp:lineTo x="21557" y="0"/>
                    <wp:lineTo x="0" y="0"/>
                  </wp:wrapPolygon>
                </wp:wrapTight>
                <wp:docPr id="13" name="Tekstvak 13"/>
                <wp:cNvGraphicFramePr/>
                <a:graphic xmlns:a="http://schemas.openxmlformats.org/drawingml/2006/main">
                  <a:graphicData uri="http://schemas.microsoft.com/office/word/2010/wordprocessingShape">
                    <wps:wsp>
                      <wps:cNvSpPr txBox="1"/>
                      <wps:spPr>
                        <a:xfrm>
                          <a:off x="0" y="0"/>
                          <a:ext cx="9563100" cy="647700"/>
                        </a:xfrm>
                        <a:prstGeom prst="rect">
                          <a:avLst/>
                        </a:prstGeom>
                        <a:solidFill>
                          <a:prstClr val="white"/>
                        </a:solidFill>
                        <a:ln>
                          <a:noFill/>
                        </a:ln>
                      </wps:spPr>
                      <wps:txbx>
                        <w:txbxContent>
                          <w:p w14:paraId="45DFD126" w14:textId="6DEFBBD1" w:rsidR="00592207" w:rsidRPr="00592207" w:rsidRDefault="00A14C0B" w:rsidP="00592207">
                            <w:pPr>
                              <w:rPr>
                                <w:rFonts w:ascii="Arial" w:hAnsi="Arial" w:cs="Arial"/>
                                <w:sz w:val="16"/>
                                <w:szCs w:val="16"/>
                                <w:lang w:val="en-GB"/>
                              </w:rPr>
                            </w:pPr>
                            <w:r>
                              <w:rPr>
                                <w:rFonts w:ascii="Arial" w:hAnsi="Arial" w:cs="Arial"/>
                                <w:b/>
                                <w:bCs/>
                                <w:sz w:val="16"/>
                                <w:szCs w:val="16"/>
                                <w:lang w:val="en-GB"/>
                              </w:rPr>
                              <w:t>eF</w:t>
                            </w:r>
                            <w:r w:rsidR="00592207">
                              <w:rPr>
                                <w:rFonts w:ascii="Arial" w:hAnsi="Arial" w:cs="Arial"/>
                                <w:b/>
                                <w:bCs/>
                                <w:sz w:val="16"/>
                                <w:szCs w:val="16"/>
                                <w:lang w:val="en-GB"/>
                              </w:rPr>
                              <w:t xml:space="preserve">igure </w:t>
                            </w:r>
                            <w:r w:rsidR="002B59C2">
                              <w:rPr>
                                <w:rFonts w:ascii="Arial" w:hAnsi="Arial" w:cs="Arial"/>
                                <w:b/>
                                <w:bCs/>
                                <w:sz w:val="16"/>
                                <w:szCs w:val="16"/>
                                <w:lang w:val="en-GB"/>
                              </w:rPr>
                              <w:t>5</w:t>
                            </w:r>
                            <w:r w:rsidR="00592207" w:rsidRPr="00592207">
                              <w:rPr>
                                <w:rFonts w:ascii="Arial" w:hAnsi="Arial" w:cs="Arial"/>
                                <w:b/>
                                <w:bCs/>
                                <w:sz w:val="16"/>
                                <w:szCs w:val="16"/>
                                <w:lang w:val="en-GB"/>
                              </w:rPr>
                              <w:t>.</w:t>
                            </w:r>
                            <w:r w:rsidR="00314505">
                              <w:rPr>
                                <w:rFonts w:ascii="Arial" w:hAnsi="Arial" w:cs="Arial"/>
                                <w:b/>
                                <w:bCs/>
                                <w:sz w:val="16"/>
                                <w:szCs w:val="16"/>
                                <w:lang w:val="en-GB"/>
                              </w:rPr>
                              <w:t xml:space="preserve"> Associations between physical activity timing and cardiovascular disease stratified by chronotype.</w:t>
                            </w:r>
                            <w:r w:rsidR="00592207" w:rsidRPr="00592207">
                              <w:rPr>
                                <w:rFonts w:ascii="Arial" w:hAnsi="Arial" w:cs="Arial"/>
                                <w:sz w:val="16"/>
                                <w:szCs w:val="16"/>
                                <w:lang w:val="en-GB"/>
                              </w:rPr>
                              <w:t xml:space="preserve"> HR, Hazard Ratio; CAD, coronary artery disease; CI confidence interval. Hazard ratios for CAD, stroke, and ischaemic stroke incidence for every chronoactivity cluster stratified for chronotype. Cox- proportional hazard models were adjusted for age and sex. </w:t>
                            </w:r>
                            <w:r w:rsidR="00592207" w:rsidRPr="00592207">
                              <w:rPr>
                                <w:rFonts w:ascii="Arial" w:hAnsi="Arial" w:cs="Arial"/>
                                <w:i/>
                                <w:iCs/>
                                <w:sz w:val="16"/>
                                <w:szCs w:val="16"/>
                                <w:lang w:val="en-GB"/>
                              </w:rPr>
                              <w:t>P</w:t>
                            </w:r>
                            <w:r w:rsidR="00592207" w:rsidRPr="00592207">
                              <w:rPr>
                                <w:rFonts w:ascii="Arial" w:hAnsi="Arial" w:cs="Arial"/>
                                <w:sz w:val="16"/>
                                <w:szCs w:val="16"/>
                                <w:lang w:val="en-GB"/>
                              </w:rPr>
                              <w:t xml:space="preserve">-values for interaction shown, </w:t>
                            </w:r>
                            <w:r w:rsidR="00592207" w:rsidRPr="00592207">
                              <w:rPr>
                                <w:rFonts w:ascii="Arial" w:hAnsi="Arial" w:cs="Arial"/>
                                <w:i/>
                                <w:iCs/>
                                <w:sz w:val="16"/>
                                <w:szCs w:val="16"/>
                                <w:lang w:val="en-GB"/>
                              </w:rPr>
                              <w:t>p</w:t>
                            </w:r>
                            <w:r w:rsidR="00592207" w:rsidRPr="00592207">
                              <w:rPr>
                                <w:rFonts w:ascii="Arial" w:hAnsi="Arial" w:cs="Arial"/>
                                <w:sz w:val="16"/>
                                <w:szCs w:val="16"/>
                                <w:lang w:val="en-GB"/>
                              </w:rPr>
                              <w:t>&lt;0.05 indicates an effect interaction between morning and evening chronotypes</w:t>
                            </w:r>
                            <w:r w:rsidR="00592207" w:rsidRPr="00592207">
                              <w:rPr>
                                <w:rFonts w:ascii="Arial" w:hAnsi="Arial" w:cs="Arial"/>
                                <w:sz w:val="16"/>
                                <w:szCs w:val="16"/>
                                <w:lang w:val="en-GB"/>
                              </w:rPr>
                              <w:br/>
                              <w:t>Definitions cluster: cluster 1; average pattern of acceleration close to the average pattern of absolute acceleration of the total UK-Biobank population, cluster 2; ‘early morning peak’, cluster 3; ‘late morning peak’, cluster 4; ‘evening peak’.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DE559" id="Tekstvak 13" o:spid="_x0000_s1030" type="#_x0000_t202" style="position:absolute;margin-left:0;margin-top:424.1pt;width:753pt;height:51pt;z-index:-2516480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" stroked="f">
                <v:textbox inset="0,0,0,0">
                  <w:txbxContent>
                    <w:p w14:paraId="45DFD126" w14:textId="6DEFBBD1" w:rsidR="00592207" w:rsidRPr="00592207" w:rsidRDefault="00A14C0B" w:rsidP="00592207">
                      <w:pPr>
                        <w:rPr>
                          <w:rFonts w:ascii="Arial" w:hAnsi="Arial" w:cs="Arial"/>
                          <w:sz w:val="16"/>
                          <w:szCs w:val="16"/>
                          <w:lang w:val="en-GB"/>
                        </w:rPr>
                      </w:pPr>
                      <w:r>
                        <w:rPr>
                          <w:rFonts w:ascii="Arial" w:hAnsi="Arial" w:cs="Arial"/>
                          <w:b/>
                          <w:bCs/>
                          <w:sz w:val="16"/>
                          <w:szCs w:val="16"/>
                          <w:lang w:val="en-GB"/>
                        </w:rPr>
                        <w:t>eF</w:t>
                      </w:r>
                      <w:r w:rsidR="00592207">
                        <w:rPr>
                          <w:rFonts w:ascii="Arial" w:hAnsi="Arial" w:cs="Arial"/>
                          <w:b/>
                          <w:bCs/>
                          <w:sz w:val="16"/>
                          <w:szCs w:val="16"/>
                          <w:lang w:val="en-GB"/>
                        </w:rPr>
                        <w:t xml:space="preserve">igure </w:t>
                      </w:r>
                      <w:r w:rsidR="002B59C2">
                        <w:rPr>
                          <w:rFonts w:ascii="Arial" w:hAnsi="Arial" w:cs="Arial"/>
                          <w:b/>
                          <w:bCs/>
                          <w:sz w:val="16"/>
                          <w:szCs w:val="16"/>
                          <w:lang w:val="en-GB"/>
                        </w:rPr>
                        <w:t>5</w:t>
                      </w:r>
                      <w:r w:rsidR="00592207" w:rsidRPr="00592207">
                        <w:rPr>
                          <w:rFonts w:ascii="Arial" w:hAnsi="Arial" w:cs="Arial"/>
                          <w:b/>
                          <w:bCs/>
                          <w:sz w:val="16"/>
                          <w:szCs w:val="16"/>
                          <w:lang w:val="en-GB"/>
                        </w:rPr>
                        <w:t>.</w:t>
                      </w:r>
                      <w:r w:rsidR="00314505">
                        <w:rPr>
                          <w:rFonts w:ascii="Arial" w:hAnsi="Arial" w:cs="Arial"/>
                          <w:b/>
                          <w:bCs/>
                          <w:sz w:val="16"/>
                          <w:szCs w:val="16"/>
                          <w:lang w:val="en-GB"/>
                        </w:rPr>
                        <w:t xml:space="preserve"> Associations between physical activity timing and cardiovascular disease stratified by chronotype.</w:t>
                      </w:r>
                      <w:r w:rsidR="00592207" w:rsidRPr="00592207">
                        <w:rPr>
                          <w:rFonts w:ascii="Arial" w:hAnsi="Arial" w:cs="Arial"/>
                          <w:sz w:val="16"/>
                          <w:szCs w:val="16"/>
                          <w:lang w:val="en-GB"/>
                        </w:rPr>
                        <w:t xml:space="preserve"> HR, Hazard Ratio; CAD, coronary artery disease; CI confidence interval. Hazard ratios for CAD, stroke, and ischaemic stroke incidence for every chronoactivity cluster stratified for chronotype. Cox- proportional hazard models were adjusted for age and sex. </w:t>
                      </w:r>
                      <w:r w:rsidR="00592207" w:rsidRPr="00592207">
                        <w:rPr>
                          <w:rFonts w:ascii="Arial" w:hAnsi="Arial" w:cs="Arial"/>
                          <w:i/>
                          <w:iCs/>
                          <w:sz w:val="16"/>
                          <w:szCs w:val="16"/>
                          <w:lang w:val="en-GB"/>
                        </w:rPr>
                        <w:t>P</w:t>
                      </w:r>
                      <w:r w:rsidR="00592207" w:rsidRPr="00592207">
                        <w:rPr>
                          <w:rFonts w:ascii="Arial" w:hAnsi="Arial" w:cs="Arial"/>
                          <w:sz w:val="16"/>
                          <w:szCs w:val="16"/>
                          <w:lang w:val="en-GB"/>
                        </w:rPr>
                        <w:t xml:space="preserve">-values for interaction shown, </w:t>
                      </w:r>
                      <w:r w:rsidR="00592207" w:rsidRPr="00592207">
                        <w:rPr>
                          <w:rFonts w:ascii="Arial" w:hAnsi="Arial" w:cs="Arial"/>
                          <w:i/>
                          <w:iCs/>
                          <w:sz w:val="16"/>
                          <w:szCs w:val="16"/>
                          <w:lang w:val="en-GB"/>
                        </w:rPr>
                        <w:t>p</w:t>
                      </w:r>
                      <w:r w:rsidR="00592207" w:rsidRPr="00592207">
                        <w:rPr>
                          <w:rFonts w:ascii="Arial" w:hAnsi="Arial" w:cs="Arial"/>
                          <w:sz w:val="16"/>
                          <w:szCs w:val="16"/>
                          <w:lang w:val="en-GB"/>
                        </w:rPr>
                        <w:t>&lt;0.05 indicates an effect interaction between morning and evening chronotypes</w:t>
                      </w:r>
                      <w:r w:rsidR="00592207" w:rsidRPr="00592207">
                        <w:rPr>
                          <w:rFonts w:ascii="Arial" w:hAnsi="Arial" w:cs="Arial"/>
                          <w:sz w:val="16"/>
                          <w:szCs w:val="16"/>
                          <w:lang w:val="en-GB"/>
                        </w:rPr>
                        <w:br/>
                        <w:t>Definitions cluster: cluster 1; average pattern of acceleration close to the average pattern of absolute acceleration of the total UK-Biobank population, cluster 2; ‘early morning peak’, cluster 3; ‘late morning peak’, cluster 4; ‘evening peak’.</w:t>
                      </w:r>
                    </w:p>
                  </w:txbxContent>
                </v:textbox>
                <w10:wrap type="tight" anchorx="margin"/>
              </v:shape>
            </w:pict>
          </mc:Fallback>
        </mc:AlternateContent>
      </w:r>
      <w:r>
        <w:rPr>
          <w:noProof/>
        </w:rPr>
        <w:drawing>
          <wp:anchor distT="0" distB="0" distL="114300" distR="114300" simplePos="0" relativeHeight="251669504" behindDoc="1" locked="0" layoutInCell="1" allowOverlap="1" wp14:anchorId="59D3DBB9" wp14:editId="5475929B">
            <wp:simplePos x="0" y="0"/>
            <wp:positionH relativeFrom="margin">
              <wp:align>left</wp:align>
            </wp:positionH>
            <wp:positionV relativeFrom="paragraph">
              <wp:posOffset>0</wp:posOffset>
            </wp:positionV>
            <wp:extent cx="9591675" cy="5403850"/>
            <wp:effectExtent l="0" t="0" r="9525" b="6350"/>
            <wp:wrapTight wrapText="bothSides">
              <wp:wrapPolygon edited="0">
                <wp:start x="0" y="0"/>
                <wp:lineTo x="0" y="21549"/>
                <wp:lineTo x="21579" y="21549"/>
                <wp:lineTo x="21579"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91675" cy="540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94473" w14:textId="3CF1DD9D" w:rsidR="00592207" w:rsidRDefault="00592207">
      <w:pPr>
        <w:rPr>
          <w:lang w:val="en-GB"/>
        </w:rPr>
      </w:pPr>
    </w:p>
    <w:p w14:paraId="3666F9B3" w14:textId="25CF9D5D" w:rsidR="002C0BA3" w:rsidRDefault="002C0BA3" w:rsidP="002C0BA3">
      <w:pPr>
        <w:rPr>
          <w:lang w:val="en-GB"/>
        </w:rPr>
      </w:pPr>
    </w:p>
    <w:tbl>
      <w:tblPr>
        <w:tblStyle w:val="Tabelraster"/>
        <w:tblW w:w="7372" w:type="dxa"/>
        <w:tblInd w:w="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1314"/>
        <w:gridCol w:w="954"/>
        <w:gridCol w:w="1276"/>
        <w:gridCol w:w="1701"/>
      </w:tblGrid>
      <w:tr w:rsidR="002C0BA3" w:rsidRPr="00570586" w14:paraId="5BCBE17D" w14:textId="77777777" w:rsidTr="00A153D9">
        <w:tc>
          <w:tcPr>
            <w:tcW w:w="7372" w:type="dxa"/>
            <w:gridSpan w:val="5"/>
            <w:tcBorders>
              <w:bottom w:val="single" w:sz="4" w:space="0" w:color="auto"/>
            </w:tcBorders>
          </w:tcPr>
          <w:bookmarkEnd w:id="0"/>
          <w:p w14:paraId="2786071E" w14:textId="08B6036C" w:rsidR="002C0BA3" w:rsidRPr="00E70EE7" w:rsidRDefault="00A14C0B" w:rsidP="00A153D9">
            <w:pPr>
              <w:spacing w:line="276" w:lineRule="auto"/>
              <w:rPr>
                <w:rFonts w:ascii="Arial" w:hAnsi="Arial" w:cs="Arial"/>
                <w:b/>
                <w:bCs/>
                <w:i/>
                <w:iCs/>
                <w:sz w:val="24"/>
                <w:szCs w:val="24"/>
                <w:lang w:val="en-GB"/>
              </w:rPr>
            </w:pPr>
            <w:r>
              <w:rPr>
                <w:rFonts w:ascii="Arial" w:hAnsi="Arial" w:cs="Arial"/>
                <w:b/>
                <w:bCs/>
                <w:i/>
                <w:iCs/>
                <w:sz w:val="24"/>
                <w:szCs w:val="24"/>
                <w:lang w:val="en-GB"/>
              </w:rPr>
              <w:t>eT</w:t>
            </w:r>
            <w:r w:rsidR="002C0BA3" w:rsidRPr="00E70EE7">
              <w:rPr>
                <w:rFonts w:ascii="Arial" w:hAnsi="Arial" w:cs="Arial"/>
                <w:b/>
                <w:bCs/>
                <w:i/>
                <w:iCs/>
                <w:sz w:val="24"/>
                <w:szCs w:val="24"/>
                <w:lang w:val="en-GB"/>
              </w:rPr>
              <w:t xml:space="preserve">able </w:t>
            </w:r>
            <w:r w:rsidR="004D367B">
              <w:rPr>
                <w:rFonts w:ascii="Arial" w:hAnsi="Arial" w:cs="Arial"/>
                <w:b/>
                <w:bCs/>
                <w:i/>
                <w:iCs/>
                <w:sz w:val="24"/>
                <w:szCs w:val="24"/>
                <w:lang w:val="en-GB"/>
              </w:rPr>
              <w:t>4</w:t>
            </w:r>
            <w:r w:rsidR="002C0BA3" w:rsidRPr="00E70EE7">
              <w:rPr>
                <w:rFonts w:ascii="Arial" w:hAnsi="Arial" w:cs="Arial"/>
                <w:b/>
                <w:bCs/>
                <w:i/>
                <w:iCs/>
                <w:sz w:val="24"/>
                <w:szCs w:val="24"/>
                <w:lang w:val="en-GB"/>
              </w:rPr>
              <w:t>. Hazard ratios for cardiovascular disease by clusters, stratified analysis for sleep chronotype</w:t>
            </w:r>
          </w:p>
        </w:tc>
      </w:tr>
      <w:tr w:rsidR="002C0BA3" w:rsidRPr="00E70EE7" w14:paraId="47A3AC2C" w14:textId="77777777" w:rsidTr="00A153D9">
        <w:tc>
          <w:tcPr>
            <w:tcW w:w="2127" w:type="dxa"/>
            <w:tcBorders>
              <w:bottom w:val="single" w:sz="4" w:space="0" w:color="auto"/>
            </w:tcBorders>
          </w:tcPr>
          <w:p w14:paraId="37965F36" w14:textId="77777777" w:rsidR="002C0BA3" w:rsidRPr="00E70EE7" w:rsidRDefault="002C0BA3" w:rsidP="00A153D9">
            <w:pPr>
              <w:spacing w:line="276" w:lineRule="auto"/>
              <w:rPr>
                <w:rFonts w:ascii="Arial" w:hAnsi="Arial" w:cs="Arial"/>
                <w:sz w:val="20"/>
                <w:szCs w:val="20"/>
                <w:lang w:val="en-GB"/>
              </w:rPr>
            </w:pPr>
          </w:p>
        </w:tc>
        <w:tc>
          <w:tcPr>
            <w:tcW w:w="1314" w:type="dxa"/>
            <w:tcBorders>
              <w:bottom w:val="single" w:sz="4" w:space="0" w:color="auto"/>
            </w:tcBorders>
          </w:tcPr>
          <w:p w14:paraId="1ECF7C8D" w14:textId="77777777" w:rsidR="002C0BA3" w:rsidRPr="00E70EE7" w:rsidRDefault="002C0BA3" w:rsidP="00A153D9">
            <w:pPr>
              <w:spacing w:line="276" w:lineRule="auto"/>
              <w:rPr>
                <w:rFonts w:ascii="Arial" w:hAnsi="Arial" w:cs="Arial"/>
                <w:b/>
                <w:bCs/>
                <w:sz w:val="20"/>
                <w:szCs w:val="20"/>
                <w:lang w:val="en-GB"/>
              </w:rPr>
            </w:pPr>
          </w:p>
          <w:p w14:paraId="18E9F036" w14:textId="77777777" w:rsidR="002C0BA3" w:rsidRPr="00E70EE7" w:rsidRDefault="002C0BA3" w:rsidP="00A153D9">
            <w:pPr>
              <w:spacing w:line="276" w:lineRule="auto"/>
              <w:rPr>
                <w:rFonts w:ascii="Arial" w:hAnsi="Arial" w:cs="Arial"/>
                <w:b/>
                <w:bCs/>
                <w:sz w:val="20"/>
                <w:szCs w:val="20"/>
                <w:lang w:val="en-GB"/>
              </w:rPr>
            </w:pPr>
            <w:r w:rsidRPr="00E70EE7">
              <w:rPr>
                <w:rFonts w:ascii="Arial" w:hAnsi="Arial" w:cs="Arial"/>
                <w:b/>
                <w:bCs/>
                <w:sz w:val="20"/>
                <w:szCs w:val="20"/>
                <w:lang w:val="en-GB"/>
              </w:rPr>
              <w:t>Group</w:t>
            </w:r>
          </w:p>
        </w:tc>
        <w:tc>
          <w:tcPr>
            <w:tcW w:w="954" w:type="dxa"/>
            <w:tcBorders>
              <w:bottom w:val="single" w:sz="4" w:space="0" w:color="auto"/>
            </w:tcBorders>
          </w:tcPr>
          <w:p w14:paraId="61B109ED" w14:textId="77777777" w:rsidR="002C0BA3" w:rsidRPr="00E70EE7" w:rsidRDefault="002C0BA3" w:rsidP="00A153D9">
            <w:pPr>
              <w:spacing w:line="276" w:lineRule="auto"/>
              <w:rPr>
                <w:rFonts w:ascii="Arial" w:hAnsi="Arial" w:cs="Arial"/>
                <w:b/>
                <w:bCs/>
                <w:sz w:val="20"/>
                <w:szCs w:val="20"/>
                <w:lang w:val="en-GB"/>
              </w:rPr>
            </w:pPr>
          </w:p>
          <w:p w14:paraId="5FD6BFC8"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 xml:space="preserve">Cases </w:t>
            </w:r>
          </w:p>
        </w:tc>
        <w:tc>
          <w:tcPr>
            <w:tcW w:w="1276" w:type="dxa"/>
            <w:tcBorders>
              <w:bottom w:val="single" w:sz="4" w:space="0" w:color="auto"/>
            </w:tcBorders>
          </w:tcPr>
          <w:p w14:paraId="4C885112" w14:textId="77777777" w:rsidR="002C0BA3" w:rsidRPr="00E70EE7" w:rsidRDefault="002C0BA3" w:rsidP="00A153D9">
            <w:pPr>
              <w:spacing w:line="276" w:lineRule="auto"/>
              <w:rPr>
                <w:rFonts w:ascii="Arial" w:hAnsi="Arial" w:cs="Arial"/>
                <w:b/>
                <w:bCs/>
                <w:sz w:val="20"/>
                <w:szCs w:val="20"/>
              </w:rPr>
            </w:pPr>
          </w:p>
          <w:p w14:paraId="249AEB38"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Non-cases</w:t>
            </w:r>
          </w:p>
        </w:tc>
        <w:tc>
          <w:tcPr>
            <w:tcW w:w="1701" w:type="dxa"/>
            <w:tcBorders>
              <w:bottom w:val="single" w:sz="4" w:space="0" w:color="auto"/>
            </w:tcBorders>
          </w:tcPr>
          <w:p w14:paraId="663E885A"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Model 2</w:t>
            </w:r>
          </w:p>
          <w:p w14:paraId="0801C9B4"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HR (95% CI)</w:t>
            </w:r>
          </w:p>
        </w:tc>
      </w:tr>
      <w:tr w:rsidR="002C0BA3" w:rsidRPr="00E70EE7" w14:paraId="74CD0B76" w14:textId="77777777" w:rsidTr="00A153D9">
        <w:tc>
          <w:tcPr>
            <w:tcW w:w="2127" w:type="dxa"/>
          </w:tcPr>
          <w:p w14:paraId="6D10ED26" w14:textId="77777777" w:rsidR="002C0BA3" w:rsidRPr="00E70EE7" w:rsidRDefault="002C0BA3" w:rsidP="00A153D9">
            <w:pPr>
              <w:spacing w:line="276" w:lineRule="auto"/>
              <w:rPr>
                <w:rFonts w:ascii="Arial" w:hAnsi="Arial" w:cs="Arial"/>
                <w:b/>
                <w:bCs/>
                <w:sz w:val="20"/>
                <w:szCs w:val="20"/>
                <w:lang w:val="en-GB"/>
              </w:rPr>
            </w:pPr>
            <w:r w:rsidRPr="00E70EE7">
              <w:rPr>
                <w:rFonts w:ascii="Arial" w:hAnsi="Arial" w:cs="Arial"/>
                <w:b/>
                <w:bCs/>
                <w:sz w:val="20"/>
                <w:szCs w:val="20"/>
                <w:lang w:val="en-GB"/>
              </w:rPr>
              <w:t>CAD incident</w:t>
            </w:r>
          </w:p>
        </w:tc>
        <w:tc>
          <w:tcPr>
            <w:tcW w:w="1314" w:type="dxa"/>
          </w:tcPr>
          <w:p w14:paraId="3D66AA7D" w14:textId="77777777" w:rsidR="002C0BA3" w:rsidRPr="00E70EE7" w:rsidRDefault="002C0BA3" w:rsidP="00A153D9">
            <w:pPr>
              <w:spacing w:line="276" w:lineRule="auto"/>
              <w:rPr>
                <w:rFonts w:ascii="Arial" w:hAnsi="Arial" w:cs="Arial"/>
                <w:sz w:val="20"/>
                <w:szCs w:val="20"/>
              </w:rPr>
            </w:pPr>
          </w:p>
        </w:tc>
        <w:tc>
          <w:tcPr>
            <w:tcW w:w="954" w:type="dxa"/>
          </w:tcPr>
          <w:p w14:paraId="26A7559A" w14:textId="77777777" w:rsidR="002C0BA3" w:rsidRPr="00E70EE7" w:rsidRDefault="002C0BA3" w:rsidP="00A153D9">
            <w:pPr>
              <w:spacing w:line="276" w:lineRule="auto"/>
              <w:rPr>
                <w:rFonts w:ascii="Arial" w:hAnsi="Arial" w:cs="Arial"/>
                <w:sz w:val="20"/>
                <w:szCs w:val="20"/>
              </w:rPr>
            </w:pPr>
          </w:p>
        </w:tc>
        <w:tc>
          <w:tcPr>
            <w:tcW w:w="1276" w:type="dxa"/>
          </w:tcPr>
          <w:p w14:paraId="7C8BC6C3" w14:textId="77777777" w:rsidR="002C0BA3" w:rsidRPr="00E70EE7" w:rsidRDefault="002C0BA3" w:rsidP="00A153D9">
            <w:pPr>
              <w:spacing w:line="276" w:lineRule="auto"/>
              <w:rPr>
                <w:rFonts w:ascii="Arial" w:hAnsi="Arial" w:cs="Arial"/>
                <w:sz w:val="20"/>
                <w:szCs w:val="20"/>
              </w:rPr>
            </w:pPr>
          </w:p>
        </w:tc>
        <w:tc>
          <w:tcPr>
            <w:tcW w:w="1701" w:type="dxa"/>
          </w:tcPr>
          <w:p w14:paraId="19553488" w14:textId="77777777" w:rsidR="002C0BA3" w:rsidRPr="00E70EE7" w:rsidRDefault="002C0BA3" w:rsidP="00A153D9">
            <w:pPr>
              <w:spacing w:line="276" w:lineRule="auto"/>
              <w:rPr>
                <w:rFonts w:ascii="Arial" w:hAnsi="Arial" w:cs="Arial"/>
                <w:sz w:val="20"/>
                <w:szCs w:val="20"/>
              </w:rPr>
            </w:pPr>
          </w:p>
        </w:tc>
      </w:tr>
      <w:tr w:rsidR="002C0BA3" w:rsidRPr="00E70EE7" w14:paraId="50211BA3" w14:textId="77777777" w:rsidTr="00A153D9">
        <w:tc>
          <w:tcPr>
            <w:tcW w:w="2127" w:type="dxa"/>
          </w:tcPr>
          <w:p w14:paraId="793DA7B3"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1</w:t>
            </w:r>
          </w:p>
        </w:tc>
        <w:tc>
          <w:tcPr>
            <w:tcW w:w="1314" w:type="dxa"/>
          </w:tcPr>
          <w:p w14:paraId="4D57655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tcPr>
          <w:p w14:paraId="2CD81A1E"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517 </w:t>
            </w:r>
          </w:p>
        </w:tc>
        <w:tc>
          <w:tcPr>
            <w:tcW w:w="1276" w:type="dxa"/>
          </w:tcPr>
          <w:p w14:paraId="796EC45E"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12,578 </w:t>
            </w:r>
          </w:p>
        </w:tc>
        <w:tc>
          <w:tcPr>
            <w:tcW w:w="1701" w:type="dxa"/>
          </w:tcPr>
          <w:p w14:paraId="29703154"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0CE117CD" w14:textId="77777777" w:rsidTr="00A153D9">
        <w:tc>
          <w:tcPr>
            <w:tcW w:w="2127" w:type="dxa"/>
          </w:tcPr>
          <w:p w14:paraId="212E17EE" w14:textId="77777777" w:rsidR="002C0BA3" w:rsidRPr="00E70EE7" w:rsidRDefault="002C0BA3" w:rsidP="00A153D9">
            <w:pPr>
              <w:spacing w:line="276" w:lineRule="auto"/>
              <w:rPr>
                <w:rFonts w:ascii="Arial" w:hAnsi="Arial" w:cs="Arial"/>
                <w:sz w:val="20"/>
                <w:szCs w:val="20"/>
              </w:rPr>
            </w:pPr>
          </w:p>
        </w:tc>
        <w:tc>
          <w:tcPr>
            <w:tcW w:w="1314" w:type="dxa"/>
          </w:tcPr>
          <w:p w14:paraId="0058C58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tcPr>
          <w:p w14:paraId="689E8B21"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432 </w:t>
            </w:r>
          </w:p>
        </w:tc>
        <w:tc>
          <w:tcPr>
            <w:tcW w:w="1276" w:type="dxa"/>
          </w:tcPr>
          <w:p w14:paraId="254C6EF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10,901 </w:t>
            </w:r>
          </w:p>
        </w:tc>
        <w:tc>
          <w:tcPr>
            <w:tcW w:w="1701" w:type="dxa"/>
          </w:tcPr>
          <w:p w14:paraId="004908BE"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3BE13A70" w14:textId="77777777" w:rsidTr="00A153D9">
        <w:tc>
          <w:tcPr>
            <w:tcW w:w="2127" w:type="dxa"/>
            <w:shd w:val="clear" w:color="auto" w:fill="E7E6E6" w:themeFill="background2"/>
          </w:tcPr>
          <w:p w14:paraId="325ABE7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2</w:t>
            </w:r>
          </w:p>
        </w:tc>
        <w:tc>
          <w:tcPr>
            <w:tcW w:w="1314" w:type="dxa"/>
            <w:shd w:val="clear" w:color="auto" w:fill="E7E6E6" w:themeFill="background2"/>
          </w:tcPr>
          <w:p w14:paraId="5E4A66F0"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shd w:val="clear" w:color="auto" w:fill="E7E6E6" w:themeFill="background2"/>
          </w:tcPr>
          <w:p w14:paraId="675BF63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393 </w:t>
            </w:r>
          </w:p>
        </w:tc>
        <w:tc>
          <w:tcPr>
            <w:tcW w:w="1276" w:type="dxa"/>
            <w:shd w:val="clear" w:color="auto" w:fill="E7E6E6" w:themeFill="background2"/>
          </w:tcPr>
          <w:p w14:paraId="4E01893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13,681 </w:t>
            </w:r>
          </w:p>
        </w:tc>
        <w:tc>
          <w:tcPr>
            <w:tcW w:w="1701" w:type="dxa"/>
            <w:shd w:val="clear" w:color="auto" w:fill="E7E6E6" w:themeFill="background2"/>
          </w:tcPr>
          <w:p w14:paraId="2BFA497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1.00 (0.84, 1.18)</w:t>
            </w:r>
          </w:p>
        </w:tc>
      </w:tr>
      <w:tr w:rsidR="002C0BA3" w:rsidRPr="00E70EE7" w14:paraId="30A3F506" w14:textId="77777777" w:rsidTr="00A153D9">
        <w:tc>
          <w:tcPr>
            <w:tcW w:w="2127" w:type="dxa"/>
            <w:shd w:val="clear" w:color="auto" w:fill="E7E6E6" w:themeFill="background2"/>
          </w:tcPr>
          <w:p w14:paraId="4A8BBD38" w14:textId="77777777" w:rsidR="002C0BA3" w:rsidRPr="00E70EE7" w:rsidRDefault="002C0BA3" w:rsidP="00A153D9">
            <w:pPr>
              <w:spacing w:line="276" w:lineRule="auto"/>
              <w:rPr>
                <w:rFonts w:ascii="Arial" w:hAnsi="Arial" w:cs="Arial"/>
                <w:sz w:val="20"/>
                <w:szCs w:val="20"/>
              </w:rPr>
            </w:pPr>
          </w:p>
        </w:tc>
        <w:tc>
          <w:tcPr>
            <w:tcW w:w="1314" w:type="dxa"/>
            <w:shd w:val="clear" w:color="auto" w:fill="E7E6E6" w:themeFill="background2"/>
          </w:tcPr>
          <w:p w14:paraId="6DE6E1B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shd w:val="clear" w:color="auto" w:fill="E7E6E6" w:themeFill="background2"/>
          </w:tcPr>
          <w:p w14:paraId="4D6DF130"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101 </w:t>
            </w:r>
          </w:p>
        </w:tc>
        <w:tc>
          <w:tcPr>
            <w:tcW w:w="1276" w:type="dxa"/>
            <w:shd w:val="clear" w:color="auto" w:fill="E7E6E6" w:themeFill="background2"/>
          </w:tcPr>
          <w:p w14:paraId="0DCA91D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3900 </w:t>
            </w:r>
          </w:p>
        </w:tc>
        <w:tc>
          <w:tcPr>
            <w:tcW w:w="1701" w:type="dxa"/>
            <w:shd w:val="clear" w:color="auto" w:fill="E7E6E6" w:themeFill="background2"/>
          </w:tcPr>
          <w:p w14:paraId="2F49789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0.94 (0.71, 1.24)</w:t>
            </w:r>
          </w:p>
        </w:tc>
      </w:tr>
      <w:tr w:rsidR="002C0BA3" w:rsidRPr="00E70EE7" w14:paraId="679225C8" w14:textId="77777777" w:rsidTr="00A153D9">
        <w:tc>
          <w:tcPr>
            <w:tcW w:w="2127" w:type="dxa"/>
          </w:tcPr>
          <w:p w14:paraId="1CFBBB8D"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3</w:t>
            </w:r>
          </w:p>
        </w:tc>
        <w:tc>
          <w:tcPr>
            <w:tcW w:w="1314" w:type="dxa"/>
          </w:tcPr>
          <w:p w14:paraId="0056D7E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tcPr>
          <w:p w14:paraId="1EA698C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537 </w:t>
            </w:r>
          </w:p>
        </w:tc>
        <w:tc>
          <w:tcPr>
            <w:tcW w:w="1276" w:type="dxa"/>
          </w:tcPr>
          <w:p w14:paraId="784009E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14,389  </w:t>
            </w:r>
          </w:p>
        </w:tc>
        <w:tc>
          <w:tcPr>
            <w:tcW w:w="1701" w:type="dxa"/>
          </w:tcPr>
          <w:p w14:paraId="4BC88B3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0.98 (0.84, 1.14)</w:t>
            </w:r>
          </w:p>
        </w:tc>
      </w:tr>
      <w:tr w:rsidR="002C0BA3" w:rsidRPr="00E70EE7" w14:paraId="20A3D9AA" w14:textId="77777777" w:rsidTr="00A153D9">
        <w:tc>
          <w:tcPr>
            <w:tcW w:w="2127" w:type="dxa"/>
          </w:tcPr>
          <w:p w14:paraId="6CC05134" w14:textId="77777777" w:rsidR="002C0BA3" w:rsidRPr="00E70EE7" w:rsidRDefault="002C0BA3" w:rsidP="00A153D9">
            <w:pPr>
              <w:spacing w:line="276" w:lineRule="auto"/>
              <w:rPr>
                <w:rFonts w:ascii="Arial" w:hAnsi="Arial" w:cs="Arial"/>
                <w:sz w:val="20"/>
                <w:szCs w:val="20"/>
              </w:rPr>
            </w:pPr>
          </w:p>
        </w:tc>
        <w:tc>
          <w:tcPr>
            <w:tcW w:w="1314" w:type="dxa"/>
          </w:tcPr>
          <w:p w14:paraId="28F8392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tcPr>
          <w:p w14:paraId="55B500A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193 </w:t>
            </w:r>
          </w:p>
        </w:tc>
        <w:tc>
          <w:tcPr>
            <w:tcW w:w="1276" w:type="dxa"/>
          </w:tcPr>
          <w:p w14:paraId="1BE6FA0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5158 </w:t>
            </w:r>
          </w:p>
        </w:tc>
        <w:tc>
          <w:tcPr>
            <w:tcW w:w="1701" w:type="dxa"/>
          </w:tcPr>
          <w:p w14:paraId="0713E0CD"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0.91 (0.74, 1.11)</w:t>
            </w:r>
          </w:p>
        </w:tc>
      </w:tr>
      <w:tr w:rsidR="002C0BA3" w:rsidRPr="00E70EE7" w14:paraId="069BBF3F" w14:textId="77777777" w:rsidTr="00A153D9">
        <w:tc>
          <w:tcPr>
            <w:tcW w:w="2127" w:type="dxa"/>
            <w:shd w:val="clear" w:color="auto" w:fill="E7E6E6" w:themeFill="background2"/>
          </w:tcPr>
          <w:p w14:paraId="48E2034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4</w:t>
            </w:r>
          </w:p>
        </w:tc>
        <w:tc>
          <w:tcPr>
            <w:tcW w:w="1314" w:type="dxa"/>
            <w:shd w:val="clear" w:color="auto" w:fill="E7E6E6" w:themeFill="background2"/>
          </w:tcPr>
          <w:p w14:paraId="21A4C7A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shd w:val="clear" w:color="auto" w:fill="E7E6E6" w:themeFill="background2"/>
          </w:tcPr>
          <w:p w14:paraId="498C6474"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206 </w:t>
            </w:r>
          </w:p>
        </w:tc>
        <w:tc>
          <w:tcPr>
            <w:tcW w:w="1276" w:type="dxa"/>
            <w:shd w:val="clear" w:color="auto" w:fill="E7E6E6" w:themeFill="background2"/>
          </w:tcPr>
          <w:p w14:paraId="29F6899D"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6892 </w:t>
            </w:r>
          </w:p>
        </w:tc>
        <w:tc>
          <w:tcPr>
            <w:tcW w:w="1701" w:type="dxa"/>
            <w:shd w:val="clear" w:color="auto" w:fill="E7E6E6" w:themeFill="background2"/>
          </w:tcPr>
          <w:p w14:paraId="720A0CD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1.17 (0.96, 1.44)</w:t>
            </w:r>
          </w:p>
        </w:tc>
      </w:tr>
      <w:tr w:rsidR="002C0BA3" w:rsidRPr="00E70EE7" w14:paraId="3801CC77" w14:textId="77777777" w:rsidTr="00A153D9">
        <w:tc>
          <w:tcPr>
            <w:tcW w:w="2127" w:type="dxa"/>
            <w:shd w:val="clear" w:color="auto" w:fill="E7E6E6" w:themeFill="background2"/>
          </w:tcPr>
          <w:p w14:paraId="20048245" w14:textId="77777777" w:rsidR="002C0BA3" w:rsidRPr="00E70EE7" w:rsidRDefault="002C0BA3" w:rsidP="00A153D9">
            <w:pPr>
              <w:spacing w:line="276" w:lineRule="auto"/>
              <w:rPr>
                <w:rFonts w:ascii="Arial" w:hAnsi="Arial" w:cs="Arial"/>
                <w:sz w:val="20"/>
                <w:szCs w:val="20"/>
              </w:rPr>
            </w:pPr>
          </w:p>
        </w:tc>
        <w:tc>
          <w:tcPr>
            <w:tcW w:w="1314" w:type="dxa"/>
            <w:shd w:val="clear" w:color="auto" w:fill="E7E6E6" w:themeFill="background2"/>
          </w:tcPr>
          <w:p w14:paraId="68065540"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shd w:val="clear" w:color="auto" w:fill="E7E6E6" w:themeFill="background2"/>
          </w:tcPr>
          <w:p w14:paraId="56015D54"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215 </w:t>
            </w:r>
          </w:p>
        </w:tc>
        <w:tc>
          <w:tcPr>
            <w:tcW w:w="1276" w:type="dxa"/>
            <w:shd w:val="clear" w:color="auto" w:fill="E7E6E6" w:themeFill="background2"/>
          </w:tcPr>
          <w:p w14:paraId="0D663AA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7481 </w:t>
            </w:r>
          </w:p>
        </w:tc>
        <w:tc>
          <w:tcPr>
            <w:tcW w:w="1701" w:type="dxa"/>
            <w:shd w:val="clear" w:color="auto" w:fill="E7E6E6" w:themeFill="background2"/>
          </w:tcPr>
          <w:p w14:paraId="25E4078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1.06 (0.86, 1.31)</w:t>
            </w:r>
          </w:p>
        </w:tc>
      </w:tr>
      <w:tr w:rsidR="002C0BA3" w:rsidRPr="00E70EE7" w14:paraId="2F87E138" w14:textId="77777777" w:rsidTr="00A153D9">
        <w:tc>
          <w:tcPr>
            <w:tcW w:w="2127" w:type="dxa"/>
          </w:tcPr>
          <w:p w14:paraId="380DC5D3"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Stroke</w:t>
            </w:r>
          </w:p>
        </w:tc>
        <w:tc>
          <w:tcPr>
            <w:tcW w:w="1314" w:type="dxa"/>
          </w:tcPr>
          <w:p w14:paraId="036B0C45" w14:textId="77777777" w:rsidR="002C0BA3" w:rsidRPr="00E70EE7" w:rsidRDefault="002C0BA3" w:rsidP="00A153D9">
            <w:pPr>
              <w:spacing w:line="276" w:lineRule="auto"/>
              <w:rPr>
                <w:rFonts w:ascii="Arial" w:hAnsi="Arial" w:cs="Arial"/>
                <w:sz w:val="20"/>
                <w:szCs w:val="20"/>
              </w:rPr>
            </w:pPr>
          </w:p>
        </w:tc>
        <w:tc>
          <w:tcPr>
            <w:tcW w:w="954" w:type="dxa"/>
          </w:tcPr>
          <w:p w14:paraId="3CC253A9" w14:textId="77777777" w:rsidR="002C0BA3" w:rsidRPr="00E70EE7" w:rsidRDefault="002C0BA3" w:rsidP="00A153D9">
            <w:pPr>
              <w:spacing w:line="276" w:lineRule="auto"/>
              <w:rPr>
                <w:rFonts w:ascii="Arial" w:hAnsi="Arial" w:cs="Arial"/>
                <w:sz w:val="20"/>
                <w:szCs w:val="20"/>
              </w:rPr>
            </w:pPr>
          </w:p>
        </w:tc>
        <w:tc>
          <w:tcPr>
            <w:tcW w:w="1276" w:type="dxa"/>
          </w:tcPr>
          <w:p w14:paraId="061054C3" w14:textId="77777777" w:rsidR="002C0BA3" w:rsidRPr="00E70EE7" w:rsidRDefault="002C0BA3" w:rsidP="00A153D9">
            <w:pPr>
              <w:spacing w:line="276" w:lineRule="auto"/>
              <w:rPr>
                <w:rFonts w:ascii="Arial" w:hAnsi="Arial" w:cs="Arial"/>
                <w:sz w:val="20"/>
                <w:szCs w:val="20"/>
              </w:rPr>
            </w:pPr>
          </w:p>
        </w:tc>
        <w:tc>
          <w:tcPr>
            <w:tcW w:w="1701" w:type="dxa"/>
          </w:tcPr>
          <w:p w14:paraId="3B907290" w14:textId="77777777" w:rsidR="002C0BA3" w:rsidRPr="00E70EE7" w:rsidRDefault="002C0BA3" w:rsidP="00A153D9">
            <w:pPr>
              <w:spacing w:line="276" w:lineRule="auto"/>
              <w:rPr>
                <w:rFonts w:ascii="Arial" w:hAnsi="Arial" w:cs="Arial"/>
                <w:sz w:val="20"/>
                <w:szCs w:val="20"/>
              </w:rPr>
            </w:pPr>
          </w:p>
        </w:tc>
      </w:tr>
      <w:tr w:rsidR="002C0BA3" w:rsidRPr="00E70EE7" w14:paraId="3CC8A6D2" w14:textId="77777777" w:rsidTr="00A153D9">
        <w:tc>
          <w:tcPr>
            <w:tcW w:w="2127" w:type="dxa"/>
          </w:tcPr>
          <w:p w14:paraId="0AD7F23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1</w:t>
            </w:r>
          </w:p>
        </w:tc>
        <w:tc>
          <w:tcPr>
            <w:tcW w:w="1314" w:type="dxa"/>
          </w:tcPr>
          <w:p w14:paraId="19731B4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tcPr>
          <w:p w14:paraId="6FE9D4E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156 </w:t>
            </w:r>
          </w:p>
        </w:tc>
        <w:tc>
          <w:tcPr>
            <w:tcW w:w="1276" w:type="dxa"/>
          </w:tcPr>
          <w:p w14:paraId="7899432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12,939 </w:t>
            </w:r>
          </w:p>
        </w:tc>
        <w:tc>
          <w:tcPr>
            <w:tcW w:w="1701" w:type="dxa"/>
          </w:tcPr>
          <w:p w14:paraId="2AB354C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6FD6A06D" w14:textId="77777777" w:rsidTr="00A153D9">
        <w:tc>
          <w:tcPr>
            <w:tcW w:w="2127" w:type="dxa"/>
          </w:tcPr>
          <w:p w14:paraId="78B48D2B" w14:textId="77777777" w:rsidR="002C0BA3" w:rsidRPr="00E70EE7" w:rsidRDefault="002C0BA3" w:rsidP="00A153D9">
            <w:pPr>
              <w:spacing w:line="276" w:lineRule="auto"/>
              <w:rPr>
                <w:rFonts w:ascii="Arial" w:hAnsi="Arial" w:cs="Arial"/>
                <w:sz w:val="20"/>
                <w:szCs w:val="20"/>
              </w:rPr>
            </w:pPr>
          </w:p>
        </w:tc>
        <w:tc>
          <w:tcPr>
            <w:tcW w:w="1314" w:type="dxa"/>
          </w:tcPr>
          <w:p w14:paraId="4198A461"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tcPr>
          <w:p w14:paraId="17E6FD8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119 </w:t>
            </w:r>
          </w:p>
        </w:tc>
        <w:tc>
          <w:tcPr>
            <w:tcW w:w="1276" w:type="dxa"/>
          </w:tcPr>
          <w:p w14:paraId="1398C0D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11,214 </w:t>
            </w:r>
          </w:p>
        </w:tc>
        <w:tc>
          <w:tcPr>
            <w:tcW w:w="1701" w:type="dxa"/>
          </w:tcPr>
          <w:p w14:paraId="6629E22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6FEC61D8" w14:textId="77777777" w:rsidTr="00A153D9">
        <w:tc>
          <w:tcPr>
            <w:tcW w:w="2127" w:type="dxa"/>
            <w:shd w:val="clear" w:color="auto" w:fill="E7E6E6" w:themeFill="background2"/>
          </w:tcPr>
          <w:p w14:paraId="17D56BC3"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2</w:t>
            </w:r>
          </w:p>
        </w:tc>
        <w:tc>
          <w:tcPr>
            <w:tcW w:w="1314" w:type="dxa"/>
            <w:shd w:val="clear" w:color="auto" w:fill="E7E6E6" w:themeFill="background2"/>
          </w:tcPr>
          <w:p w14:paraId="7193DC8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shd w:val="clear" w:color="auto" w:fill="E7E6E6" w:themeFill="background2"/>
          </w:tcPr>
          <w:p w14:paraId="5080D65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124 </w:t>
            </w:r>
          </w:p>
        </w:tc>
        <w:tc>
          <w:tcPr>
            <w:tcW w:w="1276" w:type="dxa"/>
            <w:shd w:val="clear" w:color="auto" w:fill="E7E6E6" w:themeFill="background2"/>
          </w:tcPr>
          <w:p w14:paraId="79AC1F5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13,950 </w:t>
            </w:r>
          </w:p>
        </w:tc>
        <w:tc>
          <w:tcPr>
            <w:tcW w:w="1701" w:type="dxa"/>
            <w:shd w:val="clear" w:color="auto" w:fill="E7E6E6" w:themeFill="background2"/>
          </w:tcPr>
          <w:p w14:paraId="5B3A8AD1"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0.92 (0.69, 1.23)</w:t>
            </w:r>
          </w:p>
        </w:tc>
      </w:tr>
      <w:tr w:rsidR="002C0BA3" w:rsidRPr="00E70EE7" w14:paraId="73718C4C" w14:textId="77777777" w:rsidTr="00A153D9">
        <w:tc>
          <w:tcPr>
            <w:tcW w:w="2127" w:type="dxa"/>
            <w:shd w:val="clear" w:color="auto" w:fill="E7E6E6" w:themeFill="background2"/>
          </w:tcPr>
          <w:p w14:paraId="5A728737" w14:textId="77777777" w:rsidR="002C0BA3" w:rsidRPr="00E70EE7" w:rsidRDefault="002C0BA3" w:rsidP="00A153D9">
            <w:pPr>
              <w:spacing w:line="276" w:lineRule="auto"/>
              <w:rPr>
                <w:rFonts w:ascii="Arial" w:hAnsi="Arial" w:cs="Arial"/>
                <w:sz w:val="20"/>
                <w:szCs w:val="20"/>
              </w:rPr>
            </w:pPr>
          </w:p>
        </w:tc>
        <w:tc>
          <w:tcPr>
            <w:tcW w:w="1314" w:type="dxa"/>
            <w:shd w:val="clear" w:color="auto" w:fill="E7E6E6" w:themeFill="background2"/>
          </w:tcPr>
          <w:p w14:paraId="76BA2A9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shd w:val="clear" w:color="auto" w:fill="E7E6E6" w:themeFill="background2"/>
          </w:tcPr>
          <w:p w14:paraId="5F01968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25 </w:t>
            </w:r>
          </w:p>
        </w:tc>
        <w:tc>
          <w:tcPr>
            <w:tcW w:w="1276" w:type="dxa"/>
            <w:shd w:val="clear" w:color="auto" w:fill="E7E6E6" w:themeFill="background2"/>
          </w:tcPr>
          <w:p w14:paraId="5AF7F28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3976 </w:t>
            </w:r>
          </w:p>
        </w:tc>
        <w:tc>
          <w:tcPr>
            <w:tcW w:w="1701" w:type="dxa"/>
            <w:shd w:val="clear" w:color="auto" w:fill="E7E6E6" w:themeFill="background2"/>
          </w:tcPr>
          <w:p w14:paraId="75204E8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0.88 (0.52, 1.50)</w:t>
            </w:r>
          </w:p>
        </w:tc>
      </w:tr>
      <w:tr w:rsidR="002C0BA3" w:rsidRPr="00E70EE7" w14:paraId="7555F7A0" w14:textId="77777777" w:rsidTr="00A153D9">
        <w:tc>
          <w:tcPr>
            <w:tcW w:w="2127" w:type="dxa"/>
          </w:tcPr>
          <w:p w14:paraId="6620382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3</w:t>
            </w:r>
          </w:p>
        </w:tc>
        <w:tc>
          <w:tcPr>
            <w:tcW w:w="1314" w:type="dxa"/>
          </w:tcPr>
          <w:p w14:paraId="7D17AD7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tcPr>
          <w:p w14:paraId="1067E63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147 </w:t>
            </w:r>
          </w:p>
        </w:tc>
        <w:tc>
          <w:tcPr>
            <w:tcW w:w="1276" w:type="dxa"/>
          </w:tcPr>
          <w:p w14:paraId="7CF76FDE"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14,779  </w:t>
            </w:r>
          </w:p>
        </w:tc>
        <w:tc>
          <w:tcPr>
            <w:tcW w:w="1701" w:type="dxa"/>
          </w:tcPr>
          <w:p w14:paraId="3B8B9813"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0.74 (0.56, 0.98)</w:t>
            </w:r>
          </w:p>
        </w:tc>
      </w:tr>
      <w:tr w:rsidR="002C0BA3" w:rsidRPr="00E70EE7" w14:paraId="0F266E50" w14:textId="77777777" w:rsidTr="00A153D9">
        <w:tc>
          <w:tcPr>
            <w:tcW w:w="2127" w:type="dxa"/>
          </w:tcPr>
          <w:p w14:paraId="7E09B673" w14:textId="77777777" w:rsidR="002C0BA3" w:rsidRPr="00E70EE7" w:rsidRDefault="002C0BA3" w:rsidP="00A153D9">
            <w:pPr>
              <w:spacing w:line="276" w:lineRule="auto"/>
              <w:rPr>
                <w:rFonts w:ascii="Arial" w:hAnsi="Arial" w:cs="Arial"/>
                <w:sz w:val="20"/>
                <w:szCs w:val="20"/>
              </w:rPr>
            </w:pPr>
          </w:p>
        </w:tc>
        <w:tc>
          <w:tcPr>
            <w:tcW w:w="1314" w:type="dxa"/>
          </w:tcPr>
          <w:p w14:paraId="55A9476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tcPr>
          <w:p w14:paraId="5A24E400"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56 </w:t>
            </w:r>
          </w:p>
        </w:tc>
        <w:tc>
          <w:tcPr>
            <w:tcW w:w="1276" w:type="dxa"/>
          </w:tcPr>
          <w:p w14:paraId="544BCCE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5295 </w:t>
            </w:r>
          </w:p>
        </w:tc>
        <w:tc>
          <w:tcPr>
            <w:tcW w:w="1701" w:type="dxa"/>
          </w:tcPr>
          <w:p w14:paraId="7B01CD1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0.72 (0.48, 1.07)</w:t>
            </w:r>
          </w:p>
        </w:tc>
      </w:tr>
      <w:tr w:rsidR="002C0BA3" w:rsidRPr="00E70EE7" w14:paraId="31EE70A1" w14:textId="77777777" w:rsidTr="00A153D9">
        <w:tc>
          <w:tcPr>
            <w:tcW w:w="2127" w:type="dxa"/>
            <w:shd w:val="clear" w:color="auto" w:fill="E7E6E6" w:themeFill="background2"/>
          </w:tcPr>
          <w:p w14:paraId="50629CF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4</w:t>
            </w:r>
          </w:p>
        </w:tc>
        <w:tc>
          <w:tcPr>
            <w:tcW w:w="1314" w:type="dxa"/>
            <w:shd w:val="clear" w:color="auto" w:fill="E7E6E6" w:themeFill="background2"/>
          </w:tcPr>
          <w:p w14:paraId="722BDE5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shd w:val="clear" w:color="auto" w:fill="E7E6E6" w:themeFill="background2"/>
          </w:tcPr>
          <w:p w14:paraId="17FE3F3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56 </w:t>
            </w:r>
          </w:p>
        </w:tc>
        <w:tc>
          <w:tcPr>
            <w:tcW w:w="1276" w:type="dxa"/>
            <w:shd w:val="clear" w:color="auto" w:fill="E7E6E6" w:themeFill="background2"/>
          </w:tcPr>
          <w:p w14:paraId="0FCC326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7042 </w:t>
            </w:r>
          </w:p>
        </w:tc>
        <w:tc>
          <w:tcPr>
            <w:tcW w:w="1701" w:type="dxa"/>
            <w:shd w:val="clear" w:color="auto" w:fill="E7E6E6" w:themeFill="background2"/>
          </w:tcPr>
          <w:p w14:paraId="27B6FC01"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1.13 (0.78, 1.62)</w:t>
            </w:r>
          </w:p>
        </w:tc>
      </w:tr>
      <w:tr w:rsidR="002C0BA3" w:rsidRPr="00E70EE7" w14:paraId="373BA05B" w14:textId="77777777" w:rsidTr="00A153D9">
        <w:tc>
          <w:tcPr>
            <w:tcW w:w="2127" w:type="dxa"/>
            <w:shd w:val="clear" w:color="auto" w:fill="E7E6E6" w:themeFill="background2"/>
          </w:tcPr>
          <w:p w14:paraId="2363A828" w14:textId="77777777" w:rsidR="002C0BA3" w:rsidRPr="00E70EE7" w:rsidRDefault="002C0BA3" w:rsidP="00A153D9">
            <w:pPr>
              <w:spacing w:line="276" w:lineRule="auto"/>
              <w:rPr>
                <w:rFonts w:ascii="Arial" w:hAnsi="Arial" w:cs="Arial"/>
                <w:sz w:val="20"/>
                <w:szCs w:val="20"/>
              </w:rPr>
            </w:pPr>
          </w:p>
        </w:tc>
        <w:tc>
          <w:tcPr>
            <w:tcW w:w="1314" w:type="dxa"/>
            <w:shd w:val="clear" w:color="auto" w:fill="E7E6E6" w:themeFill="background2"/>
          </w:tcPr>
          <w:p w14:paraId="4136CDF0"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shd w:val="clear" w:color="auto" w:fill="E7E6E6" w:themeFill="background2"/>
          </w:tcPr>
          <w:p w14:paraId="6E874DF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37 </w:t>
            </w:r>
          </w:p>
        </w:tc>
        <w:tc>
          <w:tcPr>
            <w:tcW w:w="1276" w:type="dxa"/>
            <w:shd w:val="clear" w:color="auto" w:fill="E7E6E6" w:themeFill="background2"/>
          </w:tcPr>
          <w:p w14:paraId="57C8195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7659 </w:t>
            </w:r>
          </w:p>
        </w:tc>
        <w:tc>
          <w:tcPr>
            <w:tcW w:w="1701" w:type="dxa"/>
            <w:shd w:val="clear" w:color="auto" w:fill="E7E6E6" w:themeFill="background2"/>
          </w:tcPr>
          <w:p w14:paraId="3281C3A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0.59 (0.36, 0.95)</w:t>
            </w:r>
          </w:p>
        </w:tc>
      </w:tr>
      <w:tr w:rsidR="002C0BA3" w:rsidRPr="00E70EE7" w14:paraId="744563F4" w14:textId="77777777" w:rsidTr="00A153D9">
        <w:tc>
          <w:tcPr>
            <w:tcW w:w="2127" w:type="dxa"/>
          </w:tcPr>
          <w:p w14:paraId="05838FDD" w14:textId="77777777" w:rsidR="002C0BA3" w:rsidRPr="00E70EE7" w:rsidRDefault="002C0BA3" w:rsidP="00A153D9">
            <w:pPr>
              <w:spacing w:line="276" w:lineRule="auto"/>
              <w:rPr>
                <w:rFonts w:ascii="Arial" w:hAnsi="Arial" w:cs="Arial"/>
                <w:b/>
                <w:bCs/>
                <w:sz w:val="20"/>
                <w:szCs w:val="20"/>
              </w:rPr>
            </w:pPr>
            <w:r w:rsidRPr="00E70EE7">
              <w:rPr>
                <w:rFonts w:ascii="Arial" w:hAnsi="Arial" w:cs="Arial"/>
                <w:b/>
                <w:bCs/>
                <w:sz w:val="20"/>
                <w:szCs w:val="20"/>
              </w:rPr>
              <w:t>Ischaemic stroke</w:t>
            </w:r>
          </w:p>
        </w:tc>
        <w:tc>
          <w:tcPr>
            <w:tcW w:w="1314" w:type="dxa"/>
          </w:tcPr>
          <w:p w14:paraId="2332CBBB" w14:textId="77777777" w:rsidR="002C0BA3" w:rsidRPr="00E70EE7" w:rsidRDefault="002C0BA3" w:rsidP="00A153D9">
            <w:pPr>
              <w:spacing w:line="276" w:lineRule="auto"/>
              <w:rPr>
                <w:rFonts w:ascii="Arial" w:hAnsi="Arial" w:cs="Arial"/>
                <w:sz w:val="20"/>
                <w:szCs w:val="20"/>
              </w:rPr>
            </w:pPr>
          </w:p>
        </w:tc>
        <w:tc>
          <w:tcPr>
            <w:tcW w:w="954" w:type="dxa"/>
          </w:tcPr>
          <w:p w14:paraId="6EBE927B" w14:textId="77777777" w:rsidR="002C0BA3" w:rsidRPr="00E70EE7" w:rsidRDefault="002C0BA3" w:rsidP="00A153D9">
            <w:pPr>
              <w:spacing w:line="276" w:lineRule="auto"/>
              <w:rPr>
                <w:rFonts w:ascii="Arial" w:hAnsi="Arial" w:cs="Arial"/>
                <w:sz w:val="20"/>
                <w:szCs w:val="20"/>
              </w:rPr>
            </w:pPr>
          </w:p>
        </w:tc>
        <w:tc>
          <w:tcPr>
            <w:tcW w:w="1276" w:type="dxa"/>
          </w:tcPr>
          <w:p w14:paraId="200678D0" w14:textId="77777777" w:rsidR="002C0BA3" w:rsidRPr="00E70EE7" w:rsidRDefault="002C0BA3" w:rsidP="00A153D9">
            <w:pPr>
              <w:spacing w:line="276" w:lineRule="auto"/>
              <w:rPr>
                <w:rFonts w:ascii="Arial" w:hAnsi="Arial" w:cs="Arial"/>
                <w:sz w:val="20"/>
                <w:szCs w:val="20"/>
              </w:rPr>
            </w:pPr>
          </w:p>
        </w:tc>
        <w:tc>
          <w:tcPr>
            <w:tcW w:w="1701" w:type="dxa"/>
          </w:tcPr>
          <w:p w14:paraId="33558E6B" w14:textId="77777777" w:rsidR="002C0BA3" w:rsidRPr="00E70EE7" w:rsidRDefault="002C0BA3" w:rsidP="00A153D9">
            <w:pPr>
              <w:spacing w:line="276" w:lineRule="auto"/>
              <w:rPr>
                <w:rFonts w:ascii="Arial" w:hAnsi="Arial" w:cs="Arial"/>
                <w:sz w:val="20"/>
                <w:szCs w:val="20"/>
              </w:rPr>
            </w:pPr>
          </w:p>
        </w:tc>
      </w:tr>
      <w:tr w:rsidR="002C0BA3" w:rsidRPr="00E70EE7" w14:paraId="106A9E9B" w14:textId="77777777" w:rsidTr="00A153D9">
        <w:tc>
          <w:tcPr>
            <w:tcW w:w="2127" w:type="dxa"/>
          </w:tcPr>
          <w:p w14:paraId="2518739D"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1</w:t>
            </w:r>
          </w:p>
        </w:tc>
        <w:tc>
          <w:tcPr>
            <w:tcW w:w="1314" w:type="dxa"/>
          </w:tcPr>
          <w:p w14:paraId="36181E2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tcPr>
          <w:p w14:paraId="5648DED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105 </w:t>
            </w:r>
          </w:p>
        </w:tc>
        <w:tc>
          <w:tcPr>
            <w:tcW w:w="1276" w:type="dxa"/>
          </w:tcPr>
          <w:p w14:paraId="449A75F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12,990 </w:t>
            </w:r>
          </w:p>
        </w:tc>
        <w:tc>
          <w:tcPr>
            <w:tcW w:w="1701" w:type="dxa"/>
          </w:tcPr>
          <w:p w14:paraId="74AC489D"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27B855E5" w14:textId="77777777" w:rsidTr="00A153D9">
        <w:tc>
          <w:tcPr>
            <w:tcW w:w="2127" w:type="dxa"/>
          </w:tcPr>
          <w:p w14:paraId="6553659E" w14:textId="77777777" w:rsidR="002C0BA3" w:rsidRPr="00E70EE7" w:rsidRDefault="002C0BA3" w:rsidP="00A153D9">
            <w:pPr>
              <w:spacing w:line="276" w:lineRule="auto"/>
              <w:rPr>
                <w:rFonts w:ascii="Arial" w:hAnsi="Arial" w:cs="Arial"/>
                <w:sz w:val="20"/>
                <w:szCs w:val="20"/>
              </w:rPr>
            </w:pPr>
          </w:p>
        </w:tc>
        <w:tc>
          <w:tcPr>
            <w:tcW w:w="1314" w:type="dxa"/>
          </w:tcPr>
          <w:p w14:paraId="4B6E38E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tcPr>
          <w:p w14:paraId="5E8A2CAB"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85 </w:t>
            </w:r>
          </w:p>
        </w:tc>
        <w:tc>
          <w:tcPr>
            <w:tcW w:w="1276" w:type="dxa"/>
          </w:tcPr>
          <w:p w14:paraId="75E076C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11,248  </w:t>
            </w:r>
          </w:p>
        </w:tc>
        <w:tc>
          <w:tcPr>
            <w:tcW w:w="1701" w:type="dxa"/>
          </w:tcPr>
          <w:p w14:paraId="3F39CE9E"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[Ref.]</w:t>
            </w:r>
          </w:p>
        </w:tc>
      </w:tr>
      <w:tr w:rsidR="002C0BA3" w:rsidRPr="00E70EE7" w14:paraId="47552411" w14:textId="77777777" w:rsidTr="00A153D9">
        <w:tc>
          <w:tcPr>
            <w:tcW w:w="2127" w:type="dxa"/>
            <w:shd w:val="clear" w:color="auto" w:fill="E7E6E6" w:themeFill="background2"/>
          </w:tcPr>
          <w:p w14:paraId="65C40B81"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2</w:t>
            </w:r>
          </w:p>
        </w:tc>
        <w:tc>
          <w:tcPr>
            <w:tcW w:w="1314" w:type="dxa"/>
            <w:shd w:val="clear" w:color="auto" w:fill="E7E6E6" w:themeFill="background2"/>
          </w:tcPr>
          <w:p w14:paraId="2CFA417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shd w:val="clear" w:color="auto" w:fill="E7E6E6" w:themeFill="background2"/>
          </w:tcPr>
          <w:p w14:paraId="17AF01E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81 </w:t>
            </w:r>
          </w:p>
        </w:tc>
        <w:tc>
          <w:tcPr>
            <w:tcW w:w="1276" w:type="dxa"/>
            <w:shd w:val="clear" w:color="auto" w:fill="E7E6E6" w:themeFill="background2"/>
          </w:tcPr>
          <w:p w14:paraId="2FE9865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13,993 </w:t>
            </w:r>
          </w:p>
        </w:tc>
        <w:tc>
          <w:tcPr>
            <w:tcW w:w="1701" w:type="dxa"/>
            <w:shd w:val="clear" w:color="auto" w:fill="E7E6E6" w:themeFill="background2"/>
          </w:tcPr>
          <w:p w14:paraId="2CD375A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0.92 (0.64, 1.32)</w:t>
            </w:r>
          </w:p>
        </w:tc>
      </w:tr>
      <w:tr w:rsidR="002C0BA3" w:rsidRPr="00E70EE7" w14:paraId="0475AF4A" w14:textId="77777777" w:rsidTr="00A153D9">
        <w:tc>
          <w:tcPr>
            <w:tcW w:w="2127" w:type="dxa"/>
            <w:shd w:val="clear" w:color="auto" w:fill="E7E6E6" w:themeFill="background2"/>
          </w:tcPr>
          <w:p w14:paraId="285573F3" w14:textId="77777777" w:rsidR="002C0BA3" w:rsidRPr="00E70EE7" w:rsidRDefault="002C0BA3" w:rsidP="00A153D9">
            <w:pPr>
              <w:spacing w:line="276" w:lineRule="auto"/>
              <w:rPr>
                <w:rFonts w:ascii="Arial" w:hAnsi="Arial" w:cs="Arial"/>
                <w:sz w:val="20"/>
                <w:szCs w:val="20"/>
              </w:rPr>
            </w:pPr>
          </w:p>
        </w:tc>
        <w:tc>
          <w:tcPr>
            <w:tcW w:w="1314" w:type="dxa"/>
            <w:shd w:val="clear" w:color="auto" w:fill="E7E6E6" w:themeFill="background2"/>
          </w:tcPr>
          <w:p w14:paraId="714DE799"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shd w:val="clear" w:color="auto" w:fill="E7E6E6" w:themeFill="background2"/>
          </w:tcPr>
          <w:p w14:paraId="54BACCDF"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19 </w:t>
            </w:r>
          </w:p>
        </w:tc>
        <w:tc>
          <w:tcPr>
            <w:tcW w:w="1276" w:type="dxa"/>
            <w:shd w:val="clear" w:color="auto" w:fill="E7E6E6" w:themeFill="background2"/>
          </w:tcPr>
          <w:p w14:paraId="1D525D4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3982 </w:t>
            </w:r>
          </w:p>
        </w:tc>
        <w:tc>
          <w:tcPr>
            <w:tcW w:w="1701" w:type="dxa"/>
            <w:shd w:val="clear" w:color="auto" w:fill="E7E6E6" w:themeFill="background2"/>
          </w:tcPr>
          <w:p w14:paraId="7BD06312"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0.91 (0.50, 1.67)</w:t>
            </w:r>
          </w:p>
        </w:tc>
      </w:tr>
      <w:tr w:rsidR="002C0BA3" w:rsidRPr="00E70EE7" w14:paraId="179D342E" w14:textId="77777777" w:rsidTr="00A153D9">
        <w:tc>
          <w:tcPr>
            <w:tcW w:w="2127" w:type="dxa"/>
          </w:tcPr>
          <w:p w14:paraId="31D26634"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3</w:t>
            </w:r>
          </w:p>
        </w:tc>
        <w:tc>
          <w:tcPr>
            <w:tcW w:w="1314" w:type="dxa"/>
          </w:tcPr>
          <w:p w14:paraId="6FA794D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Morning</w:t>
            </w:r>
          </w:p>
        </w:tc>
        <w:tc>
          <w:tcPr>
            <w:tcW w:w="954" w:type="dxa"/>
          </w:tcPr>
          <w:p w14:paraId="0B05953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101 </w:t>
            </w:r>
          </w:p>
        </w:tc>
        <w:tc>
          <w:tcPr>
            <w:tcW w:w="1276" w:type="dxa"/>
          </w:tcPr>
          <w:p w14:paraId="7039E665"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14,825  </w:t>
            </w:r>
          </w:p>
        </w:tc>
        <w:tc>
          <w:tcPr>
            <w:tcW w:w="1701" w:type="dxa"/>
          </w:tcPr>
          <w:p w14:paraId="7848B03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0.75 (0.54, 1.05)</w:t>
            </w:r>
          </w:p>
        </w:tc>
      </w:tr>
      <w:tr w:rsidR="002C0BA3" w:rsidRPr="00E70EE7" w14:paraId="61000A19" w14:textId="77777777" w:rsidTr="00A153D9">
        <w:tc>
          <w:tcPr>
            <w:tcW w:w="2127" w:type="dxa"/>
          </w:tcPr>
          <w:p w14:paraId="04E7887B" w14:textId="77777777" w:rsidR="002C0BA3" w:rsidRPr="00E70EE7" w:rsidRDefault="002C0BA3" w:rsidP="00A153D9">
            <w:pPr>
              <w:spacing w:line="276" w:lineRule="auto"/>
              <w:rPr>
                <w:rFonts w:ascii="Arial" w:hAnsi="Arial" w:cs="Arial"/>
                <w:sz w:val="20"/>
                <w:szCs w:val="20"/>
              </w:rPr>
            </w:pPr>
          </w:p>
        </w:tc>
        <w:tc>
          <w:tcPr>
            <w:tcW w:w="1314" w:type="dxa"/>
          </w:tcPr>
          <w:p w14:paraId="416B79E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tcPr>
          <w:p w14:paraId="533054A1"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33 </w:t>
            </w:r>
          </w:p>
        </w:tc>
        <w:tc>
          <w:tcPr>
            <w:tcW w:w="1276" w:type="dxa"/>
          </w:tcPr>
          <w:p w14:paraId="002B89CC"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5318 </w:t>
            </w:r>
          </w:p>
        </w:tc>
        <w:tc>
          <w:tcPr>
            <w:tcW w:w="1701" w:type="dxa"/>
          </w:tcPr>
          <w:p w14:paraId="2151FA6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0.53 (0.32, 0.89)</w:t>
            </w:r>
          </w:p>
        </w:tc>
      </w:tr>
      <w:tr w:rsidR="002C0BA3" w:rsidRPr="00E70EE7" w14:paraId="2F679C5C" w14:textId="77777777" w:rsidTr="00A153D9">
        <w:tc>
          <w:tcPr>
            <w:tcW w:w="2127" w:type="dxa"/>
            <w:shd w:val="clear" w:color="auto" w:fill="E7E6E6" w:themeFill="background2"/>
          </w:tcPr>
          <w:p w14:paraId="599050A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ab/>
              <w:t>Cluster 4</w:t>
            </w:r>
          </w:p>
        </w:tc>
        <w:tc>
          <w:tcPr>
            <w:tcW w:w="1314" w:type="dxa"/>
            <w:shd w:val="clear" w:color="auto" w:fill="E7E6E6" w:themeFill="background2"/>
          </w:tcPr>
          <w:p w14:paraId="1072DBE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Morning </w:t>
            </w:r>
          </w:p>
        </w:tc>
        <w:tc>
          <w:tcPr>
            <w:tcW w:w="954" w:type="dxa"/>
            <w:shd w:val="clear" w:color="auto" w:fill="E7E6E6" w:themeFill="background2"/>
          </w:tcPr>
          <w:p w14:paraId="216B0077"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37</w:t>
            </w:r>
          </w:p>
        </w:tc>
        <w:tc>
          <w:tcPr>
            <w:tcW w:w="1276" w:type="dxa"/>
            <w:shd w:val="clear" w:color="auto" w:fill="E7E6E6" w:themeFill="background2"/>
          </w:tcPr>
          <w:p w14:paraId="20FD9D04"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7061 </w:t>
            </w:r>
          </w:p>
        </w:tc>
        <w:tc>
          <w:tcPr>
            <w:tcW w:w="1701" w:type="dxa"/>
            <w:shd w:val="clear" w:color="auto" w:fill="E7E6E6" w:themeFill="background2"/>
          </w:tcPr>
          <w:p w14:paraId="3C7D5661"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1.13 (0.72, 1.78)</w:t>
            </w:r>
          </w:p>
        </w:tc>
      </w:tr>
      <w:tr w:rsidR="002C0BA3" w:rsidRPr="00E70EE7" w14:paraId="4361235C" w14:textId="77777777" w:rsidTr="00A153D9">
        <w:tc>
          <w:tcPr>
            <w:tcW w:w="2127" w:type="dxa"/>
            <w:shd w:val="clear" w:color="auto" w:fill="E7E6E6" w:themeFill="background2"/>
          </w:tcPr>
          <w:p w14:paraId="34E63616" w14:textId="77777777" w:rsidR="002C0BA3" w:rsidRPr="00E70EE7" w:rsidRDefault="002C0BA3" w:rsidP="00A153D9">
            <w:pPr>
              <w:spacing w:line="276" w:lineRule="auto"/>
              <w:rPr>
                <w:rFonts w:ascii="Arial" w:hAnsi="Arial" w:cs="Arial"/>
                <w:sz w:val="20"/>
                <w:szCs w:val="20"/>
              </w:rPr>
            </w:pPr>
          </w:p>
        </w:tc>
        <w:tc>
          <w:tcPr>
            <w:tcW w:w="1314" w:type="dxa"/>
            <w:shd w:val="clear" w:color="auto" w:fill="E7E6E6" w:themeFill="background2"/>
          </w:tcPr>
          <w:p w14:paraId="7EB5BA76"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Evening </w:t>
            </w:r>
          </w:p>
        </w:tc>
        <w:tc>
          <w:tcPr>
            <w:tcW w:w="954" w:type="dxa"/>
            <w:shd w:val="clear" w:color="auto" w:fill="E7E6E6" w:themeFill="background2"/>
          </w:tcPr>
          <w:p w14:paraId="1CBF4438"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24</w:t>
            </w:r>
          </w:p>
        </w:tc>
        <w:tc>
          <w:tcPr>
            <w:tcW w:w="1276" w:type="dxa"/>
            <w:shd w:val="clear" w:color="auto" w:fill="E7E6E6" w:themeFill="background2"/>
          </w:tcPr>
          <w:p w14:paraId="70A8DBD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 xml:space="preserve">7672  </w:t>
            </w:r>
          </w:p>
        </w:tc>
        <w:tc>
          <w:tcPr>
            <w:tcW w:w="1701" w:type="dxa"/>
            <w:shd w:val="clear" w:color="auto" w:fill="E7E6E6" w:themeFill="background2"/>
          </w:tcPr>
          <w:p w14:paraId="19072D4A" w14:textId="77777777" w:rsidR="002C0BA3" w:rsidRPr="00E70EE7" w:rsidRDefault="002C0BA3" w:rsidP="00A153D9">
            <w:pPr>
              <w:spacing w:line="276" w:lineRule="auto"/>
              <w:rPr>
                <w:rFonts w:ascii="Arial" w:hAnsi="Arial" w:cs="Arial"/>
                <w:sz w:val="20"/>
                <w:szCs w:val="20"/>
              </w:rPr>
            </w:pPr>
            <w:r w:rsidRPr="00E70EE7">
              <w:rPr>
                <w:rFonts w:ascii="Arial" w:hAnsi="Arial" w:cs="Arial"/>
                <w:sz w:val="20"/>
                <w:szCs w:val="20"/>
              </w:rPr>
              <w:t>0.48 (0.26, 0.89)</w:t>
            </w:r>
          </w:p>
        </w:tc>
      </w:tr>
      <w:tr w:rsidR="002C0BA3" w:rsidRPr="00570586" w14:paraId="715C3C4E" w14:textId="77777777" w:rsidTr="00A153D9">
        <w:tc>
          <w:tcPr>
            <w:tcW w:w="7372" w:type="dxa"/>
            <w:gridSpan w:val="5"/>
            <w:tcBorders>
              <w:top w:val="single" w:sz="4" w:space="0" w:color="auto"/>
            </w:tcBorders>
          </w:tcPr>
          <w:p w14:paraId="00965219" w14:textId="77777777" w:rsidR="002C0BA3" w:rsidRPr="00E70EE7" w:rsidRDefault="002C0BA3" w:rsidP="00A153D9">
            <w:pPr>
              <w:spacing w:line="276" w:lineRule="auto"/>
              <w:rPr>
                <w:rFonts w:ascii="Arial" w:hAnsi="Arial" w:cs="Arial"/>
                <w:sz w:val="16"/>
                <w:szCs w:val="16"/>
                <w:lang w:val="en-GB"/>
              </w:rPr>
            </w:pPr>
            <w:r w:rsidRPr="00E70EE7">
              <w:rPr>
                <w:rFonts w:ascii="Arial" w:hAnsi="Arial" w:cs="Arial"/>
                <w:sz w:val="16"/>
                <w:szCs w:val="16"/>
                <w:lang w:val="en-GB"/>
              </w:rPr>
              <w:t xml:space="preserve">HR, Hazard Ratio; CAD, coronary artery disease; CI confidence interval. Table shows outcomes from Cox-proportional hazard models adjusted for age, sex, BMI, smoking status, Townsend Deprivation Index, cholesterol lowering medicine and blood pressure lowering medicine (model 2) from stratified analyses for chronotype. Results represent the risk of CAD, stroke and ischaemic stroke compared to the reference group [Ref.] and are presented as hazard ratios with accompanying 95% confidence interval. </w:t>
            </w:r>
          </w:p>
          <w:p w14:paraId="21D83C1C" w14:textId="77777777" w:rsidR="002C0BA3" w:rsidRPr="00E70EE7" w:rsidRDefault="002C0BA3" w:rsidP="00A153D9">
            <w:pPr>
              <w:spacing w:line="276" w:lineRule="auto"/>
              <w:rPr>
                <w:rFonts w:ascii="Arial" w:hAnsi="Arial" w:cs="Arial"/>
                <w:sz w:val="16"/>
                <w:szCs w:val="16"/>
                <w:lang w:val="en-GB"/>
              </w:rPr>
            </w:pPr>
            <w:r w:rsidRPr="00E70EE7">
              <w:rPr>
                <w:rFonts w:ascii="Arial" w:hAnsi="Arial" w:cs="Arial"/>
                <w:sz w:val="16"/>
                <w:szCs w:val="16"/>
                <w:lang w:val="en-GB"/>
              </w:rPr>
              <w:t>Definitions cluster: cluster 1; average pattern of acceleration close to the average pattern of absolute acceleration of the total UK-Biobank population, cluster 2; ‘early morning peak’, cluster 3; ‘late morning peak’, cluster 4; ‘evening peak’</w:t>
            </w:r>
          </w:p>
          <w:p w14:paraId="7F86CC65" w14:textId="77777777" w:rsidR="002C0BA3" w:rsidRPr="00E70EE7" w:rsidRDefault="002C0BA3" w:rsidP="00A153D9">
            <w:pPr>
              <w:rPr>
                <w:rFonts w:ascii="Arial" w:hAnsi="Arial" w:cs="Arial"/>
                <w:sz w:val="20"/>
                <w:szCs w:val="20"/>
                <w:lang w:val="en-GB"/>
              </w:rPr>
            </w:pPr>
          </w:p>
        </w:tc>
      </w:tr>
    </w:tbl>
    <w:p w14:paraId="1F18EF78" w14:textId="692A48EF" w:rsidR="000D1C77" w:rsidRDefault="000D1C77">
      <w:pPr>
        <w:rPr>
          <w:lang w:val="en-GB"/>
        </w:rPr>
      </w:pPr>
    </w:p>
    <w:p w14:paraId="163CE147" w14:textId="389B1C36" w:rsidR="00283419" w:rsidRDefault="00283419">
      <w:pPr>
        <w:rPr>
          <w:lang w:val="en-GB"/>
        </w:rPr>
      </w:pPr>
    </w:p>
    <w:p w14:paraId="31961F08" w14:textId="67314075" w:rsidR="00283419" w:rsidRDefault="00283419">
      <w:pPr>
        <w:rPr>
          <w:lang w:val="en-GB"/>
        </w:rPr>
      </w:pPr>
    </w:p>
    <w:p w14:paraId="6782BE70" w14:textId="1DD0CB25" w:rsidR="00283419" w:rsidRDefault="00283419">
      <w:pPr>
        <w:rPr>
          <w:lang w:val="en-GB"/>
        </w:rPr>
      </w:pPr>
    </w:p>
    <w:p w14:paraId="6E0E18F7" w14:textId="77777777" w:rsidR="00283419" w:rsidRDefault="00283419">
      <w:pPr>
        <w:rPr>
          <w:lang w:val="en-GB"/>
        </w:rPr>
      </w:pPr>
    </w:p>
    <w:p w14:paraId="5F023CE0" w14:textId="0C368FFB" w:rsidR="005966D0" w:rsidRPr="002C0BA3" w:rsidRDefault="005966D0">
      <w:pPr>
        <w:rPr>
          <w:lang w:val="en-GB"/>
        </w:rPr>
      </w:pPr>
    </w:p>
    <w:sectPr w:rsidR="005966D0" w:rsidRPr="002C0BA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6F3315" w14:textId="77777777" w:rsidR="00CC56F4" w:rsidRDefault="00CC56F4" w:rsidP="00592207">
      <w:pPr>
        <w:spacing w:after="0" w:line="240" w:lineRule="auto"/>
      </w:pPr>
      <w:r>
        <w:separator/>
      </w:r>
    </w:p>
  </w:endnote>
  <w:endnote w:type="continuationSeparator" w:id="0">
    <w:p w14:paraId="1B93B43A" w14:textId="77777777" w:rsidR="00CC56F4" w:rsidRDefault="00CC56F4" w:rsidP="005922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330649"/>
      <w:docPartObj>
        <w:docPartGallery w:val="Page Numbers (Bottom of Page)"/>
        <w:docPartUnique/>
      </w:docPartObj>
    </w:sdtPr>
    <w:sdtEndPr/>
    <w:sdtContent>
      <w:p w14:paraId="68B4DCD2" w14:textId="6FFD9B90" w:rsidR="00314505" w:rsidRDefault="00314505">
        <w:pPr>
          <w:pStyle w:val="Voettekst"/>
          <w:jc w:val="right"/>
        </w:pPr>
        <w:r>
          <w:fldChar w:fldCharType="begin"/>
        </w:r>
        <w:r>
          <w:instrText>PAGE   \* MERGEFORMAT</w:instrText>
        </w:r>
        <w:r>
          <w:fldChar w:fldCharType="separate"/>
        </w:r>
        <w:r>
          <w:t>2</w:t>
        </w:r>
        <w:r>
          <w:fldChar w:fldCharType="end"/>
        </w:r>
      </w:p>
    </w:sdtContent>
  </w:sdt>
  <w:p w14:paraId="768459D2" w14:textId="77777777" w:rsidR="00314505" w:rsidRDefault="0031450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8AAB7E" w14:textId="77777777" w:rsidR="00CC56F4" w:rsidRDefault="00CC56F4" w:rsidP="00592207">
      <w:pPr>
        <w:spacing w:after="0" w:line="240" w:lineRule="auto"/>
      </w:pPr>
      <w:r>
        <w:separator/>
      </w:r>
    </w:p>
  </w:footnote>
  <w:footnote w:type="continuationSeparator" w:id="0">
    <w:p w14:paraId="2AEC6B80" w14:textId="77777777" w:rsidR="00CC56F4" w:rsidRDefault="00CC56F4" w:rsidP="005922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3677E"/>
    <w:multiLevelType w:val="hybridMultilevel"/>
    <w:tmpl w:val="5D620502"/>
    <w:lvl w:ilvl="0" w:tplc="C8E229EA">
      <w:start w:val="414"/>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C1C319B"/>
    <w:multiLevelType w:val="hybridMultilevel"/>
    <w:tmpl w:val="11764476"/>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667E39ED"/>
    <w:multiLevelType w:val="hybridMultilevel"/>
    <w:tmpl w:val="5D0AA988"/>
    <w:lvl w:ilvl="0" w:tplc="CE7ABE42">
      <w:start w:val="41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73CB0540"/>
    <w:multiLevelType w:val="hybridMultilevel"/>
    <w:tmpl w:val="490CD542"/>
    <w:lvl w:ilvl="0" w:tplc="F914152E">
      <w:start w:val="6"/>
      <w:numFmt w:val="decimal"/>
      <w:lvlText w:val="%1."/>
      <w:lvlJc w:val="left"/>
      <w:pPr>
        <w:ind w:left="360" w:hanging="36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96E534B"/>
    <w:multiLevelType w:val="hybridMultilevel"/>
    <w:tmpl w:val="4AD8CE58"/>
    <w:lvl w:ilvl="0" w:tplc="C8E229EA">
      <w:start w:val="41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827089943">
    <w:abstractNumId w:val="4"/>
  </w:num>
  <w:num w:numId="2" w16cid:durableId="1030885931">
    <w:abstractNumId w:val="2"/>
  </w:num>
  <w:num w:numId="3" w16cid:durableId="580216606">
    <w:abstractNumId w:val="1"/>
  </w:num>
  <w:num w:numId="4" w16cid:durableId="955285496">
    <w:abstractNumId w:val="0"/>
  </w:num>
  <w:num w:numId="5" w16cid:durableId="175226760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JAMA&lt;/Style&gt;&lt;LeftDelim&gt;{&lt;/LeftDelim&gt;&lt;RightDelim&gt;}&lt;/RightDelim&gt;&lt;FontName&gt;Calibri&lt;/FontName&gt;&lt;FontSize&gt;11&lt;/FontSize&gt;&lt;ReflistTitle&gt;Reference Lis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aetre5x920zw6ed9d8xae9rvra2zav0pe5v&quot;&gt;My EndNote Library&lt;record-ids&gt;&lt;item&gt;76&lt;/item&gt;&lt;/record-ids&gt;&lt;/item&gt;&lt;/Libraries&gt;"/>
  </w:docVars>
  <w:rsids>
    <w:rsidRoot w:val="002C0BA3"/>
    <w:rsid w:val="000D1C77"/>
    <w:rsid w:val="001C027F"/>
    <w:rsid w:val="00213872"/>
    <w:rsid w:val="00283419"/>
    <w:rsid w:val="002B59C2"/>
    <w:rsid w:val="002C0BA3"/>
    <w:rsid w:val="002C1A34"/>
    <w:rsid w:val="002D682D"/>
    <w:rsid w:val="002E00ED"/>
    <w:rsid w:val="002F1B74"/>
    <w:rsid w:val="00314505"/>
    <w:rsid w:val="0033523A"/>
    <w:rsid w:val="00354DCB"/>
    <w:rsid w:val="00436B3C"/>
    <w:rsid w:val="0045183A"/>
    <w:rsid w:val="004844FC"/>
    <w:rsid w:val="004D367B"/>
    <w:rsid w:val="00570586"/>
    <w:rsid w:val="00583FFA"/>
    <w:rsid w:val="00592207"/>
    <w:rsid w:val="005966D0"/>
    <w:rsid w:val="00630179"/>
    <w:rsid w:val="00744F5C"/>
    <w:rsid w:val="007B517A"/>
    <w:rsid w:val="008457A2"/>
    <w:rsid w:val="008D5D94"/>
    <w:rsid w:val="0092340B"/>
    <w:rsid w:val="00A14C0B"/>
    <w:rsid w:val="00A95C97"/>
    <w:rsid w:val="00AA71BE"/>
    <w:rsid w:val="00BA1B8B"/>
    <w:rsid w:val="00C52B24"/>
    <w:rsid w:val="00C756C8"/>
    <w:rsid w:val="00C92666"/>
    <w:rsid w:val="00CC56F4"/>
    <w:rsid w:val="00D2674B"/>
    <w:rsid w:val="00E57C73"/>
    <w:rsid w:val="00EE6F77"/>
    <w:rsid w:val="00F070CC"/>
    <w:rsid w:val="00F079DF"/>
    <w:rsid w:val="00F21E73"/>
    <w:rsid w:val="00F274F1"/>
    <w:rsid w:val="00F27B1A"/>
    <w:rsid w:val="00FD162D"/>
    <w:rsid w:val="00FE2201"/>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9EEDA0"/>
  <w15:chartTrackingRefBased/>
  <w15:docId w15:val="{72DF9C5A-41B6-42C1-AA02-5B4E31579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C0BA3"/>
  </w:style>
  <w:style w:type="paragraph" w:styleId="Kop1">
    <w:name w:val="heading 1"/>
    <w:basedOn w:val="Standaard"/>
    <w:next w:val="Standaard"/>
    <w:link w:val="Kop1Char"/>
    <w:uiPriority w:val="9"/>
    <w:qFormat/>
    <w:rsid w:val="002C0BA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2C0BA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Kop3">
    <w:name w:val="heading 3"/>
    <w:basedOn w:val="Standaard"/>
    <w:next w:val="Standaard"/>
    <w:link w:val="Kop3Char"/>
    <w:uiPriority w:val="9"/>
    <w:unhideWhenUsed/>
    <w:qFormat/>
    <w:rsid w:val="002C0BA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C0BA3"/>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rsid w:val="002C0BA3"/>
    <w:rPr>
      <w:rFonts w:asciiTheme="majorHAnsi" w:eastAsiaTheme="majorEastAsia" w:hAnsiTheme="majorHAnsi" w:cstheme="majorBidi"/>
      <w:color w:val="2F5496" w:themeColor="accent1" w:themeShade="BF"/>
      <w:sz w:val="26"/>
      <w:szCs w:val="26"/>
    </w:rPr>
  </w:style>
  <w:style w:type="character" w:customStyle="1" w:styleId="Kop3Char">
    <w:name w:val="Kop 3 Char"/>
    <w:basedOn w:val="Standaardalinea-lettertype"/>
    <w:link w:val="Kop3"/>
    <w:uiPriority w:val="9"/>
    <w:rsid w:val="002C0BA3"/>
    <w:rPr>
      <w:rFonts w:asciiTheme="majorHAnsi" w:eastAsiaTheme="majorEastAsia" w:hAnsiTheme="majorHAnsi" w:cstheme="majorBidi"/>
      <w:color w:val="1F3763" w:themeColor="accent1" w:themeShade="7F"/>
      <w:sz w:val="24"/>
      <w:szCs w:val="24"/>
    </w:rPr>
  </w:style>
  <w:style w:type="paragraph" w:styleId="Titel">
    <w:name w:val="Title"/>
    <w:basedOn w:val="Standaard"/>
    <w:next w:val="Standaard"/>
    <w:link w:val="TitelChar"/>
    <w:uiPriority w:val="10"/>
    <w:qFormat/>
    <w:rsid w:val="002C0BA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2C0BA3"/>
    <w:rPr>
      <w:rFonts w:asciiTheme="majorHAnsi" w:eastAsiaTheme="majorEastAsia" w:hAnsiTheme="majorHAnsi" w:cstheme="majorBidi"/>
      <w:spacing w:val="-10"/>
      <w:kern w:val="28"/>
      <w:sz w:val="56"/>
      <w:szCs w:val="56"/>
    </w:rPr>
  </w:style>
  <w:style w:type="character" w:customStyle="1" w:styleId="title-text">
    <w:name w:val="title-text"/>
    <w:basedOn w:val="Standaardalinea-lettertype"/>
    <w:rsid w:val="002C0BA3"/>
  </w:style>
  <w:style w:type="character" w:customStyle="1" w:styleId="text">
    <w:name w:val="text"/>
    <w:basedOn w:val="Standaardalinea-lettertype"/>
    <w:rsid w:val="002C0BA3"/>
  </w:style>
  <w:style w:type="character" w:customStyle="1" w:styleId="author-ref">
    <w:name w:val="author-ref"/>
    <w:basedOn w:val="Standaardalinea-lettertype"/>
    <w:rsid w:val="002C0BA3"/>
  </w:style>
  <w:style w:type="paragraph" w:customStyle="1" w:styleId="EndNoteBibliographyTitle">
    <w:name w:val="EndNote Bibliography Title"/>
    <w:basedOn w:val="Standaard"/>
    <w:link w:val="EndNoteBibliographyTitleChar"/>
    <w:rsid w:val="002C0BA3"/>
    <w:pPr>
      <w:spacing w:after="0"/>
      <w:jc w:val="center"/>
    </w:pPr>
    <w:rPr>
      <w:rFonts w:ascii="Calibri" w:hAnsi="Calibri" w:cs="Calibri"/>
      <w:noProof/>
      <w:lang w:val="en-US"/>
    </w:rPr>
  </w:style>
  <w:style w:type="character" w:customStyle="1" w:styleId="EndNoteBibliographyTitleChar">
    <w:name w:val="EndNote Bibliography Title Char"/>
    <w:basedOn w:val="Standaardalinea-lettertype"/>
    <w:link w:val="EndNoteBibliographyTitle"/>
    <w:rsid w:val="002C0BA3"/>
    <w:rPr>
      <w:rFonts w:ascii="Calibri" w:hAnsi="Calibri" w:cs="Calibri"/>
      <w:noProof/>
      <w:lang w:val="en-US"/>
    </w:rPr>
  </w:style>
  <w:style w:type="paragraph" w:customStyle="1" w:styleId="EndNoteBibliography">
    <w:name w:val="EndNote Bibliography"/>
    <w:basedOn w:val="Standaard"/>
    <w:link w:val="EndNoteBibliographyChar"/>
    <w:rsid w:val="002C0BA3"/>
    <w:pPr>
      <w:spacing w:line="240" w:lineRule="auto"/>
    </w:pPr>
    <w:rPr>
      <w:rFonts w:ascii="Calibri" w:hAnsi="Calibri" w:cs="Calibri"/>
      <w:noProof/>
      <w:lang w:val="en-US"/>
    </w:rPr>
  </w:style>
  <w:style w:type="character" w:customStyle="1" w:styleId="EndNoteBibliographyChar">
    <w:name w:val="EndNote Bibliography Char"/>
    <w:basedOn w:val="Standaardalinea-lettertype"/>
    <w:link w:val="EndNoteBibliography"/>
    <w:rsid w:val="002C0BA3"/>
    <w:rPr>
      <w:rFonts w:ascii="Calibri" w:hAnsi="Calibri" w:cs="Calibri"/>
      <w:noProof/>
      <w:lang w:val="en-US"/>
    </w:rPr>
  </w:style>
  <w:style w:type="character" w:styleId="Hyperlink">
    <w:name w:val="Hyperlink"/>
    <w:basedOn w:val="Standaardalinea-lettertype"/>
    <w:uiPriority w:val="99"/>
    <w:unhideWhenUsed/>
    <w:rsid w:val="002C0BA3"/>
    <w:rPr>
      <w:color w:val="0563C1" w:themeColor="hyperlink"/>
      <w:u w:val="single"/>
    </w:rPr>
  </w:style>
  <w:style w:type="character" w:styleId="Onopgelostemelding">
    <w:name w:val="Unresolved Mention"/>
    <w:basedOn w:val="Standaardalinea-lettertype"/>
    <w:uiPriority w:val="99"/>
    <w:semiHidden/>
    <w:unhideWhenUsed/>
    <w:rsid w:val="002C0BA3"/>
    <w:rPr>
      <w:color w:val="605E5C"/>
      <w:shd w:val="clear" w:color="auto" w:fill="E1DFDD"/>
    </w:rPr>
  </w:style>
  <w:style w:type="character" w:styleId="Subtielebenadrukking">
    <w:name w:val="Subtle Emphasis"/>
    <w:basedOn w:val="Standaardalinea-lettertype"/>
    <w:uiPriority w:val="19"/>
    <w:qFormat/>
    <w:rsid w:val="002C0BA3"/>
    <w:rPr>
      <w:i/>
      <w:iCs/>
      <w:color w:val="404040" w:themeColor="text1" w:themeTint="BF"/>
    </w:rPr>
  </w:style>
  <w:style w:type="table" w:styleId="Tabelraster">
    <w:name w:val="Table Grid"/>
    <w:basedOn w:val="Standaardtabel"/>
    <w:uiPriority w:val="39"/>
    <w:rsid w:val="002C0B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2C0BA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C0BA3"/>
  </w:style>
  <w:style w:type="paragraph" w:styleId="Voettekst">
    <w:name w:val="footer"/>
    <w:basedOn w:val="Standaard"/>
    <w:link w:val="VoettekstChar"/>
    <w:uiPriority w:val="99"/>
    <w:unhideWhenUsed/>
    <w:rsid w:val="002C0BA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C0BA3"/>
  </w:style>
  <w:style w:type="character" w:styleId="Verwijzingopmerking">
    <w:name w:val="annotation reference"/>
    <w:basedOn w:val="Standaardalinea-lettertype"/>
    <w:uiPriority w:val="99"/>
    <w:semiHidden/>
    <w:unhideWhenUsed/>
    <w:rsid w:val="002C0BA3"/>
    <w:rPr>
      <w:sz w:val="16"/>
      <w:szCs w:val="16"/>
    </w:rPr>
  </w:style>
  <w:style w:type="paragraph" w:styleId="Tekstopmerking">
    <w:name w:val="annotation text"/>
    <w:basedOn w:val="Standaard"/>
    <w:link w:val="TekstopmerkingChar"/>
    <w:uiPriority w:val="99"/>
    <w:semiHidden/>
    <w:unhideWhenUsed/>
    <w:rsid w:val="002C0BA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2C0BA3"/>
    <w:rPr>
      <w:sz w:val="20"/>
      <w:szCs w:val="20"/>
    </w:rPr>
  </w:style>
  <w:style w:type="paragraph" w:styleId="Onderwerpvanopmerking">
    <w:name w:val="annotation subject"/>
    <w:basedOn w:val="Tekstopmerking"/>
    <w:next w:val="Tekstopmerking"/>
    <w:link w:val="OnderwerpvanopmerkingChar"/>
    <w:uiPriority w:val="99"/>
    <w:semiHidden/>
    <w:unhideWhenUsed/>
    <w:rsid w:val="002C0BA3"/>
    <w:rPr>
      <w:b/>
      <w:bCs/>
    </w:rPr>
  </w:style>
  <w:style w:type="character" w:customStyle="1" w:styleId="OnderwerpvanopmerkingChar">
    <w:name w:val="Onderwerp van opmerking Char"/>
    <w:basedOn w:val="TekstopmerkingChar"/>
    <w:link w:val="Onderwerpvanopmerking"/>
    <w:uiPriority w:val="99"/>
    <w:semiHidden/>
    <w:rsid w:val="002C0BA3"/>
    <w:rPr>
      <w:b/>
      <w:bCs/>
      <w:sz w:val="20"/>
      <w:szCs w:val="20"/>
    </w:rPr>
  </w:style>
  <w:style w:type="paragraph" w:styleId="Lijstalinea">
    <w:name w:val="List Paragraph"/>
    <w:basedOn w:val="Standaard"/>
    <w:uiPriority w:val="34"/>
    <w:qFormat/>
    <w:rsid w:val="002C0BA3"/>
    <w:pPr>
      <w:ind w:left="720"/>
      <w:contextualSpacing/>
    </w:pPr>
  </w:style>
  <w:style w:type="paragraph" w:styleId="Bijschrift">
    <w:name w:val="caption"/>
    <w:basedOn w:val="Standaard"/>
    <w:next w:val="Standaard"/>
    <w:uiPriority w:val="35"/>
    <w:unhideWhenUsed/>
    <w:qFormat/>
    <w:rsid w:val="002C0BA3"/>
    <w:pPr>
      <w:spacing w:after="200" w:line="240" w:lineRule="auto"/>
    </w:pPr>
    <w:rPr>
      <w:i/>
      <w:iCs/>
      <w:color w:val="44546A" w:themeColor="text2"/>
      <w:sz w:val="18"/>
      <w:szCs w:val="18"/>
    </w:rPr>
  </w:style>
  <w:style w:type="paragraph" w:styleId="Ballontekst">
    <w:name w:val="Balloon Text"/>
    <w:basedOn w:val="Standaard"/>
    <w:link w:val="BallontekstChar"/>
    <w:uiPriority w:val="99"/>
    <w:semiHidden/>
    <w:unhideWhenUsed/>
    <w:rsid w:val="002C0BA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2C0BA3"/>
    <w:rPr>
      <w:rFonts w:ascii="Segoe UI" w:hAnsi="Segoe UI" w:cs="Segoe UI"/>
      <w:sz w:val="18"/>
      <w:szCs w:val="18"/>
    </w:rPr>
  </w:style>
  <w:style w:type="paragraph" w:styleId="Revisie">
    <w:name w:val="Revision"/>
    <w:hidden/>
    <w:uiPriority w:val="99"/>
    <w:semiHidden/>
    <w:rsid w:val="002C0BA3"/>
    <w:pPr>
      <w:spacing w:after="0" w:line="240" w:lineRule="auto"/>
    </w:pPr>
  </w:style>
  <w:style w:type="character" w:styleId="GevolgdeHyperlink">
    <w:name w:val="FollowedHyperlink"/>
    <w:basedOn w:val="Standaardalinea-lettertype"/>
    <w:uiPriority w:val="99"/>
    <w:semiHidden/>
    <w:unhideWhenUsed/>
    <w:rsid w:val="002C0BA3"/>
    <w:rPr>
      <w:color w:val="954F72" w:themeColor="followedHyperlink"/>
      <w:u w:val="single"/>
    </w:rPr>
  </w:style>
  <w:style w:type="paragraph" w:styleId="Geenafstand">
    <w:name w:val="No Spacing"/>
    <w:link w:val="GeenafstandChar"/>
    <w:uiPriority w:val="1"/>
    <w:qFormat/>
    <w:rsid w:val="002C0BA3"/>
    <w:pPr>
      <w:spacing w:after="0" w:line="240" w:lineRule="auto"/>
    </w:pPr>
    <w:rPr>
      <w:lang w:val="en-US"/>
    </w:rPr>
  </w:style>
  <w:style w:type="character" w:customStyle="1" w:styleId="GeenafstandChar">
    <w:name w:val="Geen afstand Char"/>
    <w:basedOn w:val="Standaardalinea-lettertype"/>
    <w:link w:val="Geenafstand"/>
    <w:uiPriority w:val="1"/>
    <w:rsid w:val="002C0BA3"/>
    <w:rPr>
      <w:lang w:val="en-US"/>
    </w:rPr>
  </w:style>
  <w:style w:type="character" w:customStyle="1" w:styleId="UnresolvedMention1">
    <w:name w:val="Unresolved Mention1"/>
    <w:basedOn w:val="Standaardalinea-lettertype"/>
    <w:uiPriority w:val="99"/>
    <w:semiHidden/>
    <w:unhideWhenUsed/>
    <w:rsid w:val="002C0BA3"/>
    <w:rPr>
      <w:color w:val="605E5C"/>
      <w:shd w:val="clear" w:color="auto" w:fill="E1DFDD"/>
    </w:rPr>
  </w:style>
  <w:style w:type="paragraph" w:customStyle="1" w:styleId="xmsonormal">
    <w:name w:val="x_msonormal"/>
    <w:basedOn w:val="Standaard"/>
    <w:rsid w:val="002C0BA3"/>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xmsohyperlink">
    <w:name w:val="x_msohyperlink"/>
    <w:basedOn w:val="Standaardalinea-lettertype"/>
    <w:rsid w:val="002C0BA3"/>
  </w:style>
  <w:style w:type="paragraph" w:styleId="Ondertitel">
    <w:name w:val="Subtitle"/>
    <w:basedOn w:val="Standaard"/>
    <w:next w:val="Standaard"/>
    <w:link w:val="OndertitelChar"/>
    <w:uiPriority w:val="11"/>
    <w:qFormat/>
    <w:rsid w:val="002C0BA3"/>
    <w:pPr>
      <w:numPr>
        <w:ilvl w:val="1"/>
      </w:numPr>
    </w:pPr>
    <w:rPr>
      <w:rFonts w:eastAsiaTheme="minorEastAsia"/>
      <w:color w:val="5A5A5A" w:themeColor="text1" w:themeTint="A5"/>
      <w:spacing w:val="15"/>
    </w:rPr>
  </w:style>
  <w:style w:type="character" w:customStyle="1" w:styleId="OndertitelChar">
    <w:name w:val="Ondertitel Char"/>
    <w:basedOn w:val="Standaardalinea-lettertype"/>
    <w:link w:val="Ondertitel"/>
    <w:uiPriority w:val="11"/>
    <w:rsid w:val="002C0BA3"/>
    <w:rPr>
      <w:rFonts w:eastAsiaTheme="minorEastAsia"/>
      <w:color w:val="5A5A5A" w:themeColor="text1" w:themeTint="A5"/>
      <w:spacing w:val="15"/>
    </w:rPr>
  </w:style>
  <w:style w:type="paragraph" w:styleId="Kopvaninhoudsopgave">
    <w:name w:val="TOC Heading"/>
    <w:basedOn w:val="Kop1"/>
    <w:next w:val="Standaard"/>
    <w:uiPriority w:val="39"/>
    <w:unhideWhenUsed/>
    <w:qFormat/>
    <w:rsid w:val="00354DCB"/>
    <w:pPr>
      <w:outlineLvl w:val="9"/>
    </w:pPr>
    <w:rPr>
      <w:lang w:eastAsia="nl-NL"/>
    </w:rPr>
  </w:style>
  <w:style w:type="paragraph" w:styleId="Inhopg2">
    <w:name w:val="toc 2"/>
    <w:basedOn w:val="Standaard"/>
    <w:next w:val="Standaard"/>
    <w:autoRedefine/>
    <w:uiPriority w:val="39"/>
    <w:unhideWhenUsed/>
    <w:rsid w:val="00354DCB"/>
    <w:pPr>
      <w:spacing w:after="100"/>
      <w:ind w:left="220"/>
    </w:pPr>
    <w:rPr>
      <w:rFonts w:eastAsiaTheme="minorEastAsia" w:cs="Times New Roman"/>
      <w:lang w:eastAsia="nl-NL"/>
    </w:rPr>
  </w:style>
  <w:style w:type="paragraph" w:styleId="Inhopg1">
    <w:name w:val="toc 1"/>
    <w:basedOn w:val="Standaard"/>
    <w:next w:val="Standaard"/>
    <w:autoRedefine/>
    <w:uiPriority w:val="39"/>
    <w:unhideWhenUsed/>
    <w:rsid w:val="00354DCB"/>
    <w:pPr>
      <w:spacing w:after="100"/>
    </w:pPr>
    <w:rPr>
      <w:rFonts w:eastAsiaTheme="minorEastAsia" w:cs="Times New Roman"/>
      <w:lang w:eastAsia="nl-NL"/>
    </w:rPr>
  </w:style>
  <w:style w:type="paragraph" w:styleId="Inhopg3">
    <w:name w:val="toc 3"/>
    <w:basedOn w:val="Standaard"/>
    <w:next w:val="Standaard"/>
    <w:autoRedefine/>
    <w:uiPriority w:val="39"/>
    <w:unhideWhenUsed/>
    <w:rsid w:val="00354DCB"/>
    <w:pPr>
      <w:spacing w:after="100"/>
      <w:ind w:left="440"/>
    </w:pPr>
    <w:rPr>
      <w:rFonts w:eastAsiaTheme="minorEastAsia" w:cs="Times New Roman"/>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10CBEA-2C45-4B35-8A0D-309E0FB0EA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TotalTime>
  <Pages>10</Pages>
  <Words>1312</Words>
  <Characters>7217</Characters>
  <Application>Microsoft Office Word</Application>
  <DocSecurity>0</DocSecurity>
  <Lines>60</Lines>
  <Paragraphs>17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Gali Albalak</dc:creator>
  <cp:keywords/>
  <dc:description/>
  <cp:lastModifiedBy>Gali Albalak</cp:lastModifiedBy>
  <cp:revision>16</cp:revision>
  <cp:lastPrinted>2021-12-01T08:34:00Z</cp:lastPrinted>
  <dcterms:created xsi:type="dcterms:W3CDTF">2021-11-30T07:46:00Z</dcterms:created>
  <dcterms:modified xsi:type="dcterms:W3CDTF">2022-06-21T12:54:00Z</dcterms:modified>
</cp:coreProperties>
</file>