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52" w:rsidRPr="005C2C72" w:rsidRDefault="00B36652" w:rsidP="005C2C72">
      <w:pPr>
        <w:rPr>
          <w:b/>
        </w:rPr>
      </w:pPr>
      <w:r w:rsidRPr="005C2C72">
        <w:rPr>
          <w:b/>
        </w:rPr>
        <w:t>Supplementary Tables.</w:t>
      </w:r>
    </w:p>
    <w:p w:rsidR="00B36652" w:rsidRPr="005C2C72" w:rsidRDefault="00B36652" w:rsidP="005C2C72">
      <w:pPr>
        <w:rPr>
          <w:b/>
        </w:rPr>
      </w:pPr>
    </w:p>
    <w:p w:rsidR="00B36652" w:rsidRPr="005C2C72" w:rsidRDefault="00B36652" w:rsidP="005C2C72">
      <w:pPr>
        <w:rPr>
          <w:b/>
        </w:rPr>
      </w:pPr>
      <w:r w:rsidRPr="005C2C72">
        <w:rPr>
          <w:b/>
        </w:rPr>
        <w:t>Supplementary Table 1. Overview of short-course vs long-course antibiotic treatment for bacterial infections in primary care</w:t>
      </w:r>
    </w:p>
    <w:p w:rsidR="00B36652" w:rsidRPr="005C2C72" w:rsidRDefault="00B36652" w:rsidP="005C2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418"/>
        <w:gridCol w:w="912"/>
      </w:tblGrid>
      <w:tr w:rsidR="00B36652" w:rsidRPr="00965809" w:rsidTr="00C76B16">
        <w:tc>
          <w:tcPr>
            <w:tcW w:w="2376" w:type="dxa"/>
          </w:tcPr>
          <w:p w:rsidR="00B36652" w:rsidRPr="00965809" w:rsidRDefault="00B36652" w:rsidP="005C2C72">
            <w:pPr>
              <w:rPr>
                <w:b/>
                <w:lang w:val="en-US"/>
              </w:rPr>
            </w:pPr>
            <w:r w:rsidRPr="00965809">
              <w:rPr>
                <w:b/>
              </w:rPr>
              <w:t>Database</w:t>
            </w:r>
          </w:p>
        </w:tc>
        <w:tc>
          <w:tcPr>
            <w:tcW w:w="2410" w:type="dxa"/>
          </w:tcPr>
          <w:p w:rsidR="00B36652" w:rsidRPr="00965809" w:rsidRDefault="00B36652" w:rsidP="005C2C72">
            <w:pPr>
              <w:rPr>
                <w:b/>
                <w:lang w:val="en-US"/>
              </w:rPr>
            </w:pPr>
            <w:r w:rsidRPr="00965809">
              <w:rPr>
                <w:b/>
              </w:rPr>
              <w:t>Interface</w:t>
            </w:r>
          </w:p>
        </w:tc>
        <w:tc>
          <w:tcPr>
            <w:tcW w:w="2126" w:type="dxa"/>
          </w:tcPr>
          <w:p w:rsidR="00B36652" w:rsidRPr="00965809" w:rsidRDefault="00B36652" w:rsidP="005C2C72">
            <w:pPr>
              <w:rPr>
                <w:b/>
                <w:lang w:val="en-US"/>
              </w:rPr>
            </w:pPr>
            <w:r w:rsidRPr="00965809">
              <w:rPr>
                <w:b/>
              </w:rPr>
              <w:t>Coverage</w:t>
            </w:r>
          </w:p>
        </w:tc>
        <w:tc>
          <w:tcPr>
            <w:tcW w:w="1418" w:type="dxa"/>
          </w:tcPr>
          <w:p w:rsidR="00B36652" w:rsidRPr="00965809" w:rsidRDefault="00B36652" w:rsidP="005C2C72">
            <w:pPr>
              <w:rPr>
                <w:b/>
                <w:lang w:val="en-US"/>
              </w:rPr>
            </w:pPr>
            <w:r w:rsidRPr="00965809">
              <w:rPr>
                <w:b/>
              </w:rPr>
              <w:t>Dates</w:t>
            </w:r>
          </w:p>
        </w:tc>
        <w:tc>
          <w:tcPr>
            <w:tcW w:w="912" w:type="dxa"/>
          </w:tcPr>
          <w:p w:rsidR="00B36652" w:rsidRPr="00965809" w:rsidRDefault="00B36652" w:rsidP="005C2C72">
            <w:pPr>
              <w:rPr>
                <w:b/>
                <w:lang w:val="en-US"/>
              </w:rPr>
            </w:pPr>
            <w:r w:rsidRPr="00965809">
              <w:rPr>
                <w:b/>
              </w:rPr>
              <w:t>Hits</w:t>
            </w:r>
          </w:p>
        </w:tc>
      </w:tr>
      <w:tr w:rsidR="00B36652" w:rsidRPr="005C2C72" w:rsidTr="00C76B16">
        <w:tc>
          <w:tcPr>
            <w:tcW w:w="2376" w:type="dxa"/>
          </w:tcPr>
          <w:p w:rsidR="00B36652" w:rsidRPr="005C2C72" w:rsidRDefault="00B36652" w:rsidP="005C2C72">
            <w:proofErr w:type="spellStart"/>
            <w:r w:rsidRPr="005C2C72">
              <w:t>Cinahl</w:t>
            </w:r>
            <w:proofErr w:type="spellEnd"/>
          </w:p>
        </w:tc>
        <w:tc>
          <w:tcPr>
            <w:tcW w:w="2410" w:type="dxa"/>
          </w:tcPr>
          <w:p w:rsidR="00B36652" w:rsidRPr="005C2C72" w:rsidRDefault="00B36652" w:rsidP="005C2C72">
            <w:pPr>
              <w:rPr>
                <w:lang w:val="en-US"/>
              </w:rPr>
            </w:pPr>
            <w:proofErr w:type="spellStart"/>
            <w:r w:rsidRPr="005C2C72">
              <w:t>EBSCOHost</w:t>
            </w:r>
            <w:proofErr w:type="spellEnd"/>
          </w:p>
        </w:tc>
        <w:tc>
          <w:tcPr>
            <w:tcW w:w="2126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1982-present</w:t>
            </w:r>
          </w:p>
        </w:tc>
        <w:tc>
          <w:tcPr>
            <w:tcW w:w="1418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April 6, 2016</w:t>
            </w:r>
          </w:p>
        </w:tc>
        <w:tc>
          <w:tcPr>
            <w:tcW w:w="912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119</w:t>
            </w:r>
          </w:p>
        </w:tc>
      </w:tr>
      <w:tr w:rsidR="00B36652" w:rsidRPr="005C2C72" w:rsidTr="00C76B16">
        <w:tc>
          <w:tcPr>
            <w:tcW w:w="2376" w:type="dxa"/>
          </w:tcPr>
          <w:p w:rsidR="00B36652" w:rsidRPr="005C2C72" w:rsidRDefault="00B36652" w:rsidP="005C2C72">
            <w:r w:rsidRPr="005C2C72">
              <w:t xml:space="preserve">Cochrane Database of Systematic </w:t>
            </w:r>
          </w:p>
        </w:tc>
        <w:tc>
          <w:tcPr>
            <w:tcW w:w="2410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Cochrane Library, Wiley</w:t>
            </w:r>
          </w:p>
        </w:tc>
        <w:tc>
          <w:tcPr>
            <w:tcW w:w="2126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Issue 4 of 12, April 2016</w:t>
            </w:r>
          </w:p>
        </w:tc>
        <w:tc>
          <w:tcPr>
            <w:tcW w:w="1418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April 6, 2016</w:t>
            </w:r>
          </w:p>
        </w:tc>
        <w:tc>
          <w:tcPr>
            <w:tcW w:w="912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50</w:t>
            </w:r>
          </w:p>
        </w:tc>
      </w:tr>
      <w:tr w:rsidR="00B36652" w:rsidRPr="005C2C72" w:rsidTr="00C76B16">
        <w:tc>
          <w:tcPr>
            <w:tcW w:w="2376" w:type="dxa"/>
          </w:tcPr>
          <w:p w:rsidR="00B36652" w:rsidRPr="005C2C72" w:rsidRDefault="00B36652" w:rsidP="005C2C72">
            <w:r w:rsidRPr="005C2C72">
              <w:t>Database of Abstracts of Reviews of Effects</w:t>
            </w:r>
          </w:p>
        </w:tc>
        <w:tc>
          <w:tcPr>
            <w:tcW w:w="2410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Cochrane Library, Wiley</w:t>
            </w:r>
          </w:p>
        </w:tc>
        <w:tc>
          <w:tcPr>
            <w:tcW w:w="2126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Issue 2 of 4, April 2015</w:t>
            </w:r>
          </w:p>
        </w:tc>
        <w:tc>
          <w:tcPr>
            <w:tcW w:w="1418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April 6, 2016</w:t>
            </w:r>
          </w:p>
        </w:tc>
        <w:tc>
          <w:tcPr>
            <w:tcW w:w="912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7</w:t>
            </w:r>
          </w:p>
        </w:tc>
      </w:tr>
      <w:tr w:rsidR="00B36652" w:rsidRPr="005C2C72" w:rsidTr="00C76B16">
        <w:tc>
          <w:tcPr>
            <w:tcW w:w="2376" w:type="dxa"/>
          </w:tcPr>
          <w:p w:rsidR="00B36652" w:rsidRPr="005C2C72" w:rsidRDefault="00B36652" w:rsidP="005C2C72">
            <w:proofErr w:type="spellStart"/>
            <w:r w:rsidRPr="005C2C72">
              <w:t>Embase</w:t>
            </w:r>
            <w:proofErr w:type="spellEnd"/>
          </w:p>
        </w:tc>
        <w:tc>
          <w:tcPr>
            <w:tcW w:w="2410" w:type="dxa"/>
          </w:tcPr>
          <w:p w:rsidR="00B36652" w:rsidRPr="005C2C72" w:rsidRDefault="00B36652" w:rsidP="005C2C72">
            <w:pPr>
              <w:rPr>
                <w:lang w:val="en-US"/>
              </w:rPr>
            </w:pPr>
            <w:proofErr w:type="spellStart"/>
            <w:r w:rsidRPr="005C2C72">
              <w:t>OvidSP</w:t>
            </w:r>
            <w:proofErr w:type="spellEnd"/>
          </w:p>
        </w:tc>
        <w:tc>
          <w:tcPr>
            <w:tcW w:w="2126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1974 to 2016 April 04</w:t>
            </w:r>
          </w:p>
        </w:tc>
        <w:tc>
          <w:tcPr>
            <w:tcW w:w="1418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April 6, 2016</w:t>
            </w:r>
          </w:p>
        </w:tc>
        <w:tc>
          <w:tcPr>
            <w:tcW w:w="912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133</w:t>
            </w:r>
          </w:p>
        </w:tc>
      </w:tr>
      <w:tr w:rsidR="00B36652" w:rsidRPr="005C2C72" w:rsidTr="00C76B16">
        <w:tc>
          <w:tcPr>
            <w:tcW w:w="2376" w:type="dxa"/>
          </w:tcPr>
          <w:p w:rsidR="00B36652" w:rsidRPr="005C2C72" w:rsidRDefault="00B36652" w:rsidP="005C2C72">
            <w:r w:rsidRPr="005C2C72">
              <w:t>Medline</w:t>
            </w:r>
          </w:p>
        </w:tc>
        <w:tc>
          <w:tcPr>
            <w:tcW w:w="2410" w:type="dxa"/>
          </w:tcPr>
          <w:p w:rsidR="00B36652" w:rsidRPr="005C2C72" w:rsidRDefault="00B36652" w:rsidP="005C2C72">
            <w:pPr>
              <w:rPr>
                <w:lang w:val="en-US"/>
              </w:rPr>
            </w:pPr>
            <w:proofErr w:type="spellStart"/>
            <w:r w:rsidRPr="005C2C72">
              <w:t>OvidSP</w:t>
            </w:r>
            <w:proofErr w:type="spellEnd"/>
          </w:p>
        </w:tc>
        <w:tc>
          <w:tcPr>
            <w:tcW w:w="2126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1946-present</w:t>
            </w:r>
          </w:p>
        </w:tc>
        <w:tc>
          <w:tcPr>
            <w:tcW w:w="1418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April 6, 2016</w:t>
            </w:r>
          </w:p>
        </w:tc>
        <w:tc>
          <w:tcPr>
            <w:tcW w:w="912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186</w:t>
            </w:r>
          </w:p>
        </w:tc>
      </w:tr>
      <w:tr w:rsidR="00B36652" w:rsidRPr="005C2C72" w:rsidTr="00C76B16">
        <w:tc>
          <w:tcPr>
            <w:tcW w:w="8330" w:type="dxa"/>
            <w:gridSpan w:val="4"/>
          </w:tcPr>
          <w:p w:rsidR="00B36652" w:rsidRPr="005C2C72" w:rsidRDefault="00B36652" w:rsidP="005C2C72">
            <w:r w:rsidRPr="005C2C72">
              <w:t>Total:</w:t>
            </w:r>
          </w:p>
        </w:tc>
        <w:tc>
          <w:tcPr>
            <w:tcW w:w="912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495</w:t>
            </w:r>
          </w:p>
        </w:tc>
      </w:tr>
      <w:tr w:rsidR="00B36652" w:rsidRPr="005C2C72" w:rsidTr="00C76B16">
        <w:tc>
          <w:tcPr>
            <w:tcW w:w="8330" w:type="dxa"/>
            <w:gridSpan w:val="4"/>
          </w:tcPr>
          <w:p w:rsidR="00B36652" w:rsidRPr="005C2C72" w:rsidRDefault="00B36652" w:rsidP="005C2C72">
            <w:r w:rsidRPr="005C2C72">
              <w:t>Duplicates:</w:t>
            </w:r>
          </w:p>
        </w:tc>
        <w:tc>
          <w:tcPr>
            <w:tcW w:w="912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160</w:t>
            </w:r>
          </w:p>
        </w:tc>
      </w:tr>
      <w:tr w:rsidR="00B36652" w:rsidRPr="005C2C72" w:rsidTr="00C76B16">
        <w:tc>
          <w:tcPr>
            <w:tcW w:w="8330" w:type="dxa"/>
            <w:gridSpan w:val="4"/>
          </w:tcPr>
          <w:p w:rsidR="00B36652" w:rsidRPr="005C2C72" w:rsidRDefault="00B36652" w:rsidP="005C2C72">
            <w:r w:rsidRPr="005C2C72">
              <w:t>Final total:</w:t>
            </w:r>
          </w:p>
        </w:tc>
        <w:tc>
          <w:tcPr>
            <w:tcW w:w="912" w:type="dxa"/>
          </w:tcPr>
          <w:p w:rsidR="00B36652" w:rsidRPr="005C2C72" w:rsidRDefault="00B36652" w:rsidP="005C2C72">
            <w:pPr>
              <w:rPr>
                <w:lang w:val="en-US"/>
              </w:rPr>
            </w:pPr>
            <w:r w:rsidRPr="005C2C72">
              <w:t>335</w:t>
            </w:r>
          </w:p>
        </w:tc>
      </w:tr>
    </w:tbl>
    <w:p w:rsidR="00B36652" w:rsidRPr="005C2C72" w:rsidRDefault="00B36652" w:rsidP="005C2C72"/>
    <w:p w:rsidR="00B36652" w:rsidRPr="005C2C72" w:rsidRDefault="00B36652" w:rsidP="005C2C72"/>
    <w:p w:rsidR="00B36652" w:rsidRPr="005C2C72" w:rsidRDefault="00B36652" w:rsidP="005C2C72">
      <w:pPr>
        <w:rPr>
          <w:b/>
        </w:rPr>
      </w:pPr>
      <w:r w:rsidRPr="005C2C72">
        <w:rPr>
          <w:b/>
        </w:rPr>
        <w:t xml:space="preserve">Supplementary Table 2. Query Data from CINAHL, </w:t>
      </w:r>
      <w:proofErr w:type="spellStart"/>
      <w:r w:rsidRPr="005C2C72">
        <w:rPr>
          <w:b/>
        </w:rPr>
        <w:t>Embase</w:t>
      </w:r>
      <w:proofErr w:type="spellEnd"/>
      <w:r w:rsidRPr="005C2C72">
        <w:rPr>
          <w:b/>
        </w:rPr>
        <w:t>, Medline, and Cochrane Database of Systematic Reviews and Database of Abstracts of Reviews of Effects</w:t>
      </w:r>
    </w:p>
    <w:p w:rsidR="00B36652" w:rsidRPr="005C2C72" w:rsidRDefault="00B36652" w:rsidP="005C2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428"/>
        <w:gridCol w:w="10260"/>
        <w:gridCol w:w="1530"/>
        <w:gridCol w:w="18"/>
      </w:tblGrid>
      <w:tr w:rsidR="00B36652" w:rsidRPr="00965809" w:rsidTr="00C90A92">
        <w:tc>
          <w:tcPr>
            <w:tcW w:w="1368" w:type="dxa"/>
            <w:gridSpan w:val="2"/>
          </w:tcPr>
          <w:p w:rsidR="00B36652" w:rsidRPr="00965809" w:rsidRDefault="00B36652" w:rsidP="005C2C72">
            <w:pPr>
              <w:rPr>
                <w:b/>
              </w:rPr>
            </w:pPr>
            <w:r w:rsidRPr="00965809">
              <w:rPr>
                <w:b/>
              </w:rPr>
              <w:t>CINAHL</w:t>
            </w:r>
          </w:p>
        </w:tc>
        <w:tc>
          <w:tcPr>
            <w:tcW w:w="10260" w:type="dxa"/>
            <w:tcBorders>
              <w:right w:val="single" w:sz="4" w:space="0" w:color="auto"/>
            </w:tcBorders>
          </w:tcPr>
          <w:p w:rsidR="00B36652" w:rsidRPr="00965809" w:rsidRDefault="00B36652" w:rsidP="005C2C72">
            <w:pPr>
              <w:rPr>
                <w:b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2" w:rsidRPr="00965809" w:rsidRDefault="00B36652" w:rsidP="005C2C72">
            <w:pPr>
              <w:rPr>
                <w:b/>
              </w:rPr>
            </w:pPr>
          </w:p>
        </w:tc>
      </w:tr>
      <w:tr w:rsidR="00B36652" w:rsidRPr="005C2C72" w:rsidTr="00C90A92">
        <w:trPr>
          <w:trHeight w:val="233"/>
        </w:trPr>
        <w:tc>
          <w:tcPr>
            <w:tcW w:w="1368" w:type="dxa"/>
            <w:gridSpan w:val="2"/>
          </w:tcPr>
          <w:p w:rsidR="00B36652" w:rsidRPr="005C2C72" w:rsidRDefault="00B36652" w:rsidP="005C2C72">
            <w:r w:rsidRPr="005C2C72">
              <w:t>#</w:t>
            </w:r>
          </w:p>
        </w:tc>
        <w:tc>
          <w:tcPr>
            <w:tcW w:w="10260" w:type="dxa"/>
            <w:tcBorders>
              <w:right w:val="single" w:sz="4" w:space="0" w:color="auto"/>
            </w:tcBorders>
          </w:tcPr>
          <w:p w:rsidR="00B36652" w:rsidRPr="005C2C72" w:rsidRDefault="00B36652" w:rsidP="005C2C72">
            <w:r w:rsidRPr="005C2C72">
              <w:t>Query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52" w:rsidRPr="005C2C72" w:rsidRDefault="00B36652" w:rsidP="005C2C72">
            <w:r w:rsidRPr="005C2C72">
              <w:t>Results</w:t>
            </w:r>
          </w:p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4605CB" w:rsidRPr="005C2C72" w:rsidRDefault="004605CB" w:rsidP="005C2C72">
            <w:r w:rsidRPr="005C2C72">
              <w:t>S1</w:t>
            </w:r>
          </w:p>
        </w:tc>
        <w:tc>
          <w:tcPr>
            <w:tcW w:w="10260" w:type="dxa"/>
            <w:vMerge w:val="restart"/>
            <w:tcBorders>
              <w:right w:val="single" w:sz="4" w:space="0" w:color="auto"/>
            </w:tcBorders>
            <w:hideMark/>
          </w:tcPr>
          <w:p w:rsidR="004605CB" w:rsidRPr="005C2C72" w:rsidRDefault="004605CB" w:rsidP="005C2C72">
            <w:r w:rsidRPr="005C2C72">
              <w:t>(MH "Antibiotics+")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CB" w:rsidRPr="005C2C72" w:rsidRDefault="004605CB" w:rsidP="005C2C72">
            <w:r w:rsidRPr="005C2C72">
              <w:t>31,058</w:t>
            </w:r>
          </w:p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tcBorders>
              <w:right w:val="single" w:sz="4" w:space="0" w:color="auto"/>
            </w:tcBorders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tcBorders>
              <w:right w:val="single" w:sz="4" w:space="0" w:color="auto"/>
            </w:tcBorders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4605CB" w:rsidRPr="005C2C72" w:rsidRDefault="004605CB" w:rsidP="005C2C72">
            <w:r w:rsidRPr="005C2C72">
              <w:t>S2</w:t>
            </w:r>
          </w:p>
        </w:tc>
        <w:tc>
          <w:tcPr>
            <w:tcW w:w="10260" w:type="dxa"/>
            <w:vMerge w:val="restart"/>
            <w:tcBorders>
              <w:right w:val="single" w:sz="4" w:space="0" w:color="auto"/>
            </w:tcBorders>
            <w:hideMark/>
          </w:tcPr>
          <w:p w:rsidR="004605CB" w:rsidRPr="005C2C72" w:rsidRDefault="004605CB" w:rsidP="005C2C72">
            <w:r w:rsidRPr="005C2C72">
              <w:t xml:space="preserve">TI ( 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 xml:space="preserve">* </w:t>
            </w:r>
            <w:r w:rsidRPr="005C2C72">
              <w:lastRenderedPageBreak/>
              <w:t xml:space="preserve">or anti-infective* ) OR AB ( 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 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CB" w:rsidRPr="005C2C72" w:rsidRDefault="004605CB" w:rsidP="005C2C72">
            <w:r w:rsidRPr="005C2C72">
              <w:lastRenderedPageBreak/>
              <w:t>19,301</w:t>
            </w:r>
          </w:p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tcBorders>
              <w:right w:val="single" w:sz="4" w:space="0" w:color="auto"/>
            </w:tcBorders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tcBorders>
              <w:right w:val="single" w:sz="4" w:space="0" w:color="auto"/>
            </w:tcBorders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4605CB" w:rsidRPr="005C2C72" w:rsidRDefault="004605CB" w:rsidP="005C2C72">
            <w:r w:rsidRPr="005C2C72">
              <w:t>S3</w:t>
            </w:r>
          </w:p>
        </w:tc>
        <w:tc>
          <w:tcPr>
            <w:tcW w:w="10260" w:type="dxa"/>
            <w:vMerge w:val="restart"/>
            <w:hideMark/>
          </w:tcPr>
          <w:p w:rsidR="004605CB" w:rsidRPr="005C2C72" w:rsidRDefault="004605CB" w:rsidP="005C2C72">
            <w:r w:rsidRPr="005C2C72">
              <w:t>S1 OR S2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hideMark/>
          </w:tcPr>
          <w:p w:rsidR="004605CB" w:rsidRPr="005C2C72" w:rsidRDefault="004605CB" w:rsidP="005C2C72">
            <w:r w:rsidRPr="005C2C72">
              <w:t>40,397</w:t>
            </w:r>
          </w:p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4605CB" w:rsidRPr="005C2C72" w:rsidRDefault="004605CB" w:rsidP="005C2C72">
            <w:r w:rsidRPr="005C2C72">
              <w:t>S4</w:t>
            </w:r>
          </w:p>
        </w:tc>
        <w:tc>
          <w:tcPr>
            <w:tcW w:w="10260" w:type="dxa"/>
            <w:vMerge w:val="restart"/>
            <w:hideMark/>
          </w:tcPr>
          <w:p w:rsidR="004605CB" w:rsidRPr="005C2C72" w:rsidRDefault="004605CB" w:rsidP="005C2C72">
            <w:r w:rsidRPr="005C2C72">
              <w:t>TI ( ((short* or long* or standard* or prolong*) N2 term*) ) OR AB ( ((short* or long* or standard* or prolong*) N2 term*) )</w:t>
            </w:r>
          </w:p>
        </w:tc>
        <w:tc>
          <w:tcPr>
            <w:tcW w:w="1530" w:type="dxa"/>
            <w:vMerge w:val="restart"/>
            <w:hideMark/>
          </w:tcPr>
          <w:p w:rsidR="004605CB" w:rsidRPr="005C2C72" w:rsidRDefault="004605CB" w:rsidP="005C2C72">
            <w:r w:rsidRPr="005C2C72">
              <w:t>82,461</w:t>
            </w:r>
          </w:p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4605CB" w:rsidRPr="005C2C72" w:rsidRDefault="004605CB" w:rsidP="005C2C72">
            <w:r w:rsidRPr="005C2C72">
              <w:t>S5</w:t>
            </w:r>
          </w:p>
        </w:tc>
        <w:tc>
          <w:tcPr>
            <w:tcW w:w="10260" w:type="dxa"/>
            <w:vMerge w:val="restart"/>
            <w:hideMark/>
          </w:tcPr>
          <w:p w:rsidR="004605CB" w:rsidRPr="005C2C72" w:rsidRDefault="004605CB" w:rsidP="005C2C72">
            <w:r w:rsidRPr="005C2C72">
              <w:t>TI ( ((short* or long* or standard* or prolong*) N2 course*) ) OR AB ( ((short* or long* or standard* or prolong*) N2 course*) )</w:t>
            </w:r>
          </w:p>
        </w:tc>
        <w:tc>
          <w:tcPr>
            <w:tcW w:w="1530" w:type="dxa"/>
            <w:vMerge w:val="restart"/>
            <w:hideMark/>
          </w:tcPr>
          <w:p w:rsidR="004605CB" w:rsidRPr="005C2C72" w:rsidRDefault="004605CB" w:rsidP="005C2C72">
            <w:r w:rsidRPr="005C2C72">
              <w:t>2,226</w:t>
            </w:r>
          </w:p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4605CB" w:rsidRPr="005C2C72" w:rsidRDefault="004605CB" w:rsidP="005C2C72">
            <w:r w:rsidRPr="005C2C72">
              <w:t>S6</w:t>
            </w:r>
          </w:p>
        </w:tc>
        <w:tc>
          <w:tcPr>
            <w:tcW w:w="10260" w:type="dxa"/>
            <w:vMerge w:val="restart"/>
            <w:hideMark/>
          </w:tcPr>
          <w:p w:rsidR="004605CB" w:rsidRPr="005C2C72" w:rsidRDefault="004605CB" w:rsidP="005C2C72">
            <w:r w:rsidRPr="005C2C72">
              <w:t>TI ( ((short* or long* or standard* or prolong*) N5 duration*) ) OR AB ( ((short* or long* or standard* or prolong*) N5 duration*) )</w:t>
            </w:r>
          </w:p>
        </w:tc>
        <w:tc>
          <w:tcPr>
            <w:tcW w:w="1530" w:type="dxa"/>
            <w:vMerge w:val="restart"/>
            <w:hideMark/>
          </w:tcPr>
          <w:p w:rsidR="004605CB" w:rsidRPr="005C2C72" w:rsidRDefault="004605CB" w:rsidP="005C2C72">
            <w:r w:rsidRPr="005C2C72">
              <w:t>8,563</w:t>
            </w:r>
          </w:p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4605CB" w:rsidRPr="005C2C72" w:rsidRDefault="004605CB" w:rsidP="005C2C72">
            <w:r w:rsidRPr="005C2C72">
              <w:t>S7</w:t>
            </w:r>
          </w:p>
        </w:tc>
        <w:tc>
          <w:tcPr>
            <w:tcW w:w="10260" w:type="dxa"/>
            <w:vMerge w:val="restart"/>
            <w:hideMark/>
          </w:tcPr>
          <w:p w:rsidR="004605CB" w:rsidRPr="005C2C72" w:rsidRDefault="004605CB" w:rsidP="005C2C72">
            <w:r w:rsidRPr="005C2C72">
              <w:t xml:space="preserve">TI ( ((treatment or </w:t>
            </w:r>
            <w:proofErr w:type="spellStart"/>
            <w:r w:rsidRPr="005C2C72">
              <w:t>therap</w:t>
            </w:r>
            <w:proofErr w:type="spellEnd"/>
            <w:r w:rsidRPr="005C2C72">
              <w:t xml:space="preserve">*) N3 (duration or length or day*)) ) OR AB ( ((treatment or </w:t>
            </w:r>
            <w:proofErr w:type="spellStart"/>
            <w:r w:rsidRPr="005C2C72">
              <w:t>therap</w:t>
            </w:r>
            <w:proofErr w:type="spellEnd"/>
            <w:r w:rsidRPr="005C2C72">
              <w:t>*) N3 (duration or length or day*)) )</w:t>
            </w:r>
          </w:p>
        </w:tc>
        <w:tc>
          <w:tcPr>
            <w:tcW w:w="1530" w:type="dxa"/>
            <w:vMerge w:val="restart"/>
            <w:hideMark/>
          </w:tcPr>
          <w:p w:rsidR="004605CB" w:rsidRPr="005C2C72" w:rsidRDefault="004605CB" w:rsidP="005C2C72">
            <w:r w:rsidRPr="005C2C72">
              <w:t>10,427</w:t>
            </w:r>
          </w:p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4605CB" w:rsidRPr="005C2C72" w:rsidRDefault="004605CB" w:rsidP="005C2C72">
            <w:r w:rsidRPr="005C2C72">
              <w:t>S8</w:t>
            </w:r>
          </w:p>
        </w:tc>
        <w:tc>
          <w:tcPr>
            <w:tcW w:w="10260" w:type="dxa"/>
            <w:vMerge w:val="restart"/>
            <w:hideMark/>
          </w:tcPr>
          <w:p w:rsidR="004605CB" w:rsidRPr="005C2C72" w:rsidRDefault="004605CB" w:rsidP="005C2C72">
            <w:r w:rsidRPr="005C2C72">
              <w:t>(MH "Treatment Duration")</w:t>
            </w:r>
          </w:p>
        </w:tc>
        <w:tc>
          <w:tcPr>
            <w:tcW w:w="1530" w:type="dxa"/>
            <w:vMerge w:val="restart"/>
            <w:hideMark/>
          </w:tcPr>
          <w:p w:rsidR="004605CB" w:rsidRPr="005C2C72" w:rsidRDefault="004605CB" w:rsidP="005C2C72">
            <w:r w:rsidRPr="005C2C72">
              <w:t>4,116</w:t>
            </w:r>
          </w:p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4605CB" w:rsidRPr="005C2C72" w:rsidRDefault="004605CB" w:rsidP="005C2C72">
            <w:r w:rsidRPr="005C2C72">
              <w:t>S9</w:t>
            </w:r>
          </w:p>
        </w:tc>
        <w:tc>
          <w:tcPr>
            <w:tcW w:w="10260" w:type="dxa"/>
            <w:vMerge w:val="restart"/>
            <w:hideMark/>
          </w:tcPr>
          <w:p w:rsidR="004605CB" w:rsidRPr="005C2C72" w:rsidRDefault="004605CB" w:rsidP="005C2C72">
            <w:r w:rsidRPr="005C2C72">
              <w:t>S4 OR S5 OR S6 OR S7 OR S8</w:t>
            </w:r>
          </w:p>
        </w:tc>
        <w:tc>
          <w:tcPr>
            <w:tcW w:w="1530" w:type="dxa"/>
            <w:vMerge w:val="restart"/>
            <w:hideMark/>
          </w:tcPr>
          <w:p w:rsidR="004605CB" w:rsidRPr="005C2C72" w:rsidRDefault="004605CB" w:rsidP="005C2C72">
            <w:r w:rsidRPr="005C2C72">
              <w:t>103,013</w:t>
            </w:r>
          </w:p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4605CB" w:rsidRPr="005C2C72" w:rsidRDefault="004605CB" w:rsidP="005C2C72">
            <w:r w:rsidRPr="005C2C72">
              <w:t>S10</w:t>
            </w:r>
          </w:p>
        </w:tc>
        <w:tc>
          <w:tcPr>
            <w:tcW w:w="10260" w:type="dxa"/>
            <w:vMerge w:val="restart"/>
            <w:hideMark/>
          </w:tcPr>
          <w:p w:rsidR="004605CB" w:rsidRPr="005C2C72" w:rsidRDefault="004605CB" w:rsidP="005C2C72">
            <w:r w:rsidRPr="005C2C72">
              <w:t>S3 AND S9</w:t>
            </w:r>
          </w:p>
        </w:tc>
        <w:tc>
          <w:tcPr>
            <w:tcW w:w="1530" w:type="dxa"/>
            <w:vMerge w:val="restart"/>
            <w:hideMark/>
          </w:tcPr>
          <w:p w:rsidR="004605CB" w:rsidRPr="005C2C72" w:rsidRDefault="004605CB" w:rsidP="005C2C72">
            <w:r w:rsidRPr="005C2C72">
              <w:t>3,562</w:t>
            </w:r>
          </w:p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4605CB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4605CB" w:rsidRPr="005C2C72" w:rsidRDefault="004605CB" w:rsidP="005C2C72"/>
        </w:tc>
        <w:tc>
          <w:tcPr>
            <w:tcW w:w="10260" w:type="dxa"/>
            <w:vMerge/>
            <w:hideMark/>
          </w:tcPr>
          <w:p w:rsidR="004605CB" w:rsidRPr="005C2C72" w:rsidRDefault="004605CB" w:rsidP="005C2C72"/>
        </w:tc>
        <w:tc>
          <w:tcPr>
            <w:tcW w:w="1530" w:type="dxa"/>
            <w:vMerge/>
            <w:hideMark/>
          </w:tcPr>
          <w:p w:rsidR="004605CB" w:rsidRPr="005C2C72" w:rsidRDefault="004605CB" w:rsidP="005C2C72"/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233574" w:rsidRPr="005C2C72" w:rsidRDefault="00233574" w:rsidP="005C2C72">
            <w:r w:rsidRPr="005C2C72">
              <w:t>S11</w:t>
            </w:r>
          </w:p>
        </w:tc>
        <w:tc>
          <w:tcPr>
            <w:tcW w:w="10260" w:type="dxa"/>
            <w:vMerge w:val="restart"/>
            <w:hideMark/>
          </w:tcPr>
          <w:p w:rsidR="00233574" w:rsidRPr="005C2C72" w:rsidRDefault="00233574" w:rsidP="005C2C72">
            <w:r w:rsidRPr="005C2C72">
              <w:t xml:space="preserve">TI ( 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 xml:space="preserve">* or anti-infective*) AND (long* or short* or standard* or prolong*)) ) OR AB ( 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N5 (long* or short* or standard* or prolong*)) )</w:t>
            </w:r>
          </w:p>
        </w:tc>
        <w:tc>
          <w:tcPr>
            <w:tcW w:w="1530" w:type="dxa"/>
            <w:vMerge w:val="restart"/>
            <w:hideMark/>
          </w:tcPr>
          <w:p w:rsidR="00233574" w:rsidRPr="005C2C72" w:rsidRDefault="00233574" w:rsidP="005C2C72">
            <w:r w:rsidRPr="005C2C72">
              <w:t>1,151</w:t>
            </w:r>
          </w:p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233574" w:rsidRPr="005C2C72" w:rsidRDefault="00233574" w:rsidP="005C2C72"/>
        </w:tc>
        <w:tc>
          <w:tcPr>
            <w:tcW w:w="10260" w:type="dxa"/>
            <w:vMerge/>
            <w:hideMark/>
          </w:tcPr>
          <w:p w:rsidR="00233574" w:rsidRPr="005C2C72" w:rsidRDefault="00233574" w:rsidP="005C2C72"/>
        </w:tc>
        <w:tc>
          <w:tcPr>
            <w:tcW w:w="1530" w:type="dxa"/>
            <w:vMerge/>
            <w:hideMark/>
          </w:tcPr>
          <w:p w:rsidR="00233574" w:rsidRPr="005C2C72" w:rsidRDefault="00233574" w:rsidP="005C2C72"/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233574" w:rsidRPr="005C2C72" w:rsidRDefault="00233574" w:rsidP="005C2C72"/>
        </w:tc>
        <w:tc>
          <w:tcPr>
            <w:tcW w:w="10260" w:type="dxa"/>
            <w:vMerge/>
            <w:hideMark/>
          </w:tcPr>
          <w:p w:rsidR="00233574" w:rsidRPr="005C2C72" w:rsidRDefault="00233574" w:rsidP="005C2C72"/>
        </w:tc>
        <w:tc>
          <w:tcPr>
            <w:tcW w:w="1530" w:type="dxa"/>
            <w:vMerge/>
            <w:hideMark/>
          </w:tcPr>
          <w:p w:rsidR="00233574" w:rsidRPr="005C2C72" w:rsidRDefault="00233574" w:rsidP="005C2C72"/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233574" w:rsidRPr="005C2C72" w:rsidRDefault="00233574" w:rsidP="005C2C72">
            <w:r w:rsidRPr="005C2C72">
              <w:t>S12</w:t>
            </w:r>
          </w:p>
        </w:tc>
        <w:tc>
          <w:tcPr>
            <w:tcW w:w="10260" w:type="dxa"/>
            <w:vMerge w:val="restart"/>
            <w:hideMark/>
          </w:tcPr>
          <w:p w:rsidR="00233574" w:rsidRPr="005C2C72" w:rsidRDefault="00233574" w:rsidP="005C2C72">
            <w:r w:rsidRPr="005C2C72">
              <w:t xml:space="preserve">TI ( 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 xml:space="preserve">* or anti-infective*) AND (duration or length or day*)) ) OR AB ( 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N5 (duration or length or day*)) )</w:t>
            </w:r>
          </w:p>
        </w:tc>
        <w:tc>
          <w:tcPr>
            <w:tcW w:w="1530" w:type="dxa"/>
            <w:vMerge w:val="restart"/>
            <w:hideMark/>
          </w:tcPr>
          <w:p w:rsidR="00233574" w:rsidRPr="005C2C72" w:rsidRDefault="00233574" w:rsidP="005C2C72">
            <w:r w:rsidRPr="005C2C72">
              <w:t>1,211</w:t>
            </w:r>
          </w:p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233574" w:rsidRPr="005C2C72" w:rsidRDefault="00233574" w:rsidP="005C2C72"/>
        </w:tc>
        <w:tc>
          <w:tcPr>
            <w:tcW w:w="10260" w:type="dxa"/>
            <w:vMerge/>
            <w:hideMark/>
          </w:tcPr>
          <w:p w:rsidR="00233574" w:rsidRPr="005C2C72" w:rsidRDefault="00233574" w:rsidP="005C2C72"/>
        </w:tc>
        <w:tc>
          <w:tcPr>
            <w:tcW w:w="1530" w:type="dxa"/>
            <w:vMerge/>
            <w:hideMark/>
          </w:tcPr>
          <w:p w:rsidR="00233574" w:rsidRPr="005C2C72" w:rsidRDefault="00233574" w:rsidP="005C2C72"/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233574" w:rsidRPr="005C2C72" w:rsidRDefault="00233574" w:rsidP="005C2C72"/>
        </w:tc>
        <w:tc>
          <w:tcPr>
            <w:tcW w:w="10260" w:type="dxa"/>
            <w:vMerge/>
            <w:hideMark/>
          </w:tcPr>
          <w:p w:rsidR="00233574" w:rsidRPr="005C2C72" w:rsidRDefault="00233574" w:rsidP="005C2C72"/>
        </w:tc>
        <w:tc>
          <w:tcPr>
            <w:tcW w:w="1530" w:type="dxa"/>
            <w:vMerge/>
            <w:hideMark/>
          </w:tcPr>
          <w:p w:rsidR="00233574" w:rsidRPr="005C2C72" w:rsidRDefault="00233574" w:rsidP="005C2C72"/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233574" w:rsidRPr="005C2C72" w:rsidRDefault="00233574" w:rsidP="005C2C72">
            <w:r w:rsidRPr="005C2C72">
              <w:t>S13</w:t>
            </w:r>
          </w:p>
        </w:tc>
        <w:tc>
          <w:tcPr>
            <w:tcW w:w="10260" w:type="dxa"/>
            <w:vMerge w:val="restart"/>
            <w:hideMark/>
          </w:tcPr>
          <w:p w:rsidR="00233574" w:rsidRPr="005C2C72" w:rsidRDefault="00233574" w:rsidP="005C2C72">
            <w:r w:rsidRPr="005C2C72">
              <w:t>S10 OR S11 OR S12</w:t>
            </w:r>
          </w:p>
        </w:tc>
        <w:tc>
          <w:tcPr>
            <w:tcW w:w="1530" w:type="dxa"/>
            <w:vMerge w:val="restart"/>
            <w:hideMark/>
          </w:tcPr>
          <w:p w:rsidR="00233574" w:rsidRPr="005C2C72" w:rsidRDefault="00233574" w:rsidP="005C2C72">
            <w:r w:rsidRPr="005C2C72">
              <w:t>4,609</w:t>
            </w:r>
          </w:p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233574" w:rsidRPr="005C2C72" w:rsidRDefault="00233574" w:rsidP="005C2C72"/>
        </w:tc>
        <w:tc>
          <w:tcPr>
            <w:tcW w:w="10260" w:type="dxa"/>
            <w:vMerge/>
            <w:hideMark/>
          </w:tcPr>
          <w:p w:rsidR="00233574" w:rsidRPr="005C2C72" w:rsidRDefault="00233574" w:rsidP="005C2C72"/>
        </w:tc>
        <w:tc>
          <w:tcPr>
            <w:tcW w:w="1530" w:type="dxa"/>
            <w:vMerge/>
            <w:hideMark/>
          </w:tcPr>
          <w:p w:rsidR="00233574" w:rsidRPr="005C2C72" w:rsidRDefault="00233574" w:rsidP="005C2C72"/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233574" w:rsidRPr="005C2C72" w:rsidRDefault="00233574" w:rsidP="005C2C72"/>
        </w:tc>
        <w:tc>
          <w:tcPr>
            <w:tcW w:w="10260" w:type="dxa"/>
            <w:vMerge/>
            <w:hideMark/>
          </w:tcPr>
          <w:p w:rsidR="00233574" w:rsidRPr="005C2C72" w:rsidRDefault="00233574" w:rsidP="005C2C72"/>
        </w:tc>
        <w:tc>
          <w:tcPr>
            <w:tcW w:w="1530" w:type="dxa"/>
            <w:vMerge/>
            <w:hideMark/>
          </w:tcPr>
          <w:p w:rsidR="00233574" w:rsidRPr="005C2C72" w:rsidRDefault="00233574" w:rsidP="005C2C72"/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233574" w:rsidRPr="005C2C72" w:rsidRDefault="00233574" w:rsidP="005C2C72">
            <w:r w:rsidRPr="005C2C72">
              <w:t>S14</w:t>
            </w:r>
          </w:p>
        </w:tc>
        <w:tc>
          <w:tcPr>
            <w:tcW w:w="10260" w:type="dxa"/>
            <w:vMerge w:val="restart"/>
            <w:hideMark/>
          </w:tcPr>
          <w:p w:rsidR="00233574" w:rsidRPr="005C2C72" w:rsidRDefault="00233574" w:rsidP="005C2C72">
            <w:r w:rsidRPr="005C2C72">
              <w:t>(MH "Family Practice")</w:t>
            </w:r>
          </w:p>
        </w:tc>
        <w:tc>
          <w:tcPr>
            <w:tcW w:w="1530" w:type="dxa"/>
            <w:vMerge w:val="restart"/>
            <w:hideMark/>
          </w:tcPr>
          <w:p w:rsidR="00233574" w:rsidRPr="005C2C72" w:rsidRDefault="00233574" w:rsidP="005C2C72">
            <w:r w:rsidRPr="005C2C72">
              <w:t>11,679</w:t>
            </w:r>
          </w:p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233574" w:rsidRPr="005C2C72" w:rsidRDefault="00233574" w:rsidP="005C2C72"/>
        </w:tc>
        <w:tc>
          <w:tcPr>
            <w:tcW w:w="10260" w:type="dxa"/>
            <w:vMerge/>
            <w:hideMark/>
          </w:tcPr>
          <w:p w:rsidR="00233574" w:rsidRPr="005C2C72" w:rsidRDefault="00233574" w:rsidP="005C2C72"/>
        </w:tc>
        <w:tc>
          <w:tcPr>
            <w:tcW w:w="1530" w:type="dxa"/>
            <w:vMerge/>
            <w:hideMark/>
          </w:tcPr>
          <w:p w:rsidR="00233574" w:rsidRPr="005C2C72" w:rsidRDefault="00233574" w:rsidP="005C2C72"/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233574" w:rsidRPr="005C2C72" w:rsidRDefault="00233574" w:rsidP="005C2C72"/>
        </w:tc>
        <w:tc>
          <w:tcPr>
            <w:tcW w:w="10260" w:type="dxa"/>
            <w:vMerge/>
            <w:hideMark/>
          </w:tcPr>
          <w:p w:rsidR="00233574" w:rsidRPr="005C2C72" w:rsidRDefault="00233574" w:rsidP="005C2C72"/>
        </w:tc>
        <w:tc>
          <w:tcPr>
            <w:tcW w:w="1530" w:type="dxa"/>
            <w:vMerge/>
            <w:hideMark/>
          </w:tcPr>
          <w:p w:rsidR="00233574" w:rsidRPr="005C2C72" w:rsidRDefault="00233574" w:rsidP="005C2C72"/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233574" w:rsidRPr="005C2C72" w:rsidRDefault="00233574" w:rsidP="005C2C72">
            <w:r w:rsidRPr="005C2C72">
              <w:t>S15</w:t>
            </w:r>
          </w:p>
        </w:tc>
        <w:tc>
          <w:tcPr>
            <w:tcW w:w="10260" w:type="dxa"/>
            <w:vMerge w:val="restart"/>
            <w:hideMark/>
          </w:tcPr>
          <w:p w:rsidR="00233574" w:rsidRPr="005C2C72" w:rsidRDefault="00233574" w:rsidP="005C2C72">
            <w:r w:rsidRPr="005C2C72">
              <w:t>(MH "Physicians, Family")</w:t>
            </w:r>
          </w:p>
        </w:tc>
        <w:tc>
          <w:tcPr>
            <w:tcW w:w="1530" w:type="dxa"/>
            <w:vMerge w:val="restart"/>
            <w:hideMark/>
          </w:tcPr>
          <w:p w:rsidR="00233574" w:rsidRPr="005C2C72" w:rsidRDefault="00233574" w:rsidP="005C2C72">
            <w:r w:rsidRPr="005C2C72">
              <w:t>8,919</w:t>
            </w:r>
          </w:p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233574" w:rsidRPr="005C2C72" w:rsidRDefault="00233574" w:rsidP="005C2C72"/>
        </w:tc>
        <w:tc>
          <w:tcPr>
            <w:tcW w:w="10260" w:type="dxa"/>
            <w:vMerge/>
            <w:hideMark/>
          </w:tcPr>
          <w:p w:rsidR="00233574" w:rsidRPr="005C2C72" w:rsidRDefault="00233574" w:rsidP="005C2C72"/>
        </w:tc>
        <w:tc>
          <w:tcPr>
            <w:tcW w:w="1530" w:type="dxa"/>
            <w:vMerge/>
            <w:hideMark/>
          </w:tcPr>
          <w:p w:rsidR="00233574" w:rsidRPr="005C2C72" w:rsidRDefault="00233574" w:rsidP="005C2C72"/>
        </w:tc>
      </w:tr>
      <w:tr w:rsidR="00233574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233574" w:rsidRPr="005C2C72" w:rsidRDefault="00233574" w:rsidP="005C2C72"/>
        </w:tc>
        <w:tc>
          <w:tcPr>
            <w:tcW w:w="10260" w:type="dxa"/>
            <w:vMerge/>
            <w:hideMark/>
          </w:tcPr>
          <w:p w:rsidR="00233574" w:rsidRPr="005C2C72" w:rsidRDefault="00233574" w:rsidP="005C2C72"/>
        </w:tc>
        <w:tc>
          <w:tcPr>
            <w:tcW w:w="1530" w:type="dxa"/>
            <w:vMerge/>
            <w:hideMark/>
          </w:tcPr>
          <w:p w:rsidR="00233574" w:rsidRPr="005C2C72" w:rsidRDefault="00233574" w:rsidP="005C2C72"/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0131ED" w:rsidRPr="005C2C72" w:rsidRDefault="000131ED" w:rsidP="005C2C72">
            <w:r w:rsidRPr="005C2C72">
              <w:t>S16</w:t>
            </w:r>
          </w:p>
        </w:tc>
        <w:tc>
          <w:tcPr>
            <w:tcW w:w="10260" w:type="dxa"/>
            <w:vMerge w:val="restart"/>
            <w:hideMark/>
          </w:tcPr>
          <w:p w:rsidR="000131ED" w:rsidRPr="005C2C72" w:rsidRDefault="000131ED" w:rsidP="005C2C72">
            <w:r w:rsidRPr="005C2C72">
              <w:t>(MH "Primary Health Care")</w:t>
            </w:r>
          </w:p>
        </w:tc>
        <w:tc>
          <w:tcPr>
            <w:tcW w:w="1530" w:type="dxa"/>
            <w:vMerge w:val="restart"/>
            <w:hideMark/>
          </w:tcPr>
          <w:p w:rsidR="000131ED" w:rsidRPr="005C2C72" w:rsidRDefault="000131ED" w:rsidP="005C2C72">
            <w:r w:rsidRPr="005C2C72">
              <w:t>32,699</w:t>
            </w:r>
          </w:p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0131ED" w:rsidRPr="005C2C72" w:rsidRDefault="000131ED" w:rsidP="005C2C72"/>
        </w:tc>
        <w:tc>
          <w:tcPr>
            <w:tcW w:w="10260" w:type="dxa"/>
            <w:vMerge/>
            <w:hideMark/>
          </w:tcPr>
          <w:p w:rsidR="000131ED" w:rsidRPr="005C2C72" w:rsidRDefault="000131ED" w:rsidP="005C2C72"/>
        </w:tc>
        <w:tc>
          <w:tcPr>
            <w:tcW w:w="1530" w:type="dxa"/>
            <w:vMerge/>
            <w:hideMark/>
          </w:tcPr>
          <w:p w:rsidR="000131ED" w:rsidRPr="005C2C72" w:rsidRDefault="000131ED" w:rsidP="005C2C72"/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0131ED" w:rsidRPr="005C2C72" w:rsidRDefault="000131ED" w:rsidP="005C2C72"/>
        </w:tc>
        <w:tc>
          <w:tcPr>
            <w:tcW w:w="10260" w:type="dxa"/>
            <w:vMerge/>
            <w:hideMark/>
          </w:tcPr>
          <w:p w:rsidR="000131ED" w:rsidRPr="005C2C72" w:rsidRDefault="000131ED" w:rsidP="005C2C72"/>
        </w:tc>
        <w:tc>
          <w:tcPr>
            <w:tcW w:w="1530" w:type="dxa"/>
            <w:vMerge/>
            <w:hideMark/>
          </w:tcPr>
          <w:p w:rsidR="000131ED" w:rsidRPr="005C2C72" w:rsidRDefault="000131ED" w:rsidP="005C2C72"/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0131ED" w:rsidRPr="005C2C72" w:rsidRDefault="000131ED" w:rsidP="005C2C72">
            <w:r w:rsidRPr="005C2C72">
              <w:t>S17</w:t>
            </w:r>
          </w:p>
        </w:tc>
        <w:tc>
          <w:tcPr>
            <w:tcW w:w="10260" w:type="dxa"/>
            <w:vMerge w:val="restart"/>
            <w:hideMark/>
          </w:tcPr>
          <w:p w:rsidR="000131ED" w:rsidRPr="005C2C72" w:rsidRDefault="000131ED" w:rsidP="005C2C72">
            <w:r w:rsidRPr="005C2C72">
              <w:t>TI ( ((general or family) n2 (</w:t>
            </w:r>
            <w:proofErr w:type="spellStart"/>
            <w:r w:rsidRPr="005C2C72">
              <w:t>practi</w:t>
            </w:r>
            <w:proofErr w:type="spellEnd"/>
            <w:r w:rsidRPr="005C2C72">
              <w:t>* or physician* or doctor*)) ) OR AB ( ((general or family) n2 (</w:t>
            </w:r>
            <w:proofErr w:type="spellStart"/>
            <w:r w:rsidRPr="005C2C72">
              <w:t>practi</w:t>
            </w:r>
            <w:proofErr w:type="spellEnd"/>
            <w:r w:rsidRPr="005C2C72">
              <w:t>* or physician* or doctor*)) )</w:t>
            </w:r>
          </w:p>
        </w:tc>
        <w:tc>
          <w:tcPr>
            <w:tcW w:w="1530" w:type="dxa"/>
            <w:vMerge w:val="restart"/>
            <w:hideMark/>
          </w:tcPr>
          <w:p w:rsidR="000131ED" w:rsidRPr="005C2C72" w:rsidRDefault="000131ED" w:rsidP="005C2C72">
            <w:r w:rsidRPr="005C2C72">
              <w:t>20,439</w:t>
            </w:r>
          </w:p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0131ED" w:rsidRPr="005C2C72" w:rsidRDefault="000131ED" w:rsidP="005C2C72"/>
        </w:tc>
        <w:tc>
          <w:tcPr>
            <w:tcW w:w="10260" w:type="dxa"/>
            <w:vMerge/>
            <w:hideMark/>
          </w:tcPr>
          <w:p w:rsidR="000131ED" w:rsidRPr="005C2C72" w:rsidRDefault="000131ED" w:rsidP="005C2C72"/>
        </w:tc>
        <w:tc>
          <w:tcPr>
            <w:tcW w:w="1530" w:type="dxa"/>
            <w:vMerge/>
            <w:hideMark/>
          </w:tcPr>
          <w:p w:rsidR="000131ED" w:rsidRPr="005C2C72" w:rsidRDefault="000131ED" w:rsidP="005C2C72"/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0131ED" w:rsidRPr="005C2C72" w:rsidRDefault="000131ED" w:rsidP="005C2C72"/>
        </w:tc>
        <w:tc>
          <w:tcPr>
            <w:tcW w:w="10260" w:type="dxa"/>
            <w:vMerge/>
            <w:hideMark/>
          </w:tcPr>
          <w:p w:rsidR="000131ED" w:rsidRPr="005C2C72" w:rsidRDefault="000131ED" w:rsidP="005C2C72"/>
        </w:tc>
        <w:tc>
          <w:tcPr>
            <w:tcW w:w="1530" w:type="dxa"/>
            <w:vMerge/>
            <w:hideMark/>
          </w:tcPr>
          <w:p w:rsidR="000131ED" w:rsidRPr="005C2C72" w:rsidRDefault="000131ED" w:rsidP="005C2C72"/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0131ED" w:rsidRPr="005C2C72" w:rsidRDefault="000131ED" w:rsidP="005C2C72">
            <w:r w:rsidRPr="005C2C72">
              <w:lastRenderedPageBreak/>
              <w:t>S18</w:t>
            </w:r>
          </w:p>
        </w:tc>
        <w:tc>
          <w:tcPr>
            <w:tcW w:w="10260" w:type="dxa"/>
            <w:vMerge w:val="restart"/>
            <w:hideMark/>
          </w:tcPr>
          <w:p w:rsidR="000131ED" w:rsidRPr="005C2C72" w:rsidRDefault="000131ED" w:rsidP="005C2C72">
            <w:r w:rsidRPr="005C2C72">
              <w:t>TI ( "primary care" or "primary health*" ) OR AB ( "primary care" or "primary health*" )</w:t>
            </w:r>
          </w:p>
        </w:tc>
        <w:tc>
          <w:tcPr>
            <w:tcW w:w="1530" w:type="dxa"/>
            <w:vMerge w:val="restart"/>
            <w:hideMark/>
          </w:tcPr>
          <w:p w:rsidR="000131ED" w:rsidRPr="005C2C72" w:rsidRDefault="000131ED" w:rsidP="005C2C72">
            <w:r w:rsidRPr="005C2C72">
              <w:t>36,253</w:t>
            </w:r>
          </w:p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0131ED" w:rsidRPr="005C2C72" w:rsidRDefault="000131ED" w:rsidP="005C2C72"/>
        </w:tc>
        <w:tc>
          <w:tcPr>
            <w:tcW w:w="10260" w:type="dxa"/>
            <w:vMerge/>
            <w:hideMark/>
          </w:tcPr>
          <w:p w:rsidR="000131ED" w:rsidRPr="005C2C72" w:rsidRDefault="000131ED" w:rsidP="005C2C72"/>
        </w:tc>
        <w:tc>
          <w:tcPr>
            <w:tcW w:w="1530" w:type="dxa"/>
            <w:vMerge/>
            <w:hideMark/>
          </w:tcPr>
          <w:p w:rsidR="000131ED" w:rsidRPr="005C2C72" w:rsidRDefault="000131ED" w:rsidP="005C2C72"/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0131ED" w:rsidRPr="005C2C72" w:rsidRDefault="000131ED" w:rsidP="005C2C72"/>
        </w:tc>
        <w:tc>
          <w:tcPr>
            <w:tcW w:w="10260" w:type="dxa"/>
            <w:vMerge/>
            <w:hideMark/>
          </w:tcPr>
          <w:p w:rsidR="000131ED" w:rsidRPr="005C2C72" w:rsidRDefault="000131ED" w:rsidP="005C2C72"/>
        </w:tc>
        <w:tc>
          <w:tcPr>
            <w:tcW w:w="1530" w:type="dxa"/>
            <w:vMerge/>
            <w:hideMark/>
          </w:tcPr>
          <w:p w:rsidR="000131ED" w:rsidRPr="005C2C72" w:rsidRDefault="000131ED" w:rsidP="005C2C72"/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0131ED" w:rsidRPr="005C2C72" w:rsidRDefault="000131ED" w:rsidP="005C2C72">
            <w:r w:rsidRPr="005C2C72">
              <w:t>S19</w:t>
            </w:r>
          </w:p>
        </w:tc>
        <w:tc>
          <w:tcPr>
            <w:tcW w:w="10260" w:type="dxa"/>
            <w:vMerge w:val="restart"/>
            <w:hideMark/>
          </w:tcPr>
          <w:p w:rsidR="000131ED" w:rsidRPr="005C2C72" w:rsidRDefault="000131ED" w:rsidP="005C2C72">
            <w:r w:rsidRPr="005C2C72">
              <w:t>(MH "Office Visits")</w:t>
            </w:r>
          </w:p>
        </w:tc>
        <w:tc>
          <w:tcPr>
            <w:tcW w:w="1530" w:type="dxa"/>
            <w:vMerge w:val="restart"/>
            <w:hideMark/>
          </w:tcPr>
          <w:p w:rsidR="000131ED" w:rsidRPr="005C2C72" w:rsidRDefault="000131ED" w:rsidP="005C2C72">
            <w:r w:rsidRPr="005C2C72">
              <w:t>2,566</w:t>
            </w:r>
          </w:p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0131ED" w:rsidRPr="005C2C72" w:rsidRDefault="000131ED" w:rsidP="005C2C72"/>
        </w:tc>
        <w:tc>
          <w:tcPr>
            <w:tcW w:w="10260" w:type="dxa"/>
            <w:vMerge/>
            <w:hideMark/>
          </w:tcPr>
          <w:p w:rsidR="000131ED" w:rsidRPr="005C2C72" w:rsidRDefault="000131ED" w:rsidP="005C2C72"/>
        </w:tc>
        <w:tc>
          <w:tcPr>
            <w:tcW w:w="1530" w:type="dxa"/>
            <w:vMerge/>
            <w:hideMark/>
          </w:tcPr>
          <w:p w:rsidR="000131ED" w:rsidRPr="005C2C72" w:rsidRDefault="000131ED" w:rsidP="005C2C72"/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0131ED" w:rsidRPr="005C2C72" w:rsidRDefault="000131ED" w:rsidP="005C2C72"/>
        </w:tc>
        <w:tc>
          <w:tcPr>
            <w:tcW w:w="10260" w:type="dxa"/>
            <w:vMerge/>
            <w:hideMark/>
          </w:tcPr>
          <w:p w:rsidR="000131ED" w:rsidRPr="005C2C72" w:rsidRDefault="000131ED" w:rsidP="005C2C72"/>
        </w:tc>
        <w:tc>
          <w:tcPr>
            <w:tcW w:w="1530" w:type="dxa"/>
            <w:vMerge/>
            <w:hideMark/>
          </w:tcPr>
          <w:p w:rsidR="000131ED" w:rsidRPr="005C2C72" w:rsidRDefault="000131ED" w:rsidP="005C2C72"/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0131ED" w:rsidRPr="005C2C72" w:rsidRDefault="000131ED" w:rsidP="005C2C72">
            <w:r w:rsidRPr="005C2C72">
              <w:t>S20</w:t>
            </w:r>
          </w:p>
        </w:tc>
        <w:tc>
          <w:tcPr>
            <w:tcW w:w="10260" w:type="dxa"/>
            <w:vMerge w:val="restart"/>
            <w:hideMark/>
          </w:tcPr>
          <w:p w:rsidR="000131ED" w:rsidRPr="005C2C72" w:rsidRDefault="000131ED" w:rsidP="005C2C72">
            <w:r w:rsidRPr="005C2C72">
              <w:t xml:space="preserve">(MH "Ambulatory Care Facilities+") OR (MH "Community Health </w:t>
            </w:r>
            <w:proofErr w:type="spellStart"/>
            <w:r w:rsidRPr="005C2C72">
              <w:t>Centers</w:t>
            </w:r>
            <w:proofErr w:type="spellEnd"/>
            <w:r w:rsidRPr="005C2C72">
              <w:t>") OR (MH "Outpatient Service") OR (MH "Practitioner's Office")</w:t>
            </w:r>
          </w:p>
        </w:tc>
        <w:tc>
          <w:tcPr>
            <w:tcW w:w="1530" w:type="dxa"/>
            <w:vMerge w:val="restart"/>
            <w:hideMark/>
          </w:tcPr>
          <w:p w:rsidR="000131ED" w:rsidRPr="005C2C72" w:rsidRDefault="000131ED" w:rsidP="005C2C72">
            <w:r w:rsidRPr="005C2C72">
              <w:t>16,532</w:t>
            </w:r>
          </w:p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0131ED" w:rsidRPr="005C2C72" w:rsidRDefault="000131ED" w:rsidP="005C2C72"/>
        </w:tc>
        <w:tc>
          <w:tcPr>
            <w:tcW w:w="10260" w:type="dxa"/>
            <w:vMerge/>
            <w:hideMark/>
          </w:tcPr>
          <w:p w:rsidR="000131ED" w:rsidRPr="005C2C72" w:rsidRDefault="000131ED" w:rsidP="005C2C72"/>
        </w:tc>
        <w:tc>
          <w:tcPr>
            <w:tcW w:w="1530" w:type="dxa"/>
            <w:vMerge/>
            <w:hideMark/>
          </w:tcPr>
          <w:p w:rsidR="000131ED" w:rsidRPr="005C2C72" w:rsidRDefault="000131ED" w:rsidP="005C2C72"/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0131ED" w:rsidRPr="005C2C72" w:rsidRDefault="000131ED" w:rsidP="005C2C72"/>
        </w:tc>
        <w:tc>
          <w:tcPr>
            <w:tcW w:w="10260" w:type="dxa"/>
            <w:vMerge/>
            <w:hideMark/>
          </w:tcPr>
          <w:p w:rsidR="000131ED" w:rsidRPr="005C2C72" w:rsidRDefault="000131ED" w:rsidP="005C2C72"/>
        </w:tc>
        <w:tc>
          <w:tcPr>
            <w:tcW w:w="1530" w:type="dxa"/>
            <w:vMerge/>
            <w:hideMark/>
          </w:tcPr>
          <w:p w:rsidR="000131ED" w:rsidRPr="005C2C72" w:rsidRDefault="000131ED" w:rsidP="005C2C72"/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0131ED" w:rsidRPr="005C2C72" w:rsidRDefault="000131ED" w:rsidP="005C2C72">
            <w:r w:rsidRPr="005C2C72">
              <w:t>S21</w:t>
            </w:r>
          </w:p>
        </w:tc>
        <w:tc>
          <w:tcPr>
            <w:tcW w:w="10260" w:type="dxa"/>
            <w:vMerge w:val="restart"/>
            <w:hideMark/>
          </w:tcPr>
          <w:p w:rsidR="000131ED" w:rsidRPr="005C2C72" w:rsidRDefault="000131ED" w:rsidP="005C2C72">
            <w:r w:rsidRPr="005C2C72">
              <w:t>(MH "Outpatients")</w:t>
            </w:r>
          </w:p>
        </w:tc>
        <w:tc>
          <w:tcPr>
            <w:tcW w:w="1530" w:type="dxa"/>
            <w:vMerge w:val="restart"/>
            <w:hideMark/>
          </w:tcPr>
          <w:p w:rsidR="000131ED" w:rsidRPr="005C2C72" w:rsidRDefault="000131ED" w:rsidP="005C2C72">
            <w:r w:rsidRPr="005C2C72">
              <w:t>33,086</w:t>
            </w:r>
          </w:p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0131ED" w:rsidRPr="005C2C72" w:rsidRDefault="000131ED" w:rsidP="005C2C72"/>
        </w:tc>
        <w:tc>
          <w:tcPr>
            <w:tcW w:w="10260" w:type="dxa"/>
            <w:vMerge/>
            <w:hideMark/>
          </w:tcPr>
          <w:p w:rsidR="000131ED" w:rsidRPr="005C2C72" w:rsidRDefault="000131ED" w:rsidP="005C2C72"/>
        </w:tc>
        <w:tc>
          <w:tcPr>
            <w:tcW w:w="1530" w:type="dxa"/>
            <w:vMerge/>
            <w:hideMark/>
          </w:tcPr>
          <w:p w:rsidR="000131ED" w:rsidRPr="005C2C72" w:rsidRDefault="000131ED" w:rsidP="005C2C72"/>
        </w:tc>
      </w:tr>
      <w:tr w:rsidR="000131ED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0131ED" w:rsidRPr="005C2C72" w:rsidRDefault="000131ED" w:rsidP="005C2C72"/>
        </w:tc>
        <w:tc>
          <w:tcPr>
            <w:tcW w:w="10260" w:type="dxa"/>
            <w:vMerge/>
            <w:hideMark/>
          </w:tcPr>
          <w:p w:rsidR="000131ED" w:rsidRPr="005C2C72" w:rsidRDefault="000131ED" w:rsidP="005C2C72"/>
        </w:tc>
        <w:tc>
          <w:tcPr>
            <w:tcW w:w="1530" w:type="dxa"/>
            <w:vMerge/>
            <w:hideMark/>
          </w:tcPr>
          <w:p w:rsidR="000131ED" w:rsidRPr="005C2C72" w:rsidRDefault="000131ED" w:rsidP="005C2C72"/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545E91" w:rsidRPr="005C2C72" w:rsidRDefault="00545E91" w:rsidP="005C2C72">
            <w:r w:rsidRPr="005C2C72">
              <w:t>S22</w:t>
            </w:r>
          </w:p>
        </w:tc>
        <w:tc>
          <w:tcPr>
            <w:tcW w:w="10260" w:type="dxa"/>
            <w:vMerge w:val="restart"/>
            <w:hideMark/>
          </w:tcPr>
          <w:p w:rsidR="00545E91" w:rsidRPr="005C2C72" w:rsidRDefault="00545E91" w:rsidP="005C2C72">
            <w:r w:rsidRPr="005C2C72">
              <w:t>(MH "Ambulatory Care") OR (MH "Ambulatory Care Nursing")</w:t>
            </w:r>
          </w:p>
        </w:tc>
        <w:tc>
          <w:tcPr>
            <w:tcW w:w="1530" w:type="dxa"/>
            <w:vMerge w:val="restart"/>
            <w:hideMark/>
          </w:tcPr>
          <w:p w:rsidR="00545E91" w:rsidRPr="005C2C72" w:rsidRDefault="00545E91" w:rsidP="005C2C72">
            <w:r w:rsidRPr="005C2C72">
              <w:t>7,516</w:t>
            </w:r>
          </w:p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545E91" w:rsidRPr="005C2C72" w:rsidRDefault="00545E91" w:rsidP="005C2C72"/>
        </w:tc>
        <w:tc>
          <w:tcPr>
            <w:tcW w:w="10260" w:type="dxa"/>
            <w:vMerge/>
            <w:hideMark/>
          </w:tcPr>
          <w:p w:rsidR="00545E91" w:rsidRPr="005C2C72" w:rsidRDefault="00545E91" w:rsidP="005C2C72"/>
        </w:tc>
        <w:tc>
          <w:tcPr>
            <w:tcW w:w="1530" w:type="dxa"/>
            <w:vMerge/>
            <w:hideMark/>
          </w:tcPr>
          <w:p w:rsidR="00545E91" w:rsidRPr="005C2C72" w:rsidRDefault="00545E91" w:rsidP="005C2C72"/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545E91" w:rsidRPr="005C2C72" w:rsidRDefault="00545E91" w:rsidP="005C2C72"/>
        </w:tc>
        <w:tc>
          <w:tcPr>
            <w:tcW w:w="10260" w:type="dxa"/>
            <w:vMerge/>
            <w:hideMark/>
          </w:tcPr>
          <w:p w:rsidR="00545E91" w:rsidRPr="005C2C72" w:rsidRDefault="00545E91" w:rsidP="005C2C72"/>
        </w:tc>
        <w:tc>
          <w:tcPr>
            <w:tcW w:w="1530" w:type="dxa"/>
            <w:vMerge/>
            <w:hideMark/>
          </w:tcPr>
          <w:p w:rsidR="00545E91" w:rsidRPr="005C2C72" w:rsidRDefault="00545E91" w:rsidP="005C2C72"/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545E91" w:rsidRPr="005C2C72" w:rsidRDefault="00545E91" w:rsidP="005C2C72">
            <w:r w:rsidRPr="005C2C72">
              <w:t>S23</w:t>
            </w:r>
          </w:p>
        </w:tc>
        <w:tc>
          <w:tcPr>
            <w:tcW w:w="10260" w:type="dxa"/>
            <w:vMerge w:val="restart"/>
            <w:hideMark/>
          </w:tcPr>
          <w:p w:rsidR="00545E91" w:rsidRPr="005C2C72" w:rsidRDefault="00545E91" w:rsidP="005C2C72">
            <w:r w:rsidRPr="005C2C72">
              <w:t>TI ( community* or outpatient* or clinic or clinics or ambulatory* ) OR AB ( community* or outpatient* or clinic or clinics or ambulatory* )</w:t>
            </w:r>
          </w:p>
        </w:tc>
        <w:tc>
          <w:tcPr>
            <w:tcW w:w="1530" w:type="dxa"/>
            <w:vMerge w:val="restart"/>
            <w:hideMark/>
          </w:tcPr>
          <w:p w:rsidR="00545E91" w:rsidRPr="005C2C72" w:rsidRDefault="00545E91" w:rsidP="005C2C72">
            <w:r w:rsidRPr="005C2C72">
              <w:t>163,674</w:t>
            </w:r>
          </w:p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545E91" w:rsidRPr="005C2C72" w:rsidRDefault="00545E91" w:rsidP="005C2C72"/>
        </w:tc>
        <w:tc>
          <w:tcPr>
            <w:tcW w:w="10260" w:type="dxa"/>
            <w:vMerge/>
            <w:hideMark/>
          </w:tcPr>
          <w:p w:rsidR="00545E91" w:rsidRPr="005C2C72" w:rsidRDefault="00545E91" w:rsidP="005C2C72"/>
        </w:tc>
        <w:tc>
          <w:tcPr>
            <w:tcW w:w="1530" w:type="dxa"/>
            <w:vMerge/>
            <w:hideMark/>
          </w:tcPr>
          <w:p w:rsidR="00545E91" w:rsidRPr="005C2C72" w:rsidRDefault="00545E91" w:rsidP="005C2C72"/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545E91" w:rsidRPr="005C2C72" w:rsidRDefault="00545E91" w:rsidP="005C2C72"/>
        </w:tc>
        <w:tc>
          <w:tcPr>
            <w:tcW w:w="10260" w:type="dxa"/>
            <w:vMerge/>
            <w:hideMark/>
          </w:tcPr>
          <w:p w:rsidR="00545E91" w:rsidRPr="005C2C72" w:rsidRDefault="00545E91" w:rsidP="005C2C72"/>
        </w:tc>
        <w:tc>
          <w:tcPr>
            <w:tcW w:w="1530" w:type="dxa"/>
            <w:vMerge/>
            <w:hideMark/>
          </w:tcPr>
          <w:p w:rsidR="00545E91" w:rsidRPr="005C2C72" w:rsidRDefault="00545E91" w:rsidP="005C2C72"/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545E91" w:rsidRPr="005C2C72" w:rsidRDefault="00545E91" w:rsidP="005C2C72">
            <w:r w:rsidRPr="005C2C72">
              <w:t>S24</w:t>
            </w:r>
          </w:p>
        </w:tc>
        <w:tc>
          <w:tcPr>
            <w:tcW w:w="10260" w:type="dxa"/>
            <w:vMerge w:val="restart"/>
            <w:hideMark/>
          </w:tcPr>
          <w:p w:rsidR="00545E91" w:rsidRPr="005C2C72" w:rsidRDefault="00545E91" w:rsidP="005C2C72">
            <w:r w:rsidRPr="005C2C72">
              <w:t>(MH "Emergency Service+")</w:t>
            </w:r>
          </w:p>
        </w:tc>
        <w:tc>
          <w:tcPr>
            <w:tcW w:w="1530" w:type="dxa"/>
            <w:vMerge w:val="restart"/>
            <w:hideMark/>
          </w:tcPr>
          <w:p w:rsidR="00545E91" w:rsidRPr="005C2C72" w:rsidRDefault="00545E91" w:rsidP="005C2C72">
            <w:r w:rsidRPr="005C2C72">
              <w:t>30,630</w:t>
            </w:r>
          </w:p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545E91" w:rsidRPr="005C2C72" w:rsidRDefault="00545E91" w:rsidP="005C2C72"/>
        </w:tc>
        <w:tc>
          <w:tcPr>
            <w:tcW w:w="10260" w:type="dxa"/>
            <w:vMerge/>
            <w:hideMark/>
          </w:tcPr>
          <w:p w:rsidR="00545E91" w:rsidRPr="005C2C72" w:rsidRDefault="00545E91" w:rsidP="005C2C72"/>
        </w:tc>
        <w:tc>
          <w:tcPr>
            <w:tcW w:w="1530" w:type="dxa"/>
            <w:vMerge/>
            <w:hideMark/>
          </w:tcPr>
          <w:p w:rsidR="00545E91" w:rsidRPr="005C2C72" w:rsidRDefault="00545E91" w:rsidP="005C2C72"/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545E91" w:rsidRPr="005C2C72" w:rsidRDefault="00545E91" w:rsidP="005C2C72"/>
        </w:tc>
        <w:tc>
          <w:tcPr>
            <w:tcW w:w="10260" w:type="dxa"/>
            <w:vMerge/>
            <w:hideMark/>
          </w:tcPr>
          <w:p w:rsidR="00545E91" w:rsidRPr="005C2C72" w:rsidRDefault="00545E91" w:rsidP="005C2C72"/>
        </w:tc>
        <w:tc>
          <w:tcPr>
            <w:tcW w:w="1530" w:type="dxa"/>
            <w:vMerge/>
            <w:hideMark/>
          </w:tcPr>
          <w:p w:rsidR="00545E91" w:rsidRPr="005C2C72" w:rsidRDefault="00545E91" w:rsidP="005C2C72"/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545E91" w:rsidRPr="005C2C72" w:rsidRDefault="00545E91" w:rsidP="005C2C72">
            <w:r w:rsidRPr="005C2C72">
              <w:t>S25</w:t>
            </w:r>
          </w:p>
        </w:tc>
        <w:tc>
          <w:tcPr>
            <w:tcW w:w="10260" w:type="dxa"/>
            <w:vMerge w:val="restart"/>
            <w:hideMark/>
          </w:tcPr>
          <w:p w:rsidR="00545E91" w:rsidRPr="005C2C72" w:rsidRDefault="00545E91" w:rsidP="005C2C72">
            <w:r w:rsidRPr="005C2C72">
              <w:t>(MH "Emergency Care+")</w:t>
            </w:r>
          </w:p>
        </w:tc>
        <w:tc>
          <w:tcPr>
            <w:tcW w:w="1530" w:type="dxa"/>
            <w:vMerge w:val="restart"/>
            <w:hideMark/>
          </w:tcPr>
          <w:p w:rsidR="00545E91" w:rsidRPr="005C2C72" w:rsidRDefault="00545E91" w:rsidP="005C2C72">
            <w:r w:rsidRPr="005C2C72">
              <w:t>26,646</w:t>
            </w:r>
          </w:p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545E91" w:rsidRPr="005C2C72" w:rsidRDefault="00545E91" w:rsidP="005C2C72"/>
        </w:tc>
        <w:tc>
          <w:tcPr>
            <w:tcW w:w="10260" w:type="dxa"/>
            <w:vMerge/>
            <w:hideMark/>
          </w:tcPr>
          <w:p w:rsidR="00545E91" w:rsidRPr="005C2C72" w:rsidRDefault="00545E91" w:rsidP="005C2C72"/>
        </w:tc>
        <w:tc>
          <w:tcPr>
            <w:tcW w:w="1530" w:type="dxa"/>
            <w:vMerge/>
            <w:hideMark/>
          </w:tcPr>
          <w:p w:rsidR="00545E91" w:rsidRPr="005C2C72" w:rsidRDefault="00545E91" w:rsidP="005C2C72"/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545E91" w:rsidRPr="005C2C72" w:rsidRDefault="00545E91" w:rsidP="005C2C72"/>
        </w:tc>
        <w:tc>
          <w:tcPr>
            <w:tcW w:w="10260" w:type="dxa"/>
            <w:vMerge/>
            <w:hideMark/>
          </w:tcPr>
          <w:p w:rsidR="00545E91" w:rsidRPr="005C2C72" w:rsidRDefault="00545E91" w:rsidP="005C2C72"/>
        </w:tc>
        <w:tc>
          <w:tcPr>
            <w:tcW w:w="1530" w:type="dxa"/>
            <w:vMerge/>
            <w:hideMark/>
          </w:tcPr>
          <w:p w:rsidR="00545E91" w:rsidRPr="005C2C72" w:rsidRDefault="00545E91" w:rsidP="005C2C72"/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545E91" w:rsidRPr="005C2C72" w:rsidRDefault="00545E91" w:rsidP="005C2C72">
            <w:r w:rsidRPr="005C2C72">
              <w:lastRenderedPageBreak/>
              <w:t>S26</w:t>
            </w:r>
          </w:p>
        </w:tc>
        <w:tc>
          <w:tcPr>
            <w:tcW w:w="10260" w:type="dxa"/>
            <w:vMerge w:val="restart"/>
            <w:hideMark/>
          </w:tcPr>
          <w:p w:rsidR="00545E91" w:rsidRPr="005C2C72" w:rsidRDefault="00545E91" w:rsidP="005C2C72">
            <w:r w:rsidRPr="005C2C72">
              <w:t xml:space="preserve">TI ( (emergency n2 (department* or </w:t>
            </w:r>
            <w:proofErr w:type="spellStart"/>
            <w:r w:rsidRPr="005C2C72">
              <w:t>dept</w:t>
            </w:r>
            <w:proofErr w:type="spellEnd"/>
            <w:r w:rsidRPr="005C2C72">
              <w:t xml:space="preserve">* or unit* or ward* or service*)) ) OR AB ( (emergency n2 (department* or </w:t>
            </w:r>
            <w:proofErr w:type="spellStart"/>
            <w:r w:rsidRPr="005C2C72">
              <w:t>dept</w:t>
            </w:r>
            <w:proofErr w:type="spellEnd"/>
            <w:r w:rsidRPr="005C2C72">
              <w:t>* or unit* or ward* or service*)) )</w:t>
            </w:r>
          </w:p>
        </w:tc>
        <w:tc>
          <w:tcPr>
            <w:tcW w:w="1530" w:type="dxa"/>
            <w:vMerge w:val="restart"/>
            <w:hideMark/>
          </w:tcPr>
          <w:p w:rsidR="00545E91" w:rsidRPr="005C2C72" w:rsidRDefault="00545E91" w:rsidP="005C2C72">
            <w:r w:rsidRPr="005C2C72">
              <w:t>27,873</w:t>
            </w:r>
          </w:p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545E91" w:rsidRPr="005C2C72" w:rsidRDefault="00545E91" w:rsidP="005C2C72"/>
        </w:tc>
        <w:tc>
          <w:tcPr>
            <w:tcW w:w="10260" w:type="dxa"/>
            <w:vMerge/>
            <w:hideMark/>
          </w:tcPr>
          <w:p w:rsidR="00545E91" w:rsidRPr="005C2C72" w:rsidRDefault="00545E91" w:rsidP="005C2C72"/>
        </w:tc>
        <w:tc>
          <w:tcPr>
            <w:tcW w:w="1530" w:type="dxa"/>
            <w:vMerge/>
            <w:hideMark/>
          </w:tcPr>
          <w:p w:rsidR="00545E91" w:rsidRPr="005C2C72" w:rsidRDefault="00545E91" w:rsidP="005C2C72"/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545E91" w:rsidRPr="005C2C72" w:rsidRDefault="00545E91" w:rsidP="005C2C72"/>
        </w:tc>
        <w:tc>
          <w:tcPr>
            <w:tcW w:w="10260" w:type="dxa"/>
            <w:vMerge/>
            <w:hideMark/>
          </w:tcPr>
          <w:p w:rsidR="00545E91" w:rsidRPr="005C2C72" w:rsidRDefault="00545E91" w:rsidP="005C2C72"/>
        </w:tc>
        <w:tc>
          <w:tcPr>
            <w:tcW w:w="1530" w:type="dxa"/>
            <w:vMerge/>
            <w:hideMark/>
          </w:tcPr>
          <w:p w:rsidR="00545E91" w:rsidRPr="005C2C72" w:rsidRDefault="00545E91" w:rsidP="005C2C72"/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545E91" w:rsidRPr="005C2C72" w:rsidRDefault="00545E91" w:rsidP="005C2C72">
            <w:r w:rsidRPr="005C2C72">
              <w:t>S27</w:t>
            </w:r>
          </w:p>
        </w:tc>
        <w:tc>
          <w:tcPr>
            <w:tcW w:w="10260" w:type="dxa"/>
            <w:vMerge w:val="restart"/>
            <w:hideMark/>
          </w:tcPr>
          <w:p w:rsidR="00545E91" w:rsidRPr="005C2C72" w:rsidRDefault="00545E91" w:rsidP="005C2C72">
            <w:r w:rsidRPr="005C2C72">
              <w:t>TI accident n2 emergency OR AB accident n2 emergency</w:t>
            </w:r>
          </w:p>
        </w:tc>
        <w:tc>
          <w:tcPr>
            <w:tcW w:w="1530" w:type="dxa"/>
            <w:vMerge w:val="restart"/>
            <w:hideMark/>
          </w:tcPr>
          <w:p w:rsidR="00545E91" w:rsidRPr="005C2C72" w:rsidRDefault="00545E91" w:rsidP="005C2C72">
            <w:r w:rsidRPr="005C2C72">
              <w:t>1,757</w:t>
            </w:r>
          </w:p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545E91" w:rsidRPr="005C2C72" w:rsidRDefault="00545E91" w:rsidP="005C2C72"/>
        </w:tc>
        <w:tc>
          <w:tcPr>
            <w:tcW w:w="10260" w:type="dxa"/>
            <w:vMerge/>
            <w:hideMark/>
          </w:tcPr>
          <w:p w:rsidR="00545E91" w:rsidRPr="005C2C72" w:rsidRDefault="00545E91" w:rsidP="005C2C72"/>
        </w:tc>
        <w:tc>
          <w:tcPr>
            <w:tcW w:w="1530" w:type="dxa"/>
            <w:vMerge/>
            <w:hideMark/>
          </w:tcPr>
          <w:p w:rsidR="00545E91" w:rsidRPr="005C2C72" w:rsidRDefault="00545E91" w:rsidP="005C2C72"/>
        </w:tc>
      </w:tr>
      <w:tr w:rsidR="00545E91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545E91" w:rsidRPr="005C2C72" w:rsidRDefault="00545E91" w:rsidP="005C2C72"/>
        </w:tc>
        <w:tc>
          <w:tcPr>
            <w:tcW w:w="10260" w:type="dxa"/>
            <w:vMerge/>
            <w:hideMark/>
          </w:tcPr>
          <w:p w:rsidR="00545E91" w:rsidRPr="005C2C72" w:rsidRDefault="00545E91" w:rsidP="005C2C72"/>
        </w:tc>
        <w:tc>
          <w:tcPr>
            <w:tcW w:w="1530" w:type="dxa"/>
            <w:vMerge/>
            <w:hideMark/>
          </w:tcPr>
          <w:p w:rsidR="00545E91" w:rsidRPr="005C2C72" w:rsidRDefault="00545E91" w:rsidP="005C2C72"/>
        </w:tc>
      </w:tr>
      <w:tr w:rsidR="00C76B16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C76B16" w:rsidRPr="005C2C72" w:rsidRDefault="00C76B16" w:rsidP="005C2C72">
            <w:r w:rsidRPr="005C2C72">
              <w:t>S28</w:t>
            </w:r>
          </w:p>
        </w:tc>
        <w:tc>
          <w:tcPr>
            <w:tcW w:w="10260" w:type="dxa"/>
            <w:vMerge w:val="restart"/>
            <w:hideMark/>
          </w:tcPr>
          <w:p w:rsidR="00C76B16" w:rsidRPr="005C2C72" w:rsidRDefault="00C76B16" w:rsidP="005C2C72">
            <w:r w:rsidRPr="005C2C72">
              <w:t>S14 OR S15 OR S16 OR S17 OR S18 OR S19 OR S20 OR S21 OR S22 OR S23 OR S24 OR S25 OR S26 OR S27</w:t>
            </w:r>
          </w:p>
        </w:tc>
        <w:tc>
          <w:tcPr>
            <w:tcW w:w="1530" w:type="dxa"/>
            <w:vMerge w:val="restart"/>
            <w:hideMark/>
          </w:tcPr>
          <w:p w:rsidR="00C76B16" w:rsidRPr="005C2C72" w:rsidRDefault="00C76B16" w:rsidP="005C2C72">
            <w:r w:rsidRPr="005C2C72">
              <w:t>310,304</w:t>
            </w:r>
          </w:p>
        </w:tc>
      </w:tr>
      <w:tr w:rsidR="00C76B16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C76B16" w:rsidRPr="005C2C72" w:rsidRDefault="00C76B16" w:rsidP="005C2C72"/>
        </w:tc>
        <w:tc>
          <w:tcPr>
            <w:tcW w:w="10260" w:type="dxa"/>
            <w:vMerge/>
            <w:hideMark/>
          </w:tcPr>
          <w:p w:rsidR="00C76B16" w:rsidRPr="005C2C72" w:rsidRDefault="00C76B16" w:rsidP="005C2C72"/>
        </w:tc>
        <w:tc>
          <w:tcPr>
            <w:tcW w:w="1530" w:type="dxa"/>
            <w:vMerge/>
            <w:hideMark/>
          </w:tcPr>
          <w:p w:rsidR="00C76B16" w:rsidRPr="005C2C72" w:rsidRDefault="00C76B16" w:rsidP="005C2C72"/>
        </w:tc>
      </w:tr>
      <w:tr w:rsidR="00C76B16" w:rsidRPr="005C2C72" w:rsidTr="00C90A92">
        <w:trPr>
          <w:gridAfter w:val="1"/>
          <w:wAfter w:w="18" w:type="dxa"/>
          <w:trHeight w:val="253"/>
        </w:trPr>
        <w:tc>
          <w:tcPr>
            <w:tcW w:w="1368" w:type="dxa"/>
            <w:gridSpan w:val="2"/>
            <w:vMerge/>
            <w:hideMark/>
          </w:tcPr>
          <w:p w:rsidR="00C76B16" w:rsidRPr="005C2C72" w:rsidRDefault="00C76B16" w:rsidP="005C2C72"/>
        </w:tc>
        <w:tc>
          <w:tcPr>
            <w:tcW w:w="10260" w:type="dxa"/>
            <w:vMerge/>
            <w:hideMark/>
          </w:tcPr>
          <w:p w:rsidR="00C76B16" w:rsidRPr="005C2C72" w:rsidRDefault="00C76B16" w:rsidP="005C2C72"/>
        </w:tc>
        <w:tc>
          <w:tcPr>
            <w:tcW w:w="1530" w:type="dxa"/>
            <w:vMerge/>
            <w:hideMark/>
          </w:tcPr>
          <w:p w:rsidR="00C76B16" w:rsidRPr="005C2C72" w:rsidRDefault="00C76B16" w:rsidP="005C2C72"/>
        </w:tc>
      </w:tr>
      <w:tr w:rsidR="00C76B16" w:rsidRPr="005C2C72" w:rsidTr="00C90A92">
        <w:trPr>
          <w:trHeight w:val="253"/>
        </w:trPr>
        <w:tc>
          <w:tcPr>
            <w:tcW w:w="1368" w:type="dxa"/>
            <w:gridSpan w:val="2"/>
            <w:vMerge w:val="restart"/>
            <w:hideMark/>
          </w:tcPr>
          <w:p w:rsidR="00C76B16" w:rsidRPr="005C2C72" w:rsidRDefault="00C76B16" w:rsidP="005C2C72">
            <w:r w:rsidRPr="005C2C72">
              <w:t>S29</w:t>
            </w:r>
          </w:p>
        </w:tc>
        <w:tc>
          <w:tcPr>
            <w:tcW w:w="10260" w:type="dxa"/>
            <w:vMerge w:val="restart"/>
            <w:hideMark/>
          </w:tcPr>
          <w:p w:rsidR="00C76B16" w:rsidRPr="005C2C72" w:rsidRDefault="00C76B16" w:rsidP="005C2C72">
            <w:r w:rsidRPr="005C2C72">
              <w:t>S13 AND S28</w:t>
            </w:r>
          </w:p>
        </w:tc>
        <w:tc>
          <w:tcPr>
            <w:tcW w:w="1548" w:type="dxa"/>
            <w:gridSpan w:val="2"/>
            <w:vMerge w:val="restart"/>
            <w:hideMark/>
          </w:tcPr>
          <w:p w:rsidR="00C76B16" w:rsidRPr="005C2C72" w:rsidRDefault="00C76B16" w:rsidP="005C2C72">
            <w:r w:rsidRPr="005C2C72">
              <w:t>852</w:t>
            </w:r>
          </w:p>
        </w:tc>
      </w:tr>
      <w:tr w:rsidR="00C76B16" w:rsidRPr="005C2C72" w:rsidTr="00C90A92">
        <w:trPr>
          <w:trHeight w:val="253"/>
        </w:trPr>
        <w:tc>
          <w:tcPr>
            <w:tcW w:w="1368" w:type="dxa"/>
            <w:gridSpan w:val="2"/>
            <w:vMerge/>
            <w:hideMark/>
          </w:tcPr>
          <w:p w:rsidR="00C76B16" w:rsidRPr="005C2C72" w:rsidRDefault="00C76B16" w:rsidP="005C2C72"/>
        </w:tc>
        <w:tc>
          <w:tcPr>
            <w:tcW w:w="10260" w:type="dxa"/>
            <w:vMerge/>
            <w:hideMark/>
          </w:tcPr>
          <w:p w:rsidR="00C76B16" w:rsidRPr="005C2C72" w:rsidRDefault="00C76B16" w:rsidP="005C2C72"/>
        </w:tc>
        <w:tc>
          <w:tcPr>
            <w:tcW w:w="1548" w:type="dxa"/>
            <w:gridSpan w:val="2"/>
            <w:vMerge/>
            <w:hideMark/>
          </w:tcPr>
          <w:p w:rsidR="00C76B16" w:rsidRPr="005C2C72" w:rsidRDefault="00C76B16" w:rsidP="005C2C72"/>
        </w:tc>
      </w:tr>
      <w:tr w:rsidR="00B36652" w:rsidRPr="005C2C72" w:rsidTr="00C90A92">
        <w:trPr>
          <w:trHeight w:val="20"/>
        </w:trPr>
        <w:tc>
          <w:tcPr>
            <w:tcW w:w="1368" w:type="dxa"/>
            <w:gridSpan w:val="2"/>
          </w:tcPr>
          <w:p w:rsidR="00B36652" w:rsidRPr="005C2C72" w:rsidRDefault="00C76B16" w:rsidP="005C2C72">
            <w:r w:rsidRPr="005C2C72">
              <w:t>S30</w:t>
            </w:r>
          </w:p>
        </w:tc>
        <w:tc>
          <w:tcPr>
            <w:tcW w:w="10260" w:type="dxa"/>
          </w:tcPr>
          <w:p w:rsidR="00B36652" w:rsidRPr="005C2C72" w:rsidRDefault="00C76B16" w:rsidP="005C2C72">
            <w:r w:rsidRPr="005C2C72">
              <w:t xml:space="preserve">PT meta-analysis OR MH meta-analysis OR TI ( meta-analysis OR </w:t>
            </w:r>
            <w:proofErr w:type="spellStart"/>
            <w:r w:rsidRPr="005C2C72">
              <w:t>metaanalysis</w:t>
            </w:r>
            <w:proofErr w:type="spellEnd"/>
            <w:r w:rsidRPr="005C2C72">
              <w:t xml:space="preserve"> OR systematic review OR </w:t>
            </w:r>
            <w:proofErr w:type="spellStart"/>
            <w:r w:rsidRPr="005C2C72">
              <w:t>medline</w:t>
            </w:r>
            <w:proofErr w:type="spellEnd"/>
            <w:r w:rsidRPr="005C2C72">
              <w:t xml:space="preserve"> ) OR AB ( meta-analysis OR </w:t>
            </w:r>
            <w:proofErr w:type="spellStart"/>
            <w:r w:rsidRPr="005C2C72">
              <w:t>metaanalysis</w:t>
            </w:r>
            <w:proofErr w:type="spellEnd"/>
            <w:r w:rsidRPr="005C2C72">
              <w:t xml:space="preserve"> OR systematic review OR </w:t>
            </w:r>
            <w:proofErr w:type="spellStart"/>
            <w:r w:rsidRPr="005C2C72">
              <w:t>medline</w:t>
            </w:r>
            <w:proofErr w:type="spellEnd"/>
            <w:r w:rsidRPr="005C2C72">
              <w:t xml:space="preserve"> ) OR PT review</w:t>
            </w:r>
          </w:p>
        </w:tc>
        <w:tc>
          <w:tcPr>
            <w:tcW w:w="1548" w:type="dxa"/>
            <w:gridSpan w:val="2"/>
          </w:tcPr>
          <w:p w:rsidR="00B36652" w:rsidRPr="005C2C72" w:rsidRDefault="00C76B16" w:rsidP="005C2C72">
            <w:r w:rsidRPr="005C2C72">
              <w:t>148,613</w:t>
            </w:r>
          </w:p>
        </w:tc>
      </w:tr>
      <w:tr w:rsidR="00B36652" w:rsidRPr="005C2C72" w:rsidTr="00C90A92">
        <w:tc>
          <w:tcPr>
            <w:tcW w:w="1368" w:type="dxa"/>
            <w:gridSpan w:val="2"/>
          </w:tcPr>
          <w:p w:rsidR="00B36652" w:rsidRPr="005C2C72" w:rsidRDefault="00C76B16" w:rsidP="005C2C72">
            <w:r w:rsidRPr="005C2C72">
              <w:t>S31</w:t>
            </w:r>
          </w:p>
        </w:tc>
        <w:tc>
          <w:tcPr>
            <w:tcW w:w="10260" w:type="dxa"/>
          </w:tcPr>
          <w:p w:rsidR="00B36652" w:rsidRPr="005C2C72" w:rsidRDefault="00C76B16" w:rsidP="005C2C72">
            <w:r w:rsidRPr="005C2C72">
              <w:t>S29 AND S30</w:t>
            </w:r>
          </w:p>
        </w:tc>
        <w:tc>
          <w:tcPr>
            <w:tcW w:w="1548" w:type="dxa"/>
            <w:gridSpan w:val="2"/>
          </w:tcPr>
          <w:p w:rsidR="00B36652" w:rsidRPr="005C2C72" w:rsidRDefault="00C76B16" w:rsidP="005C2C72">
            <w:r w:rsidRPr="005C2C72">
              <w:t>119</w:t>
            </w:r>
          </w:p>
        </w:tc>
      </w:tr>
      <w:tr w:rsidR="00C90A92" w:rsidRPr="00533D02" w:rsidTr="00C90A92">
        <w:trPr>
          <w:trHeight w:val="300"/>
        </w:trPr>
        <w:tc>
          <w:tcPr>
            <w:tcW w:w="13176" w:type="dxa"/>
            <w:gridSpan w:val="5"/>
          </w:tcPr>
          <w:p w:rsidR="00C90A92" w:rsidRPr="00533D02" w:rsidRDefault="00C90A92" w:rsidP="005C2C72">
            <w:pPr>
              <w:rPr>
                <w:b/>
              </w:rPr>
            </w:pPr>
            <w:proofErr w:type="spellStart"/>
            <w:r w:rsidRPr="00533D02">
              <w:rPr>
                <w:b/>
              </w:rPr>
              <w:t>Embase</w:t>
            </w:r>
            <w:proofErr w:type="spellEnd"/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1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proofErr w:type="spellStart"/>
            <w:r w:rsidRPr="005C2C72">
              <w:t>exp</w:t>
            </w:r>
            <w:proofErr w:type="spellEnd"/>
            <w:r w:rsidRPr="005C2C72">
              <w:t xml:space="preserve"> *antibiotic agent/ or *</w:t>
            </w:r>
            <w:proofErr w:type="spellStart"/>
            <w:r w:rsidRPr="005C2C72">
              <w:t>antiinfective</w:t>
            </w:r>
            <w:proofErr w:type="spellEnd"/>
            <w:r w:rsidRPr="005C2C72">
              <w:t xml:space="preserve"> agent/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555860</w:t>
            </w:r>
          </w:p>
        </w:tc>
      </w:tr>
      <w:tr w:rsidR="004605CB" w:rsidRPr="005C2C72" w:rsidTr="00C90A92">
        <w:trPr>
          <w:trHeight w:val="6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2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 xml:space="preserve">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391148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3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1 or 2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783552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4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((short* or long* or standard* or prolong*) adj2 term*).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962094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5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((short* or long* or standard* or prolong*) adj2 course*).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25733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6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((short* or long* or standard* or prolong*) adj5 duration).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109909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7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 xml:space="preserve">((treatment or </w:t>
            </w:r>
            <w:proofErr w:type="spellStart"/>
            <w:r w:rsidRPr="005C2C72">
              <w:t>therap</w:t>
            </w:r>
            <w:proofErr w:type="spellEnd"/>
            <w:r w:rsidRPr="005C2C72">
              <w:t>*) adj3 (duration or length or day*)).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163832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lastRenderedPageBreak/>
              <w:t>8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*treatment duration/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1319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9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4 or 5 or 6 or 7 or 8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1215146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10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3 and 9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45156</w:t>
            </w:r>
          </w:p>
        </w:tc>
      </w:tr>
      <w:tr w:rsidR="004605CB" w:rsidRPr="005C2C72" w:rsidTr="00C90A92">
        <w:trPr>
          <w:trHeight w:val="9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11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 xml:space="preserve">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adj5 (long* or short* or standard* or prolong*)).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14243</w:t>
            </w:r>
          </w:p>
        </w:tc>
      </w:tr>
      <w:tr w:rsidR="004605CB" w:rsidRPr="005C2C72" w:rsidTr="00C90A92">
        <w:trPr>
          <w:trHeight w:val="6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12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 xml:space="preserve">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adj5 (duration or length or day*)).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13106</w:t>
            </w:r>
          </w:p>
        </w:tc>
      </w:tr>
      <w:tr w:rsidR="004605CB" w:rsidRPr="005C2C72" w:rsidTr="00C90A92">
        <w:trPr>
          <w:trHeight w:val="9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13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 xml:space="preserve">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and (long* or short* or standard* or prolong*)).</w:t>
            </w:r>
            <w:proofErr w:type="spellStart"/>
            <w:r w:rsidRPr="005C2C72">
              <w:t>ti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2177</w:t>
            </w:r>
          </w:p>
        </w:tc>
      </w:tr>
      <w:tr w:rsidR="004605CB" w:rsidRPr="005C2C72" w:rsidTr="00C90A92">
        <w:trPr>
          <w:trHeight w:val="6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14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 xml:space="preserve">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and (duration or length or day*)).</w:t>
            </w:r>
            <w:proofErr w:type="spellStart"/>
            <w:r w:rsidRPr="005C2C72">
              <w:t>ti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873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15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10 or 11 or 12 or 13 or 14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61184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16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general practice/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74352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17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general practitioner/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72800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18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proofErr w:type="spellStart"/>
            <w:r w:rsidRPr="005C2C72">
              <w:t>exp</w:t>
            </w:r>
            <w:proofErr w:type="spellEnd"/>
            <w:r w:rsidRPr="005C2C72">
              <w:t xml:space="preserve"> primary health care/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123709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19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((general or family) adj2 (</w:t>
            </w:r>
            <w:proofErr w:type="spellStart"/>
            <w:r w:rsidRPr="005C2C72">
              <w:t>practi</w:t>
            </w:r>
            <w:proofErr w:type="spellEnd"/>
            <w:r w:rsidRPr="005C2C72">
              <w:t>* or physician* or doctor*)).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125201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20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(primary care or primary health*).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124984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21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ambulatory care/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32244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22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outpatient department/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48180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lastRenderedPageBreak/>
              <w:t>23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outpatient care/ or outpatient/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100940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24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community care/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50950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25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community*.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412418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26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outpatient*.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188752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27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proofErr w:type="spellStart"/>
            <w:r w:rsidRPr="005C2C72">
              <w:t>ambulator</w:t>
            </w:r>
            <w:proofErr w:type="spellEnd"/>
            <w:r w:rsidRPr="005C2C72">
              <w:t>*.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86656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28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clinic?.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382475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29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emergency ward/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81931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30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emergency health service/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76691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31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 xml:space="preserve">(emergency adj2 (department* or </w:t>
            </w:r>
            <w:proofErr w:type="spellStart"/>
            <w:r w:rsidRPr="005C2C72">
              <w:t>dept</w:t>
            </w:r>
            <w:proofErr w:type="spellEnd"/>
            <w:r w:rsidRPr="005C2C72">
              <w:t>* or unit? or ward? or service?)).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102403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32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(accident adj2 emergency).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5111</w:t>
            </w:r>
          </w:p>
        </w:tc>
      </w:tr>
      <w:tr w:rsidR="004605CB" w:rsidRPr="005C2C72" w:rsidTr="00C90A92">
        <w:trPr>
          <w:trHeight w:val="6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33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16 or 17 or 18 or 19 or 20 or 21 or 22 or 23 or 24 or 25 or 26 or 27 or 28 or 29 or 30 or 31 or 32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1425793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34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15 and 33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7638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35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(meta-analysis or systematic review or MEDLINE).</w:t>
            </w:r>
            <w:proofErr w:type="spellStart"/>
            <w:r w:rsidRPr="005C2C72">
              <w:t>tw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199182</w:t>
            </w:r>
          </w:p>
        </w:tc>
      </w:tr>
      <w:tr w:rsidR="004605CB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4605CB" w:rsidRPr="005C2C72" w:rsidRDefault="004605CB" w:rsidP="005C2C72">
            <w:r w:rsidRPr="005C2C72">
              <w:t>36</w:t>
            </w:r>
          </w:p>
        </w:tc>
        <w:tc>
          <w:tcPr>
            <w:tcW w:w="10260" w:type="dxa"/>
            <w:hideMark/>
          </w:tcPr>
          <w:p w:rsidR="004605CB" w:rsidRPr="005C2C72" w:rsidRDefault="004605CB" w:rsidP="005C2C72">
            <w:r w:rsidRPr="005C2C72">
              <w:t>34 and 35</w:t>
            </w:r>
          </w:p>
        </w:tc>
        <w:tc>
          <w:tcPr>
            <w:tcW w:w="1548" w:type="dxa"/>
            <w:gridSpan w:val="2"/>
            <w:hideMark/>
          </w:tcPr>
          <w:p w:rsidR="004605CB" w:rsidRPr="005C2C72" w:rsidRDefault="004605CB" w:rsidP="005C2C72">
            <w:r w:rsidRPr="005C2C72">
              <w:t>133</w:t>
            </w:r>
          </w:p>
        </w:tc>
      </w:tr>
      <w:tr w:rsidR="00C90A92" w:rsidRPr="00533D02" w:rsidTr="00C90A92">
        <w:trPr>
          <w:trHeight w:val="300"/>
        </w:trPr>
        <w:tc>
          <w:tcPr>
            <w:tcW w:w="13176" w:type="dxa"/>
            <w:gridSpan w:val="5"/>
          </w:tcPr>
          <w:p w:rsidR="00C90A92" w:rsidRPr="00533D02" w:rsidRDefault="00C90A92" w:rsidP="005C2C72">
            <w:pPr>
              <w:rPr>
                <w:b/>
              </w:rPr>
            </w:pPr>
            <w:r w:rsidRPr="00533D02">
              <w:rPr>
                <w:b/>
              </w:rPr>
              <w:t>Medline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1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anti-infective agents/ or anti-bacterial agents/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305218</w:t>
            </w:r>
          </w:p>
        </w:tc>
      </w:tr>
      <w:tr w:rsidR="00C90A92" w:rsidRPr="005C2C72" w:rsidTr="00C90A92">
        <w:trPr>
          <w:trHeight w:val="6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2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 xml:space="preserve">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297279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3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1 or 2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461876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4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((short* or long* or standard* or prolong*) adj2 term*).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726661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lastRenderedPageBreak/>
              <w:t>5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((short* or long* or standard* or prolong*) adj2 course*).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18408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6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((short* or long* or standard* or prolong*) adj5 duration).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80833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7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 xml:space="preserve">((treatment or </w:t>
            </w:r>
            <w:proofErr w:type="spellStart"/>
            <w:r w:rsidRPr="005C2C72">
              <w:t>therap</w:t>
            </w:r>
            <w:proofErr w:type="spellEnd"/>
            <w:r w:rsidRPr="005C2C72">
              <w:t>*) adj3 (duration or length or day*)).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111869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8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Time Factors/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1E+06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9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4 or 5 or 6 or 7 or 8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2E+06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10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3 and 9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43786</w:t>
            </w:r>
          </w:p>
        </w:tc>
      </w:tr>
      <w:tr w:rsidR="00C90A92" w:rsidRPr="005C2C72" w:rsidTr="00C90A92">
        <w:trPr>
          <w:trHeight w:val="9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11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 xml:space="preserve">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adj5 (long* or short* or standard* or prolong*)).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10083</w:t>
            </w:r>
          </w:p>
        </w:tc>
      </w:tr>
      <w:tr w:rsidR="00C90A92" w:rsidRPr="005C2C72" w:rsidTr="00C90A92">
        <w:trPr>
          <w:trHeight w:val="6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12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 xml:space="preserve">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adj5 (duration or length or day*)).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8778</w:t>
            </w:r>
          </w:p>
        </w:tc>
      </w:tr>
      <w:tr w:rsidR="00C90A92" w:rsidRPr="005C2C72" w:rsidTr="00C90A92">
        <w:trPr>
          <w:trHeight w:val="9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13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 xml:space="preserve">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and (long* or short* or standard* or prolong*)).</w:t>
            </w:r>
            <w:proofErr w:type="spellStart"/>
            <w:r w:rsidRPr="005C2C72">
              <w:t>ti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1686</w:t>
            </w:r>
          </w:p>
        </w:tc>
      </w:tr>
      <w:tr w:rsidR="00C90A92" w:rsidRPr="005C2C72" w:rsidTr="00C90A92">
        <w:trPr>
          <w:trHeight w:val="6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14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 xml:space="preserve">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and (duration or length or day*)).</w:t>
            </w:r>
            <w:proofErr w:type="spellStart"/>
            <w:r w:rsidRPr="005C2C72">
              <w:t>ti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667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15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10 or 11 or 12 or 13 or 14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53765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16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proofErr w:type="spellStart"/>
            <w:r w:rsidRPr="005C2C72">
              <w:t>exp</w:t>
            </w:r>
            <w:proofErr w:type="spellEnd"/>
            <w:r w:rsidRPr="005C2C72">
              <w:t xml:space="preserve"> General Practice/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68479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17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general practitioners/ or physicians, family/ or physicians, primary care/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21640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18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Primary Health Care/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59344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19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((general or family) adj2 (</w:t>
            </w:r>
            <w:proofErr w:type="spellStart"/>
            <w:r w:rsidRPr="005C2C72">
              <w:t>practi</w:t>
            </w:r>
            <w:proofErr w:type="spellEnd"/>
            <w:r w:rsidRPr="005C2C72">
              <w:t>* or physician* or doctor*)).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98918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lastRenderedPageBreak/>
              <w:t>20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(primary care or primary health*).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98304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21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Office Visits/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5864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22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Outpatients/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11467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23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proofErr w:type="spellStart"/>
            <w:r w:rsidRPr="005C2C72">
              <w:t>exp</w:t>
            </w:r>
            <w:proofErr w:type="spellEnd"/>
            <w:r w:rsidRPr="005C2C72">
              <w:t xml:space="preserve"> Ambulatory Care Facilities/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48477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24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Ambulatory Care/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37710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25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community*.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334242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26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outpatient*.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124613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27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proofErr w:type="spellStart"/>
            <w:r w:rsidRPr="005C2C72">
              <w:t>ambulator</w:t>
            </w:r>
            <w:proofErr w:type="spellEnd"/>
            <w:r w:rsidRPr="005C2C72">
              <w:t>*.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64502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28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clinic?.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254669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29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Emergency Service, Hospital/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49153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30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emergency medical services/ or triage/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41997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31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 xml:space="preserve">(emergency adj2 (department* or </w:t>
            </w:r>
            <w:proofErr w:type="spellStart"/>
            <w:r w:rsidRPr="005C2C72">
              <w:t>dept</w:t>
            </w:r>
            <w:proofErr w:type="spellEnd"/>
            <w:r w:rsidRPr="005C2C72">
              <w:t>* or unit? or ward? or service?)).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71332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32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(accident adj2 emergency).</w:t>
            </w:r>
            <w:proofErr w:type="spellStart"/>
            <w:r w:rsidRPr="005C2C72">
              <w:t>ti,ab</w:t>
            </w:r>
            <w:proofErr w:type="spellEnd"/>
            <w:r w:rsidRPr="005C2C72">
              <w:t>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4155</w:t>
            </w:r>
          </w:p>
        </w:tc>
      </w:tr>
      <w:tr w:rsidR="00C90A92" w:rsidRPr="005C2C72" w:rsidTr="00C90A92">
        <w:trPr>
          <w:trHeight w:val="6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33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16 or 17 or 18 or 19 or 20 or 21 or 22 or 23 or 24 or 25 or 26 or 27 or 28 or 29 or 30 or 31 or 32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1E+06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34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15 and 33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5630</w:t>
            </w:r>
          </w:p>
        </w:tc>
      </w:tr>
      <w:tr w:rsidR="00C90A92" w:rsidRPr="005C2C72" w:rsidTr="00C90A92">
        <w:trPr>
          <w:trHeight w:val="6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35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 xml:space="preserve">Cochrane database of systematic </w:t>
            </w:r>
            <w:proofErr w:type="spellStart"/>
            <w:r w:rsidRPr="005C2C72">
              <w:t>reviews.jn</w:t>
            </w:r>
            <w:proofErr w:type="spellEnd"/>
            <w:r w:rsidRPr="005C2C72">
              <w:t>. or search.tw. or meta-analysis.pt. or Medline.tw. or systematic review.tw.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298675</w:t>
            </w:r>
          </w:p>
        </w:tc>
      </w:tr>
      <w:tr w:rsidR="00C90A92" w:rsidRPr="005C2C72" w:rsidTr="00C90A92">
        <w:trPr>
          <w:trHeight w:val="300"/>
        </w:trPr>
        <w:tc>
          <w:tcPr>
            <w:tcW w:w="1368" w:type="dxa"/>
            <w:gridSpan w:val="2"/>
            <w:hideMark/>
          </w:tcPr>
          <w:p w:rsidR="00C90A92" w:rsidRPr="005C2C72" w:rsidRDefault="00C90A92" w:rsidP="005C2C72">
            <w:r w:rsidRPr="005C2C72">
              <w:t>36</w:t>
            </w:r>
          </w:p>
        </w:tc>
        <w:tc>
          <w:tcPr>
            <w:tcW w:w="10260" w:type="dxa"/>
            <w:hideMark/>
          </w:tcPr>
          <w:p w:rsidR="00C90A92" w:rsidRPr="005C2C72" w:rsidRDefault="00C90A92" w:rsidP="005C2C72">
            <w:r w:rsidRPr="005C2C72">
              <w:t>34 and 35</w:t>
            </w:r>
          </w:p>
        </w:tc>
        <w:tc>
          <w:tcPr>
            <w:tcW w:w="1548" w:type="dxa"/>
            <w:gridSpan w:val="2"/>
            <w:hideMark/>
          </w:tcPr>
          <w:p w:rsidR="00C90A92" w:rsidRPr="005C2C72" w:rsidRDefault="00C90A92" w:rsidP="005C2C72">
            <w:r w:rsidRPr="005C2C72">
              <w:t>186</w:t>
            </w:r>
          </w:p>
        </w:tc>
      </w:tr>
      <w:tr w:rsidR="00C90A92" w:rsidRPr="00901748" w:rsidTr="00C90A92">
        <w:trPr>
          <w:trHeight w:val="300"/>
        </w:trPr>
        <w:tc>
          <w:tcPr>
            <w:tcW w:w="13176" w:type="dxa"/>
            <w:gridSpan w:val="5"/>
          </w:tcPr>
          <w:p w:rsidR="007B4A2C" w:rsidRPr="00901748" w:rsidRDefault="007B4A2C" w:rsidP="005C2C72">
            <w:pPr>
              <w:rPr>
                <w:b/>
              </w:rPr>
            </w:pPr>
          </w:p>
          <w:p w:rsidR="007B4A2C" w:rsidRPr="00901748" w:rsidRDefault="007B4A2C" w:rsidP="005C2C72">
            <w:pPr>
              <w:rPr>
                <w:b/>
              </w:rPr>
            </w:pPr>
          </w:p>
          <w:p w:rsidR="00C90A92" w:rsidRPr="00901748" w:rsidRDefault="00C90A92" w:rsidP="005C2C72">
            <w:pPr>
              <w:rPr>
                <w:b/>
              </w:rPr>
            </w:pPr>
            <w:r w:rsidRPr="00901748">
              <w:rPr>
                <w:b/>
              </w:rPr>
              <w:lastRenderedPageBreak/>
              <w:t>Cochrane Database of Systematic Reviews and Database of Abstracts of Reviews of Effects</w:t>
            </w:r>
          </w:p>
          <w:p w:rsidR="00C90A92" w:rsidRPr="00901748" w:rsidRDefault="00C90A92" w:rsidP="005C2C72">
            <w:pPr>
              <w:rPr>
                <w:b/>
              </w:rPr>
            </w:pP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lastRenderedPageBreak/>
              <w:t>#1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[Anti-Bacterial Agents] explode all trees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#2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[Anti-Infective Agents] this term only</w:t>
            </w:r>
          </w:p>
        </w:tc>
      </w:tr>
      <w:tr w:rsidR="00C90A92" w:rsidRPr="005C2C72" w:rsidTr="00C90A92">
        <w:trPr>
          <w:gridAfter w:val="1"/>
          <w:wAfter w:w="18" w:type="dxa"/>
          <w:trHeight w:val="6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#3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anti-infective*:</w:t>
            </w:r>
            <w:proofErr w:type="spellStart"/>
            <w:r w:rsidRPr="005C2C72">
              <w:t>ti,ab,kw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#4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#1 or #2 or #3 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#5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>((short* or long* or standard* or prolong*) near/2 term*):</w:t>
            </w:r>
            <w:proofErr w:type="spellStart"/>
            <w:r w:rsidRPr="005C2C72">
              <w:t>ti,ab,kw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#6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>((short* or long* or standard* or prolong*) near/2 course*):</w:t>
            </w:r>
            <w:proofErr w:type="spellStart"/>
            <w:r w:rsidRPr="005C2C72">
              <w:t>ti,ab,kw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#7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>((short* or long* or standard* or prolong*) near/5 duration):</w:t>
            </w:r>
            <w:proofErr w:type="spellStart"/>
            <w:r w:rsidRPr="005C2C72">
              <w:t>ti,ab,kw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#8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((treatment or </w:t>
            </w:r>
            <w:proofErr w:type="spellStart"/>
            <w:r w:rsidRPr="005C2C72">
              <w:t>therap</w:t>
            </w:r>
            <w:proofErr w:type="spellEnd"/>
            <w:r w:rsidRPr="005C2C72">
              <w:t>*) near/3 (duration or length or day*)):</w:t>
            </w:r>
            <w:proofErr w:type="spellStart"/>
            <w:r w:rsidRPr="005C2C72">
              <w:t>ti,ab,kw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#9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[Time Factors] explode all trees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#10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#5 or #6 or #7 or #8 or #9 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#11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#4 and #10 </w:t>
            </w:r>
          </w:p>
        </w:tc>
      </w:tr>
      <w:tr w:rsidR="00C90A92" w:rsidRPr="005C2C72" w:rsidTr="00C90A92">
        <w:trPr>
          <w:gridAfter w:val="1"/>
          <w:wAfter w:w="18" w:type="dxa"/>
          <w:trHeight w:val="6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#12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near/5 (long* or short* or standard* or prolong*)):</w:t>
            </w:r>
            <w:proofErr w:type="spellStart"/>
            <w:r w:rsidRPr="005C2C72">
              <w:t>ti,ab,kw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6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#13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near/5 (duration or length or day*)):</w:t>
            </w:r>
            <w:proofErr w:type="spellStart"/>
            <w:r w:rsidRPr="005C2C72">
              <w:t>ti,ab,kw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6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#14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and (long* or short* or standard* or prolong*)):</w:t>
            </w:r>
            <w:proofErr w:type="spellStart"/>
            <w:r w:rsidRPr="005C2C72">
              <w:t>ti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6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lastRenderedPageBreak/>
              <w:t>#15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((antibiotic* or anti-biotic* or antibacterial* or anti-bacterial* or </w:t>
            </w:r>
            <w:proofErr w:type="spellStart"/>
            <w:r w:rsidRPr="005C2C72">
              <w:t>antimicrobrial</w:t>
            </w:r>
            <w:proofErr w:type="spellEnd"/>
            <w:r w:rsidRPr="005C2C72">
              <w:t>* or anti-</w:t>
            </w:r>
            <w:proofErr w:type="spellStart"/>
            <w:r w:rsidRPr="005C2C72">
              <w:t>microbrial</w:t>
            </w:r>
            <w:proofErr w:type="spellEnd"/>
            <w:r w:rsidRPr="005C2C72">
              <w:t xml:space="preserve">* or </w:t>
            </w:r>
            <w:proofErr w:type="spellStart"/>
            <w:r w:rsidRPr="005C2C72">
              <w:t>antiinfective</w:t>
            </w:r>
            <w:proofErr w:type="spellEnd"/>
            <w:r w:rsidRPr="005C2C72">
              <w:t>* or anti-infective*) and (duration or length or day*)):</w:t>
            </w:r>
            <w:proofErr w:type="spellStart"/>
            <w:r w:rsidRPr="005C2C72">
              <w:t>ti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#16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#11 or #12 or #13 or #14 or #15 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#17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[General Practice] explode all trees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#18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[Physicians, Family] explode all trees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#19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[General Practitioners] explode all trees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#20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[Physicians, Primary Care] explode all trees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#21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[Primary Health Care] this term only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#22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>((general or family) near/2 (</w:t>
            </w:r>
            <w:proofErr w:type="spellStart"/>
            <w:r w:rsidRPr="005C2C72">
              <w:t>practi</w:t>
            </w:r>
            <w:proofErr w:type="spellEnd"/>
            <w:r w:rsidRPr="005C2C72">
              <w:t>* or physician* or doctor*)):</w:t>
            </w:r>
            <w:proofErr w:type="spellStart"/>
            <w:r w:rsidRPr="005C2C72">
              <w:t>ti,ab,kw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#23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>primary care or "primary health*":</w:t>
            </w:r>
            <w:proofErr w:type="spellStart"/>
            <w:r w:rsidRPr="005C2C72">
              <w:t>ti,ab,kw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#24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[Office Visits] explode all trees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#25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[Ambulatory Care Facilities] explode all trees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#26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[Ambulatory Care] this term only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#27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[Outpatients] explode all trees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#28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>community* or outpatient* or clinic or clinics or ambulatory*:</w:t>
            </w:r>
            <w:proofErr w:type="spellStart"/>
            <w:r w:rsidRPr="005C2C72">
              <w:t>ti,ab,kw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#29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[Emergency Service, Hospital] explode all trees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#30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proofErr w:type="spellStart"/>
            <w:r w:rsidRPr="005C2C72">
              <w:t>MeSH</w:t>
            </w:r>
            <w:proofErr w:type="spellEnd"/>
            <w:r w:rsidRPr="005C2C72">
              <w:t xml:space="preserve"> descriptor: [Emergency Medical Services] this term only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#31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(emergency near/2 (department* or </w:t>
            </w:r>
            <w:proofErr w:type="spellStart"/>
            <w:r w:rsidRPr="005C2C72">
              <w:t>dept</w:t>
            </w:r>
            <w:proofErr w:type="spellEnd"/>
            <w:r w:rsidRPr="005C2C72">
              <w:t>* or unit* or ward* or service*)):</w:t>
            </w:r>
            <w:proofErr w:type="spellStart"/>
            <w:r w:rsidRPr="005C2C72">
              <w:t>ti,ab,kw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#32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accident near/2 </w:t>
            </w:r>
            <w:proofErr w:type="spellStart"/>
            <w:r w:rsidRPr="005C2C72">
              <w:t>emergency:ti,ab,kw</w:t>
            </w:r>
            <w:proofErr w:type="spellEnd"/>
            <w:r w:rsidRPr="005C2C72">
              <w:t xml:space="preserve">  (Word variations have been searched)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#33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#17 or #18 or #19 or #20 or #21 or #22 or #23 or #24 or #25 or #26 or #27 or #28 or #29 or #30 or #31 or #32 </w:t>
            </w:r>
          </w:p>
        </w:tc>
      </w:tr>
      <w:tr w:rsidR="00C90A92" w:rsidRPr="005C2C72" w:rsidTr="00C90A92">
        <w:trPr>
          <w:gridAfter w:val="1"/>
          <w:wAfter w:w="18" w:type="dxa"/>
          <w:trHeight w:val="300"/>
        </w:trPr>
        <w:tc>
          <w:tcPr>
            <w:tcW w:w="940" w:type="dxa"/>
            <w:hideMark/>
          </w:tcPr>
          <w:p w:rsidR="00C90A92" w:rsidRPr="005C2C72" w:rsidRDefault="00C90A92" w:rsidP="005C2C72">
            <w:r w:rsidRPr="005C2C72">
              <w:t>#34</w:t>
            </w:r>
          </w:p>
        </w:tc>
        <w:tc>
          <w:tcPr>
            <w:tcW w:w="12218" w:type="dxa"/>
            <w:gridSpan w:val="3"/>
            <w:hideMark/>
          </w:tcPr>
          <w:p w:rsidR="00C90A92" w:rsidRPr="005C2C72" w:rsidRDefault="00C90A92" w:rsidP="005C2C72">
            <w:r w:rsidRPr="005C2C72">
              <w:t xml:space="preserve">#16 and #33 </w:t>
            </w:r>
          </w:p>
        </w:tc>
      </w:tr>
    </w:tbl>
    <w:p w:rsidR="005C2C72" w:rsidRPr="005C2C72" w:rsidRDefault="005C2C72" w:rsidP="005C2C72">
      <w:pPr>
        <w:rPr>
          <w:b/>
        </w:rPr>
      </w:pPr>
      <w:r w:rsidRPr="005C2C72">
        <w:rPr>
          <w:b/>
        </w:rPr>
        <w:lastRenderedPageBreak/>
        <w:t>Supplementary</w:t>
      </w:r>
      <w:r>
        <w:rPr>
          <w:b/>
        </w:rPr>
        <w:t xml:space="preserve"> </w:t>
      </w:r>
      <w:r w:rsidRPr="005C2C72">
        <w:rPr>
          <w:b/>
        </w:rPr>
        <w:t xml:space="preserve">Table </w:t>
      </w:r>
      <w:r w:rsidR="00DE6F17">
        <w:rPr>
          <w:b/>
        </w:rPr>
        <w:t>3</w:t>
      </w:r>
      <w:r w:rsidRPr="005C2C72">
        <w:rPr>
          <w:b/>
        </w:rPr>
        <w:t>. Definition of secondary outcomes for pediatric and adult studies</w:t>
      </w:r>
    </w:p>
    <w:p w:rsidR="005C2C72" w:rsidRPr="005C2C72" w:rsidRDefault="005C2C72" w:rsidP="005C2C72"/>
    <w:tbl>
      <w:tblPr>
        <w:tblW w:w="0" w:type="auto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2077"/>
        <w:gridCol w:w="2072"/>
        <w:gridCol w:w="1999"/>
        <w:gridCol w:w="1976"/>
        <w:gridCol w:w="1951"/>
        <w:gridCol w:w="1788"/>
      </w:tblGrid>
      <w:tr w:rsidR="005C2C72" w:rsidRPr="002978A9" w:rsidTr="0011412C">
        <w:trPr>
          <w:trHeight w:val="687"/>
        </w:trPr>
        <w:tc>
          <w:tcPr>
            <w:tcW w:w="13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C2C72" w:rsidRPr="002978A9" w:rsidRDefault="005C2C72" w:rsidP="005C2C72">
            <w:pPr>
              <w:rPr>
                <w:b/>
              </w:rPr>
            </w:pPr>
            <w:r w:rsidRPr="002978A9">
              <w:rPr>
                <w:b/>
              </w:rPr>
              <w:t>Study</w:t>
            </w:r>
          </w:p>
        </w:tc>
        <w:tc>
          <w:tcPr>
            <w:tcW w:w="20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C2C72" w:rsidRPr="002978A9" w:rsidRDefault="005C2C72" w:rsidP="005C2C72">
            <w:pPr>
              <w:rPr>
                <w:b/>
              </w:rPr>
            </w:pPr>
            <w:r w:rsidRPr="002978A9">
              <w:rPr>
                <w:b/>
              </w:rPr>
              <w:t>Condition</w:t>
            </w:r>
          </w:p>
        </w:tc>
        <w:tc>
          <w:tcPr>
            <w:tcW w:w="2072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5C2C72" w:rsidRPr="002978A9" w:rsidRDefault="002978A9" w:rsidP="005C2C72">
            <w:pPr>
              <w:rPr>
                <w:b/>
              </w:rPr>
            </w:pPr>
            <w:r>
              <w:rPr>
                <w:b/>
              </w:rPr>
              <w:t>Microbi</w:t>
            </w:r>
            <w:r w:rsidR="005C2C72" w:rsidRPr="002978A9">
              <w:rPr>
                <w:b/>
              </w:rPr>
              <w:t>ological cure/failure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5C2C72" w:rsidRPr="002978A9" w:rsidRDefault="005C2C72" w:rsidP="005C2C72">
            <w:pPr>
              <w:rPr>
                <w:b/>
              </w:rPr>
            </w:pPr>
            <w:r w:rsidRPr="002978A9">
              <w:rPr>
                <w:b/>
              </w:rPr>
              <w:t>Adverse events</w:t>
            </w:r>
          </w:p>
        </w:tc>
        <w:tc>
          <w:tcPr>
            <w:tcW w:w="1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5C2C72" w:rsidRPr="002978A9" w:rsidRDefault="005C2C72" w:rsidP="005C2C72">
            <w:pPr>
              <w:rPr>
                <w:b/>
              </w:rPr>
            </w:pPr>
            <w:r w:rsidRPr="002978A9">
              <w:rPr>
                <w:b/>
              </w:rPr>
              <w:t>Relapse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5C2C72" w:rsidRPr="002978A9" w:rsidRDefault="005C2C72" w:rsidP="005C2C72">
            <w:pPr>
              <w:rPr>
                <w:b/>
              </w:rPr>
            </w:pPr>
            <w:r w:rsidRPr="002978A9">
              <w:rPr>
                <w:b/>
              </w:rPr>
              <w:t>Recurrence</w:t>
            </w:r>
          </w:p>
        </w:tc>
        <w:tc>
          <w:tcPr>
            <w:tcW w:w="17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5C2C72" w:rsidRPr="002978A9" w:rsidRDefault="005C2C72" w:rsidP="005C2C72">
            <w:pPr>
              <w:rPr>
                <w:b/>
              </w:rPr>
            </w:pPr>
            <w:r w:rsidRPr="002978A9">
              <w:rPr>
                <w:b/>
              </w:rPr>
              <w:t>Other</w:t>
            </w:r>
          </w:p>
        </w:tc>
      </w:tr>
      <w:tr w:rsidR="005C2C72" w:rsidRPr="005C2C72" w:rsidTr="0011412C">
        <w:trPr>
          <w:trHeight w:val="1880"/>
        </w:trPr>
        <w:tc>
          <w:tcPr>
            <w:tcW w:w="1375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proofErr w:type="spellStart"/>
            <w:r w:rsidRPr="005C2C72">
              <w:t>Falagas</w:t>
            </w:r>
            <w:proofErr w:type="spellEnd"/>
            <w:r w:rsidRPr="005C2C72">
              <w:t>, 2008(a)</w:t>
            </w:r>
          </w:p>
        </w:tc>
        <w:tc>
          <w:tcPr>
            <w:tcW w:w="2077" w:type="dxa"/>
            <w:tcBorders>
              <w:top w:val="single" w:sz="4" w:space="0" w:color="D9D9D9" w:themeColor="background1" w:themeShade="D9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 xml:space="preserve">Group A Streptococcal </w:t>
            </w:r>
            <w:proofErr w:type="spellStart"/>
            <w:r w:rsidRPr="005C2C72">
              <w:t>tonsillopharyngitis</w:t>
            </w:r>
            <w:proofErr w:type="spellEnd"/>
          </w:p>
        </w:tc>
        <w:tc>
          <w:tcPr>
            <w:tcW w:w="2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Eradication of Group A streptococcus at</w:t>
            </w:r>
            <w:r w:rsidR="0011412C">
              <w:t xml:space="preserve"> </w:t>
            </w:r>
            <w:r w:rsidRPr="005C2C72">
              <w:t xml:space="preserve">end-of-therapy 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Total adverse events and withdrawals due to adverse events</w:t>
            </w:r>
          </w:p>
        </w:tc>
        <w:tc>
          <w:tcPr>
            <w:tcW w:w="1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 xml:space="preserve">Growth of same Group A streptococcus type as initial isolate following microbiological eradication 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 xml:space="preserve">Growth of different Group A </w:t>
            </w:r>
            <w:proofErr w:type="spellStart"/>
            <w:r w:rsidRPr="005C2C72">
              <w:t>streptoccous</w:t>
            </w:r>
            <w:proofErr w:type="spellEnd"/>
            <w:r w:rsidRPr="005C2C72">
              <w:t xml:space="preserve"> type than the initial isolate following microbiological eradication </w:t>
            </w:r>
          </w:p>
        </w:tc>
        <w:tc>
          <w:tcPr>
            <w:tcW w:w="17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/>
        </w:tc>
      </w:tr>
      <w:tr w:rsidR="005C2C72" w:rsidRPr="005C2C72" w:rsidTr="0011412C">
        <w:trPr>
          <w:trHeight w:val="2330"/>
        </w:trPr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proofErr w:type="spellStart"/>
            <w:r w:rsidRPr="005C2C72">
              <w:t>Haider</w:t>
            </w:r>
            <w:proofErr w:type="spellEnd"/>
            <w:r w:rsidRPr="005C2C72">
              <w:t>, 2008</w:t>
            </w:r>
          </w:p>
        </w:tc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Community acquired pneumonia</w:t>
            </w:r>
          </w:p>
        </w:tc>
        <w:tc>
          <w:tcPr>
            <w:tcW w:w="2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r w:rsidRPr="005C2C72">
              <w:t> 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r w:rsidRPr="005C2C72">
              <w:t> </w:t>
            </w:r>
          </w:p>
        </w:tc>
        <w:tc>
          <w:tcPr>
            <w:tcW w:w="1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Development of any sign of community acquired pneumonia within 7 d</w:t>
            </w:r>
            <w:r w:rsidR="0011412C">
              <w:t>ays</w:t>
            </w:r>
            <w:r w:rsidRPr="005C2C72">
              <w:t xml:space="preserve"> after fast breathing had returned to normal.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r w:rsidRPr="005C2C72">
              <w:t> </w:t>
            </w:r>
          </w:p>
        </w:tc>
        <w:tc>
          <w:tcPr>
            <w:tcW w:w="17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Mortality</w:t>
            </w:r>
          </w:p>
        </w:tc>
      </w:tr>
      <w:tr w:rsidR="005C2C72" w:rsidRPr="005C2C72" w:rsidTr="00027904">
        <w:trPr>
          <w:trHeight w:val="1453"/>
        </w:trPr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proofErr w:type="spellStart"/>
            <w:r w:rsidRPr="005C2C72">
              <w:lastRenderedPageBreak/>
              <w:t>Kozyrskyj</w:t>
            </w:r>
            <w:proofErr w:type="spellEnd"/>
            <w:r w:rsidRPr="005C2C72">
              <w:t xml:space="preserve"> 2010</w:t>
            </w:r>
          </w:p>
        </w:tc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Acute otitis media</w:t>
            </w:r>
            <w:r w:rsidR="0011412C">
              <w:t xml:space="preserve"> (AOM)</w:t>
            </w:r>
          </w:p>
        </w:tc>
        <w:tc>
          <w:tcPr>
            <w:tcW w:w="2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r w:rsidRPr="005C2C72">
              <w:t> 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Gastrointestinal symptoms</w:t>
            </w:r>
          </w:p>
        </w:tc>
        <w:tc>
          <w:tcPr>
            <w:tcW w:w="1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r w:rsidRPr="005C2C72">
              <w:t> </w:t>
            </w:r>
            <w:r w:rsidR="0011412C">
              <w:t>Relapse of AOM at 1-3 months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r w:rsidRPr="005C2C72">
              <w:t> </w:t>
            </w:r>
            <w:r w:rsidR="0011412C">
              <w:t>Recurrent of AOM at 1-3 months</w:t>
            </w:r>
          </w:p>
        </w:tc>
        <w:tc>
          <w:tcPr>
            <w:tcW w:w="17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Pers</w:t>
            </w:r>
            <w:r w:rsidR="0011412C">
              <w:t>istence of middle ear effusion</w:t>
            </w:r>
          </w:p>
        </w:tc>
      </w:tr>
      <w:tr w:rsidR="005C2C72" w:rsidRPr="005C2C72" w:rsidTr="00027904">
        <w:trPr>
          <w:trHeight w:val="2645"/>
        </w:trPr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Michael, 2010</w:t>
            </w:r>
          </w:p>
        </w:tc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Urinary tract infection</w:t>
            </w:r>
            <w:r w:rsidR="0011412C">
              <w:t xml:space="preserve"> (UTI)</w:t>
            </w:r>
          </w:p>
        </w:tc>
        <w:tc>
          <w:tcPr>
            <w:tcW w:w="2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 xml:space="preserve">Significant bacteriuria (colony count &gt; 10,000 organisms/ml of urine) at completion of therapy 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11412C" w:rsidP="005C2C72">
            <w:pPr>
              <w:rPr>
                <w:b/>
              </w:rPr>
            </w:pPr>
            <w:r>
              <w:t>Side effects of therapy; G</w:t>
            </w:r>
            <w:r w:rsidR="005C2C72" w:rsidRPr="005C2C72">
              <w:t>astrointestinal, dizziness, rash</w:t>
            </w:r>
            <w:r>
              <w:t xml:space="preserve"> symptoms</w:t>
            </w:r>
          </w:p>
        </w:tc>
        <w:tc>
          <w:tcPr>
            <w:tcW w:w="1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r w:rsidRPr="005C2C72">
              <w:t> 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 xml:space="preserve">UTI &gt;= 1 month after completing treatment; </w:t>
            </w:r>
          </w:p>
          <w:p w:rsidR="005C2C72" w:rsidRPr="005C2C72" w:rsidRDefault="005C2C72" w:rsidP="005C2C72"/>
          <w:p w:rsidR="005C2C72" w:rsidRPr="005C2C72" w:rsidRDefault="005C2C72" w:rsidP="005C2C72"/>
        </w:tc>
        <w:tc>
          <w:tcPr>
            <w:tcW w:w="17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De</w:t>
            </w:r>
            <w:r w:rsidR="0011412C">
              <w:t xml:space="preserve">velopment of resistant bacteria; </w:t>
            </w:r>
          </w:p>
          <w:p w:rsidR="005C2C72" w:rsidRPr="005C2C72" w:rsidRDefault="005C2C72" w:rsidP="005C2C72">
            <w:pPr>
              <w:rPr>
                <w:b/>
              </w:rPr>
            </w:pPr>
            <w:r w:rsidRPr="005C2C72">
              <w:t>Compliance with therapy</w:t>
            </w:r>
          </w:p>
        </w:tc>
      </w:tr>
      <w:tr w:rsidR="005C2C72" w:rsidRPr="005C2C72" w:rsidTr="00027904">
        <w:trPr>
          <w:trHeight w:val="1392"/>
        </w:trPr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proofErr w:type="spellStart"/>
            <w:r w:rsidRPr="005C2C72">
              <w:t>Falagas</w:t>
            </w:r>
            <w:proofErr w:type="spellEnd"/>
            <w:r w:rsidRPr="005C2C72">
              <w:t>, 2008(b)</w:t>
            </w:r>
          </w:p>
        </w:tc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Sinusitis</w:t>
            </w:r>
          </w:p>
        </w:tc>
        <w:tc>
          <w:tcPr>
            <w:tcW w:w="2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Eradication of pre-treatment isolated pathogens in post-treatment cultures, or presumed eradication on the basis of clinical cure, if cultures were not performed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11412C" w:rsidP="005C2C72">
            <w:pPr>
              <w:rPr>
                <w:b/>
              </w:rPr>
            </w:pPr>
            <w:r>
              <w:t>Any adverse event, or withdrawal due to adverse events</w:t>
            </w:r>
          </w:p>
        </w:tc>
        <w:tc>
          <w:tcPr>
            <w:tcW w:w="1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Reappearance of signs and symptoms in patients clinically cured or improved at test-of-cure evaluation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r w:rsidRPr="005C2C72">
              <w:t> </w:t>
            </w:r>
          </w:p>
        </w:tc>
        <w:tc>
          <w:tcPr>
            <w:tcW w:w="17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/>
        </w:tc>
      </w:tr>
      <w:tr w:rsidR="005C2C72" w:rsidRPr="005C2C72" w:rsidTr="00027904">
        <w:trPr>
          <w:trHeight w:val="1186"/>
        </w:trPr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proofErr w:type="spellStart"/>
            <w:r w:rsidRPr="005C2C72">
              <w:lastRenderedPageBreak/>
              <w:t>Katchman</w:t>
            </w:r>
            <w:proofErr w:type="spellEnd"/>
            <w:r w:rsidRPr="005C2C72">
              <w:t xml:space="preserve">, 2005 </w:t>
            </w:r>
          </w:p>
        </w:tc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Non-pregnant women with uncomplicated cystitis</w:t>
            </w:r>
          </w:p>
        </w:tc>
        <w:tc>
          <w:tcPr>
            <w:tcW w:w="2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Presence of positive urine culture within 2 and 8 weeks of follow up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 xml:space="preserve">Drug-related adverse events </w:t>
            </w:r>
          </w:p>
          <w:p w:rsidR="005C2C72" w:rsidRPr="005C2C72" w:rsidRDefault="005C2C72" w:rsidP="005C2C72"/>
          <w:p w:rsidR="005C2C72" w:rsidRPr="005C2C72" w:rsidRDefault="005C2C72" w:rsidP="005C2C72"/>
        </w:tc>
        <w:tc>
          <w:tcPr>
            <w:tcW w:w="1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r w:rsidRPr="005C2C72">
              <w:t> 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Growth of pathogens resistant to study antibiotic within 2-8 weeks from treatment</w:t>
            </w:r>
          </w:p>
        </w:tc>
        <w:tc>
          <w:tcPr>
            <w:tcW w:w="17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11412C" w:rsidP="005C2C72">
            <w:pPr>
              <w:rPr>
                <w:b/>
              </w:rPr>
            </w:pPr>
            <w:r>
              <w:t>Worsening of disease = o</w:t>
            </w:r>
            <w:r w:rsidR="005C2C72" w:rsidRPr="005C2C72">
              <w:t>ccurrence of pyelonephritis during follow up for 8 weeks</w:t>
            </w:r>
          </w:p>
        </w:tc>
      </w:tr>
      <w:tr w:rsidR="005C2C72" w:rsidRPr="005C2C72" w:rsidTr="00027904">
        <w:trPr>
          <w:trHeight w:val="1357"/>
        </w:trPr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proofErr w:type="spellStart"/>
            <w:r w:rsidRPr="005C2C72">
              <w:t>Kyriakidou</w:t>
            </w:r>
            <w:proofErr w:type="spellEnd"/>
            <w:r w:rsidRPr="005C2C72">
              <w:t>, 2008</w:t>
            </w:r>
          </w:p>
        </w:tc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Acute pyelonephritis</w:t>
            </w:r>
          </w:p>
        </w:tc>
        <w:tc>
          <w:tcPr>
            <w:tcW w:w="2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 xml:space="preserve">Bacteriological efficacy = yielding sterile urine or positive cultures with &lt;10 </w:t>
            </w:r>
            <w:proofErr w:type="spellStart"/>
            <w:r w:rsidRPr="005C2C72">
              <w:t>cfu</w:t>
            </w:r>
            <w:proofErr w:type="spellEnd"/>
            <w:r w:rsidRPr="005C2C72">
              <w:t xml:space="preserve">/ml of urine at test-of-cure visit 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 xml:space="preserve">Adverse events recorded in tolerability assessment </w:t>
            </w:r>
          </w:p>
        </w:tc>
        <w:tc>
          <w:tcPr>
            <w:tcW w:w="1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Reappearance of original strain in urine culture between test-of-cure and follow up visit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Appearance of different strain in urine culture between test-of-cure and follow up visit</w:t>
            </w:r>
          </w:p>
        </w:tc>
        <w:tc>
          <w:tcPr>
            <w:tcW w:w="17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r w:rsidRPr="005C2C72">
              <w:t> </w:t>
            </w:r>
          </w:p>
        </w:tc>
      </w:tr>
      <w:tr w:rsidR="005C2C72" w:rsidRPr="005C2C72" w:rsidTr="0011412C">
        <w:trPr>
          <w:trHeight w:val="1898"/>
        </w:trPr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Li, 2007</w:t>
            </w:r>
          </w:p>
        </w:tc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Community acquired pneumonia</w:t>
            </w:r>
          </w:p>
        </w:tc>
        <w:tc>
          <w:tcPr>
            <w:tcW w:w="2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Bacteriological failure</w:t>
            </w:r>
          </w:p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rFonts w:eastAsiaTheme="minorEastAsia"/>
                <w:b/>
              </w:rPr>
            </w:pPr>
            <w:r w:rsidRPr="005C2C72">
              <w:rPr>
                <w:rFonts w:eastAsiaTheme="minorEastAsia"/>
              </w:rPr>
              <w:t>Clinical symptoms or laboratory</w:t>
            </w:r>
            <w:r w:rsidRPr="005C2C72">
              <w:rPr>
                <w:rFonts w:eastAsiaTheme="minorEastAsia"/>
                <w:b/>
              </w:rPr>
              <w:t xml:space="preserve"> </w:t>
            </w:r>
            <w:r w:rsidRPr="005C2C72">
              <w:rPr>
                <w:rFonts w:eastAsiaTheme="minorEastAsia"/>
              </w:rPr>
              <w:t>abnormalities deemed likely to be related to medication use</w:t>
            </w:r>
          </w:p>
        </w:tc>
        <w:tc>
          <w:tcPr>
            <w:tcW w:w="1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r w:rsidRPr="005C2C72">
              <w:t> 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r w:rsidRPr="005C2C72">
              <w:t> </w:t>
            </w:r>
          </w:p>
        </w:tc>
        <w:tc>
          <w:tcPr>
            <w:tcW w:w="17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Mortality</w:t>
            </w:r>
          </w:p>
        </w:tc>
      </w:tr>
      <w:tr w:rsidR="005C2C72" w:rsidRPr="005C2C72" w:rsidTr="0011412C">
        <w:trPr>
          <w:trHeight w:val="2510"/>
        </w:trPr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proofErr w:type="spellStart"/>
            <w:r w:rsidRPr="005C2C72">
              <w:lastRenderedPageBreak/>
              <w:t>Lutters</w:t>
            </w:r>
            <w:proofErr w:type="spellEnd"/>
            <w:r w:rsidRPr="005C2C72">
              <w:t>, 2008</w:t>
            </w:r>
          </w:p>
        </w:tc>
        <w:tc>
          <w:tcPr>
            <w:tcW w:w="20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 w:themeFill="background1"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Acute uncomplicated lower UTI in elderly women</w:t>
            </w:r>
          </w:p>
        </w:tc>
        <w:tc>
          <w:tcPr>
            <w:tcW w:w="20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Significant positive urine culture at follow-up</w:t>
            </w:r>
          </w:p>
          <w:p w:rsidR="005C2C72" w:rsidRPr="005C2C72" w:rsidRDefault="005C2C72" w:rsidP="005C2C72"/>
          <w:p w:rsidR="005C2C72" w:rsidRPr="005C2C72" w:rsidRDefault="005C2C72" w:rsidP="005C2C72"/>
          <w:p w:rsidR="005C2C72" w:rsidRPr="005C2C72" w:rsidRDefault="005C2C72" w:rsidP="005C2C72"/>
          <w:p w:rsidR="005C2C72" w:rsidRPr="005C2C72" w:rsidRDefault="005C2C72" w:rsidP="005C2C72"/>
          <w:p w:rsidR="005C2C72" w:rsidRPr="005C2C72" w:rsidRDefault="005C2C72" w:rsidP="005C2C72"/>
          <w:p w:rsidR="005C2C72" w:rsidRPr="005C2C72" w:rsidRDefault="005C2C72" w:rsidP="005C2C72"/>
        </w:tc>
        <w:tc>
          <w:tcPr>
            <w:tcW w:w="19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Total rate of adverse reactions; Discontinuations of treatment due to adverse drug reactions</w:t>
            </w:r>
          </w:p>
        </w:tc>
        <w:tc>
          <w:tcPr>
            <w:tcW w:w="19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> Relapse with same organism or reinfection with a different one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pPr>
              <w:rPr>
                <w:b/>
              </w:rPr>
            </w:pPr>
            <w:r w:rsidRPr="005C2C72">
              <w:t xml:space="preserve">Reappearance of symptoms after initial clinical cure; </w:t>
            </w:r>
          </w:p>
          <w:p w:rsidR="005C2C72" w:rsidRPr="005C2C72" w:rsidRDefault="005C2C72" w:rsidP="005C2C72">
            <w:pPr>
              <w:rPr>
                <w:b/>
              </w:rPr>
            </w:pPr>
            <w:r w:rsidRPr="005C2C72">
              <w:t>Recurrence of bacterial infection after initial eradication of bacteria</w:t>
            </w:r>
          </w:p>
        </w:tc>
        <w:tc>
          <w:tcPr>
            <w:tcW w:w="17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hideMark/>
          </w:tcPr>
          <w:p w:rsidR="005C2C72" w:rsidRPr="005C2C72" w:rsidRDefault="005C2C72" w:rsidP="005C2C72">
            <w:r w:rsidRPr="005C2C72">
              <w:t xml:space="preserve">Mental and functional status, development of pyelonephritis, </w:t>
            </w:r>
            <w:proofErr w:type="spellStart"/>
            <w:r w:rsidRPr="005C2C72">
              <w:t>urosepsis</w:t>
            </w:r>
            <w:proofErr w:type="spellEnd"/>
            <w:r w:rsidRPr="005C2C72">
              <w:t xml:space="preserve"> or other r</w:t>
            </w:r>
          </w:p>
          <w:p w:rsidR="005C2C72" w:rsidRPr="005C2C72" w:rsidRDefault="005C2C72" w:rsidP="005C2C72">
            <w:pPr>
              <w:rPr>
                <w:b/>
              </w:rPr>
            </w:pPr>
            <w:r w:rsidRPr="005C2C72">
              <w:t>Mortality Convenience for patient</w:t>
            </w:r>
          </w:p>
        </w:tc>
      </w:tr>
    </w:tbl>
    <w:p w:rsidR="005C2C72" w:rsidRPr="005C2C72" w:rsidRDefault="005C2C72" w:rsidP="005C2C72"/>
    <w:p w:rsidR="005C2C72" w:rsidRPr="005C2C72" w:rsidRDefault="005C2C72" w:rsidP="005C2C72"/>
    <w:p w:rsidR="0056456C" w:rsidRPr="005C2C72" w:rsidRDefault="0056456C" w:rsidP="005C2C72"/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960F6" w:rsidRDefault="005960F6" w:rsidP="00DE6F17">
      <w:pPr>
        <w:rPr>
          <w:b/>
        </w:rPr>
      </w:pPr>
    </w:p>
    <w:p w:rsidR="005960F6" w:rsidRDefault="005960F6" w:rsidP="00DE6F17">
      <w:pPr>
        <w:rPr>
          <w:b/>
        </w:rPr>
      </w:pPr>
    </w:p>
    <w:p w:rsidR="005960F6" w:rsidRDefault="005960F6" w:rsidP="00DE6F17">
      <w:pPr>
        <w:rPr>
          <w:b/>
        </w:rPr>
      </w:pPr>
    </w:p>
    <w:p w:rsidR="005960F6" w:rsidRDefault="005960F6" w:rsidP="00DE6F17">
      <w:pPr>
        <w:rPr>
          <w:b/>
        </w:rPr>
      </w:pPr>
    </w:p>
    <w:p w:rsidR="005960F6" w:rsidRDefault="005960F6" w:rsidP="00DE6F17">
      <w:pPr>
        <w:rPr>
          <w:b/>
        </w:rPr>
      </w:pPr>
    </w:p>
    <w:p w:rsidR="005960F6" w:rsidRDefault="005960F6" w:rsidP="00DE6F17">
      <w:pPr>
        <w:rPr>
          <w:b/>
        </w:rPr>
      </w:pPr>
    </w:p>
    <w:p w:rsidR="005960F6" w:rsidRDefault="005960F6" w:rsidP="00DE6F17">
      <w:pPr>
        <w:rPr>
          <w:b/>
        </w:rPr>
      </w:pPr>
    </w:p>
    <w:p w:rsidR="005960F6" w:rsidRDefault="005960F6" w:rsidP="00DE6F17">
      <w:pPr>
        <w:rPr>
          <w:b/>
        </w:rPr>
      </w:pPr>
    </w:p>
    <w:p w:rsidR="00DE6F17" w:rsidRPr="005C2C72" w:rsidRDefault="00DE6F17" w:rsidP="00DE6F17">
      <w:pPr>
        <w:rPr>
          <w:b/>
        </w:rPr>
      </w:pPr>
      <w:bookmarkStart w:id="0" w:name="_GoBack"/>
      <w:bookmarkEnd w:id="0"/>
      <w:r>
        <w:rPr>
          <w:b/>
        </w:rPr>
        <w:lastRenderedPageBreak/>
        <w:t>Supplementary Table 4</w:t>
      </w:r>
      <w:r w:rsidRPr="005C2C72">
        <w:rPr>
          <w:b/>
        </w:rPr>
        <w:t>. Amstar ratings of included studies</w:t>
      </w:r>
    </w:p>
    <w:p w:rsidR="00DE6F17" w:rsidRPr="005C2C72" w:rsidRDefault="00DE6F17" w:rsidP="00DE6F17"/>
    <w:tbl>
      <w:tblPr>
        <w:tblStyle w:val="TableGrid"/>
        <w:tblW w:w="11718" w:type="dxa"/>
        <w:tblLook w:val="04A0" w:firstRow="1" w:lastRow="0" w:firstColumn="1" w:lastColumn="0" w:noHBand="0" w:noVBand="1"/>
      </w:tblPr>
      <w:tblGrid>
        <w:gridCol w:w="3978"/>
        <w:gridCol w:w="810"/>
        <w:gridCol w:w="810"/>
        <w:gridCol w:w="810"/>
        <w:gridCol w:w="900"/>
        <w:gridCol w:w="900"/>
        <w:gridCol w:w="900"/>
        <w:gridCol w:w="900"/>
        <w:gridCol w:w="900"/>
        <w:gridCol w:w="810"/>
      </w:tblGrid>
      <w:tr w:rsidR="00DE6F17" w:rsidRPr="005C2C72" w:rsidTr="00027904">
        <w:trPr>
          <w:trHeight w:val="395"/>
        </w:trPr>
        <w:tc>
          <w:tcPr>
            <w:tcW w:w="3978" w:type="dxa"/>
            <w:vMerge w:val="restart"/>
          </w:tcPr>
          <w:p w:rsidR="00DE6F17" w:rsidRPr="005C2C72" w:rsidRDefault="00DE6F17" w:rsidP="00027904"/>
          <w:p w:rsidR="00DE6F17" w:rsidRPr="005C2C72" w:rsidRDefault="00DE6F17" w:rsidP="00027904"/>
          <w:p w:rsidR="00DE6F17" w:rsidRPr="005C2C72" w:rsidRDefault="00DE6F17" w:rsidP="00027904"/>
          <w:p w:rsidR="00DE6F17" w:rsidRPr="005C2C72" w:rsidRDefault="00DE6F17" w:rsidP="00027904"/>
          <w:p w:rsidR="00DE6F17" w:rsidRPr="005C2C72" w:rsidRDefault="00DE6F17" w:rsidP="00027904"/>
          <w:p w:rsidR="00DE6F17" w:rsidRPr="0011412C" w:rsidRDefault="00DE6F17" w:rsidP="00027904">
            <w:pPr>
              <w:rPr>
                <w:b/>
              </w:rPr>
            </w:pPr>
            <w:r w:rsidRPr="0011412C">
              <w:rPr>
                <w:b/>
              </w:rPr>
              <w:t>AMSTAR Criteria</w:t>
            </w:r>
          </w:p>
        </w:tc>
        <w:tc>
          <w:tcPr>
            <w:tcW w:w="3330" w:type="dxa"/>
            <w:gridSpan w:val="4"/>
          </w:tcPr>
          <w:p w:rsidR="00DE6F17" w:rsidRPr="0011412C" w:rsidRDefault="00DE6F17" w:rsidP="00027904">
            <w:pPr>
              <w:rPr>
                <w:b/>
              </w:rPr>
            </w:pPr>
            <w:proofErr w:type="spellStart"/>
            <w:r w:rsidRPr="0011412C">
              <w:rPr>
                <w:b/>
              </w:rPr>
              <w:t>Pediatric</w:t>
            </w:r>
            <w:proofErr w:type="spellEnd"/>
          </w:p>
        </w:tc>
        <w:tc>
          <w:tcPr>
            <w:tcW w:w="4410" w:type="dxa"/>
            <w:gridSpan w:val="5"/>
          </w:tcPr>
          <w:p w:rsidR="00DE6F17" w:rsidRPr="0011412C" w:rsidRDefault="00DE6F17" w:rsidP="00027904">
            <w:pPr>
              <w:rPr>
                <w:b/>
              </w:rPr>
            </w:pPr>
            <w:r w:rsidRPr="0011412C">
              <w:rPr>
                <w:b/>
              </w:rPr>
              <w:t>Adults</w:t>
            </w:r>
          </w:p>
        </w:tc>
      </w:tr>
      <w:tr w:rsidR="00DE6F17" w:rsidRPr="005C2C72" w:rsidTr="00027904">
        <w:trPr>
          <w:trHeight w:val="2352"/>
        </w:trPr>
        <w:tc>
          <w:tcPr>
            <w:tcW w:w="3978" w:type="dxa"/>
            <w:vMerge/>
            <w:hideMark/>
          </w:tcPr>
          <w:p w:rsidR="00DE6F17" w:rsidRPr="005C2C72" w:rsidRDefault="00DE6F17" w:rsidP="00027904"/>
        </w:tc>
        <w:tc>
          <w:tcPr>
            <w:tcW w:w="810" w:type="dxa"/>
            <w:textDirection w:val="btLr"/>
            <w:hideMark/>
          </w:tcPr>
          <w:p w:rsidR="00DE6F17" w:rsidRPr="005C2C72" w:rsidRDefault="00DE6F17" w:rsidP="00027904">
            <w:proofErr w:type="spellStart"/>
            <w:r w:rsidRPr="005C2C72">
              <w:t>Falagas</w:t>
            </w:r>
            <w:proofErr w:type="spellEnd"/>
            <w:r w:rsidRPr="005C2C72">
              <w:t>, 2008(a)</w:t>
            </w:r>
          </w:p>
        </w:tc>
        <w:tc>
          <w:tcPr>
            <w:tcW w:w="810" w:type="dxa"/>
            <w:textDirection w:val="btLr"/>
            <w:hideMark/>
          </w:tcPr>
          <w:p w:rsidR="00DE6F17" w:rsidRPr="005C2C72" w:rsidRDefault="00DE6F17" w:rsidP="00027904">
            <w:proofErr w:type="spellStart"/>
            <w:r w:rsidRPr="005C2C72">
              <w:t>Haider</w:t>
            </w:r>
            <w:proofErr w:type="spellEnd"/>
            <w:r w:rsidRPr="005C2C72">
              <w:t>, 2011</w:t>
            </w:r>
          </w:p>
        </w:tc>
        <w:tc>
          <w:tcPr>
            <w:tcW w:w="810" w:type="dxa"/>
            <w:textDirection w:val="btLr"/>
            <w:hideMark/>
          </w:tcPr>
          <w:p w:rsidR="00DE6F17" w:rsidRPr="005C2C72" w:rsidRDefault="00DE6F17" w:rsidP="00027904">
            <w:proofErr w:type="spellStart"/>
            <w:r w:rsidRPr="005C2C72">
              <w:t>Kozyrskyj</w:t>
            </w:r>
            <w:proofErr w:type="spellEnd"/>
            <w:r w:rsidRPr="005C2C72">
              <w:t xml:space="preserve"> 2010</w:t>
            </w:r>
          </w:p>
        </w:tc>
        <w:tc>
          <w:tcPr>
            <w:tcW w:w="900" w:type="dxa"/>
            <w:textDirection w:val="btLr"/>
          </w:tcPr>
          <w:p w:rsidR="00DE6F17" w:rsidRPr="005C2C72" w:rsidRDefault="00DE6F17" w:rsidP="00027904">
            <w:r w:rsidRPr="005C2C72">
              <w:t>Michael, 2010</w:t>
            </w:r>
          </w:p>
        </w:tc>
        <w:tc>
          <w:tcPr>
            <w:tcW w:w="900" w:type="dxa"/>
            <w:textDirection w:val="btLr"/>
          </w:tcPr>
          <w:p w:rsidR="00DE6F17" w:rsidRPr="005C2C72" w:rsidRDefault="00DE6F17" w:rsidP="00027904">
            <w:proofErr w:type="spellStart"/>
            <w:r w:rsidRPr="005C2C72">
              <w:t>Falagas</w:t>
            </w:r>
            <w:proofErr w:type="spellEnd"/>
            <w:r w:rsidRPr="005C2C72">
              <w:t>, 2008(b)</w:t>
            </w:r>
          </w:p>
        </w:tc>
        <w:tc>
          <w:tcPr>
            <w:tcW w:w="900" w:type="dxa"/>
            <w:textDirection w:val="btLr"/>
          </w:tcPr>
          <w:p w:rsidR="00DE6F17" w:rsidRPr="005C2C72" w:rsidRDefault="00DE6F17" w:rsidP="00027904">
            <w:proofErr w:type="spellStart"/>
            <w:r w:rsidRPr="005C2C72">
              <w:t>Katchman</w:t>
            </w:r>
            <w:proofErr w:type="spellEnd"/>
            <w:r w:rsidRPr="005C2C72">
              <w:t>, 2005</w:t>
            </w:r>
          </w:p>
        </w:tc>
        <w:tc>
          <w:tcPr>
            <w:tcW w:w="900" w:type="dxa"/>
            <w:textDirection w:val="btLr"/>
            <w:hideMark/>
          </w:tcPr>
          <w:p w:rsidR="00DE6F17" w:rsidRPr="005C2C72" w:rsidRDefault="00DE6F17" w:rsidP="00027904">
            <w:proofErr w:type="spellStart"/>
            <w:r w:rsidRPr="005C2C72">
              <w:t>Kyriakidou</w:t>
            </w:r>
            <w:proofErr w:type="spellEnd"/>
            <w:r w:rsidRPr="005C2C72">
              <w:t xml:space="preserve"> 2008</w:t>
            </w:r>
          </w:p>
        </w:tc>
        <w:tc>
          <w:tcPr>
            <w:tcW w:w="900" w:type="dxa"/>
            <w:textDirection w:val="btLr"/>
            <w:hideMark/>
          </w:tcPr>
          <w:p w:rsidR="00DE6F17" w:rsidRPr="005C2C72" w:rsidRDefault="00DE6F17" w:rsidP="00027904">
            <w:r w:rsidRPr="005C2C72">
              <w:t>Li. 2007</w:t>
            </w:r>
          </w:p>
        </w:tc>
        <w:tc>
          <w:tcPr>
            <w:tcW w:w="810" w:type="dxa"/>
            <w:textDirection w:val="btLr"/>
            <w:hideMark/>
          </w:tcPr>
          <w:p w:rsidR="00DE6F17" w:rsidRPr="005C2C72" w:rsidRDefault="00DE6F17" w:rsidP="00027904">
            <w:proofErr w:type="spellStart"/>
            <w:r w:rsidRPr="005C2C72">
              <w:t>Lutters</w:t>
            </w:r>
            <w:proofErr w:type="spellEnd"/>
            <w:r w:rsidRPr="005C2C72">
              <w:t>, 2008</w:t>
            </w:r>
          </w:p>
        </w:tc>
      </w:tr>
      <w:tr w:rsidR="00DE6F17" w:rsidRPr="005C2C72" w:rsidTr="00027904">
        <w:trPr>
          <w:trHeight w:val="578"/>
        </w:trPr>
        <w:tc>
          <w:tcPr>
            <w:tcW w:w="3978" w:type="dxa"/>
            <w:hideMark/>
          </w:tcPr>
          <w:p w:rsidR="00DE6F17" w:rsidRPr="005C2C72" w:rsidRDefault="00DE6F17" w:rsidP="00027904">
            <w:r w:rsidRPr="005C2C72">
              <w:t>Was an 'a priori' design provided?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</w:tr>
      <w:tr w:rsidR="00DE6F17" w:rsidRPr="005C2C72" w:rsidTr="00027904">
        <w:trPr>
          <w:trHeight w:val="563"/>
        </w:trPr>
        <w:tc>
          <w:tcPr>
            <w:tcW w:w="3978" w:type="dxa"/>
            <w:hideMark/>
          </w:tcPr>
          <w:p w:rsidR="00DE6F17" w:rsidRPr="005C2C72" w:rsidRDefault="00DE6F17" w:rsidP="00027904">
            <w:r w:rsidRPr="005C2C72">
              <w:t>Was there duplicate study selection and data extraction?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</w:tr>
      <w:tr w:rsidR="00DE6F17" w:rsidRPr="005C2C72" w:rsidTr="00027904">
        <w:trPr>
          <w:trHeight w:val="578"/>
        </w:trPr>
        <w:tc>
          <w:tcPr>
            <w:tcW w:w="3978" w:type="dxa"/>
            <w:hideMark/>
          </w:tcPr>
          <w:p w:rsidR="00DE6F17" w:rsidRPr="005C2C72" w:rsidRDefault="00DE6F17" w:rsidP="00027904">
            <w:r w:rsidRPr="005C2C72">
              <w:t>Was a comprehensive literature search performed?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</w:tr>
      <w:tr w:rsidR="00DE6F17" w:rsidRPr="005C2C72" w:rsidTr="00027904">
        <w:trPr>
          <w:trHeight w:val="863"/>
        </w:trPr>
        <w:tc>
          <w:tcPr>
            <w:tcW w:w="3978" w:type="dxa"/>
            <w:hideMark/>
          </w:tcPr>
          <w:p w:rsidR="00DE6F17" w:rsidRPr="005C2C72" w:rsidRDefault="00DE6F17" w:rsidP="00027904">
            <w:r w:rsidRPr="005C2C72">
              <w:t>Was the status of publication (i.e. grey literature) used as an inclusion criterion?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</w:tr>
      <w:tr w:rsidR="00DE6F17" w:rsidRPr="005C2C72" w:rsidTr="00027904">
        <w:trPr>
          <w:trHeight w:val="900"/>
        </w:trPr>
        <w:tc>
          <w:tcPr>
            <w:tcW w:w="3978" w:type="dxa"/>
            <w:hideMark/>
          </w:tcPr>
          <w:p w:rsidR="00DE6F17" w:rsidRPr="005C2C72" w:rsidRDefault="00DE6F17" w:rsidP="00027904">
            <w:r w:rsidRPr="005C2C72">
              <w:lastRenderedPageBreak/>
              <w:t>Was a list of studies (included and excluded) provided?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</w:tr>
      <w:tr w:rsidR="00DE6F17" w:rsidRPr="005C2C72" w:rsidTr="00027904">
        <w:trPr>
          <w:trHeight w:val="623"/>
        </w:trPr>
        <w:tc>
          <w:tcPr>
            <w:tcW w:w="3978" w:type="dxa"/>
            <w:hideMark/>
          </w:tcPr>
          <w:p w:rsidR="00DE6F17" w:rsidRPr="005C2C72" w:rsidRDefault="00DE6F17" w:rsidP="00027904">
            <w:r w:rsidRPr="005C2C72">
              <w:t>Were the characteristics of the included studies provided?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</w:tr>
      <w:tr w:rsidR="00DE6F17" w:rsidRPr="005C2C72" w:rsidTr="00027904">
        <w:trPr>
          <w:trHeight w:val="863"/>
        </w:trPr>
        <w:tc>
          <w:tcPr>
            <w:tcW w:w="3978" w:type="dxa"/>
            <w:hideMark/>
          </w:tcPr>
          <w:p w:rsidR="00DE6F17" w:rsidRPr="005C2C72" w:rsidRDefault="00DE6F17" w:rsidP="00027904">
            <w:r w:rsidRPr="005C2C72">
              <w:t>Was the scientific quality of the included studies assessed and documented?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</w:tr>
      <w:tr w:rsidR="00DE6F17" w:rsidRPr="005C2C72" w:rsidTr="00027904">
        <w:trPr>
          <w:trHeight w:val="1152"/>
        </w:trPr>
        <w:tc>
          <w:tcPr>
            <w:tcW w:w="3978" w:type="dxa"/>
            <w:hideMark/>
          </w:tcPr>
          <w:p w:rsidR="00DE6F17" w:rsidRPr="005C2C72" w:rsidRDefault="00DE6F17" w:rsidP="00027904">
            <w:r w:rsidRPr="005C2C72">
              <w:t>Was the scientific quality of the included studies used appropriately in formulating conclusions?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</w:tr>
      <w:tr w:rsidR="00DE6F17" w:rsidRPr="005C2C72" w:rsidTr="00027904">
        <w:trPr>
          <w:trHeight w:val="863"/>
        </w:trPr>
        <w:tc>
          <w:tcPr>
            <w:tcW w:w="3978" w:type="dxa"/>
            <w:hideMark/>
          </w:tcPr>
          <w:p w:rsidR="00DE6F17" w:rsidRPr="005C2C72" w:rsidRDefault="00DE6F17" w:rsidP="00027904">
            <w:r w:rsidRPr="005C2C72">
              <w:t>Were the methods used to combine the findings of studies appropriate?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</w:tr>
      <w:tr w:rsidR="00DE6F17" w:rsidRPr="005C2C72" w:rsidTr="00027904">
        <w:trPr>
          <w:trHeight w:val="578"/>
        </w:trPr>
        <w:tc>
          <w:tcPr>
            <w:tcW w:w="3978" w:type="dxa"/>
            <w:hideMark/>
          </w:tcPr>
          <w:p w:rsidR="00DE6F17" w:rsidRPr="005C2C72" w:rsidRDefault="00DE6F17" w:rsidP="00027904">
            <w:r w:rsidRPr="005C2C72">
              <w:t>Was the likelihood of publication bias assessed?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0</w:t>
            </w:r>
          </w:p>
        </w:tc>
      </w:tr>
      <w:tr w:rsidR="00DE6F17" w:rsidRPr="005C2C72" w:rsidTr="00027904">
        <w:trPr>
          <w:trHeight w:val="863"/>
        </w:trPr>
        <w:tc>
          <w:tcPr>
            <w:tcW w:w="3978" w:type="dxa"/>
            <w:hideMark/>
          </w:tcPr>
          <w:p w:rsidR="00DE6F17" w:rsidRPr="005C2C72" w:rsidRDefault="00DE6F17" w:rsidP="00027904">
            <w:r w:rsidRPr="005C2C72">
              <w:t>Was the source of funding and conflict of interest stated?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0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0</w:t>
            </w:r>
          </w:p>
        </w:tc>
      </w:tr>
      <w:tr w:rsidR="00DE6F17" w:rsidRPr="005C2C72" w:rsidTr="00027904">
        <w:trPr>
          <w:trHeight w:val="289"/>
        </w:trPr>
        <w:tc>
          <w:tcPr>
            <w:tcW w:w="3978" w:type="dxa"/>
            <w:hideMark/>
          </w:tcPr>
          <w:p w:rsidR="00DE6F17" w:rsidRPr="005C2C72" w:rsidRDefault="00DA79E2" w:rsidP="00027904">
            <w:r>
              <w:t>Total Score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9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10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9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10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8</w:t>
            </w:r>
          </w:p>
        </w:tc>
        <w:tc>
          <w:tcPr>
            <w:tcW w:w="900" w:type="dxa"/>
          </w:tcPr>
          <w:p w:rsidR="00DE6F17" w:rsidRPr="005C2C72" w:rsidRDefault="00DE6F17" w:rsidP="00027904">
            <w:r w:rsidRPr="005C2C72">
              <w:t>9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9</w:t>
            </w:r>
          </w:p>
        </w:tc>
        <w:tc>
          <w:tcPr>
            <w:tcW w:w="900" w:type="dxa"/>
            <w:noWrap/>
            <w:hideMark/>
          </w:tcPr>
          <w:p w:rsidR="00DE6F17" w:rsidRPr="005C2C72" w:rsidRDefault="00DE6F17" w:rsidP="00027904">
            <w:r w:rsidRPr="005C2C72">
              <w:t>7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>
            <w:r w:rsidRPr="005C2C72">
              <w:t>9</w:t>
            </w:r>
          </w:p>
        </w:tc>
      </w:tr>
      <w:tr w:rsidR="00DE6F17" w:rsidRPr="005C2C72" w:rsidTr="00027904">
        <w:trPr>
          <w:trHeight w:val="289"/>
        </w:trPr>
        <w:tc>
          <w:tcPr>
            <w:tcW w:w="3978" w:type="dxa"/>
            <w:hideMark/>
          </w:tcPr>
          <w:p w:rsidR="00DE6F17" w:rsidRPr="005C2C72" w:rsidRDefault="00DA79E2" w:rsidP="00027904">
            <w:r w:rsidRPr="005C2C72">
              <w:t xml:space="preserve">1 =  Yes </w:t>
            </w:r>
            <w:r>
              <w:t xml:space="preserve"> </w:t>
            </w:r>
            <w:r w:rsidR="00DE6F17" w:rsidRPr="005C2C72">
              <w:t>0 = No</w:t>
            </w:r>
          </w:p>
        </w:tc>
        <w:tc>
          <w:tcPr>
            <w:tcW w:w="810" w:type="dxa"/>
            <w:noWrap/>
            <w:hideMark/>
          </w:tcPr>
          <w:p w:rsidR="00DE6F17" w:rsidRPr="005C2C72" w:rsidRDefault="00DE6F17" w:rsidP="00027904"/>
        </w:tc>
        <w:tc>
          <w:tcPr>
            <w:tcW w:w="810" w:type="dxa"/>
            <w:noWrap/>
            <w:hideMark/>
          </w:tcPr>
          <w:p w:rsidR="00DE6F17" w:rsidRPr="005C2C72" w:rsidRDefault="00DE6F17" w:rsidP="00027904"/>
        </w:tc>
        <w:tc>
          <w:tcPr>
            <w:tcW w:w="810" w:type="dxa"/>
            <w:noWrap/>
            <w:hideMark/>
          </w:tcPr>
          <w:p w:rsidR="00DE6F17" w:rsidRPr="005C2C72" w:rsidRDefault="00DE6F17" w:rsidP="00027904"/>
        </w:tc>
        <w:tc>
          <w:tcPr>
            <w:tcW w:w="900" w:type="dxa"/>
          </w:tcPr>
          <w:p w:rsidR="00DE6F17" w:rsidRPr="005C2C72" w:rsidRDefault="00DE6F17" w:rsidP="00027904"/>
        </w:tc>
        <w:tc>
          <w:tcPr>
            <w:tcW w:w="900" w:type="dxa"/>
          </w:tcPr>
          <w:p w:rsidR="00DE6F17" w:rsidRPr="005C2C72" w:rsidRDefault="00DE6F17" w:rsidP="00027904"/>
        </w:tc>
        <w:tc>
          <w:tcPr>
            <w:tcW w:w="900" w:type="dxa"/>
          </w:tcPr>
          <w:p w:rsidR="00DE6F17" w:rsidRPr="005C2C72" w:rsidRDefault="00DE6F17" w:rsidP="00027904"/>
        </w:tc>
        <w:tc>
          <w:tcPr>
            <w:tcW w:w="900" w:type="dxa"/>
            <w:noWrap/>
            <w:hideMark/>
          </w:tcPr>
          <w:p w:rsidR="00DE6F17" w:rsidRPr="005C2C72" w:rsidRDefault="00DE6F17" w:rsidP="00027904"/>
        </w:tc>
        <w:tc>
          <w:tcPr>
            <w:tcW w:w="900" w:type="dxa"/>
            <w:noWrap/>
            <w:hideMark/>
          </w:tcPr>
          <w:p w:rsidR="00DE6F17" w:rsidRPr="005C2C72" w:rsidRDefault="00DE6F17" w:rsidP="00027904"/>
        </w:tc>
        <w:tc>
          <w:tcPr>
            <w:tcW w:w="810" w:type="dxa"/>
            <w:noWrap/>
            <w:hideMark/>
          </w:tcPr>
          <w:p w:rsidR="00DE6F17" w:rsidRPr="005C2C72" w:rsidRDefault="00DE6F17" w:rsidP="00027904"/>
        </w:tc>
      </w:tr>
    </w:tbl>
    <w:p w:rsidR="00DE6F17" w:rsidRDefault="00DE6F17" w:rsidP="005C2C72">
      <w:pPr>
        <w:rPr>
          <w:b/>
        </w:rPr>
      </w:pPr>
    </w:p>
    <w:p w:rsidR="0068722E" w:rsidRPr="005C2C72" w:rsidRDefault="0068722E" w:rsidP="005C2C72">
      <w:pPr>
        <w:rPr>
          <w:b/>
        </w:rPr>
      </w:pPr>
      <w:r w:rsidRPr="005C2C72">
        <w:rPr>
          <w:b/>
        </w:rPr>
        <w:t xml:space="preserve">Supplementary Table 5. Pediatric results: secondary outcomes </w:t>
      </w:r>
    </w:p>
    <w:tbl>
      <w:tblPr>
        <w:tblW w:w="495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46"/>
        <w:gridCol w:w="1784"/>
        <w:gridCol w:w="2847"/>
        <w:gridCol w:w="721"/>
        <w:gridCol w:w="742"/>
        <w:gridCol w:w="1640"/>
        <w:gridCol w:w="1640"/>
        <w:gridCol w:w="1640"/>
      </w:tblGrid>
      <w:tr w:rsidR="0068722E" w:rsidRPr="00705CBA" w:rsidTr="00416329">
        <w:trPr>
          <w:cantSplit/>
          <w:trHeight w:val="1163"/>
        </w:trPr>
        <w:tc>
          <w:tcPr>
            <w:tcW w:w="783" w:type="pct"/>
            <w:shd w:val="clear" w:color="auto" w:fill="auto"/>
            <w:vAlign w:val="bottom"/>
            <w:hideMark/>
          </w:tcPr>
          <w:p w:rsidR="0068722E" w:rsidRPr="00705CBA" w:rsidRDefault="0068722E" w:rsidP="005C2C72">
            <w:pPr>
              <w:rPr>
                <w:b/>
              </w:rPr>
            </w:pPr>
            <w:r w:rsidRPr="00705CBA">
              <w:rPr>
                <w:b/>
              </w:rPr>
              <w:t>Condition(Source systematic review)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68722E" w:rsidRPr="00705CBA" w:rsidRDefault="0068722E" w:rsidP="005C2C72">
            <w:pPr>
              <w:rPr>
                <w:b/>
              </w:rPr>
            </w:pPr>
            <w:r w:rsidRPr="00705CBA">
              <w:rPr>
                <w:b/>
              </w:rPr>
              <w:t>Secondary Outcome</w:t>
            </w:r>
          </w:p>
        </w:tc>
        <w:tc>
          <w:tcPr>
            <w:tcW w:w="1090" w:type="pct"/>
            <w:shd w:val="clear" w:color="auto" w:fill="auto"/>
            <w:vAlign w:val="center"/>
            <w:hideMark/>
          </w:tcPr>
          <w:p w:rsidR="0068722E" w:rsidRPr="00705CBA" w:rsidRDefault="0068722E" w:rsidP="005C2C72">
            <w:pPr>
              <w:rPr>
                <w:b/>
              </w:rPr>
            </w:pPr>
            <w:r w:rsidRPr="00705CBA">
              <w:rPr>
                <w:b/>
              </w:rPr>
              <w:t>Definition of short vs long courses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  <w:hideMark/>
          </w:tcPr>
          <w:p w:rsidR="0068722E" w:rsidRPr="00705CBA" w:rsidRDefault="0068722E" w:rsidP="005C2C72">
            <w:pPr>
              <w:rPr>
                <w:b/>
              </w:rPr>
            </w:pPr>
            <w:r w:rsidRPr="00705CBA">
              <w:rPr>
                <w:b/>
              </w:rPr>
              <w:t xml:space="preserve">Studies (#) </w:t>
            </w:r>
          </w:p>
        </w:tc>
        <w:tc>
          <w:tcPr>
            <w:tcW w:w="284" w:type="pct"/>
            <w:shd w:val="clear" w:color="auto" w:fill="auto"/>
            <w:textDirection w:val="btLr"/>
            <w:vAlign w:val="center"/>
            <w:hideMark/>
          </w:tcPr>
          <w:p w:rsidR="0068722E" w:rsidRPr="00705CBA" w:rsidRDefault="0068722E" w:rsidP="005C2C72">
            <w:pPr>
              <w:rPr>
                <w:b/>
              </w:rPr>
            </w:pPr>
            <w:r w:rsidRPr="00705CBA">
              <w:rPr>
                <w:b/>
              </w:rPr>
              <w:t>Patients (#)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8722E" w:rsidRPr="00705CBA" w:rsidRDefault="0068722E" w:rsidP="005C2C72">
            <w:pPr>
              <w:rPr>
                <w:b/>
              </w:rPr>
            </w:pPr>
            <w:r w:rsidRPr="00705CBA">
              <w:rPr>
                <w:b/>
              </w:rPr>
              <w:t>Relative effect of short compared to long duration (95%CI)</w:t>
            </w:r>
          </w:p>
        </w:tc>
        <w:tc>
          <w:tcPr>
            <w:tcW w:w="628" w:type="pct"/>
            <w:shd w:val="clear" w:color="auto" w:fill="auto"/>
          </w:tcPr>
          <w:p w:rsidR="0068722E" w:rsidRPr="00705CBA" w:rsidRDefault="0068722E" w:rsidP="005C2C72">
            <w:pPr>
              <w:rPr>
                <w:b/>
              </w:rPr>
            </w:pPr>
            <w:r w:rsidRPr="00705CBA">
              <w:rPr>
                <w:b/>
              </w:rPr>
              <w:t>Risk Measure Interpretation</w:t>
            </w:r>
          </w:p>
        </w:tc>
        <w:tc>
          <w:tcPr>
            <w:tcW w:w="628" w:type="pct"/>
            <w:shd w:val="clear" w:color="auto" w:fill="auto"/>
          </w:tcPr>
          <w:p w:rsidR="0068722E" w:rsidRPr="00705CBA" w:rsidRDefault="0068722E" w:rsidP="005C2C72">
            <w:pPr>
              <w:rPr>
                <w:b/>
              </w:rPr>
            </w:pPr>
            <w:r w:rsidRPr="00705CBA">
              <w:rPr>
                <w:b/>
              </w:rPr>
              <w:t>Type of antibiotic course results support</w:t>
            </w:r>
          </w:p>
        </w:tc>
      </w:tr>
      <w:tr w:rsidR="0068722E" w:rsidRPr="005C2C72" w:rsidTr="00416329">
        <w:trPr>
          <w:trHeight w:val="863"/>
        </w:trPr>
        <w:tc>
          <w:tcPr>
            <w:tcW w:w="783" w:type="pct"/>
            <w:shd w:val="clear" w:color="auto" w:fill="FFFFFF" w:themeFill="background1"/>
            <w:vAlign w:val="bottom"/>
          </w:tcPr>
          <w:p w:rsidR="0068722E" w:rsidRPr="005C2C72" w:rsidRDefault="0068722E" w:rsidP="005C2C72">
            <w:r w:rsidRPr="005C2C72">
              <w:t>Group A Streptococcal</w:t>
            </w:r>
            <w:r w:rsidRPr="005C2C72">
              <w:rPr>
                <w:b/>
              </w:rPr>
              <w:t xml:space="preserve"> </w:t>
            </w:r>
            <w:proofErr w:type="spellStart"/>
            <w:r w:rsidRPr="005C2C72">
              <w:t>tonsillopharyngitis</w:t>
            </w:r>
            <w:proofErr w:type="spellEnd"/>
          </w:p>
          <w:p w:rsidR="0068722E" w:rsidRPr="005C2C72" w:rsidRDefault="0068722E" w:rsidP="005C2C72">
            <w:pPr>
              <w:rPr>
                <w:b/>
              </w:rPr>
            </w:pPr>
            <w:r w:rsidRPr="005C2C72">
              <w:t>(</w:t>
            </w:r>
            <w:proofErr w:type="spellStart"/>
            <w:r w:rsidRPr="005C2C72">
              <w:t>Falagas</w:t>
            </w:r>
            <w:proofErr w:type="spellEnd"/>
            <w:r w:rsidRPr="005C2C72">
              <w:t>, 2008(a))</w:t>
            </w:r>
          </w:p>
        </w:tc>
        <w:tc>
          <w:tcPr>
            <w:tcW w:w="683" w:type="pct"/>
            <w:shd w:val="clear" w:color="auto" w:fill="FFFFFF" w:themeFill="background1"/>
            <w:vAlign w:val="bottom"/>
          </w:tcPr>
          <w:p w:rsidR="0068722E" w:rsidRPr="005C2C72" w:rsidRDefault="0068722E" w:rsidP="005C2C72">
            <w:r w:rsidRPr="005C2C72">
              <w:t>Microbiological eradication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Short vs long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6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1298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 xml:space="preserve">1.06 (0.99, 1.13) </w:t>
            </w:r>
          </w:p>
        </w:tc>
        <w:tc>
          <w:tcPr>
            <w:tcW w:w="628" w:type="pct"/>
            <w:vMerge w:val="restart"/>
            <w:shd w:val="clear" w:color="auto" w:fill="FFFFFF" w:themeFill="background1"/>
          </w:tcPr>
          <w:p w:rsidR="0068722E" w:rsidRPr="005C2C72" w:rsidRDefault="0068722E" w:rsidP="005C2C72">
            <w:r w:rsidRPr="005C2C72">
              <w:t>OR &gt; 1 supports short course</w:t>
            </w:r>
          </w:p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863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</w:tcPr>
          <w:p w:rsidR="0068722E" w:rsidRPr="005C2C72" w:rsidRDefault="0068722E" w:rsidP="005C2C72">
            <w:r w:rsidRPr="005C2C72">
              <w:t>Bacteriological relapse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Short vs long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3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755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0.78 (0.54, 1.13)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863"/>
        </w:trPr>
        <w:tc>
          <w:tcPr>
            <w:tcW w:w="783" w:type="pct"/>
            <w:shd w:val="clear" w:color="auto" w:fill="FFFFFF" w:themeFill="background1"/>
            <w:vAlign w:val="bottom"/>
          </w:tcPr>
          <w:p w:rsidR="0068722E" w:rsidRPr="005C2C72" w:rsidRDefault="0068722E" w:rsidP="005C2C72"/>
        </w:tc>
        <w:tc>
          <w:tcPr>
            <w:tcW w:w="683" w:type="pct"/>
            <w:shd w:val="clear" w:color="auto" w:fill="FFFFFF" w:themeFill="background1"/>
            <w:vAlign w:val="bottom"/>
          </w:tcPr>
          <w:p w:rsidR="0068722E" w:rsidRPr="005C2C72" w:rsidRDefault="0068722E" w:rsidP="005C2C72">
            <w:r w:rsidRPr="005C2C72">
              <w:t>Recurrence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Short vs long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2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564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0.43 (0.13, 1.39)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863"/>
        </w:trPr>
        <w:tc>
          <w:tcPr>
            <w:tcW w:w="783" w:type="pct"/>
            <w:shd w:val="clear" w:color="auto" w:fill="FFFFFF" w:themeFill="background1"/>
            <w:vAlign w:val="bottom"/>
          </w:tcPr>
          <w:p w:rsidR="0068722E" w:rsidRPr="005C2C72" w:rsidRDefault="0068722E" w:rsidP="005C2C72"/>
        </w:tc>
        <w:tc>
          <w:tcPr>
            <w:tcW w:w="683" w:type="pct"/>
            <w:shd w:val="clear" w:color="auto" w:fill="FFFFFF" w:themeFill="background1"/>
            <w:vAlign w:val="bottom"/>
          </w:tcPr>
          <w:p w:rsidR="0068722E" w:rsidRPr="005C2C72" w:rsidRDefault="0068722E" w:rsidP="005C2C72">
            <w:r w:rsidRPr="005C2C72">
              <w:t>Adverse events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Short vs long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2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789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</w:tcPr>
          <w:p w:rsidR="0068722E" w:rsidRPr="005C2C72" w:rsidRDefault="0068722E" w:rsidP="005C2C72">
            <w:r w:rsidRPr="005C2C72">
              <w:t>1.23 (0.68, 2.22)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289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Community acquired pneumonia</w:t>
            </w:r>
          </w:p>
          <w:p w:rsidR="0068722E" w:rsidRPr="005C2C72" w:rsidRDefault="0068722E" w:rsidP="005C2C72">
            <w:r w:rsidRPr="005C2C72">
              <w:t xml:space="preserve"> (</w:t>
            </w:r>
            <w:proofErr w:type="spellStart"/>
            <w:r w:rsidRPr="005C2C72">
              <w:t>Haider</w:t>
            </w:r>
            <w:proofErr w:type="spellEnd"/>
            <w:r w:rsidRPr="005C2C72">
              <w:t>, 2011)</w:t>
            </w:r>
          </w:p>
        </w:tc>
        <w:tc>
          <w:tcPr>
            <w:tcW w:w="683" w:type="pct"/>
            <w:vMerge w:val="restar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</w:t>
            </w:r>
          </w:p>
          <w:p w:rsidR="0068722E" w:rsidRPr="005C2C72" w:rsidRDefault="0068722E" w:rsidP="005C2C72">
            <w:r w:rsidRPr="005C2C72">
              <w:t> </w:t>
            </w:r>
          </w:p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 xml:space="preserve">3 vs. 5 days 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3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5763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1.07 (0.92, 1.25)</w:t>
            </w:r>
          </w:p>
        </w:tc>
        <w:tc>
          <w:tcPr>
            <w:tcW w:w="628" w:type="pct"/>
            <w:vMerge w:val="restart"/>
            <w:shd w:val="clear" w:color="auto" w:fill="FFFFFF" w:themeFill="background1"/>
          </w:tcPr>
          <w:p w:rsidR="0068722E" w:rsidRPr="005C2C72" w:rsidRDefault="0068722E" w:rsidP="005C2C72">
            <w:r w:rsidRPr="005C2C72">
              <w:t>RR &gt; 1 supports long course</w:t>
            </w:r>
          </w:p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289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vMerge/>
            <w:shd w:val="clear" w:color="auto" w:fill="FFFFFF" w:themeFill="background1"/>
            <w:vAlign w:val="bottom"/>
            <w:hideMark/>
          </w:tcPr>
          <w:p w:rsidR="0068722E" w:rsidRPr="005C2C72" w:rsidRDefault="0068722E" w:rsidP="005C2C72"/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3 vs. 5 days (</w:t>
            </w:r>
            <w:proofErr w:type="spellStart"/>
            <w:r w:rsidRPr="005C2C72">
              <w:t>amox</w:t>
            </w:r>
            <w:proofErr w:type="spellEnd"/>
            <w:r w:rsidRPr="005C2C72">
              <w:t>)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4012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1.11 (0.94, 1.33)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 xml:space="preserve">No difference for short vs. </w:t>
            </w:r>
            <w:r w:rsidRPr="005C2C72">
              <w:lastRenderedPageBreak/>
              <w:t>long</w:t>
            </w:r>
          </w:p>
        </w:tc>
      </w:tr>
      <w:tr w:rsidR="0068722E" w:rsidRPr="005C2C72" w:rsidTr="00416329">
        <w:trPr>
          <w:trHeight w:val="289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lastRenderedPageBreak/>
              <w:t> </w:t>
            </w:r>
          </w:p>
        </w:tc>
        <w:tc>
          <w:tcPr>
            <w:tcW w:w="683" w:type="pct"/>
            <w:vMerge/>
            <w:shd w:val="clear" w:color="auto" w:fill="FFFFFF" w:themeFill="background1"/>
            <w:vAlign w:val="bottom"/>
            <w:hideMark/>
          </w:tcPr>
          <w:p w:rsidR="0068722E" w:rsidRPr="005C2C72" w:rsidRDefault="0068722E" w:rsidP="005C2C72"/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3 vs. 5 days (</w:t>
            </w:r>
            <w:proofErr w:type="spellStart"/>
            <w:r w:rsidRPr="005C2C72">
              <w:t>cotrimoxazole</w:t>
            </w:r>
            <w:proofErr w:type="spellEnd"/>
            <w:r w:rsidRPr="005C2C72">
              <w:t>)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1751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0.97 (0.72, 1.30)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vMerge w:val="restar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Relapse rate</w:t>
            </w:r>
          </w:p>
          <w:p w:rsidR="0068722E" w:rsidRPr="005C2C72" w:rsidRDefault="0068722E" w:rsidP="005C2C72">
            <w:r w:rsidRPr="005C2C72">
              <w:t> </w:t>
            </w:r>
          </w:p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 xml:space="preserve">3 vs 5 days (with same </w:t>
            </w:r>
            <w:proofErr w:type="spellStart"/>
            <w:r w:rsidRPr="005C2C72">
              <w:t>abx</w:t>
            </w:r>
            <w:proofErr w:type="spellEnd"/>
            <w:r w:rsidRPr="005C2C72">
              <w:t>)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4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5469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1.09 (0.84, 1.42)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289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vMerge/>
            <w:shd w:val="clear" w:color="auto" w:fill="FFFFFF" w:themeFill="background1"/>
            <w:vAlign w:val="bottom"/>
            <w:hideMark/>
          </w:tcPr>
          <w:p w:rsidR="0068722E" w:rsidRPr="005C2C72" w:rsidRDefault="0068722E" w:rsidP="005C2C72"/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 xml:space="preserve">3 vs. 5 days (for </w:t>
            </w:r>
            <w:proofErr w:type="spellStart"/>
            <w:r w:rsidRPr="005C2C72">
              <w:t>amox</w:t>
            </w:r>
            <w:proofErr w:type="spellEnd"/>
            <w:r w:rsidRPr="005C2C72">
              <w:t>)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3577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1.05 (0.69, 1.60)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289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vMerge/>
            <w:shd w:val="clear" w:color="auto" w:fill="FFFFFF" w:themeFill="background1"/>
            <w:vAlign w:val="bottom"/>
            <w:hideMark/>
          </w:tcPr>
          <w:p w:rsidR="0068722E" w:rsidRPr="005C2C72" w:rsidRDefault="0068722E" w:rsidP="005C2C72"/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3 vs. 5 days (</w:t>
            </w:r>
            <w:proofErr w:type="spellStart"/>
            <w:r w:rsidRPr="005C2C72">
              <w:t>cotrimoxazole</w:t>
            </w:r>
            <w:proofErr w:type="spellEnd"/>
            <w:r w:rsidRPr="005C2C72">
              <w:t>)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1892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1.12 (0.90, 1.58)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289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Acute otitis media (</w:t>
            </w:r>
            <w:proofErr w:type="spellStart"/>
            <w:r w:rsidRPr="005C2C72">
              <w:t>Kozyrskyj</w:t>
            </w:r>
            <w:proofErr w:type="spellEnd"/>
            <w:r w:rsidRPr="005C2C72">
              <w:t>, 2010)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8-19 days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11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3932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1.37 (1.15, 1.64)</w:t>
            </w:r>
          </w:p>
        </w:tc>
        <w:tc>
          <w:tcPr>
            <w:tcW w:w="628" w:type="pct"/>
            <w:vMerge w:val="restart"/>
            <w:shd w:val="clear" w:color="auto" w:fill="FFFFFF" w:themeFill="background1"/>
          </w:tcPr>
          <w:p w:rsidR="0068722E" w:rsidRPr="005C2C72" w:rsidRDefault="0068722E" w:rsidP="005C2C72">
            <w:r w:rsidRPr="005C2C72">
              <w:t>OR &gt;1 supports long course</w:t>
            </w:r>
          </w:p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Long</w:t>
            </w:r>
          </w:p>
        </w:tc>
      </w:tr>
      <w:tr w:rsidR="0068722E" w:rsidRPr="005C2C72" w:rsidTr="00416329">
        <w:trPr>
          <w:trHeight w:val="289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/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20-30 days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9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2476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1.16 (0.94, 1.42)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/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3 months or less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7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2068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1.18 (0.98, 1.41)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90 days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207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1.16 (0.65, 2.06)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30-45 days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5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1861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1.18 (0.97, 1.43)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 xml:space="preserve">No difference for short vs. </w:t>
            </w:r>
            <w:r w:rsidRPr="005C2C72">
              <w:lastRenderedPageBreak/>
              <w:t>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lastRenderedPageBreak/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1 month or less (&lt;2 years old)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5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570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1.09 (0.76, 1.57)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1 month or less, &gt;=2 years old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6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1064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0.85 (0.60, 1.21)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 xml:space="preserve">Treatment failure at 1 </w:t>
            </w:r>
            <w:proofErr w:type="spellStart"/>
            <w:r w:rsidRPr="005C2C72">
              <w:t>mo</w:t>
            </w:r>
            <w:proofErr w:type="spellEnd"/>
            <w:r w:rsidRPr="005C2C72">
              <w:t xml:space="preserve"> or less, perforated eardrum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27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3.62 (0.81, 16.06)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1 month or less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101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1.06 (0.40, 2.75)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1 month or less, including chronic OM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6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1713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1.37 (1.09, 1.72)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20-30 days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5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1149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1.17 (0.89, 1.54)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 xml:space="preserve">Treatment failure at 1 month or </w:t>
            </w:r>
            <w:r w:rsidRPr="005C2C72">
              <w:lastRenderedPageBreak/>
              <w:t>less, excluding chronic OM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lastRenderedPageBreak/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4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1298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1.17 (0.73, 1.85)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 xml:space="preserve">No difference for short vs. </w:t>
            </w:r>
            <w:r w:rsidRPr="005C2C72">
              <w:lastRenderedPageBreak/>
              <w:t>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lastRenderedPageBreak/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20-30 days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656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1.55 (0.79, 3.04)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 xml:space="preserve">Treatment failure at 1 </w:t>
            </w:r>
            <w:proofErr w:type="spellStart"/>
            <w:r w:rsidRPr="005C2C72">
              <w:t>mo</w:t>
            </w:r>
            <w:proofErr w:type="spellEnd"/>
            <w:r w:rsidRPr="005C2C72">
              <w:t xml:space="preserve"> or less, only if cured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9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2955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1.31 (1.09, 1.58)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20-30 days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6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1749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1.25 (0.98, 1.58)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 xml:space="preserve">Treatment failure at 1 </w:t>
            </w:r>
            <w:proofErr w:type="spellStart"/>
            <w:r w:rsidRPr="005C2C72">
              <w:t>mo</w:t>
            </w:r>
            <w:proofErr w:type="spellEnd"/>
            <w:r w:rsidRPr="005C2C72">
              <w:t xml:space="preserve"> or less, same </w:t>
            </w:r>
            <w:proofErr w:type="spellStart"/>
            <w:r w:rsidRPr="005C2C72">
              <w:t>abx</w:t>
            </w:r>
            <w:proofErr w:type="spellEnd"/>
            <w:r w:rsidRPr="005C2C72">
              <w:t xml:space="preserve"> in treatment arms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9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3321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1.65 (1.35, 2.01)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8-19 days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6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2153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1.97 (1.54, 2.52)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20-30 days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4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1319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1.27 (0.92, 1.76)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3 months or less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5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1492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1.24 (1.00, 1.53)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 xml:space="preserve">Treatment failure at 90 days 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207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1.16 (0.65, 2.06)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 xml:space="preserve">No difference for short vs. </w:t>
            </w:r>
            <w:r w:rsidRPr="005C2C72">
              <w:lastRenderedPageBreak/>
              <w:t>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lastRenderedPageBreak/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Treatment failure at 30-45 days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3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1285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1.25 (1.00, 1.57)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Adverse GI effects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&gt;48 hours vs. &gt; 7 days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13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4918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0.72 (0.60, 0.87)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Short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Urinary tract infection</w:t>
            </w:r>
          </w:p>
          <w:p w:rsidR="0068722E" w:rsidRPr="005C2C72" w:rsidRDefault="0068722E" w:rsidP="005C2C72">
            <w:r w:rsidRPr="005C2C72">
              <w:t xml:space="preserve"> (Michael, 2010)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UTI at 1-3 months after treatment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2-4 days (short) vs. 7-14 days (standard)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6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269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0.83 (0.46, 1.47)</w:t>
            </w:r>
          </w:p>
        </w:tc>
        <w:tc>
          <w:tcPr>
            <w:tcW w:w="628" w:type="pct"/>
            <w:vMerge w:val="restart"/>
            <w:shd w:val="clear" w:color="auto" w:fill="FFFFFF" w:themeFill="background1"/>
          </w:tcPr>
          <w:p w:rsidR="0068722E" w:rsidRPr="005C2C72" w:rsidRDefault="0068722E" w:rsidP="005C2C72">
            <w:r w:rsidRPr="005C2C72">
              <w:t>RR &gt; 1 supports long course</w:t>
            </w:r>
          </w:p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 xml:space="preserve">UTI at 3-15 months after treatment 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2-4 days (short) vs. 7-14 days (standard)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4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238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1.05 (0.73, 1.52)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UTI at 1-15 months after treatment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2-4 days (short) vs. 7-14 days (standard)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10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507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0.95 (0.70, 1.29)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vMerge w:val="restar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 xml:space="preserve">Persistence of </w:t>
            </w:r>
            <w:proofErr w:type="spellStart"/>
            <w:r w:rsidRPr="005C2C72">
              <w:t>bacteruria</w:t>
            </w:r>
            <w:proofErr w:type="spellEnd"/>
          </w:p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proofErr w:type="spellStart"/>
            <w:r w:rsidRPr="005C2C72">
              <w:t>Sulphonamide</w:t>
            </w:r>
            <w:proofErr w:type="spellEnd"/>
            <w:r w:rsidRPr="005C2C72">
              <w:t xml:space="preserve"> containing </w:t>
            </w:r>
            <w:proofErr w:type="spellStart"/>
            <w:r w:rsidRPr="005C2C72">
              <w:t>abx</w:t>
            </w:r>
            <w:proofErr w:type="spellEnd"/>
            <w:r w:rsidRPr="005C2C72">
              <w:t xml:space="preserve"> shot vs. long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4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289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0.80 (0.45, 1.41)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vMerge/>
            <w:shd w:val="clear" w:color="auto" w:fill="FFFFFF" w:themeFill="background1"/>
            <w:vAlign w:val="bottom"/>
            <w:hideMark/>
          </w:tcPr>
          <w:p w:rsidR="0068722E" w:rsidRPr="005C2C72" w:rsidRDefault="0068722E" w:rsidP="005C2C72"/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Other antibiotics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4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137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1.72  (0.78, 3.80)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578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Recurrence of UTI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proofErr w:type="spellStart"/>
            <w:r w:rsidRPr="005C2C72">
              <w:t>Sulphonamide</w:t>
            </w:r>
            <w:proofErr w:type="spellEnd"/>
            <w:r w:rsidRPr="005C2C72">
              <w:t xml:space="preserve"> containing </w:t>
            </w:r>
            <w:proofErr w:type="spellStart"/>
            <w:r w:rsidRPr="005C2C72">
              <w:t>abx</w:t>
            </w:r>
            <w:proofErr w:type="spellEnd"/>
            <w:r w:rsidRPr="005C2C72">
              <w:t xml:space="preserve"> shot vs. long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5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327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0.96 (0.64, 1.44)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809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lastRenderedPageBreak/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Other antibiotics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4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143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0.93 (0.53, 1.61)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  <w:tr w:rsidR="0068722E" w:rsidRPr="005C2C72" w:rsidTr="00416329">
        <w:trPr>
          <w:trHeight w:val="2150"/>
        </w:trPr>
        <w:tc>
          <w:tcPr>
            <w:tcW w:w="7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 </w:t>
            </w:r>
          </w:p>
        </w:tc>
        <w:tc>
          <w:tcPr>
            <w:tcW w:w="683" w:type="pct"/>
            <w:shd w:val="clear" w:color="auto" w:fill="FFFFFF" w:themeFill="background1"/>
            <w:vAlign w:val="bottom"/>
            <w:hideMark/>
          </w:tcPr>
          <w:p w:rsidR="0068722E" w:rsidRPr="005C2C72" w:rsidRDefault="0068722E" w:rsidP="005C2C72">
            <w:r w:rsidRPr="005C2C72">
              <w:t>Recurrence of UTI: resistance to antibiotics</w:t>
            </w:r>
          </w:p>
        </w:tc>
        <w:tc>
          <w:tcPr>
            <w:tcW w:w="1090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2-4 days (short) vs. 7-14 days (standard)</w:t>
            </w:r>
          </w:p>
        </w:tc>
        <w:tc>
          <w:tcPr>
            <w:tcW w:w="276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3</w:t>
            </w:r>
          </w:p>
        </w:tc>
        <w:tc>
          <w:tcPr>
            <w:tcW w:w="284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46</w:t>
            </w:r>
          </w:p>
        </w:tc>
        <w:tc>
          <w:tcPr>
            <w:tcW w:w="628" w:type="pct"/>
            <w:shd w:val="clear" w:color="auto" w:fill="FFFFFF" w:themeFill="background1"/>
            <w:noWrap/>
            <w:vAlign w:val="bottom"/>
            <w:hideMark/>
          </w:tcPr>
          <w:p w:rsidR="0068722E" w:rsidRPr="005C2C72" w:rsidRDefault="0068722E" w:rsidP="005C2C72">
            <w:r w:rsidRPr="005C2C72">
              <w:t>0.39 (0.12, 1.29)</w:t>
            </w:r>
          </w:p>
        </w:tc>
        <w:tc>
          <w:tcPr>
            <w:tcW w:w="628" w:type="pct"/>
            <w:vMerge/>
            <w:shd w:val="clear" w:color="auto" w:fill="FFFFFF" w:themeFill="background1"/>
          </w:tcPr>
          <w:p w:rsidR="0068722E" w:rsidRPr="005C2C72" w:rsidRDefault="0068722E" w:rsidP="005C2C72"/>
        </w:tc>
        <w:tc>
          <w:tcPr>
            <w:tcW w:w="628" w:type="pct"/>
            <w:shd w:val="clear" w:color="auto" w:fill="FFFFFF" w:themeFill="background1"/>
          </w:tcPr>
          <w:p w:rsidR="0068722E" w:rsidRPr="005C2C72" w:rsidRDefault="0068722E" w:rsidP="005C2C72">
            <w:r w:rsidRPr="005C2C72">
              <w:t>No difference for short vs. long</w:t>
            </w:r>
          </w:p>
        </w:tc>
      </w:tr>
    </w:tbl>
    <w:p w:rsidR="0068722E" w:rsidRPr="005C2C72" w:rsidRDefault="0068722E" w:rsidP="005C2C72">
      <w:r w:rsidRPr="005C2C72">
        <w:t>* Only studies of individuals up to age 25 were included in the review, total review included 11 studies and 2, 750 patients.</w:t>
      </w: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5C2C72" w:rsidRDefault="005C2C72" w:rsidP="005C2C72">
      <w:pPr>
        <w:rPr>
          <w:b/>
        </w:rPr>
      </w:pPr>
    </w:p>
    <w:p w:rsidR="008077F5" w:rsidRPr="005C2C72" w:rsidRDefault="00391BE5" w:rsidP="005C2C72">
      <w:pPr>
        <w:rPr>
          <w:b/>
        </w:rPr>
      </w:pPr>
      <w:r w:rsidRPr="005C2C72">
        <w:rPr>
          <w:b/>
        </w:rPr>
        <w:lastRenderedPageBreak/>
        <w:t xml:space="preserve">Supplementary </w:t>
      </w:r>
      <w:r w:rsidR="008077F5" w:rsidRPr="005C2C72">
        <w:rPr>
          <w:b/>
        </w:rPr>
        <w:t xml:space="preserve">Table </w:t>
      </w:r>
      <w:r w:rsidR="007B4A2C" w:rsidRPr="005C2C72">
        <w:rPr>
          <w:b/>
        </w:rPr>
        <w:t>6</w:t>
      </w:r>
      <w:r w:rsidR="008077F5" w:rsidRPr="005C2C72">
        <w:rPr>
          <w:b/>
        </w:rPr>
        <w:t xml:space="preserve">. Adult results: secondary outcomes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1646"/>
        <w:gridCol w:w="1262"/>
        <w:gridCol w:w="518"/>
        <w:gridCol w:w="682"/>
        <w:gridCol w:w="1750"/>
        <w:gridCol w:w="1114"/>
        <w:gridCol w:w="1458"/>
      </w:tblGrid>
      <w:tr w:rsidR="008077F5" w:rsidRPr="00CB1CCD" w:rsidTr="002214E3">
        <w:trPr>
          <w:cantSplit/>
          <w:trHeight w:val="1163"/>
        </w:trPr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8077F5" w:rsidRPr="00CB1CCD" w:rsidRDefault="008077F5" w:rsidP="005C2C72">
            <w:pPr>
              <w:rPr>
                <w:b/>
              </w:rPr>
            </w:pPr>
            <w:r w:rsidRPr="00CB1CCD">
              <w:rPr>
                <w:b/>
              </w:rPr>
              <w:t>Condition (Source systematic review)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8077F5" w:rsidRPr="00CB1CCD" w:rsidRDefault="008077F5" w:rsidP="005C2C72">
            <w:pPr>
              <w:rPr>
                <w:b/>
              </w:rPr>
            </w:pPr>
            <w:r w:rsidRPr="00CB1CCD">
              <w:rPr>
                <w:b/>
              </w:rPr>
              <w:t>Secondary Outcome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8077F5" w:rsidRPr="00CB1CCD" w:rsidRDefault="008077F5" w:rsidP="005C2C72">
            <w:pPr>
              <w:rPr>
                <w:b/>
              </w:rPr>
            </w:pPr>
            <w:r w:rsidRPr="00CB1CCD">
              <w:rPr>
                <w:b/>
              </w:rPr>
              <w:t>Definition of short vs long</w:t>
            </w:r>
          </w:p>
        </w:tc>
        <w:tc>
          <w:tcPr>
            <w:tcW w:w="518" w:type="dxa"/>
            <w:shd w:val="clear" w:color="auto" w:fill="auto"/>
            <w:textDirection w:val="btLr"/>
            <w:vAlign w:val="center"/>
            <w:hideMark/>
          </w:tcPr>
          <w:p w:rsidR="008077F5" w:rsidRPr="00CB1CCD" w:rsidRDefault="008077F5" w:rsidP="005C2C72">
            <w:pPr>
              <w:rPr>
                <w:b/>
              </w:rPr>
            </w:pPr>
            <w:r w:rsidRPr="00CB1CCD">
              <w:rPr>
                <w:b/>
              </w:rPr>
              <w:t>Studies (#)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  <w:hideMark/>
          </w:tcPr>
          <w:p w:rsidR="008077F5" w:rsidRPr="00CB1CCD" w:rsidRDefault="008077F5" w:rsidP="005C2C72">
            <w:pPr>
              <w:rPr>
                <w:b/>
              </w:rPr>
            </w:pPr>
            <w:r w:rsidRPr="00CB1CCD">
              <w:rPr>
                <w:b/>
              </w:rPr>
              <w:t>Patients (#)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8077F5" w:rsidRPr="00CB1CCD" w:rsidRDefault="008077F5" w:rsidP="005C2C72">
            <w:pPr>
              <w:rPr>
                <w:b/>
              </w:rPr>
            </w:pPr>
            <w:r w:rsidRPr="00CB1CCD">
              <w:rPr>
                <w:b/>
              </w:rPr>
              <w:t>Relative effect of short compared to long duration (95%CI)</w:t>
            </w:r>
          </w:p>
        </w:tc>
        <w:tc>
          <w:tcPr>
            <w:tcW w:w="1114" w:type="dxa"/>
            <w:shd w:val="clear" w:color="auto" w:fill="auto"/>
          </w:tcPr>
          <w:p w:rsidR="008077F5" w:rsidRPr="00CB1CCD" w:rsidRDefault="008077F5" w:rsidP="005C2C72">
            <w:pPr>
              <w:rPr>
                <w:b/>
              </w:rPr>
            </w:pPr>
            <w:r w:rsidRPr="00CB1CCD">
              <w:rPr>
                <w:b/>
              </w:rPr>
              <w:t>Risk measure interpretation</w:t>
            </w:r>
          </w:p>
        </w:tc>
        <w:tc>
          <w:tcPr>
            <w:tcW w:w="1458" w:type="dxa"/>
            <w:shd w:val="clear" w:color="auto" w:fill="auto"/>
          </w:tcPr>
          <w:p w:rsidR="008077F5" w:rsidRPr="00CB1CCD" w:rsidRDefault="008077F5" w:rsidP="005C2C72">
            <w:pPr>
              <w:rPr>
                <w:b/>
              </w:rPr>
            </w:pPr>
            <w:r w:rsidRPr="00CB1CCD">
              <w:rPr>
                <w:b/>
              </w:rPr>
              <w:t>Type of antibiotic course results support</w:t>
            </w:r>
          </w:p>
        </w:tc>
      </w:tr>
      <w:tr w:rsidR="008077F5" w:rsidRPr="005C2C72" w:rsidTr="002214E3">
        <w:trPr>
          <w:trHeight w:val="289"/>
        </w:trPr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 xml:space="preserve">Acute bacterial sinusitis </w:t>
            </w:r>
          </w:p>
          <w:p w:rsidR="008077F5" w:rsidRPr="005C2C72" w:rsidRDefault="008077F5" w:rsidP="005C2C72">
            <w:r w:rsidRPr="005C2C72">
              <w:t>(</w:t>
            </w:r>
            <w:proofErr w:type="spellStart"/>
            <w:r w:rsidRPr="005C2C72">
              <w:t>Falagas</w:t>
            </w:r>
            <w:proofErr w:type="spellEnd"/>
            <w:r w:rsidRPr="005C2C72">
              <w:t xml:space="preserve"> 2008(b))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8077F5" w:rsidRPr="005C2C72" w:rsidRDefault="008077F5" w:rsidP="005C2C72">
            <w:r w:rsidRPr="005C2C72">
              <w:t>Micro efficacy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3-7 vs 6-10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511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1.30 (0.62, 2.74)</w:t>
            </w:r>
          </w:p>
        </w:tc>
        <w:tc>
          <w:tcPr>
            <w:tcW w:w="1114" w:type="dxa"/>
            <w:vMerge w:val="restart"/>
          </w:tcPr>
          <w:p w:rsidR="008077F5" w:rsidRPr="005C2C72" w:rsidRDefault="008077F5" w:rsidP="005C2C72">
            <w:r w:rsidRPr="005C2C72">
              <w:t>OR &gt; 1 supports short course</w:t>
            </w:r>
          </w:p>
        </w:tc>
        <w:tc>
          <w:tcPr>
            <w:tcW w:w="1458" w:type="dxa"/>
          </w:tcPr>
          <w:p w:rsidR="008077F5" w:rsidRPr="005C2C72" w:rsidRDefault="008077F5" w:rsidP="005C2C72">
            <w:r w:rsidRPr="005C2C72">
              <w:t>No difference for short vs. long</w:t>
            </w:r>
          </w:p>
        </w:tc>
      </w:tr>
      <w:tr w:rsidR="008077F5" w:rsidRPr="005C2C72" w:rsidTr="002214E3">
        <w:trPr>
          <w:trHeight w:val="289"/>
        </w:trPr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1646" w:type="dxa"/>
            <w:vMerge w:val="restart"/>
            <w:shd w:val="clear" w:color="auto" w:fill="auto"/>
            <w:vAlign w:val="bottom"/>
            <w:hideMark/>
          </w:tcPr>
          <w:p w:rsidR="008077F5" w:rsidRPr="005C2C72" w:rsidRDefault="008077F5" w:rsidP="005C2C72">
            <w:r w:rsidRPr="005C2C72">
              <w:t>Relapses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3-7 vs 6-10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1396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0.95 (0.63, 1.42)</w:t>
            </w:r>
          </w:p>
        </w:tc>
        <w:tc>
          <w:tcPr>
            <w:tcW w:w="1114" w:type="dxa"/>
            <w:vMerge/>
          </w:tcPr>
          <w:p w:rsidR="008077F5" w:rsidRPr="005C2C72" w:rsidRDefault="008077F5" w:rsidP="005C2C72"/>
        </w:tc>
        <w:tc>
          <w:tcPr>
            <w:tcW w:w="1458" w:type="dxa"/>
          </w:tcPr>
          <w:p w:rsidR="008077F5" w:rsidRPr="005C2C72" w:rsidRDefault="008077F5" w:rsidP="005C2C72">
            <w:r w:rsidRPr="005C2C72">
              <w:t>No difference for short vs. long</w:t>
            </w:r>
          </w:p>
        </w:tc>
      </w:tr>
      <w:tr w:rsidR="008077F5" w:rsidRPr="005C2C72" w:rsidTr="002214E3">
        <w:trPr>
          <w:trHeight w:val="289"/>
        </w:trPr>
        <w:tc>
          <w:tcPr>
            <w:tcW w:w="4746" w:type="dxa"/>
            <w:shd w:val="clear" w:color="auto" w:fill="auto"/>
            <w:noWrap/>
            <w:vAlign w:val="bottom"/>
          </w:tcPr>
          <w:p w:rsidR="008077F5" w:rsidRPr="005C2C72" w:rsidRDefault="008077F5" w:rsidP="005C2C72"/>
        </w:tc>
        <w:tc>
          <w:tcPr>
            <w:tcW w:w="1646" w:type="dxa"/>
            <w:vMerge/>
            <w:shd w:val="clear" w:color="auto" w:fill="auto"/>
            <w:vAlign w:val="bottom"/>
          </w:tcPr>
          <w:p w:rsidR="008077F5" w:rsidRPr="005C2C72" w:rsidRDefault="008077F5" w:rsidP="005C2C72"/>
        </w:tc>
        <w:tc>
          <w:tcPr>
            <w:tcW w:w="1262" w:type="dxa"/>
            <w:shd w:val="clear" w:color="auto" w:fill="auto"/>
            <w:noWrap/>
            <w:vAlign w:val="bottom"/>
          </w:tcPr>
          <w:p w:rsidR="008077F5" w:rsidRPr="005C2C72" w:rsidRDefault="008077F5" w:rsidP="005C2C72">
            <w:r w:rsidRPr="005C2C72">
              <w:t>5 vs 10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8077F5" w:rsidRPr="005C2C72" w:rsidRDefault="008077F5" w:rsidP="005C2C72">
            <w:r w:rsidRPr="005C2C72">
              <w:t>4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7F5" w:rsidRPr="005C2C72" w:rsidRDefault="008077F5" w:rsidP="005C2C72">
            <w:r w:rsidRPr="005C2C72">
              <w:t>1344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8077F5" w:rsidRPr="005C2C72" w:rsidRDefault="008077F5" w:rsidP="005C2C72">
            <w:r w:rsidRPr="005C2C72">
              <w:t>0.91 (0.60, 1.37)</w:t>
            </w:r>
          </w:p>
        </w:tc>
        <w:tc>
          <w:tcPr>
            <w:tcW w:w="1114" w:type="dxa"/>
            <w:vMerge/>
          </w:tcPr>
          <w:p w:rsidR="008077F5" w:rsidRPr="005C2C72" w:rsidRDefault="008077F5" w:rsidP="005C2C72"/>
        </w:tc>
        <w:tc>
          <w:tcPr>
            <w:tcW w:w="1458" w:type="dxa"/>
          </w:tcPr>
          <w:p w:rsidR="008077F5" w:rsidRPr="005C2C72" w:rsidRDefault="008077F5" w:rsidP="005C2C72">
            <w:r w:rsidRPr="005C2C72">
              <w:t>No difference for short vs. long</w:t>
            </w:r>
          </w:p>
        </w:tc>
      </w:tr>
      <w:tr w:rsidR="008077F5" w:rsidRPr="005C2C72" w:rsidTr="002214E3">
        <w:trPr>
          <w:trHeight w:val="289"/>
        </w:trPr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1646" w:type="dxa"/>
            <w:vMerge w:val="restart"/>
            <w:shd w:val="clear" w:color="auto" w:fill="auto"/>
            <w:vAlign w:val="bottom"/>
            <w:hideMark/>
          </w:tcPr>
          <w:p w:rsidR="008077F5" w:rsidRPr="005C2C72" w:rsidRDefault="008077F5" w:rsidP="005C2C72">
            <w:r w:rsidRPr="005C2C72">
              <w:t>Adverse events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3-7 vs 6-10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10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4172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0.88 (0.71, 1.09)</w:t>
            </w:r>
          </w:p>
        </w:tc>
        <w:tc>
          <w:tcPr>
            <w:tcW w:w="1114" w:type="dxa"/>
            <w:vMerge/>
          </w:tcPr>
          <w:p w:rsidR="008077F5" w:rsidRPr="005C2C72" w:rsidRDefault="008077F5" w:rsidP="005C2C72"/>
        </w:tc>
        <w:tc>
          <w:tcPr>
            <w:tcW w:w="1458" w:type="dxa"/>
          </w:tcPr>
          <w:p w:rsidR="008077F5" w:rsidRPr="005C2C72" w:rsidRDefault="008077F5" w:rsidP="005C2C72">
            <w:r w:rsidRPr="005C2C72">
              <w:t>No difference for short vs. long</w:t>
            </w:r>
          </w:p>
        </w:tc>
      </w:tr>
      <w:tr w:rsidR="008077F5" w:rsidRPr="005C2C72" w:rsidTr="002214E3">
        <w:trPr>
          <w:trHeight w:val="289"/>
        </w:trPr>
        <w:tc>
          <w:tcPr>
            <w:tcW w:w="4746" w:type="dxa"/>
            <w:shd w:val="clear" w:color="auto" w:fill="auto"/>
            <w:noWrap/>
            <w:vAlign w:val="bottom"/>
          </w:tcPr>
          <w:p w:rsidR="008077F5" w:rsidRPr="005C2C72" w:rsidRDefault="008077F5" w:rsidP="005C2C72"/>
        </w:tc>
        <w:tc>
          <w:tcPr>
            <w:tcW w:w="1646" w:type="dxa"/>
            <w:vMerge/>
            <w:shd w:val="clear" w:color="auto" w:fill="auto"/>
            <w:vAlign w:val="bottom"/>
          </w:tcPr>
          <w:p w:rsidR="008077F5" w:rsidRPr="005C2C72" w:rsidRDefault="008077F5" w:rsidP="005C2C72"/>
        </w:tc>
        <w:tc>
          <w:tcPr>
            <w:tcW w:w="1262" w:type="dxa"/>
            <w:shd w:val="clear" w:color="auto" w:fill="auto"/>
            <w:noWrap/>
            <w:vAlign w:val="bottom"/>
          </w:tcPr>
          <w:p w:rsidR="008077F5" w:rsidRPr="005C2C72" w:rsidRDefault="008077F5" w:rsidP="005C2C72">
            <w:r w:rsidRPr="005C2C72">
              <w:t>5 vs 10</w:t>
            </w:r>
          </w:p>
        </w:tc>
        <w:tc>
          <w:tcPr>
            <w:tcW w:w="518" w:type="dxa"/>
            <w:shd w:val="clear" w:color="auto" w:fill="auto"/>
            <w:noWrap/>
            <w:vAlign w:val="bottom"/>
          </w:tcPr>
          <w:p w:rsidR="008077F5" w:rsidRPr="005C2C72" w:rsidRDefault="008077F5" w:rsidP="005C2C72">
            <w:r w:rsidRPr="005C2C72">
              <w:t>5</w:t>
            </w:r>
          </w:p>
        </w:tc>
        <w:tc>
          <w:tcPr>
            <w:tcW w:w="682" w:type="dxa"/>
            <w:shd w:val="clear" w:color="auto" w:fill="auto"/>
            <w:noWrap/>
            <w:vAlign w:val="bottom"/>
          </w:tcPr>
          <w:p w:rsidR="008077F5" w:rsidRPr="005C2C72" w:rsidRDefault="008077F5" w:rsidP="005C2C72">
            <w:r w:rsidRPr="005C2C72">
              <w:t>2151</w:t>
            </w:r>
          </w:p>
        </w:tc>
        <w:tc>
          <w:tcPr>
            <w:tcW w:w="1750" w:type="dxa"/>
            <w:shd w:val="clear" w:color="auto" w:fill="auto"/>
            <w:noWrap/>
            <w:vAlign w:val="bottom"/>
          </w:tcPr>
          <w:p w:rsidR="008077F5" w:rsidRPr="005C2C72" w:rsidRDefault="008077F5" w:rsidP="005C2C72">
            <w:r w:rsidRPr="005C2C72">
              <w:t>0.79 (0.63, 0.98)</w:t>
            </w:r>
          </w:p>
        </w:tc>
        <w:tc>
          <w:tcPr>
            <w:tcW w:w="1114" w:type="dxa"/>
            <w:vMerge/>
          </w:tcPr>
          <w:p w:rsidR="008077F5" w:rsidRPr="005C2C72" w:rsidRDefault="008077F5" w:rsidP="005C2C72"/>
        </w:tc>
        <w:tc>
          <w:tcPr>
            <w:tcW w:w="1458" w:type="dxa"/>
          </w:tcPr>
          <w:p w:rsidR="008077F5" w:rsidRPr="005C2C72" w:rsidRDefault="008077F5" w:rsidP="005C2C72">
            <w:r w:rsidRPr="005C2C72">
              <w:t>Short</w:t>
            </w:r>
          </w:p>
        </w:tc>
      </w:tr>
      <w:tr w:rsidR="008077F5" w:rsidRPr="005C2C72" w:rsidTr="002214E3">
        <w:trPr>
          <w:trHeight w:val="600"/>
        </w:trPr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1646" w:type="dxa"/>
            <w:vMerge w:val="restart"/>
            <w:shd w:val="clear" w:color="auto" w:fill="auto"/>
            <w:vAlign w:val="bottom"/>
            <w:hideMark/>
          </w:tcPr>
          <w:p w:rsidR="008077F5" w:rsidRPr="005C2C72" w:rsidRDefault="008077F5" w:rsidP="005C2C72">
            <w:r w:rsidRPr="005C2C72">
              <w:t>Withdrawals due to Adverse events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3-7 vs 6-10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11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4562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0.88 (0.61, 1.29)</w:t>
            </w:r>
          </w:p>
        </w:tc>
        <w:tc>
          <w:tcPr>
            <w:tcW w:w="1114" w:type="dxa"/>
            <w:vMerge/>
          </w:tcPr>
          <w:p w:rsidR="008077F5" w:rsidRPr="005C2C72" w:rsidRDefault="008077F5" w:rsidP="005C2C72"/>
        </w:tc>
        <w:tc>
          <w:tcPr>
            <w:tcW w:w="1458" w:type="dxa"/>
          </w:tcPr>
          <w:p w:rsidR="008077F5" w:rsidRPr="005C2C72" w:rsidRDefault="008077F5" w:rsidP="005C2C72">
            <w:r w:rsidRPr="005C2C72">
              <w:t>No difference for short vs. long</w:t>
            </w:r>
          </w:p>
        </w:tc>
      </w:tr>
      <w:tr w:rsidR="008077F5" w:rsidRPr="005C2C72" w:rsidTr="002214E3">
        <w:trPr>
          <w:trHeight w:val="600"/>
        </w:trPr>
        <w:tc>
          <w:tcPr>
            <w:tcW w:w="4746" w:type="dxa"/>
            <w:tcBorders>
              <w:bottom w:val="single" w:sz="4" w:space="0" w:color="C0C0C0"/>
            </w:tcBorders>
            <w:shd w:val="clear" w:color="auto" w:fill="auto"/>
            <w:noWrap/>
            <w:vAlign w:val="bottom"/>
          </w:tcPr>
          <w:p w:rsidR="008077F5" w:rsidRPr="005C2C72" w:rsidRDefault="008077F5" w:rsidP="005C2C72"/>
        </w:tc>
        <w:tc>
          <w:tcPr>
            <w:tcW w:w="1646" w:type="dxa"/>
            <w:vMerge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8077F5" w:rsidRPr="005C2C72" w:rsidRDefault="008077F5" w:rsidP="005C2C72"/>
        </w:tc>
        <w:tc>
          <w:tcPr>
            <w:tcW w:w="1262" w:type="dxa"/>
            <w:tcBorders>
              <w:bottom w:val="single" w:sz="4" w:space="0" w:color="C0C0C0"/>
            </w:tcBorders>
            <w:shd w:val="clear" w:color="auto" w:fill="auto"/>
            <w:noWrap/>
            <w:vAlign w:val="bottom"/>
          </w:tcPr>
          <w:p w:rsidR="008077F5" w:rsidRPr="005C2C72" w:rsidRDefault="008077F5" w:rsidP="005C2C72">
            <w:r w:rsidRPr="005C2C72">
              <w:t>5 vs. 10</w:t>
            </w:r>
          </w:p>
        </w:tc>
        <w:tc>
          <w:tcPr>
            <w:tcW w:w="518" w:type="dxa"/>
            <w:tcBorders>
              <w:bottom w:val="single" w:sz="4" w:space="0" w:color="C0C0C0"/>
            </w:tcBorders>
            <w:shd w:val="clear" w:color="auto" w:fill="auto"/>
            <w:noWrap/>
            <w:vAlign w:val="bottom"/>
          </w:tcPr>
          <w:p w:rsidR="008077F5" w:rsidRPr="005C2C72" w:rsidRDefault="008077F5" w:rsidP="005C2C72">
            <w:r w:rsidRPr="005C2C72">
              <w:t>6</w:t>
            </w:r>
          </w:p>
        </w:tc>
        <w:tc>
          <w:tcPr>
            <w:tcW w:w="682" w:type="dxa"/>
            <w:tcBorders>
              <w:bottom w:val="single" w:sz="4" w:space="0" w:color="C0C0C0"/>
            </w:tcBorders>
            <w:shd w:val="clear" w:color="auto" w:fill="auto"/>
            <w:noWrap/>
            <w:vAlign w:val="bottom"/>
          </w:tcPr>
          <w:p w:rsidR="008077F5" w:rsidRPr="005C2C72" w:rsidRDefault="008077F5" w:rsidP="005C2C72">
            <w:r w:rsidRPr="005C2C72">
              <w:t>2541</w:t>
            </w:r>
          </w:p>
        </w:tc>
        <w:tc>
          <w:tcPr>
            <w:tcW w:w="1750" w:type="dxa"/>
            <w:tcBorders>
              <w:bottom w:val="single" w:sz="4" w:space="0" w:color="C0C0C0"/>
            </w:tcBorders>
            <w:shd w:val="clear" w:color="auto" w:fill="auto"/>
            <w:noWrap/>
            <w:vAlign w:val="bottom"/>
          </w:tcPr>
          <w:p w:rsidR="008077F5" w:rsidRPr="005C2C72" w:rsidRDefault="008077F5" w:rsidP="005C2C72">
            <w:r w:rsidRPr="005C2C72">
              <w:t>1.02 (0.63-1.64)</w:t>
            </w:r>
          </w:p>
        </w:tc>
        <w:tc>
          <w:tcPr>
            <w:tcW w:w="1114" w:type="dxa"/>
            <w:vMerge/>
            <w:tcBorders>
              <w:bottom w:val="single" w:sz="4" w:space="0" w:color="C0C0C0"/>
            </w:tcBorders>
          </w:tcPr>
          <w:p w:rsidR="008077F5" w:rsidRPr="005C2C72" w:rsidRDefault="008077F5" w:rsidP="005C2C72"/>
        </w:tc>
        <w:tc>
          <w:tcPr>
            <w:tcW w:w="1458" w:type="dxa"/>
            <w:tcBorders>
              <w:bottom w:val="single" w:sz="4" w:space="0" w:color="C0C0C0"/>
            </w:tcBorders>
          </w:tcPr>
          <w:p w:rsidR="008077F5" w:rsidRPr="005C2C72" w:rsidRDefault="008077F5" w:rsidP="005C2C72">
            <w:r w:rsidRPr="005C2C72">
              <w:t>No difference for short vs. long</w:t>
            </w:r>
          </w:p>
        </w:tc>
      </w:tr>
      <w:tr w:rsidR="008077F5" w:rsidRPr="005C2C72" w:rsidTr="002214E3">
        <w:trPr>
          <w:trHeight w:val="570"/>
        </w:trPr>
        <w:tc>
          <w:tcPr>
            <w:tcW w:w="4746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lastRenderedPageBreak/>
              <w:t xml:space="preserve">Non-pregnant women with uncomplicated cystitis </w:t>
            </w:r>
          </w:p>
          <w:p w:rsidR="008077F5" w:rsidRPr="005C2C72" w:rsidRDefault="008077F5" w:rsidP="005C2C72">
            <w:proofErr w:type="spellStart"/>
            <w:r w:rsidRPr="005C2C72">
              <w:t>Katchman</w:t>
            </w:r>
            <w:proofErr w:type="spellEnd"/>
            <w:r w:rsidRPr="005C2C72">
              <w:t>, 2005</w:t>
            </w:r>
          </w:p>
        </w:tc>
        <w:tc>
          <w:tcPr>
            <w:tcW w:w="1646" w:type="dxa"/>
            <w:shd w:val="clear" w:color="auto" w:fill="FFFFFF" w:themeFill="background1"/>
            <w:vAlign w:val="bottom"/>
            <w:hideMark/>
          </w:tcPr>
          <w:p w:rsidR="008077F5" w:rsidRPr="005C2C72" w:rsidRDefault="008077F5" w:rsidP="005C2C72">
            <w:r w:rsidRPr="005C2C72">
              <w:t xml:space="preserve">Bacteriological failure at 2 weeks 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3 vs ≥5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20</w:t>
            </w:r>
          </w:p>
        </w:tc>
        <w:tc>
          <w:tcPr>
            <w:tcW w:w="682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4163</w:t>
            </w:r>
          </w:p>
        </w:tc>
        <w:tc>
          <w:tcPr>
            <w:tcW w:w="1750" w:type="dxa"/>
            <w:shd w:val="clear" w:color="auto" w:fill="FFFFFF" w:themeFill="background1"/>
          </w:tcPr>
          <w:p w:rsidR="008077F5" w:rsidRPr="005C2C72" w:rsidRDefault="008077F5" w:rsidP="005C2C72">
            <w:r w:rsidRPr="005C2C72">
              <w:t>0.92 (0.82, 1.04)</w:t>
            </w:r>
          </w:p>
        </w:tc>
        <w:tc>
          <w:tcPr>
            <w:tcW w:w="1114" w:type="dxa"/>
            <w:vMerge w:val="restart"/>
            <w:shd w:val="clear" w:color="auto" w:fill="FFFFFF" w:themeFill="background1"/>
          </w:tcPr>
          <w:p w:rsidR="008077F5" w:rsidRPr="005C2C72" w:rsidRDefault="008077F5" w:rsidP="005C2C72">
            <w:r w:rsidRPr="005C2C72">
              <w:t>RR &gt;1 supports long course</w:t>
            </w:r>
          </w:p>
        </w:tc>
        <w:tc>
          <w:tcPr>
            <w:tcW w:w="1458" w:type="dxa"/>
            <w:shd w:val="clear" w:color="auto" w:fill="FFFFFF" w:themeFill="background1"/>
          </w:tcPr>
          <w:p w:rsidR="008077F5" w:rsidRPr="005C2C72" w:rsidRDefault="008077F5" w:rsidP="005C2C72">
            <w:r w:rsidRPr="005C2C72">
              <w:t>No difference for short vs. long</w:t>
            </w:r>
          </w:p>
        </w:tc>
      </w:tr>
      <w:tr w:rsidR="008077F5" w:rsidRPr="005C2C72" w:rsidTr="002214E3">
        <w:trPr>
          <w:trHeight w:val="540"/>
        </w:trPr>
        <w:tc>
          <w:tcPr>
            <w:tcW w:w="4746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1646" w:type="dxa"/>
            <w:shd w:val="clear" w:color="auto" w:fill="FFFFFF" w:themeFill="background1"/>
            <w:vAlign w:val="bottom"/>
            <w:hideMark/>
          </w:tcPr>
          <w:p w:rsidR="008077F5" w:rsidRPr="005C2C72" w:rsidRDefault="008077F5" w:rsidP="005C2C72">
            <w:r w:rsidRPr="005C2C72">
              <w:t>Symptomatic failure at 8 weeks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3 vs ≥5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10</w:t>
            </w:r>
          </w:p>
        </w:tc>
        <w:tc>
          <w:tcPr>
            <w:tcW w:w="682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3141</w:t>
            </w:r>
          </w:p>
        </w:tc>
        <w:tc>
          <w:tcPr>
            <w:tcW w:w="1750" w:type="dxa"/>
            <w:shd w:val="clear" w:color="auto" w:fill="FFFFFF" w:themeFill="background1"/>
          </w:tcPr>
          <w:p w:rsidR="008077F5" w:rsidRPr="005C2C72" w:rsidRDefault="008077F5" w:rsidP="005C2C72">
            <w:r w:rsidRPr="005C2C72">
              <w:t>1.08 (0.99, 1.17)</w:t>
            </w:r>
          </w:p>
        </w:tc>
        <w:tc>
          <w:tcPr>
            <w:tcW w:w="1114" w:type="dxa"/>
            <w:vMerge/>
            <w:shd w:val="clear" w:color="auto" w:fill="FFFFFF" w:themeFill="background1"/>
          </w:tcPr>
          <w:p w:rsidR="008077F5" w:rsidRPr="005C2C72" w:rsidRDefault="008077F5" w:rsidP="005C2C72"/>
        </w:tc>
        <w:tc>
          <w:tcPr>
            <w:tcW w:w="1458" w:type="dxa"/>
            <w:shd w:val="clear" w:color="auto" w:fill="FFFFFF" w:themeFill="background1"/>
          </w:tcPr>
          <w:p w:rsidR="008077F5" w:rsidRPr="005C2C72" w:rsidRDefault="008077F5" w:rsidP="005C2C72">
            <w:r w:rsidRPr="005C2C72">
              <w:t>No difference for short vs. long</w:t>
            </w:r>
          </w:p>
        </w:tc>
      </w:tr>
      <w:tr w:rsidR="008077F5" w:rsidRPr="005C2C72" w:rsidTr="002214E3">
        <w:trPr>
          <w:trHeight w:val="615"/>
        </w:trPr>
        <w:tc>
          <w:tcPr>
            <w:tcW w:w="4746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1646" w:type="dxa"/>
            <w:shd w:val="clear" w:color="auto" w:fill="FFFFFF" w:themeFill="background1"/>
            <w:vAlign w:val="bottom"/>
            <w:hideMark/>
          </w:tcPr>
          <w:p w:rsidR="008077F5" w:rsidRPr="005C2C72" w:rsidRDefault="008077F5" w:rsidP="005C2C72">
            <w:r w:rsidRPr="005C2C72">
              <w:t>Bacteriological failure at 8 weeks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3 vs ≥5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13</w:t>
            </w:r>
          </w:p>
        </w:tc>
        <w:tc>
          <w:tcPr>
            <w:tcW w:w="682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2943</w:t>
            </w:r>
          </w:p>
        </w:tc>
        <w:tc>
          <w:tcPr>
            <w:tcW w:w="1750" w:type="dxa"/>
            <w:shd w:val="clear" w:color="auto" w:fill="FFFFFF" w:themeFill="background1"/>
          </w:tcPr>
          <w:p w:rsidR="008077F5" w:rsidRPr="005C2C72" w:rsidRDefault="008077F5" w:rsidP="005C2C72">
            <w:r w:rsidRPr="005C2C72">
              <w:t>1.20 (1.06, 1.35)</w:t>
            </w:r>
          </w:p>
        </w:tc>
        <w:tc>
          <w:tcPr>
            <w:tcW w:w="1114" w:type="dxa"/>
            <w:vMerge/>
            <w:shd w:val="clear" w:color="auto" w:fill="FFFFFF" w:themeFill="background1"/>
          </w:tcPr>
          <w:p w:rsidR="008077F5" w:rsidRPr="005C2C72" w:rsidRDefault="008077F5" w:rsidP="005C2C72"/>
        </w:tc>
        <w:tc>
          <w:tcPr>
            <w:tcW w:w="1458" w:type="dxa"/>
            <w:shd w:val="clear" w:color="auto" w:fill="FFFFFF" w:themeFill="background1"/>
          </w:tcPr>
          <w:p w:rsidR="008077F5" w:rsidRPr="005C2C72" w:rsidRDefault="008077F5" w:rsidP="005C2C72">
            <w:r w:rsidRPr="005C2C72">
              <w:t>Long</w:t>
            </w:r>
          </w:p>
        </w:tc>
      </w:tr>
      <w:tr w:rsidR="008077F5" w:rsidRPr="005C2C72" w:rsidTr="002214E3">
        <w:trPr>
          <w:trHeight w:val="900"/>
        </w:trPr>
        <w:tc>
          <w:tcPr>
            <w:tcW w:w="4746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1646" w:type="dxa"/>
            <w:shd w:val="clear" w:color="auto" w:fill="FFFFFF" w:themeFill="background1"/>
            <w:vAlign w:val="bottom"/>
            <w:hideMark/>
          </w:tcPr>
          <w:p w:rsidR="008077F5" w:rsidRPr="005C2C72" w:rsidRDefault="008077F5" w:rsidP="005C2C72">
            <w:r w:rsidRPr="005C2C72">
              <w:t>Risk of discontinuation of therapy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3 vs ≥5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NR</w:t>
            </w:r>
          </w:p>
        </w:tc>
        <w:tc>
          <w:tcPr>
            <w:tcW w:w="682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NR</w:t>
            </w:r>
          </w:p>
        </w:tc>
        <w:tc>
          <w:tcPr>
            <w:tcW w:w="1750" w:type="dxa"/>
            <w:shd w:val="clear" w:color="auto" w:fill="FFFFFF" w:themeFill="background1"/>
          </w:tcPr>
          <w:p w:rsidR="008077F5" w:rsidRPr="005C2C72" w:rsidRDefault="008077F5" w:rsidP="005C2C72">
            <w:r w:rsidRPr="005C2C72">
              <w:t>0.51 (0.36, 0.71)</w:t>
            </w:r>
          </w:p>
        </w:tc>
        <w:tc>
          <w:tcPr>
            <w:tcW w:w="1114" w:type="dxa"/>
            <w:vMerge/>
            <w:shd w:val="clear" w:color="auto" w:fill="FFFFFF" w:themeFill="background1"/>
          </w:tcPr>
          <w:p w:rsidR="008077F5" w:rsidRPr="005C2C72" w:rsidRDefault="008077F5" w:rsidP="005C2C72"/>
        </w:tc>
        <w:tc>
          <w:tcPr>
            <w:tcW w:w="1458" w:type="dxa"/>
            <w:shd w:val="clear" w:color="auto" w:fill="FFFFFF" w:themeFill="background1"/>
          </w:tcPr>
          <w:p w:rsidR="008077F5" w:rsidRPr="005C2C72" w:rsidRDefault="008077F5" w:rsidP="005C2C72">
            <w:r w:rsidRPr="005C2C72">
              <w:t>Short</w:t>
            </w:r>
          </w:p>
        </w:tc>
      </w:tr>
      <w:tr w:rsidR="008077F5" w:rsidRPr="005C2C72" w:rsidTr="002214E3">
        <w:trPr>
          <w:trHeight w:val="300"/>
        </w:trPr>
        <w:tc>
          <w:tcPr>
            <w:tcW w:w="4746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1646" w:type="dxa"/>
            <w:shd w:val="clear" w:color="auto" w:fill="FFFFFF" w:themeFill="background1"/>
            <w:vAlign w:val="bottom"/>
            <w:hideMark/>
          </w:tcPr>
          <w:p w:rsidR="008077F5" w:rsidRPr="005C2C72" w:rsidRDefault="008077F5" w:rsidP="005C2C72">
            <w:r w:rsidRPr="005C2C72">
              <w:t>Adverse events</w:t>
            </w:r>
          </w:p>
        </w:tc>
        <w:tc>
          <w:tcPr>
            <w:tcW w:w="1262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3 vs ≥5</w:t>
            </w:r>
          </w:p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NR</w:t>
            </w:r>
          </w:p>
        </w:tc>
        <w:tc>
          <w:tcPr>
            <w:tcW w:w="682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>NR</w:t>
            </w:r>
          </w:p>
        </w:tc>
        <w:tc>
          <w:tcPr>
            <w:tcW w:w="1750" w:type="dxa"/>
            <w:shd w:val="clear" w:color="auto" w:fill="FFFFFF" w:themeFill="background1"/>
          </w:tcPr>
          <w:p w:rsidR="008077F5" w:rsidRPr="005C2C72" w:rsidRDefault="008077F5" w:rsidP="005C2C72">
            <w:r w:rsidRPr="005C2C72">
              <w:t>0.83 (0.79, 0.91)</w:t>
            </w:r>
          </w:p>
        </w:tc>
        <w:tc>
          <w:tcPr>
            <w:tcW w:w="1114" w:type="dxa"/>
            <w:vMerge/>
            <w:shd w:val="clear" w:color="auto" w:fill="FFFFFF" w:themeFill="background1"/>
          </w:tcPr>
          <w:p w:rsidR="008077F5" w:rsidRPr="005C2C72" w:rsidRDefault="008077F5" w:rsidP="005C2C72"/>
        </w:tc>
        <w:tc>
          <w:tcPr>
            <w:tcW w:w="1458" w:type="dxa"/>
            <w:shd w:val="clear" w:color="auto" w:fill="FFFFFF" w:themeFill="background1"/>
          </w:tcPr>
          <w:p w:rsidR="008077F5" w:rsidRPr="005C2C72" w:rsidRDefault="008077F5" w:rsidP="005C2C72">
            <w:r w:rsidRPr="005C2C72">
              <w:t>Short</w:t>
            </w:r>
          </w:p>
        </w:tc>
      </w:tr>
      <w:tr w:rsidR="008077F5" w:rsidRPr="005C2C72" w:rsidTr="002214E3">
        <w:trPr>
          <w:trHeight w:val="300"/>
        </w:trPr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Acute pyelonephritis</w:t>
            </w:r>
          </w:p>
          <w:p w:rsidR="008077F5" w:rsidRPr="005C2C72" w:rsidRDefault="008077F5" w:rsidP="005C2C72">
            <w:proofErr w:type="spellStart"/>
            <w:r w:rsidRPr="005C2C72">
              <w:t>Kyriakidou</w:t>
            </w:r>
            <w:proofErr w:type="spellEnd"/>
            <w:r w:rsidRPr="005C2C72">
              <w:t>, 2008</w:t>
            </w:r>
            <w:r w:rsidRPr="005C2C72">
              <w:rPr>
                <w:vertAlign w:val="superscript"/>
              </w:rPr>
              <w:t>∫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8077F5" w:rsidRPr="005C2C72" w:rsidRDefault="008077F5" w:rsidP="005C2C72"/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1750" w:type="dxa"/>
          </w:tcPr>
          <w:p w:rsidR="008077F5" w:rsidRPr="005C2C72" w:rsidRDefault="008077F5" w:rsidP="005C2C72"/>
        </w:tc>
        <w:tc>
          <w:tcPr>
            <w:tcW w:w="1114" w:type="dxa"/>
          </w:tcPr>
          <w:p w:rsidR="008077F5" w:rsidRPr="005C2C72" w:rsidRDefault="008077F5" w:rsidP="005C2C72"/>
        </w:tc>
        <w:tc>
          <w:tcPr>
            <w:tcW w:w="1458" w:type="dxa"/>
          </w:tcPr>
          <w:p w:rsidR="008077F5" w:rsidRPr="005C2C72" w:rsidRDefault="008077F5" w:rsidP="005C2C72"/>
        </w:tc>
      </w:tr>
      <w:tr w:rsidR="008077F5" w:rsidRPr="005C2C72" w:rsidTr="002214E3">
        <w:trPr>
          <w:trHeight w:val="600"/>
        </w:trPr>
        <w:tc>
          <w:tcPr>
            <w:tcW w:w="4746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>
            <w:r w:rsidRPr="005C2C72">
              <w:t xml:space="preserve">Community-acquired pneumonia </w:t>
            </w:r>
          </w:p>
          <w:p w:rsidR="008077F5" w:rsidRPr="005C2C72" w:rsidRDefault="008077F5" w:rsidP="005C2C72">
            <w:r w:rsidRPr="005C2C72">
              <w:t>Li, 2007</w:t>
            </w:r>
            <w:r w:rsidRPr="005C2C72">
              <w:rPr>
                <w:vertAlign w:val="superscript"/>
              </w:rPr>
              <w:t>α</w:t>
            </w:r>
          </w:p>
        </w:tc>
        <w:tc>
          <w:tcPr>
            <w:tcW w:w="1646" w:type="dxa"/>
            <w:shd w:val="clear" w:color="auto" w:fill="FFFFFF" w:themeFill="background1"/>
            <w:vAlign w:val="bottom"/>
            <w:hideMark/>
          </w:tcPr>
          <w:p w:rsidR="008077F5" w:rsidRPr="005C2C72" w:rsidRDefault="008077F5" w:rsidP="005C2C72">
            <w:pPr>
              <w:rPr>
                <w:vertAlign w:val="superscript"/>
              </w:rPr>
            </w:pPr>
          </w:p>
        </w:tc>
        <w:tc>
          <w:tcPr>
            <w:tcW w:w="1262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518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682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1750" w:type="dxa"/>
            <w:shd w:val="clear" w:color="auto" w:fill="FFFFFF" w:themeFill="background1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1114" w:type="dxa"/>
            <w:shd w:val="clear" w:color="auto" w:fill="FFFFFF" w:themeFill="background1"/>
          </w:tcPr>
          <w:p w:rsidR="008077F5" w:rsidRPr="005C2C72" w:rsidRDefault="008077F5" w:rsidP="005C2C72"/>
        </w:tc>
        <w:tc>
          <w:tcPr>
            <w:tcW w:w="1458" w:type="dxa"/>
            <w:shd w:val="clear" w:color="auto" w:fill="FFFFFF" w:themeFill="background1"/>
          </w:tcPr>
          <w:p w:rsidR="008077F5" w:rsidRPr="005C2C72" w:rsidRDefault="008077F5" w:rsidP="005C2C72"/>
        </w:tc>
      </w:tr>
      <w:tr w:rsidR="008077F5" w:rsidRPr="005C2C72" w:rsidTr="002214E3">
        <w:trPr>
          <w:trHeight w:val="900"/>
        </w:trPr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 xml:space="preserve">Acute uncomplicated lower UTI in elderly women </w:t>
            </w:r>
          </w:p>
          <w:p w:rsidR="008077F5" w:rsidRPr="005C2C72" w:rsidRDefault="008077F5" w:rsidP="005C2C72">
            <w:proofErr w:type="spellStart"/>
            <w:r w:rsidRPr="005C2C72">
              <w:t>Lutters</w:t>
            </w:r>
            <w:proofErr w:type="spellEnd"/>
            <w:r w:rsidRPr="005C2C72">
              <w:t>, 2008</w:t>
            </w:r>
          </w:p>
        </w:tc>
        <w:tc>
          <w:tcPr>
            <w:tcW w:w="1646" w:type="dxa"/>
            <w:shd w:val="clear" w:color="auto" w:fill="auto"/>
            <w:vAlign w:val="bottom"/>
            <w:hideMark/>
          </w:tcPr>
          <w:p w:rsidR="008077F5" w:rsidRPr="005C2C72" w:rsidRDefault="00DB3392" w:rsidP="005C2C72">
            <w:r>
              <w:t>B</w:t>
            </w:r>
            <w:r w:rsidR="008077F5" w:rsidRPr="005C2C72">
              <w:t xml:space="preserve">acteriological persistent UTI at 2 weeks 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3-6 vs 7-14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431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0.85 (0.29, 2.47)</w:t>
            </w:r>
          </w:p>
        </w:tc>
        <w:tc>
          <w:tcPr>
            <w:tcW w:w="1114" w:type="dxa"/>
            <w:vMerge w:val="restart"/>
          </w:tcPr>
          <w:p w:rsidR="008077F5" w:rsidRPr="005C2C72" w:rsidRDefault="008077F5" w:rsidP="005C2C72">
            <w:r w:rsidRPr="005C2C72">
              <w:t>RR &gt;1 supports long course</w:t>
            </w:r>
          </w:p>
        </w:tc>
        <w:tc>
          <w:tcPr>
            <w:tcW w:w="1458" w:type="dxa"/>
          </w:tcPr>
          <w:p w:rsidR="008077F5" w:rsidRPr="005C2C72" w:rsidRDefault="008077F5" w:rsidP="005C2C72">
            <w:r w:rsidRPr="005C2C72">
              <w:t>No difference for short vs. long</w:t>
            </w:r>
          </w:p>
        </w:tc>
      </w:tr>
      <w:tr w:rsidR="008077F5" w:rsidRPr="005C2C72" w:rsidTr="002214E3">
        <w:trPr>
          <w:trHeight w:val="638"/>
        </w:trPr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1646" w:type="dxa"/>
            <w:shd w:val="clear" w:color="auto" w:fill="auto"/>
            <w:vAlign w:val="bottom"/>
            <w:hideMark/>
          </w:tcPr>
          <w:p w:rsidR="008077F5" w:rsidRPr="005C2C72" w:rsidRDefault="00DB3392" w:rsidP="005C2C72">
            <w:r>
              <w:t>B</w:t>
            </w:r>
            <w:r w:rsidR="008077F5" w:rsidRPr="005C2C72">
              <w:t>acteriological persistent UTI &gt;2 weeks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3-6 vs 7-14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470</w:t>
            </w:r>
          </w:p>
        </w:tc>
        <w:tc>
          <w:tcPr>
            <w:tcW w:w="1750" w:type="dxa"/>
          </w:tcPr>
          <w:p w:rsidR="008077F5" w:rsidRPr="005C2C72" w:rsidRDefault="008077F5" w:rsidP="005C2C72">
            <w:r w:rsidRPr="005C2C72">
              <w:t>0.85 (0.54, 1.32)</w:t>
            </w:r>
          </w:p>
        </w:tc>
        <w:tc>
          <w:tcPr>
            <w:tcW w:w="1114" w:type="dxa"/>
            <w:vMerge/>
          </w:tcPr>
          <w:p w:rsidR="008077F5" w:rsidRPr="005C2C72" w:rsidRDefault="008077F5" w:rsidP="005C2C72"/>
        </w:tc>
        <w:tc>
          <w:tcPr>
            <w:tcW w:w="1458" w:type="dxa"/>
          </w:tcPr>
          <w:p w:rsidR="008077F5" w:rsidRPr="005C2C72" w:rsidRDefault="008077F5" w:rsidP="005C2C72">
            <w:r w:rsidRPr="005C2C72">
              <w:t>No difference for short vs. long</w:t>
            </w:r>
          </w:p>
        </w:tc>
      </w:tr>
      <w:tr w:rsidR="008077F5" w:rsidRPr="005C2C72" w:rsidTr="002214E3">
        <w:trPr>
          <w:trHeight w:val="683"/>
        </w:trPr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1646" w:type="dxa"/>
            <w:shd w:val="clear" w:color="auto" w:fill="auto"/>
            <w:vAlign w:val="bottom"/>
            <w:hideMark/>
          </w:tcPr>
          <w:p w:rsidR="008077F5" w:rsidRPr="005C2C72" w:rsidRDefault="008077F5" w:rsidP="005C2C72">
            <w:r w:rsidRPr="005C2C72">
              <w:t>Discontinuation due to adverse reactions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3-6 vs 7-14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2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406</w:t>
            </w:r>
          </w:p>
        </w:tc>
        <w:tc>
          <w:tcPr>
            <w:tcW w:w="1750" w:type="dxa"/>
          </w:tcPr>
          <w:p w:rsidR="008077F5" w:rsidRPr="005C2C72" w:rsidRDefault="008077F5" w:rsidP="005C2C72">
            <w:r w:rsidRPr="005C2C72">
              <w:t>0.11 (0.01, 1.97)</w:t>
            </w:r>
          </w:p>
        </w:tc>
        <w:tc>
          <w:tcPr>
            <w:tcW w:w="1114" w:type="dxa"/>
            <w:vMerge/>
          </w:tcPr>
          <w:p w:rsidR="008077F5" w:rsidRPr="005C2C72" w:rsidRDefault="008077F5" w:rsidP="005C2C72"/>
        </w:tc>
        <w:tc>
          <w:tcPr>
            <w:tcW w:w="1458" w:type="dxa"/>
          </w:tcPr>
          <w:p w:rsidR="008077F5" w:rsidRPr="005C2C72" w:rsidRDefault="008077F5" w:rsidP="005C2C72">
            <w:r w:rsidRPr="005C2C72">
              <w:t>No difference for short vs. long</w:t>
            </w:r>
          </w:p>
        </w:tc>
      </w:tr>
      <w:tr w:rsidR="008077F5" w:rsidRPr="005C2C72" w:rsidTr="002214E3">
        <w:trPr>
          <w:trHeight w:val="683"/>
        </w:trPr>
        <w:tc>
          <w:tcPr>
            <w:tcW w:w="4746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/>
        </w:tc>
        <w:tc>
          <w:tcPr>
            <w:tcW w:w="1646" w:type="dxa"/>
            <w:shd w:val="clear" w:color="auto" w:fill="auto"/>
            <w:vAlign w:val="bottom"/>
            <w:hideMark/>
          </w:tcPr>
          <w:p w:rsidR="008077F5" w:rsidRPr="005C2C72" w:rsidRDefault="008077F5" w:rsidP="005C2C72">
            <w:r w:rsidRPr="005C2C72">
              <w:t>Reinfection (long term)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3-6 vs 7-14</w:t>
            </w:r>
          </w:p>
        </w:tc>
        <w:tc>
          <w:tcPr>
            <w:tcW w:w="518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2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077F5" w:rsidRPr="005C2C72" w:rsidRDefault="008077F5" w:rsidP="005C2C72">
            <w:r w:rsidRPr="005C2C72">
              <w:t>405</w:t>
            </w:r>
          </w:p>
        </w:tc>
        <w:tc>
          <w:tcPr>
            <w:tcW w:w="1750" w:type="dxa"/>
          </w:tcPr>
          <w:p w:rsidR="008077F5" w:rsidRPr="005C2C72" w:rsidRDefault="008077F5" w:rsidP="005C2C72">
            <w:r w:rsidRPr="005C2C72">
              <w:t>1.30 (0.42, 4.01)</w:t>
            </w:r>
          </w:p>
        </w:tc>
        <w:tc>
          <w:tcPr>
            <w:tcW w:w="1114" w:type="dxa"/>
            <w:vMerge/>
          </w:tcPr>
          <w:p w:rsidR="008077F5" w:rsidRPr="005C2C72" w:rsidRDefault="008077F5" w:rsidP="005C2C72"/>
        </w:tc>
        <w:tc>
          <w:tcPr>
            <w:tcW w:w="1458" w:type="dxa"/>
          </w:tcPr>
          <w:p w:rsidR="008077F5" w:rsidRPr="005C2C72" w:rsidRDefault="008077F5" w:rsidP="005C2C72">
            <w:r w:rsidRPr="005C2C72">
              <w:t>No difference for short vs. long</w:t>
            </w:r>
          </w:p>
        </w:tc>
      </w:tr>
    </w:tbl>
    <w:p w:rsidR="008077F5" w:rsidRPr="005C2C72" w:rsidRDefault="008077F5" w:rsidP="005C2C72">
      <w:r w:rsidRPr="005C2C72">
        <w:rPr>
          <w:vertAlign w:val="superscript"/>
        </w:rPr>
        <w:t xml:space="preserve">∫ </w:t>
      </w:r>
      <w:r w:rsidRPr="005C2C72">
        <w:t xml:space="preserve">Insufficient data to include because only included 2 studies without IV antibiotic comparison. </w:t>
      </w:r>
    </w:p>
    <w:p w:rsidR="008077F5" w:rsidRPr="005C2C72" w:rsidRDefault="008077F5" w:rsidP="005C2C72">
      <w:r w:rsidRPr="005C2C72">
        <w:rPr>
          <w:vertAlign w:val="superscript"/>
        </w:rPr>
        <w:t xml:space="preserve">α </w:t>
      </w:r>
      <w:r w:rsidRPr="005C2C72">
        <w:t>Insufficient data to include because only included 8 studies without IV antibiotic comparison.</w:t>
      </w:r>
    </w:p>
    <w:p w:rsidR="008077F5" w:rsidRPr="005C2C72" w:rsidRDefault="008077F5" w:rsidP="005C2C72">
      <w:pPr>
        <w:rPr>
          <w:b/>
        </w:rPr>
      </w:pPr>
      <w:r w:rsidRPr="005C2C72">
        <w:t>NR = not reported</w:t>
      </w:r>
    </w:p>
    <w:p w:rsidR="008077F5" w:rsidRPr="005C2C72" w:rsidRDefault="008077F5" w:rsidP="008077F5">
      <w:pPr>
        <w:pStyle w:val="Body"/>
        <w:rPr>
          <w:rFonts w:eastAsia="Times New Roman" w:cs="Helvetica"/>
          <w:color w:val="auto"/>
          <w:sz w:val="20"/>
        </w:rPr>
      </w:pPr>
    </w:p>
    <w:p w:rsidR="00566B04" w:rsidRDefault="00566B04" w:rsidP="005C2C72"/>
    <w:sectPr w:rsidR="00566B04" w:rsidSect="00C76B16">
      <w:footerReference w:type="default" r:id="rId7"/>
      <w:pgSz w:w="15840" w:h="12240" w:orient="landscape"/>
      <w:pgMar w:top="1440" w:right="1440" w:bottom="1440" w:left="1440" w:header="720" w:footer="864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92" w:rsidRDefault="00C90A92" w:rsidP="005C2C72">
      <w:r>
        <w:separator/>
      </w:r>
    </w:p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2146BA" w:rsidRDefault="002146BA"/>
  </w:endnote>
  <w:endnote w:type="continuationSeparator" w:id="0">
    <w:p w:rsidR="00C90A92" w:rsidRDefault="00C90A92" w:rsidP="005C2C72">
      <w:r>
        <w:continuationSeparator/>
      </w:r>
    </w:p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2146BA" w:rsidRDefault="00214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216298"/>
      <w:docPartObj>
        <w:docPartGallery w:val="Page Numbers (Bottom of Page)"/>
        <w:docPartUnique/>
      </w:docPartObj>
    </w:sdtPr>
    <w:sdtEndPr/>
    <w:sdtContent>
      <w:p w:rsidR="00C90A92" w:rsidRDefault="00C90A92" w:rsidP="005C2C7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0F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90A92" w:rsidRDefault="00C90A92" w:rsidP="005C2C72">
    <w:pPr>
      <w:pStyle w:val="Footer"/>
    </w:pPr>
  </w:p>
  <w:p w:rsidR="00C90A92" w:rsidRDefault="00C90A92" w:rsidP="005C2C72"/>
  <w:p w:rsidR="00C90A92" w:rsidRDefault="00C90A92" w:rsidP="005C2C72"/>
  <w:p w:rsidR="00C90A92" w:rsidRDefault="00C90A92" w:rsidP="005C2C72"/>
  <w:p w:rsidR="00C90A92" w:rsidRDefault="00C90A92" w:rsidP="005C2C72"/>
  <w:p w:rsidR="00C90A92" w:rsidRDefault="00C90A92" w:rsidP="005C2C72"/>
  <w:p w:rsidR="00C90A92" w:rsidRDefault="00C90A92" w:rsidP="005C2C72"/>
  <w:p w:rsidR="00C90A92" w:rsidRDefault="00C90A92" w:rsidP="005C2C72"/>
  <w:p w:rsidR="00C90A92" w:rsidRDefault="00C90A92" w:rsidP="005C2C72"/>
  <w:p w:rsidR="00C90A92" w:rsidRDefault="00C90A92" w:rsidP="005C2C72"/>
  <w:p w:rsidR="00C90A92" w:rsidRDefault="00C90A92" w:rsidP="005C2C72"/>
  <w:p w:rsidR="00C90A92" w:rsidRDefault="00C90A92" w:rsidP="005C2C72"/>
  <w:p w:rsidR="002146BA" w:rsidRDefault="002146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92" w:rsidRDefault="00C90A92" w:rsidP="005C2C72">
      <w:r>
        <w:separator/>
      </w:r>
    </w:p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2146BA" w:rsidRDefault="002146BA"/>
  </w:footnote>
  <w:footnote w:type="continuationSeparator" w:id="0">
    <w:p w:rsidR="00C90A92" w:rsidRDefault="00C90A92" w:rsidP="005C2C72">
      <w:r>
        <w:continuationSeparator/>
      </w:r>
    </w:p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C90A92" w:rsidRDefault="00C90A92" w:rsidP="005C2C72"/>
    <w:p w:rsidR="002146BA" w:rsidRDefault="002146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F5"/>
    <w:rsid w:val="000131ED"/>
    <w:rsid w:val="0004414E"/>
    <w:rsid w:val="0011412C"/>
    <w:rsid w:val="002146BA"/>
    <w:rsid w:val="002214E3"/>
    <w:rsid w:val="00233574"/>
    <w:rsid w:val="002978A9"/>
    <w:rsid w:val="00391BE5"/>
    <w:rsid w:val="00416329"/>
    <w:rsid w:val="004605CB"/>
    <w:rsid w:val="004E29B0"/>
    <w:rsid w:val="00533D02"/>
    <w:rsid w:val="00545E91"/>
    <w:rsid w:val="0056456C"/>
    <w:rsid w:val="00566B04"/>
    <w:rsid w:val="005960F6"/>
    <w:rsid w:val="005C2C72"/>
    <w:rsid w:val="0068722E"/>
    <w:rsid w:val="00705CBA"/>
    <w:rsid w:val="007B4A2C"/>
    <w:rsid w:val="008077F5"/>
    <w:rsid w:val="00901748"/>
    <w:rsid w:val="00965809"/>
    <w:rsid w:val="00B36652"/>
    <w:rsid w:val="00B41375"/>
    <w:rsid w:val="00C30B25"/>
    <w:rsid w:val="00C76B16"/>
    <w:rsid w:val="00C90A92"/>
    <w:rsid w:val="00CB1CCD"/>
    <w:rsid w:val="00CE0E3E"/>
    <w:rsid w:val="00DA79E2"/>
    <w:rsid w:val="00DB3392"/>
    <w:rsid w:val="00D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C2C72"/>
    <w:pPr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8077F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807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F5"/>
    <w:rPr>
      <w:rFonts w:ascii="Arial" w:eastAsia="Times New Roman" w:hAnsi="Arial" w:cs="Arial"/>
      <w:szCs w:val="20"/>
    </w:rPr>
  </w:style>
  <w:style w:type="character" w:customStyle="1" w:styleId="BodyChar">
    <w:name w:val="Body Char"/>
    <w:basedOn w:val="DefaultParagraphFont"/>
    <w:link w:val="Body"/>
    <w:rsid w:val="008077F5"/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077F5"/>
  </w:style>
  <w:style w:type="table" w:styleId="TableGrid">
    <w:name w:val="Table Grid"/>
    <w:basedOn w:val="TableNormal"/>
    <w:uiPriority w:val="59"/>
    <w:rsid w:val="00B366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C2C72"/>
    <w:pPr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8077F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807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F5"/>
    <w:rPr>
      <w:rFonts w:ascii="Arial" w:eastAsia="Times New Roman" w:hAnsi="Arial" w:cs="Arial"/>
      <w:szCs w:val="20"/>
    </w:rPr>
  </w:style>
  <w:style w:type="character" w:customStyle="1" w:styleId="BodyChar">
    <w:name w:val="Body Char"/>
    <w:basedOn w:val="DefaultParagraphFont"/>
    <w:link w:val="Body"/>
    <w:rsid w:val="008077F5"/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077F5"/>
  </w:style>
  <w:style w:type="table" w:styleId="TableGrid">
    <w:name w:val="Table Grid"/>
    <w:basedOn w:val="TableNormal"/>
    <w:uiPriority w:val="59"/>
    <w:rsid w:val="00B366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26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Dawson-Hahn, Elizabeth</dc:creator>
  <cp:lastModifiedBy>Dawson-Hahn, Elizabeth</cp:lastModifiedBy>
  <cp:revision>26</cp:revision>
  <dcterms:created xsi:type="dcterms:W3CDTF">2017-02-07T05:44:00Z</dcterms:created>
  <dcterms:modified xsi:type="dcterms:W3CDTF">2017-03-26T12:23:00Z</dcterms:modified>
</cp:coreProperties>
</file>