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9B6C" w14:textId="77777777" w:rsidR="008E15F5" w:rsidRPr="00757A7D" w:rsidRDefault="008E15F5" w:rsidP="008E15F5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1535"/>
        <w:gridCol w:w="1710"/>
        <w:gridCol w:w="1472"/>
        <w:gridCol w:w="1291"/>
        <w:gridCol w:w="1397"/>
      </w:tblGrid>
      <w:tr w:rsidR="008E15F5" w:rsidRPr="00F61904" w14:paraId="53E1BCD7" w14:textId="77777777" w:rsidTr="00F1445C">
        <w:trPr>
          <w:trHeight w:val="300"/>
        </w:trPr>
        <w:tc>
          <w:tcPr>
            <w:tcW w:w="1657" w:type="dxa"/>
            <w:noWrap/>
            <w:hideMark/>
          </w:tcPr>
          <w:p w14:paraId="4CC62EB6" w14:textId="77777777" w:rsidR="008E15F5" w:rsidRPr="00F61904" w:rsidRDefault="008E15F5" w:rsidP="00F1445C">
            <w:pPr>
              <w:rPr>
                <w:b/>
                <w:bCs/>
                <w:sz w:val="20"/>
                <w:szCs w:val="20"/>
              </w:rPr>
            </w:pPr>
            <w:r w:rsidRPr="00F61904">
              <w:rPr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1535" w:type="dxa"/>
            <w:noWrap/>
            <w:hideMark/>
          </w:tcPr>
          <w:p w14:paraId="69FAE9F6" w14:textId="77777777" w:rsidR="008E15F5" w:rsidRPr="00F61904" w:rsidRDefault="008E15F5" w:rsidP="00F144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9EE6725" w14:textId="77777777" w:rsidR="008E15F5" w:rsidRPr="00F61904" w:rsidRDefault="008E15F5" w:rsidP="00F1445C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hideMark/>
          </w:tcPr>
          <w:p w14:paraId="29F7DC0C" w14:textId="77777777" w:rsidR="008E15F5" w:rsidRPr="00F61904" w:rsidRDefault="008E15F5" w:rsidP="00F1445C">
            <w:pPr>
              <w:rPr>
                <w:b/>
                <w:bCs/>
                <w:sz w:val="20"/>
                <w:szCs w:val="20"/>
              </w:rPr>
            </w:pPr>
            <w:r w:rsidRPr="00F61904">
              <w:rPr>
                <w:b/>
                <w:bCs/>
                <w:sz w:val="20"/>
                <w:szCs w:val="20"/>
              </w:rPr>
              <w:t>Reads*</w:t>
            </w:r>
          </w:p>
        </w:tc>
        <w:tc>
          <w:tcPr>
            <w:tcW w:w="1291" w:type="dxa"/>
            <w:noWrap/>
            <w:hideMark/>
          </w:tcPr>
          <w:p w14:paraId="24C17787" w14:textId="77777777" w:rsidR="008E15F5" w:rsidRPr="00F61904" w:rsidRDefault="008E15F5" w:rsidP="00F1445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noWrap/>
            <w:hideMark/>
          </w:tcPr>
          <w:p w14:paraId="2D132E3E" w14:textId="77777777" w:rsidR="008E15F5" w:rsidRPr="00F61904" w:rsidRDefault="008E15F5" w:rsidP="00F1445C">
            <w:pPr>
              <w:rPr>
                <w:b/>
                <w:bCs/>
                <w:sz w:val="20"/>
                <w:szCs w:val="20"/>
              </w:rPr>
            </w:pPr>
            <w:r w:rsidRPr="00F61904">
              <w:rPr>
                <w:b/>
                <w:bCs/>
                <w:sz w:val="20"/>
                <w:szCs w:val="20"/>
              </w:rPr>
              <w:t>Unannotated assemblies</w:t>
            </w:r>
          </w:p>
        </w:tc>
      </w:tr>
      <w:tr w:rsidR="008E15F5" w:rsidRPr="00F61904" w14:paraId="01D8068F" w14:textId="77777777" w:rsidTr="00F1445C">
        <w:trPr>
          <w:trHeight w:val="300"/>
        </w:trPr>
        <w:tc>
          <w:tcPr>
            <w:tcW w:w="1657" w:type="dxa"/>
            <w:noWrap/>
            <w:hideMark/>
          </w:tcPr>
          <w:p w14:paraId="1616666A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Name</w:t>
            </w:r>
          </w:p>
        </w:tc>
        <w:tc>
          <w:tcPr>
            <w:tcW w:w="1535" w:type="dxa"/>
            <w:noWrap/>
            <w:hideMark/>
          </w:tcPr>
          <w:p w14:paraId="7463AFF8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Accession</w:t>
            </w:r>
          </w:p>
        </w:tc>
        <w:tc>
          <w:tcPr>
            <w:tcW w:w="1710" w:type="dxa"/>
            <w:noWrap/>
            <w:hideMark/>
          </w:tcPr>
          <w:p w14:paraId="2F62B787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Biosample</w:t>
            </w:r>
          </w:p>
        </w:tc>
        <w:tc>
          <w:tcPr>
            <w:tcW w:w="1472" w:type="dxa"/>
            <w:noWrap/>
            <w:hideMark/>
          </w:tcPr>
          <w:p w14:paraId="79278863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Accession</w:t>
            </w:r>
          </w:p>
        </w:tc>
        <w:tc>
          <w:tcPr>
            <w:tcW w:w="1291" w:type="dxa"/>
            <w:noWrap/>
            <w:hideMark/>
          </w:tcPr>
          <w:p w14:paraId="7CA82FB4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Experiment</w:t>
            </w:r>
          </w:p>
        </w:tc>
        <w:tc>
          <w:tcPr>
            <w:tcW w:w="1397" w:type="dxa"/>
            <w:noWrap/>
            <w:hideMark/>
          </w:tcPr>
          <w:p w14:paraId="5B3B0267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Accession</w:t>
            </w:r>
          </w:p>
        </w:tc>
      </w:tr>
      <w:tr w:rsidR="008E15F5" w:rsidRPr="00F61904" w14:paraId="513FCD00" w14:textId="77777777" w:rsidTr="00F1445C">
        <w:trPr>
          <w:trHeight w:val="300"/>
        </w:trPr>
        <w:tc>
          <w:tcPr>
            <w:tcW w:w="1657" w:type="dxa"/>
            <w:noWrap/>
            <w:hideMark/>
          </w:tcPr>
          <w:p w14:paraId="578046F5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Myrothecium verrucaria</w:t>
            </w:r>
            <w:r>
              <w:rPr>
                <w:sz w:val="20"/>
                <w:szCs w:val="20"/>
              </w:rPr>
              <w:t xml:space="preserve"> </w:t>
            </w:r>
          </w:p>
          <w:p w14:paraId="6F2F08E2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DSM 2087</w:t>
            </w:r>
          </w:p>
        </w:tc>
        <w:tc>
          <w:tcPr>
            <w:tcW w:w="1535" w:type="dxa"/>
            <w:noWrap/>
            <w:hideMark/>
          </w:tcPr>
          <w:p w14:paraId="7A74BBD0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ERS10521321  </w:t>
            </w:r>
          </w:p>
        </w:tc>
        <w:tc>
          <w:tcPr>
            <w:tcW w:w="1710" w:type="dxa"/>
            <w:noWrap/>
            <w:hideMark/>
          </w:tcPr>
          <w:p w14:paraId="6B560230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SAMEA12922176</w:t>
            </w:r>
          </w:p>
        </w:tc>
        <w:tc>
          <w:tcPr>
            <w:tcW w:w="1472" w:type="dxa"/>
            <w:noWrap/>
            <w:hideMark/>
          </w:tcPr>
          <w:p w14:paraId="5D9ECD5E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ERR8520425</w:t>
            </w:r>
          </w:p>
          <w:p w14:paraId="30397893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ERR8520426</w:t>
            </w:r>
          </w:p>
        </w:tc>
        <w:tc>
          <w:tcPr>
            <w:tcW w:w="1291" w:type="dxa"/>
            <w:noWrap/>
            <w:hideMark/>
          </w:tcPr>
          <w:p w14:paraId="27D368AF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ERX8086904</w:t>
            </w:r>
          </w:p>
          <w:p w14:paraId="7463CDC6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ERX8086903</w:t>
            </w:r>
          </w:p>
        </w:tc>
        <w:tc>
          <w:tcPr>
            <w:tcW w:w="1397" w:type="dxa"/>
            <w:noWrap/>
            <w:hideMark/>
          </w:tcPr>
          <w:p w14:paraId="33DA1AB8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ERZ5159763</w:t>
            </w:r>
          </w:p>
        </w:tc>
      </w:tr>
      <w:tr w:rsidR="008E15F5" w:rsidRPr="00F61904" w14:paraId="114CA033" w14:textId="77777777" w:rsidTr="00F1445C">
        <w:trPr>
          <w:trHeight w:val="300"/>
        </w:trPr>
        <w:tc>
          <w:tcPr>
            <w:tcW w:w="1657" w:type="dxa"/>
            <w:noWrap/>
            <w:hideMark/>
          </w:tcPr>
          <w:p w14:paraId="17A84FC5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 xml:space="preserve">Mariannaea elegans </w:t>
            </w:r>
          </w:p>
          <w:p w14:paraId="2F08F915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NBRC102301</w:t>
            </w:r>
          </w:p>
        </w:tc>
        <w:tc>
          <w:tcPr>
            <w:tcW w:w="1535" w:type="dxa"/>
            <w:noWrap/>
            <w:hideMark/>
          </w:tcPr>
          <w:p w14:paraId="06485D2B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ERS10521322</w:t>
            </w:r>
          </w:p>
        </w:tc>
        <w:tc>
          <w:tcPr>
            <w:tcW w:w="1710" w:type="dxa"/>
            <w:noWrap/>
            <w:hideMark/>
          </w:tcPr>
          <w:p w14:paraId="212AF97D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SAMEA12922177</w:t>
            </w:r>
          </w:p>
        </w:tc>
        <w:tc>
          <w:tcPr>
            <w:tcW w:w="1472" w:type="dxa"/>
            <w:noWrap/>
            <w:hideMark/>
          </w:tcPr>
          <w:p w14:paraId="08B1F31A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ERR8520427</w:t>
            </w:r>
          </w:p>
        </w:tc>
        <w:tc>
          <w:tcPr>
            <w:tcW w:w="1291" w:type="dxa"/>
            <w:noWrap/>
            <w:hideMark/>
          </w:tcPr>
          <w:p w14:paraId="2DC7D2E3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ERX8086902</w:t>
            </w:r>
          </w:p>
        </w:tc>
        <w:tc>
          <w:tcPr>
            <w:tcW w:w="1397" w:type="dxa"/>
            <w:noWrap/>
            <w:hideMark/>
          </w:tcPr>
          <w:p w14:paraId="65F208E8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ERZ5159777</w:t>
            </w:r>
          </w:p>
        </w:tc>
      </w:tr>
      <w:tr w:rsidR="008E15F5" w:rsidRPr="00F61904" w14:paraId="75F0FB98" w14:textId="77777777" w:rsidTr="00F1445C">
        <w:trPr>
          <w:trHeight w:val="300"/>
        </w:trPr>
        <w:tc>
          <w:tcPr>
            <w:tcW w:w="1657" w:type="dxa"/>
            <w:noWrap/>
            <w:hideMark/>
          </w:tcPr>
          <w:p w14:paraId="43AA77EE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 xml:space="preserve">Rhizopogon roseolus </w:t>
            </w:r>
          </w:p>
          <w:p w14:paraId="7DC7B029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Mykothek Nr 97.03</w:t>
            </w:r>
          </w:p>
        </w:tc>
        <w:tc>
          <w:tcPr>
            <w:tcW w:w="1535" w:type="dxa"/>
            <w:noWrap/>
            <w:hideMark/>
          </w:tcPr>
          <w:p w14:paraId="70BE18C4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ERS10521323</w:t>
            </w:r>
          </w:p>
        </w:tc>
        <w:tc>
          <w:tcPr>
            <w:tcW w:w="1710" w:type="dxa"/>
            <w:noWrap/>
            <w:hideMark/>
          </w:tcPr>
          <w:p w14:paraId="47C90B6B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SAMEA12922178</w:t>
            </w:r>
          </w:p>
        </w:tc>
        <w:tc>
          <w:tcPr>
            <w:tcW w:w="1472" w:type="dxa"/>
            <w:noWrap/>
            <w:hideMark/>
          </w:tcPr>
          <w:p w14:paraId="06C7D739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ERR8520428</w:t>
            </w:r>
          </w:p>
          <w:p w14:paraId="3B9866E5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ERR8520429</w:t>
            </w:r>
          </w:p>
        </w:tc>
        <w:tc>
          <w:tcPr>
            <w:tcW w:w="1291" w:type="dxa"/>
            <w:noWrap/>
            <w:hideMark/>
          </w:tcPr>
          <w:p w14:paraId="60B03A14" w14:textId="77777777" w:rsidR="008E15F5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ERX8086901</w:t>
            </w:r>
          </w:p>
          <w:p w14:paraId="63B0F7C4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ERX8086900</w:t>
            </w:r>
          </w:p>
        </w:tc>
        <w:tc>
          <w:tcPr>
            <w:tcW w:w="1397" w:type="dxa"/>
            <w:noWrap/>
            <w:hideMark/>
          </w:tcPr>
          <w:p w14:paraId="171E06A1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ERZ5159795</w:t>
            </w:r>
          </w:p>
        </w:tc>
      </w:tr>
      <w:tr w:rsidR="008E15F5" w:rsidRPr="00F61904" w14:paraId="4D0827DA" w14:textId="77777777" w:rsidTr="00F1445C">
        <w:trPr>
          <w:trHeight w:val="300"/>
        </w:trPr>
        <w:tc>
          <w:tcPr>
            <w:tcW w:w="1657" w:type="dxa"/>
            <w:noWrap/>
            <w:hideMark/>
          </w:tcPr>
          <w:p w14:paraId="38F0DD65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Sphaerostilbella broomeana TFC201724</w:t>
            </w:r>
          </w:p>
        </w:tc>
        <w:tc>
          <w:tcPr>
            <w:tcW w:w="1535" w:type="dxa"/>
            <w:noWrap/>
            <w:hideMark/>
          </w:tcPr>
          <w:p w14:paraId="0B6A4A2E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ERS10521324</w:t>
            </w:r>
          </w:p>
        </w:tc>
        <w:tc>
          <w:tcPr>
            <w:tcW w:w="1710" w:type="dxa"/>
            <w:noWrap/>
            <w:hideMark/>
          </w:tcPr>
          <w:p w14:paraId="07AC7C10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SAMEA12922179</w:t>
            </w:r>
          </w:p>
        </w:tc>
        <w:tc>
          <w:tcPr>
            <w:tcW w:w="1472" w:type="dxa"/>
            <w:noWrap/>
            <w:hideMark/>
          </w:tcPr>
          <w:p w14:paraId="7F2031DF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ERR8520430  </w:t>
            </w:r>
          </w:p>
        </w:tc>
        <w:tc>
          <w:tcPr>
            <w:tcW w:w="1291" w:type="dxa"/>
            <w:noWrap/>
            <w:hideMark/>
          </w:tcPr>
          <w:p w14:paraId="112643D5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ERX8086899</w:t>
            </w:r>
          </w:p>
        </w:tc>
        <w:tc>
          <w:tcPr>
            <w:tcW w:w="1397" w:type="dxa"/>
            <w:noWrap/>
            <w:hideMark/>
          </w:tcPr>
          <w:p w14:paraId="0404F3C3" w14:textId="77777777" w:rsidR="008E15F5" w:rsidRPr="00F61904" w:rsidRDefault="008E15F5" w:rsidP="00F1445C">
            <w:pPr>
              <w:rPr>
                <w:sz w:val="20"/>
                <w:szCs w:val="20"/>
              </w:rPr>
            </w:pPr>
            <w:r w:rsidRPr="00F61904">
              <w:rPr>
                <w:sz w:val="20"/>
                <w:szCs w:val="20"/>
              </w:rPr>
              <w:t>ERZ5159804</w:t>
            </w:r>
          </w:p>
        </w:tc>
      </w:tr>
    </w:tbl>
    <w:p w14:paraId="4CEDAFE2" w14:textId="77777777" w:rsidR="008E15F5" w:rsidRDefault="008E15F5" w:rsidP="008E15F5">
      <w:pPr>
        <w:rPr>
          <w:lang w:val="en-US"/>
        </w:rPr>
      </w:pPr>
    </w:p>
    <w:p w14:paraId="55815B33" w14:textId="77777777" w:rsidR="008E15F5" w:rsidRPr="00142409" w:rsidRDefault="008E15F5" w:rsidP="008E15F5">
      <w:pPr>
        <w:rPr>
          <w:lang w:val="en-US"/>
        </w:rPr>
      </w:pPr>
      <w:r>
        <w:rPr>
          <w:lang w:val="en-US"/>
        </w:rPr>
        <w:t xml:space="preserve">Table S1: </w:t>
      </w:r>
      <w:r w:rsidRPr="00512624">
        <w:rPr>
          <w:lang w:val="en-US"/>
        </w:rPr>
        <w:t>The</w:t>
      </w:r>
      <w:r>
        <w:rPr>
          <w:lang w:val="en-US"/>
        </w:rPr>
        <w:t xml:space="preserve"> accession numbers of</w:t>
      </w:r>
      <w:r w:rsidRPr="00512624">
        <w:rPr>
          <w:lang w:val="en-US"/>
        </w:rPr>
        <w:t xml:space="preserve"> </w:t>
      </w:r>
      <w:r>
        <w:rPr>
          <w:lang w:val="en-US"/>
        </w:rPr>
        <w:t xml:space="preserve">samples, raw </w:t>
      </w:r>
      <w:proofErr w:type="gramStart"/>
      <w:r>
        <w:rPr>
          <w:lang w:val="en-US"/>
        </w:rPr>
        <w:t>reads</w:t>
      </w:r>
      <w:proofErr w:type="gramEnd"/>
      <w:r>
        <w:rPr>
          <w:lang w:val="en-US"/>
        </w:rPr>
        <w:t xml:space="preserve"> and unannotated assemblies of all four sequenced fungal genomes (Reads*: two samples were split over multiple </w:t>
      </w:r>
      <w:proofErr w:type="spellStart"/>
      <w:r>
        <w:rPr>
          <w:lang w:val="en-US"/>
        </w:rPr>
        <w:t>flowcells</w:t>
      </w:r>
      <w:proofErr w:type="spellEnd"/>
      <w:r>
        <w:rPr>
          <w:lang w:val="en-US"/>
        </w:rPr>
        <w:t>).</w:t>
      </w:r>
    </w:p>
    <w:p w14:paraId="29723889" w14:textId="77777777" w:rsidR="00D37FD3" w:rsidRDefault="00D37FD3"/>
    <w:sectPr w:rsidR="00D37FD3" w:rsidSect="00F6716F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F5"/>
    <w:rsid w:val="008E15F5"/>
    <w:rsid w:val="00D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7B7"/>
  <w15:chartTrackingRefBased/>
  <w15:docId w15:val="{F55D7807-01DF-4159-8AC7-FA4EC0A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F5"/>
    <w:pPr>
      <w:spacing w:line="25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F5"/>
    <w:pPr>
      <w:spacing w:after="0" w:line="240" w:lineRule="auto"/>
    </w:pPr>
    <w:rPr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E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Natalie</dc:creator>
  <cp:keywords/>
  <dc:description/>
  <cp:lastModifiedBy>Torrez, Natalie</cp:lastModifiedBy>
  <cp:revision>1</cp:revision>
  <dcterms:created xsi:type="dcterms:W3CDTF">2022-04-19T16:13:00Z</dcterms:created>
  <dcterms:modified xsi:type="dcterms:W3CDTF">2022-04-19T16:13:00Z</dcterms:modified>
</cp:coreProperties>
</file>