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9AA" w:rsidRDefault="00AA32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5pt;height:285.7pt">
            <v:imagedata r:id="rId4" o:title="Figure S1"/>
          </v:shape>
        </w:pict>
      </w:r>
    </w:p>
    <w:p w:rsidR="00AA32C7" w:rsidRPr="00956C91" w:rsidRDefault="00AA32C7" w:rsidP="00AA32C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956C91">
        <w:rPr>
          <w:rFonts w:ascii="Times New Roman" w:hAnsi="Times New Roman" w:cs="Times New Roman"/>
          <w:b/>
          <w:sz w:val="24"/>
          <w:szCs w:val="24"/>
        </w:rPr>
        <w:t xml:space="preserve">igure S1. </w:t>
      </w:r>
      <w:proofErr w:type="gramStart"/>
      <w:r w:rsidRPr="00956C91">
        <w:rPr>
          <w:rFonts w:ascii="Times New Roman" w:hAnsi="Times New Roman" w:cs="Times New Roman"/>
          <w:b/>
          <w:sz w:val="24"/>
          <w:szCs w:val="24"/>
        </w:rPr>
        <w:t xml:space="preserve">Analysis of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956C91">
        <w:rPr>
          <w:rFonts w:ascii="Times New Roman" w:hAnsi="Times New Roman" w:cs="Times New Roman"/>
          <w:b/>
          <w:sz w:val="24"/>
          <w:szCs w:val="24"/>
        </w:rPr>
        <w:t>speciﬁcity</w:t>
      </w:r>
      <w:proofErr w:type="spellEnd"/>
      <w:r w:rsidRPr="00956C91">
        <w:rPr>
          <w:rFonts w:ascii="Times New Roman" w:hAnsi="Times New Roman" w:cs="Times New Roman"/>
          <w:b/>
          <w:sz w:val="24"/>
          <w:szCs w:val="24"/>
        </w:rPr>
        <w:t xml:space="preserve"> of the rabbit anti-</w:t>
      </w:r>
      <w:proofErr w:type="spellStart"/>
      <w:r w:rsidRPr="00956C91">
        <w:rPr>
          <w:rFonts w:ascii="Times New Roman" w:hAnsi="Times New Roman" w:cs="Times New Roman"/>
          <w:b/>
          <w:sz w:val="24"/>
          <w:szCs w:val="24"/>
        </w:rPr>
        <w:t>Htk</w:t>
      </w:r>
      <w:proofErr w:type="spellEnd"/>
      <w:r w:rsidRPr="00956C91">
        <w:rPr>
          <w:rFonts w:ascii="Times New Roman" w:hAnsi="Times New Roman" w:cs="Times New Roman"/>
          <w:b/>
          <w:sz w:val="24"/>
          <w:szCs w:val="24"/>
        </w:rPr>
        <w:t xml:space="preserve"> antibody.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56C91">
        <w:rPr>
          <w:rFonts w:ascii="Times New Roman" w:hAnsi="Times New Roman" w:cs="Times New Roman"/>
          <w:b/>
          <w:sz w:val="24"/>
          <w:szCs w:val="24"/>
        </w:rPr>
        <w:t>a-d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56C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Htk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was ectopically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overexpressed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at the anterior-posterior</w:t>
      </w:r>
      <w:r>
        <w:rPr>
          <w:rStyle w:val="ws1d6"/>
          <w:rFonts w:ascii="Times New Roman" w:hAnsi="Times New Roman" w:cs="Times New Roman"/>
          <w:sz w:val="24"/>
          <w:szCs w:val="24"/>
        </w:rPr>
        <w:t xml:space="preserve"> (A-P)</w:t>
      </w:r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boundary region [marked by GFP,</w:t>
      </w:r>
      <w:r>
        <w:rPr>
          <w:rStyle w:val="ws1d6"/>
          <w:rFonts w:ascii="Times New Roman" w:hAnsi="Times New Roman" w:cs="Times New Roman"/>
          <w:sz w:val="24"/>
          <w:szCs w:val="24"/>
        </w:rPr>
        <w:t xml:space="preserve"> </w:t>
      </w:r>
      <w:r w:rsidRPr="00956C91">
        <w:rPr>
          <w:rStyle w:val="ws1d6"/>
          <w:rFonts w:ascii="Times New Roman" w:hAnsi="Times New Roman" w:cs="Times New Roman"/>
          <w:sz w:val="24"/>
          <w:szCs w:val="24"/>
        </w:rPr>
        <w:t>(a)] of wing disc using ptc-GAL4 driver</w:t>
      </w:r>
      <w:r>
        <w:rPr>
          <w:rStyle w:val="ws1d6"/>
          <w:rFonts w:ascii="Times New Roman" w:hAnsi="Times New Roman" w:cs="Times New Roman"/>
          <w:sz w:val="24"/>
          <w:szCs w:val="24"/>
        </w:rPr>
        <w:t>.</w:t>
      </w:r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b-d</w:t>
      </w:r>
      <w:proofErr w:type="gramEnd"/>
      <w:r w:rsidRPr="00956C91">
        <w:rPr>
          <w:rStyle w:val="ws1d6"/>
          <w:rFonts w:ascii="Times New Roman" w:hAnsi="Times New Roman" w:cs="Times New Roman"/>
          <w:sz w:val="24"/>
          <w:szCs w:val="24"/>
        </w:rPr>
        <w:t>) Anti-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Htk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antibody detects both ectopically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overexpressed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Htk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at A-P boundary (marked by arrow) as well as </w:t>
      </w:r>
      <w:r>
        <w:rPr>
          <w:rStyle w:val="ws1d6"/>
          <w:rFonts w:ascii="Times New Roman" w:hAnsi="Times New Roman" w:cs="Times New Roman"/>
          <w:sz w:val="24"/>
          <w:szCs w:val="24"/>
        </w:rPr>
        <w:t xml:space="preserve">wild </w:t>
      </w:r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type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Htk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. </w:t>
      </w:r>
      <w:r w:rsidRPr="00956C91">
        <w:rPr>
          <w:rStyle w:val="ws1d6"/>
          <w:rFonts w:ascii="Times New Roman" w:hAnsi="Times New Roman" w:cs="Times New Roman"/>
          <w:b/>
          <w:sz w:val="24"/>
          <w:szCs w:val="24"/>
        </w:rPr>
        <w:t>e-h</w:t>
      </w:r>
      <w:r>
        <w:rPr>
          <w:rStyle w:val="ws1d6"/>
          <w:rFonts w:ascii="Times New Roman" w:hAnsi="Times New Roman" w:cs="Times New Roman"/>
          <w:b/>
          <w:sz w:val="24"/>
          <w:szCs w:val="24"/>
        </w:rPr>
        <w:t>.</w:t>
      </w:r>
      <w:r w:rsidRPr="00956C91">
        <w:rPr>
          <w:rStyle w:val="ws1d6"/>
          <w:rFonts w:ascii="Times New Roman" w:hAnsi="Times New Roman" w:cs="Times New Roman"/>
          <w:b/>
          <w:sz w:val="24"/>
          <w:szCs w:val="24"/>
        </w:rPr>
        <w:t xml:space="preserve"> </w:t>
      </w:r>
      <w:r w:rsidRPr="00956C91">
        <w:rPr>
          <w:rStyle w:val="ws1d6"/>
          <w:rFonts w:ascii="Times New Roman" w:hAnsi="Times New Roman" w:cs="Times New Roman"/>
          <w:sz w:val="24"/>
          <w:szCs w:val="24"/>
        </w:rPr>
        <w:t>Anti-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Htk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antibody detects </w:t>
      </w:r>
      <w:r>
        <w:rPr>
          <w:rStyle w:val="ws1d6"/>
          <w:rFonts w:ascii="Times New Roman" w:hAnsi="Times New Roman" w:cs="Times New Roman"/>
          <w:sz w:val="24"/>
          <w:szCs w:val="24"/>
        </w:rPr>
        <w:t xml:space="preserve">wild </w:t>
      </w:r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type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Htk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protein in the nucleus of control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oocyte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(e-f), but no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Htk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protein was observed in the projection image of the </w:t>
      </w:r>
      <w:proofErr w:type="spellStart"/>
      <w:r w:rsidRPr="00956C91">
        <w:rPr>
          <w:rStyle w:val="ws1d6"/>
          <w:rFonts w:ascii="Times New Roman" w:hAnsi="Times New Roman" w:cs="Times New Roman"/>
          <w:sz w:val="24"/>
          <w:szCs w:val="24"/>
        </w:rPr>
        <w:t>oocyte</w:t>
      </w:r>
      <w:proofErr w:type="spellEnd"/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56C91">
        <w:rPr>
          <w:rStyle w:val="ws1d6"/>
          <w:rFonts w:ascii="Times New Roman" w:hAnsi="Times New Roman" w:cs="Times New Roman"/>
          <w:i/>
          <w:sz w:val="24"/>
          <w:szCs w:val="24"/>
        </w:rPr>
        <w:t>htk</w:t>
      </w:r>
      <w:proofErr w:type="spellEnd"/>
      <w:r w:rsidRPr="00956C91">
        <w:rPr>
          <w:rStyle w:val="ws1d6"/>
          <w:rFonts w:ascii="Times New Roman" w:hAnsi="Times New Roman" w:cs="Times New Roman"/>
          <w:i/>
          <w:sz w:val="24"/>
          <w:szCs w:val="24"/>
        </w:rPr>
        <w:t>-/-</w:t>
      </w:r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</w:t>
      </w:r>
      <w:r w:rsidRPr="00476B51">
        <w:rPr>
          <w:rStyle w:val="ws1d6"/>
          <w:rFonts w:ascii="Times New Roman" w:hAnsi="Times New Roman" w:cs="Times New Roman"/>
          <w:sz w:val="24"/>
          <w:szCs w:val="24"/>
        </w:rPr>
        <w:t>egg</w:t>
      </w:r>
      <w:r>
        <w:rPr>
          <w:rStyle w:val="ws1d6"/>
          <w:rFonts w:ascii="Times New Roman" w:hAnsi="Times New Roman" w:cs="Times New Roman"/>
          <w:sz w:val="24"/>
          <w:szCs w:val="24"/>
        </w:rPr>
        <w:t xml:space="preserve"> </w:t>
      </w:r>
      <w:r w:rsidRPr="00476B51">
        <w:rPr>
          <w:rStyle w:val="ws1d6"/>
          <w:rFonts w:ascii="Times New Roman" w:hAnsi="Times New Roman" w:cs="Times New Roman"/>
          <w:sz w:val="24"/>
          <w:szCs w:val="24"/>
        </w:rPr>
        <w:t xml:space="preserve">chamber </w:t>
      </w:r>
      <w:r w:rsidRPr="00476B51">
        <w:rPr>
          <w:rStyle w:val="ws1d6"/>
          <w:rFonts w:ascii="Times New Roman" w:hAnsi="Times New Roman" w:cs="Times New Roman"/>
          <w:bCs/>
          <w:sz w:val="24"/>
          <w:szCs w:val="24"/>
        </w:rPr>
        <w:t>(g-h)</w:t>
      </w:r>
      <w:r w:rsidRPr="00476B51">
        <w:rPr>
          <w:rStyle w:val="ws1d6"/>
          <w:rFonts w:ascii="Times New Roman" w:hAnsi="Times New Roman" w:cs="Times New Roman"/>
          <w:sz w:val="24"/>
          <w:szCs w:val="24"/>
        </w:rPr>
        <w:t>.</w:t>
      </w:r>
      <w:r w:rsidRPr="00956C91">
        <w:rPr>
          <w:rStyle w:val="ws1d6"/>
          <w:rFonts w:ascii="Times New Roman" w:hAnsi="Times New Roman" w:cs="Times New Roman"/>
          <w:sz w:val="24"/>
          <w:szCs w:val="24"/>
        </w:rPr>
        <w:t xml:space="preserve"> </w:t>
      </w:r>
      <w:r w:rsidRPr="00956C91">
        <w:rPr>
          <w:rFonts w:ascii="Times New Roman" w:hAnsi="Times New Roman" w:cs="Times New Roman"/>
          <w:sz w:val="24"/>
          <w:szCs w:val="24"/>
        </w:rPr>
        <w:t>Scale bars, 20 µm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4AC7">
        <w:rPr>
          <w:rFonts w:ascii="Times New Roman" w:hAnsi="Times New Roman" w:cs="Times New Roman"/>
          <w:sz w:val="24"/>
          <w:szCs w:val="24"/>
        </w:rPr>
        <w:t>a-d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56C91">
        <w:rPr>
          <w:rFonts w:ascii="Times New Roman" w:hAnsi="Times New Roman" w:cs="Times New Roman"/>
          <w:sz w:val="24"/>
          <w:szCs w:val="24"/>
        </w:rPr>
        <w:t>, 10 µm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4AC7">
        <w:rPr>
          <w:rFonts w:ascii="Times New Roman" w:hAnsi="Times New Roman" w:cs="Times New Roman"/>
          <w:sz w:val="24"/>
          <w:szCs w:val="24"/>
        </w:rPr>
        <w:t>e-h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56C91">
        <w:rPr>
          <w:rFonts w:ascii="Times New Roman" w:hAnsi="Times New Roman" w:cs="Times New Roman"/>
          <w:sz w:val="24"/>
          <w:szCs w:val="24"/>
        </w:rPr>
        <w:t>.</w:t>
      </w:r>
    </w:p>
    <w:sectPr w:rsidR="00AA32C7" w:rsidRPr="00956C91" w:rsidSect="00BE0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A32C7"/>
    <w:rsid w:val="00911A03"/>
    <w:rsid w:val="00AA32C7"/>
    <w:rsid w:val="00BE0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9A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2C7"/>
    <w:rPr>
      <w:rFonts w:ascii="Tahoma" w:hAnsi="Tahoma" w:cs="Tahoma"/>
      <w:sz w:val="16"/>
      <w:szCs w:val="16"/>
    </w:rPr>
  </w:style>
  <w:style w:type="character" w:customStyle="1" w:styleId="ws1d6">
    <w:name w:val="ws1d6"/>
    <w:basedOn w:val="DefaultParagraphFont"/>
    <w:rsid w:val="00AA32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489</Characters>
  <Application>Microsoft Office Word</Application>
  <DocSecurity>0</DocSecurity>
  <Lines>4</Lines>
  <Paragraphs>1</Paragraphs>
  <ScaleCrop>false</ScaleCrop>
  <Company>Microsoft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2018-02-08T10:22:00Z</dcterms:created>
  <dcterms:modified xsi:type="dcterms:W3CDTF">2018-02-08T10:22:00Z</dcterms:modified>
</cp:coreProperties>
</file>