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F4" w:rsidRDefault="00850AF4" w:rsidP="00850AF4">
      <w:pPr>
        <w:rPr>
          <w:rFonts w:cs="Arial"/>
          <w:szCs w:val="24"/>
        </w:rPr>
      </w:pPr>
    </w:p>
    <w:p w:rsidR="00850AF4" w:rsidRPr="00C8722E" w:rsidRDefault="00850AF4" w:rsidP="00850AF4">
      <w:pPr>
        <w:rPr>
          <w:rFonts w:cs="Arial"/>
          <w:b/>
          <w:szCs w:val="24"/>
        </w:rPr>
      </w:pPr>
      <w:r w:rsidRPr="00C8722E">
        <w:rPr>
          <w:rFonts w:cs="Arial"/>
          <w:b/>
          <w:szCs w:val="24"/>
        </w:rPr>
        <w:t>Appendix</w:t>
      </w:r>
    </w:p>
    <w:p w:rsidR="00850AF4" w:rsidRDefault="00850AF4" w:rsidP="00850AF4">
      <w:pPr>
        <w:rPr>
          <w:rFonts w:cs="Arial"/>
          <w:szCs w:val="24"/>
        </w:rPr>
      </w:pPr>
      <w:r>
        <w:rPr>
          <w:rFonts w:cs="Arial"/>
          <w:szCs w:val="24"/>
        </w:rPr>
        <w:t>Table A.1</w:t>
      </w:r>
    </w:p>
    <w:p w:rsidR="00850AF4" w:rsidRDefault="00850AF4" w:rsidP="00850AF4">
      <w:pPr>
        <w:pStyle w:val="Nur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Selected </w:t>
      </w:r>
      <w:r w:rsidR="00B760EE">
        <w:rPr>
          <w:rFonts w:ascii="Arial" w:hAnsi="Arial" w:cs="Arial"/>
          <w:sz w:val="24"/>
          <w:szCs w:val="24"/>
        </w:rPr>
        <w:t>121</w:t>
      </w:r>
      <w:r>
        <w:rPr>
          <w:rFonts w:ascii="Arial" w:hAnsi="Arial" w:cs="Arial"/>
          <w:sz w:val="24"/>
          <w:szCs w:val="24"/>
        </w:rPr>
        <w:t xml:space="preserve"> earthquake swarms</w:t>
      </w:r>
      <w:r w:rsidR="005F3F2B">
        <w:rPr>
          <w:rFonts w:ascii="Arial" w:hAnsi="Arial" w:cs="Arial"/>
          <w:sz w:val="24"/>
          <w:szCs w:val="24"/>
        </w:rPr>
        <w:t xml:space="preserve"> (</w:t>
      </w:r>
      <w:r w:rsidR="0067310E">
        <w:rPr>
          <w:rFonts w:ascii="Arial" w:hAnsi="Arial" w:cs="Arial"/>
          <w:sz w:val="24"/>
          <w:szCs w:val="24"/>
        </w:rPr>
        <w:t xml:space="preserve">with </w:t>
      </w:r>
      <w:r w:rsidR="005F3F2B">
        <w:rPr>
          <w:rFonts w:ascii="Arial" w:hAnsi="Arial" w:cs="Arial"/>
          <w:sz w:val="24"/>
          <w:szCs w:val="24"/>
        </w:rPr>
        <w:t>sub-cluster and micro-swarms)</w:t>
      </w:r>
      <w:r>
        <w:rPr>
          <w:rFonts w:ascii="Arial" w:hAnsi="Arial" w:cs="Arial"/>
          <w:sz w:val="24"/>
          <w:szCs w:val="24"/>
        </w:rPr>
        <w:t xml:space="preserve"> in the Nový Kostel area (</w:t>
      </w:r>
      <w:r w:rsidRPr="00B400CC">
        <w:rPr>
          <w:rFonts w:ascii="Arial" w:hAnsi="Arial" w:cs="Arial"/>
          <w:sz w:val="24"/>
          <w:szCs w:val="24"/>
        </w:rPr>
        <w:t>50.19 – 50.26 °N and 12.43 – 12.46°E</w:t>
      </w:r>
      <w:r>
        <w:rPr>
          <w:rFonts w:ascii="Arial" w:hAnsi="Arial" w:cs="Arial"/>
          <w:sz w:val="24"/>
          <w:szCs w:val="24"/>
        </w:rPr>
        <w:t>) during the period 199</w:t>
      </w:r>
      <w:r w:rsidR="00B760E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201</w:t>
      </w:r>
      <w:r w:rsidR="00B760E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Data provided by WEBNET/ T. Fischer, Charles University Prague. Shown are the swarm ID, coordinates, and focal depths of the </w:t>
      </w:r>
      <w:r w:rsidR="005F3F2B">
        <w:rPr>
          <w:rFonts w:ascii="Arial" w:hAnsi="Arial" w:cs="Arial"/>
          <w:sz w:val="24"/>
          <w:szCs w:val="24"/>
        </w:rPr>
        <w:t>swarm onset quake</w:t>
      </w:r>
      <w:r w:rsidR="00FF53C3">
        <w:rPr>
          <w:rFonts w:ascii="Arial" w:hAnsi="Arial" w:cs="Arial"/>
          <w:sz w:val="24"/>
          <w:szCs w:val="24"/>
        </w:rPr>
        <w:t>s</w:t>
      </w:r>
      <w:r w:rsidR="004A1710">
        <w:rPr>
          <w:rFonts w:ascii="Arial" w:hAnsi="Arial" w:cs="Arial"/>
          <w:sz w:val="24"/>
          <w:szCs w:val="24"/>
        </w:rPr>
        <w:t xml:space="preserve"> (SOQ</w:t>
      </w:r>
      <w:r w:rsidR="00FF53C3">
        <w:rPr>
          <w:rFonts w:ascii="Arial" w:hAnsi="Arial" w:cs="Arial"/>
          <w:sz w:val="24"/>
          <w:szCs w:val="24"/>
        </w:rPr>
        <w:t>s</w:t>
      </w:r>
      <w:r w:rsidR="004A17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C76220">
        <w:rPr>
          <w:rFonts w:ascii="Arial" w:hAnsi="Arial" w:cs="Arial"/>
          <w:sz w:val="24"/>
          <w:szCs w:val="24"/>
          <w:vertAlign w:val="subscript"/>
        </w:rPr>
        <w:t>Lmax</w:t>
      </w:r>
      <w:proofErr w:type="spellEnd"/>
      <w:r>
        <w:rPr>
          <w:rFonts w:ascii="Arial" w:hAnsi="Arial" w:cs="Arial"/>
          <w:sz w:val="24"/>
          <w:szCs w:val="24"/>
        </w:rPr>
        <w:t xml:space="preserve"> refers to the maximum magnitude of the swarm. The diffusion distance was estimated by the horizontal and vertical distances between the hypocenter and a hypothetical infiltration </w:t>
      </w:r>
      <w:r w:rsidR="00EF7945">
        <w:rPr>
          <w:rFonts w:ascii="Arial" w:hAnsi="Arial" w:cs="Arial"/>
          <w:sz w:val="24"/>
          <w:szCs w:val="24"/>
        </w:rPr>
        <w:t>line along the Libocký creek</w:t>
      </w:r>
      <w:r>
        <w:rPr>
          <w:rFonts w:ascii="Arial" w:hAnsi="Arial" w:cs="Arial"/>
          <w:sz w:val="24"/>
          <w:szCs w:val="24"/>
        </w:rPr>
        <w:t xml:space="preserve"> shown in Fig. 2.</w:t>
      </w:r>
      <w:r w:rsidR="00EF7945">
        <w:rPr>
          <w:rFonts w:ascii="Arial" w:hAnsi="Arial" w:cs="Arial"/>
          <w:sz w:val="24"/>
          <w:szCs w:val="24"/>
        </w:rPr>
        <w:t xml:space="preserve"> Further, the </w:t>
      </w:r>
      <w:r w:rsidR="00354FEE">
        <w:rPr>
          <w:rFonts w:ascii="Arial" w:hAnsi="Arial" w:cs="Arial"/>
          <w:sz w:val="24"/>
          <w:szCs w:val="24"/>
        </w:rPr>
        <w:t xml:space="preserve">estimated </w:t>
      </w:r>
      <w:r w:rsidR="00EF7945">
        <w:rPr>
          <w:rFonts w:ascii="Arial" w:hAnsi="Arial" w:cs="Arial"/>
          <w:sz w:val="24"/>
          <w:szCs w:val="24"/>
        </w:rPr>
        <w:t>diffusivities necessary to trigger the earthquake swarms which occurred after the six hydrological master events (Paragraph 4.1.1, Fig. 6)</w:t>
      </w:r>
      <w:r w:rsidR="00354FEE">
        <w:rPr>
          <w:rFonts w:ascii="Arial" w:hAnsi="Arial" w:cs="Arial"/>
          <w:sz w:val="24"/>
          <w:szCs w:val="24"/>
        </w:rPr>
        <w:t xml:space="preserve">. The three last rows indicate earthquake swarms which could be </w:t>
      </w:r>
      <w:r w:rsidR="00F20875">
        <w:rPr>
          <w:rFonts w:ascii="Arial" w:hAnsi="Arial" w:cs="Arial"/>
          <w:sz w:val="24"/>
          <w:szCs w:val="24"/>
        </w:rPr>
        <w:t xml:space="preserve">potentially </w:t>
      </w:r>
      <w:r w:rsidR="00354FEE">
        <w:rPr>
          <w:rFonts w:ascii="Arial" w:hAnsi="Arial" w:cs="Arial"/>
          <w:sz w:val="24"/>
          <w:szCs w:val="24"/>
        </w:rPr>
        <w:t>triggered (X) by the respective diffusivity according to the analyzed range of effective diffusivities</w:t>
      </w:r>
      <w:r w:rsidR="00F0424C">
        <w:rPr>
          <w:rFonts w:ascii="Arial" w:hAnsi="Arial" w:cs="Arial"/>
          <w:sz w:val="24"/>
          <w:szCs w:val="24"/>
        </w:rPr>
        <w:t xml:space="preserve"> (Fig. 11)</w:t>
      </w:r>
      <w:r w:rsidR="00354FEE">
        <w:rPr>
          <w:rFonts w:ascii="Arial" w:hAnsi="Arial" w:cs="Arial"/>
          <w:sz w:val="24"/>
          <w:szCs w:val="24"/>
        </w:rPr>
        <w:t>.</w:t>
      </w:r>
    </w:p>
    <w:p w:rsidR="000E27E9" w:rsidRDefault="000E27E9" w:rsidP="00850AF4">
      <w:pPr>
        <w:pStyle w:val="NurText"/>
        <w:rPr>
          <w:rFonts w:ascii="Arial" w:hAnsi="Arial" w:cs="Arial"/>
          <w:sz w:val="24"/>
          <w:szCs w:val="24"/>
        </w:rPr>
      </w:pPr>
    </w:p>
    <w:p w:rsidR="000E27E9" w:rsidRDefault="000E27E9" w:rsidP="00850AF4">
      <w:pPr>
        <w:pStyle w:val="NurText"/>
        <w:rPr>
          <w:rFonts w:ascii="Arial" w:hAnsi="Arial" w:cs="Arial"/>
          <w:sz w:val="24"/>
          <w:szCs w:val="24"/>
        </w:rPr>
      </w:pPr>
    </w:p>
    <w:tbl>
      <w:tblPr>
        <w:tblW w:w="1246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200"/>
        <w:gridCol w:w="1342"/>
        <w:gridCol w:w="1020"/>
        <w:gridCol w:w="1020"/>
        <w:gridCol w:w="1020"/>
        <w:gridCol w:w="1020"/>
        <w:gridCol w:w="1074"/>
        <w:gridCol w:w="1167"/>
        <w:gridCol w:w="1200"/>
        <w:gridCol w:w="1200"/>
        <w:gridCol w:w="1200"/>
      </w:tblGrid>
      <w:tr w:rsidR="000E27E9" w:rsidRPr="000E27E9" w:rsidTr="000E27E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ID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Date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BA78B3">
              <w:rPr>
                <w:rFonts w:cs="Arial"/>
                <w:szCs w:val="24"/>
              </w:rPr>
              <w:t>Lat °N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5F3F2B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BA78B3">
              <w:rPr>
                <w:rFonts w:cs="Arial"/>
                <w:szCs w:val="24"/>
              </w:rPr>
              <w:t>L</w:t>
            </w:r>
            <w:r w:rsidR="005F3F2B">
              <w:rPr>
                <w:rFonts w:cs="Arial"/>
                <w:szCs w:val="24"/>
              </w:rPr>
              <w:t>ong</w:t>
            </w:r>
            <w:r w:rsidRPr="00BA78B3">
              <w:rPr>
                <w:rFonts w:cs="Arial"/>
                <w:szCs w:val="24"/>
              </w:rPr>
              <w:t xml:space="preserve"> °</w:t>
            </w:r>
            <w:r w:rsidR="005F3F2B">
              <w:rPr>
                <w:rFonts w:cs="Arial"/>
                <w:szCs w:val="24"/>
              </w:rPr>
              <w:t>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4"/>
                <w:lang w:val="de-DE" w:eastAsia="de-DE"/>
              </w:rPr>
              <w:t>Depth</w:t>
            </w:r>
            <w:proofErr w:type="spellEnd"/>
            <w:r>
              <w:rPr>
                <w:rFonts w:eastAsia="Times New Roman" w:cs="Arial"/>
                <w:szCs w:val="24"/>
                <w:lang w:val="de-DE" w:eastAsia="de-DE"/>
              </w:rPr>
              <w:t xml:space="preserve"> in 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4"/>
                <w:lang w:val="de-DE" w:eastAsia="de-DE"/>
              </w:rPr>
              <w:t>M</w:t>
            </w:r>
            <w:r w:rsidRPr="000E27E9">
              <w:rPr>
                <w:rFonts w:eastAsia="Times New Roman" w:cs="Arial"/>
                <w:szCs w:val="24"/>
                <w:vertAlign w:val="subscript"/>
                <w:lang w:val="de-DE" w:eastAsia="de-DE"/>
              </w:rPr>
              <w:t>Lmax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 xml:space="preserve">Diffusion </w:t>
            </w:r>
            <w:proofErr w:type="spellStart"/>
            <w:r>
              <w:rPr>
                <w:rFonts w:eastAsia="Times New Roman" w:cs="Arial"/>
                <w:szCs w:val="24"/>
                <w:lang w:val="de-DE" w:eastAsia="de-DE"/>
              </w:rPr>
              <w:t>distance</w:t>
            </w:r>
            <w:proofErr w:type="spellEnd"/>
            <w:r>
              <w:rPr>
                <w:rFonts w:eastAsia="Times New Roman" w:cs="Arial"/>
                <w:szCs w:val="24"/>
                <w:lang w:val="de-DE" w:eastAsia="de-DE"/>
              </w:rPr>
              <w:t xml:space="preserve"> in m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4"/>
                <w:lang w:val="de-DE" w:eastAsia="de-DE"/>
              </w:rPr>
              <w:t>Diffusivity</w:t>
            </w:r>
            <w:proofErr w:type="spellEnd"/>
            <w:r>
              <w:rPr>
                <w:rFonts w:eastAsia="Times New Roman" w:cs="Arial"/>
                <w:szCs w:val="24"/>
                <w:lang w:val="de-DE" w:eastAsia="de-DE"/>
              </w:rPr>
              <w:t xml:space="preserve"> in m</w:t>
            </w:r>
            <w:r w:rsidRPr="000E27E9">
              <w:rPr>
                <w:rFonts w:eastAsia="Times New Roman" w:cs="Arial"/>
                <w:szCs w:val="24"/>
                <w:vertAlign w:val="superscript"/>
                <w:lang w:val="de-DE" w:eastAsia="de-DE"/>
              </w:rPr>
              <w:t>2</w:t>
            </w:r>
            <w:r>
              <w:rPr>
                <w:rFonts w:eastAsia="Times New Roman" w:cs="Arial"/>
                <w:szCs w:val="24"/>
                <w:lang w:val="de-DE" w:eastAsia="de-DE"/>
              </w:rPr>
              <w:t>/s 4.1.1.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4"/>
                <w:lang w:val="de-DE" w:eastAsia="de-DE"/>
              </w:rPr>
              <w:t>D</w:t>
            </w:r>
            <w:r w:rsidRPr="000E27E9">
              <w:rPr>
                <w:rFonts w:eastAsia="Times New Roman" w:cs="Arial"/>
                <w:szCs w:val="24"/>
                <w:vertAlign w:val="subscript"/>
                <w:lang w:val="de-DE" w:eastAsia="de-DE"/>
              </w:rPr>
              <w:t>eff</w:t>
            </w:r>
            <w:proofErr w:type="spellEnd"/>
            <w:r>
              <w:rPr>
                <w:rFonts w:eastAsia="Times New Roman" w:cs="Arial"/>
                <w:szCs w:val="24"/>
                <w:lang w:val="de-DE" w:eastAsia="de-DE"/>
              </w:rPr>
              <w:t xml:space="preserve"> = 0.2 m</w:t>
            </w:r>
            <w:r w:rsidRPr="000E27E9">
              <w:rPr>
                <w:rFonts w:eastAsia="Times New Roman" w:cs="Arial"/>
                <w:szCs w:val="24"/>
                <w:vertAlign w:val="superscript"/>
                <w:lang w:val="de-DE" w:eastAsia="de-DE"/>
              </w:rPr>
              <w:t>2</w:t>
            </w:r>
            <w:r>
              <w:rPr>
                <w:rFonts w:eastAsia="Times New Roman" w:cs="Arial"/>
                <w:szCs w:val="24"/>
                <w:lang w:val="de-DE" w:eastAsia="de-DE"/>
              </w:rPr>
              <w:t>/s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4"/>
                <w:lang w:val="de-DE" w:eastAsia="de-DE"/>
              </w:rPr>
              <w:t>D</w:t>
            </w:r>
            <w:r w:rsidRPr="000E27E9">
              <w:rPr>
                <w:rFonts w:eastAsia="Times New Roman" w:cs="Arial"/>
                <w:szCs w:val="24"/>
                <w:vertAlign w:val="subscript"/>
                <w:lang w:val="de-DE" w:eastAsia="de-DE"/>
              </w:rPr>
              <w:t>eff</w:t>
            </w:r>
            <w:proofErr w:type="spellEnd"/>
            <w:r w:rsidRPr="000E27E9">
              <w:rPr>
                <w:rFonts w:eastAsia="Times New Roman" w:cs="Arial"/>
                <w:szCs w:val="24"/>
                <w:vertAlign w:val="subscript"/>
                <w:lang w:val="de-DE" w:eastAsia="de-DE"/>
              </w:rPr>
              <w:t xml:space="preserve"> </w:t>
            </w:r>
            <w:r>
              <w:rPr>
                <w:rFonts w:eastAsia="Times New Roman" w:cs="Arial"/>
                <w:szCs w:val="24"/>
                <w:lang w:val="de-DE" w:eastAsia="de-DE"/>
              </w:rPr>
              <w:t>= 0.3 m</w:t>
            </w:r>
            <w:r w:rsidRPr="000E27E9">
              <w:rPr>
                <w:rFonts w:eastAsia="Times New Roman" w:cs="Arial"/>
                <w:szCs w:val="24"/>
                <w:vertAlign w:val="superscript"/>
                <w:lang w:val="de-DE" w:eastAsia="de-DE"/>
              </w:rPr>
              <w:t>2</w:t>
            </w:r>
            <w:r>
              <w:rPr>
                <w:rFonts w:eastAsia="Times New Roman" w:cs="Arial"/>
                <w:szCs w:val="24"/>
                <w:lang w:val="de-DE" w:eastAsia="de-DE"/>
              </w:rPr>
              <w:t>/s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proofErr w:type="spellStart"/>
            <w:r>
              <w:rPr>
                <w:rFonts w:eastAsia="Times New Roman" w:cs="Arial"/>
                <w:szCs w:val="24"/>
                <w:lang w:val="de-DE" w:eastAsia="de-DE"/>
              </w:rPr>
              <w:t>D</w:t>
            </w:r>
            <w:r w:rsidRPr="000E27E9">
              <w:rPr>
                <w:rFonts w:eastAsia="Times New Roman" w:cs="Arial"/>
                <w:szCs w:val="24"/>
                <w:vertAlign w:val="subscript"/>
                <w:lang w:val="de-DE" w:eastAsia="de-DE"/>
              </w:rPr>
              <w:t>eff</w:t>
            </w:r>
            <w:proofErr w:type="spellEnd"/>
            <w:r w:rsidRPr="000E27E9">
              <w:rPr>
                <w:rFonts w:eastAsia="Times New Roman" w:cs="Arial"/>
                <w:szCs w:val="24"/>
                <w:vertAlign w:val="subscript"/>
                <w:lang w:val="de-DE" w:eastAsia="de-DE"/>
              </w:rPr>
              <w:t xml:space="preserve"> </w:t>
            </w:r>
            <w:r>
              <w:rPr>
                <w:rFonts w:eastAsia="Times New Roman" w:cs="Arial"/>
                <w:szCs w:val="24"/>
                <w:lang w:val="de-DE" w:eastAsia="de-DE"/>
              </w:rPr>
              <w:t>= 0.5 m</w:t>
            </w:r>
            <w:r w:rsidRPr="000E27E9">
              <w:rPr>
                <w:rFonts w:eastAsia="Times New Roman" w:cs="Arial"/>
                <w:szCs w:val="24"/>
                <w:vertAlign w:val="superscript"/>
                <w:lang w:val="de-DE" w:eastAsia="de-DE"/>
              </w:rPr>
              <w:t>2</w:t>
            </w:r>
            <w:r>
              <w:rPr>
                <w:rFonts w:eastAsia="Times New Roman" w:cs="Arial"/>
                <w:szCs w:val="24"/>
                <w:lang w:val="de-DE" w:eastAsia="de-DE"/>
              </w:rPr>
              <w:t>/s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16.02.1992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10082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29.05.1992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8136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04.09.1992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03.10.1992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6661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7892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07.11.1992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7821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8926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1E05F2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01.01.1993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10588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02.02.1993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-0,1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11769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17.09.1993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12416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09.03.1994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9840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13255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04.12.1994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9934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05.01.1995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10990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16.12.1995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7633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14.02.1996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8414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11895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01.08.1996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28.10.1996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12638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lastRenderedPageBreak/>
              <w:t>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13.01.1997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8957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31.05.1997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1E05F2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08.03.1999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11103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28.03.2000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7453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10804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1E05F2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28.08.2000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11464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1E05F2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08.09.2000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13329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17.09.2000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12960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15.10.2000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11972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1E05F2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06.11.2000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8934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13056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24.12.2000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9383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13.01.2001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8373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01.04.2001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8842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13.06.2001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9305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13241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14.06.2001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7309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9301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A24148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12.07.2001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6692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8129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10.04.2003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9477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13966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02.08.2003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13875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03.12.2003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9923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-0,1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13893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11.01.2004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12927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18331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11.03.2004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8938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11167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01.08.2004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13126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05.10.2004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11887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17043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24.10.2004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15396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29.01.2005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13677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16.03.2005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14078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01.05.2005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7188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8814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04.05.2005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14084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15.06.2005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14589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10.10.2005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11464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10.12.2005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9384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11837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lastRenderedPageBreak/>
              <w:t>46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01.01.2006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14066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05.05.2006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11712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17004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</w:t>
            </w:r>
            <w:r w:rsidR="00EF7945">
              <w:rPr>
                <w:rFonts w:eastAsia="Times New Roman" w:cs="Arial"/>
                <w:szCs w:val="24"/>
                <w:lang w:val="de-DE" w:eastAsia="de-DE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26.05.2006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13973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02.09.2006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9540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01.10.2006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10.10.2006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15257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28.11.2006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10520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15262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30.12.2006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14212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09.02.2007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9837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14892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08.03.2007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13907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20.05.2007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11576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20.06.2007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18254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24.06.2007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9143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15.07.2007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8798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11403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08.08.2007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10645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15160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29.09.2007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14309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01.11.2007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17179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24.12.2007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6881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8068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02.04.2008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14793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06.08.2008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10467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15587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20.08.2008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14361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24.08.2008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13467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05.10.2008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14519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10.12.2008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8760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01.01.2009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6602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8122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25.03.2009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6827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06.04.2009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12579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11.05.2009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8623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12412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28.07.2009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15247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1,6</w:t>
            </w:r>
            <w:r w:rsidR="00EF7945">
              <w:rPr>
                <w:rFonts w:eastAsia="Times New Roman" w:cs="Arial"/>
                <w:szCs w:val="24"/>
                <w:lang w:val="de-DE"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20.08.2009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13165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lastRenderedPageBreak/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21.11.2009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07.12.2009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13826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16.12.2009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6620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8349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26.12.2009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10483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14818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23.01.2010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15778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05.07.2010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15170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28.07.2010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15422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09.09.2010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14725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15.09.2010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10090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14151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03.10.2010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-0,1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13840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02.11.2010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9976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15555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13.12.2010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10290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14165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26.12.2010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14891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28.02.2011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11018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12.03.2011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8817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10873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18.04.2011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10506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14920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01.05.2011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-0,1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14302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08.05.2011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8426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-0,3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12.06.2011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10326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14439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22.06.2011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15235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23.08.2011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01.10.2011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9560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11267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01.01.2012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10226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22.02.2012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15268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02.03.2012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9272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13.05.2012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14395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18.10.2012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9581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24.12.2012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13480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01.01.2013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12586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11.01.2013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14329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lastRenderedPageBreak/>
              <w:t>106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10.03.2013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15050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22.04.2013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9370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01.05.2013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8382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9184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14.05.2013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7591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9743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30.08.2013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50,2601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6859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7694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18.01.2014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9670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10999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14.02.2014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50,1920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17176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26.03.2014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15788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EF7945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24.05.2014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8150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4,4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12102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115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23.01.2015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7035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-0,1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8874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04.06.2015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50,2522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7152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8652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6C7746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>
              <w:rPr>
                <w:rFonts w:eastAsia="Times New Roman" w:cs="Arial"/>
                <w:szCs w:val="24"/>
                <w:lang w:val="de-DE" w:eastAsia="de-DE"/>
              </w:rPr>
              <w:t>X</w:t>
            </w: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117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20.06.2015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13607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04.07.2015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50,2179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12983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31.08.2015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6566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8975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21.05.2016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50,2480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12,4312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9206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0,6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11670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  <w:tr w:rsidR="000E27E9" w:rsidRPr="000E27E9" w:rsidTr="00EF7945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12.12.2016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50,2356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12,4466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6266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1,2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EF7945">
            <w:pPr>
              <w:spacing w:line="240" w:lineRule="auto"/>
              <w:jc w:val="right"/>
              <w:rPr>
                <w:rFonts w:eastAsia="Times New Roman" w:cs="Arial"/>
                <w:szCs w:val="24"/>
                <w:lang w:val="de-DE" w:eastAsia="de-DE"/>
              </w:rPr>
            </w:pPr>
            <w:r w:rsidRPr="000E27E9">
              <w:rPr>
                <w:rFonts w:eastAsia="Times New Roman" w:cs="Arial"/>
                <w:szCs w:val="24"/>
                <w:lang w:val="de-DE" w:eastAsia="de-DE"/>
              </w:rPr>
              <w:t>8590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7E9" w:rsidRPr="000E27E9" w:rsidRDefault="000E27E9" w:rsidP="000E27E9">
            <w:pPr>
              <w:spacing w:line="240" w:lineRule="auto"/>
              <w:jc w:val="center"/>
              <w:rPr>
                <w:rFonts w:eastAsia="Times New Roman" w:cs="Arial"/>
                <w:szCs w:val="24"/>
                <w:lang w:val="de-DE" w:eastAsia="de-DE"/>
              </w:rPr>
            </w:pPr>
          </w:p>
        </w:tc>
      </w:tr>
    </w:tbl>
    <w:p w:rsidR="00C655D1" w:rsidRPr="000E27E9" w:rsidRDefault="00C655D1" w:rsidP="000E27E9">
      <w:pPr>
        <w:jc w:val="center"/>
        <w:rPr>
          <w:rFonts w:cs="Arial"/>
          <w:szCs w:val="24"/>
        </w:rPr>
      </w:pPr>
    </w:p>
    <w:sectPr w:rsidR="00C655D1" w:rsidRPr="000E27E9" w:rsidSect="000E27E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50AF4"/>
    <w:rsid w:val="000E27E9"/>
    <w:rsid w:val="00170937"/>
    <w:rsid w:val="0019120D"/>
    <w:rsid w:val="001E05F2"/>
    <w:rsid w:val="002C2388"/>
    <w:rsid w:val="00354FEE"/>
    <w:rsid w:val="004A1710"/>
    <w:rsid w:val="005F3F2B"/>
    <w:rsid w:val="006643E5"/>
    <w:rsid w:val="0067310E"/>
    <w:rsid w:val="006C7746"/>
    <w:rsid w:val="00850AF4"/>
    <w:rsid w:val="009D1DB1"/>
    <w:rsid w:val="00A24148"/>
    <w:rsid w:val="00B760EE"/>
    <w:rsid w:val="00C655D1"/>
    <w:rsid w:val="00E81E58"/>
    <w:rsid w:val="00EF7945"/>
    <w:rsid w:val="00F0424C"/>
    <w:rsid w:val="00F20875"/>
    <w:rsid w:val="00FB32C5"/>
    <w:rsid w:val="00FF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AF4"/>
    <w:pPr>
      <w:spacing w:after="0" w:line="360" w:lineRule="auto"/>
    </w:pPr>
    <w:rPr>
      <w:rFonts w:ascii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850AF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0AF4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9</cp:revision>
  <dcterms:created xsi:type="dcterms:W3CDTF">2017-05-04T14:22:00Z</dcterms:created>
  <dcterms:modified xsi:type="dcterms:W3CDTF">2017-06-27T10:00:00Z</dcterms:modified>
</cp:coreProperties>
</file>