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88E" w:rsidRDefault="00E92E5F" w:rsidP="00FD688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:rsidR="00FD688E" w:rsidRPr="00FD688E" w:rsidRDefault="00FD688E" w:rsidP="00FD688E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306FD"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:rsidR="00E92E5F" w:rsidRDefault="00FD688E" w:rsidP="00FD688E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952500</wp:posOffset>
            </wp:positionH>
            <wp:positionV relativeFrom="margin">
              <wp:posOffset>933450</wp:posOffset>
            </wp:positionV>
            <wp:extent cx="3800475" cy="7391400"/>
            <wp:effectExtent l="19050" t="0" r="9525" b="0"/>
            <wp:wrapSquare wrapText="bothSides"/>
            <wp:docPr id="5" name="Grafik 0" descr="Fig S1ABC fertig 03_02_2014 komprimie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ABC fertig 03_02_2014 komprimiert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C30" w:rsidRDefault="00E74C30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88E" w:rsidRDefault="00FD688E" w:rsidP="00F4409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1B61" w:rsidRPr="00FF037E" w:rsidRDefault="00FF037E" w:rsidP="00AF7B2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F037E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5434D0" w:rsidRPr="00FF037E">
        <w:rPr>
          <w:rFonts w:ascii="Times New Roman" w:hAnsi="Times New Roman" w:cs="Times New Roman"/>
          <w:b/>
          <w:sz w:val="24"/>
          <w:szCs w:val="24"/>
        </w:rPr>
        <w:t xml:space="preserve">igure S1 </w:t>
      </w:r>
      <w:proofErr w:type="spellStart"/>
      <w:r w:rsidRPr="00FF037E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FF037E">
        <w:rPr>
          <w:rFonts w:ascii="Times New Roman" w:hAnsi="Times New Roman" w:cs="Times New Roman"/>
          <w:sz w:val="24"/>
          <w:szCs w:val="24"/>
        </w:rPr>
        <w:t>-</w:t>
      </w:r>
      <w:r w:rsidR="00683A75" w:rsidRPr="00FF037E">
        <w:rPr>
          <w:rFonts w:ascii="Times New Roman" w:hAnsi="Times New Roman" w:cs="Times New Roman"/>
          <w:sz w:val="24"/>
          <w:szCs w:val="24"/>
        </w:rPr>
        <w:t>PCR analysis of RNase P components</w:t>
      </w:r>
      <w:r w:rsidR="00683A75" w:rsidRPr="00FF03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3A75" w:rsidRPr="00FF037E">
        <w:rPr>
          <w:rFonts w:ascii="Times New Roman" w:hAnsi="Times New Roman" w:cs="Times New Roman"/>
          <w:sz w:val="24"/>
          <w:szCs w:val="24"/>
        </w:rPr>
        <w:t>(A)</w:t>
      </w:r>
      <w:r w:rsidR="00683A75" w:rsidRPr="00FF03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34D0" w:rsidRPr="00FF037E">
        <w:rPr>
          <w:rFonts w:ascii="Times New Roman" w:hAnsi="Times New Roman" w:cs="Times New Roman"/>
          <w:sz w:val="24"/>
          <w:szCs w:val="24"/>
        </w:rPr>
        <w:t xml:space="preserve">Analysis of different </w:t>
      </w:r>
      <w:proofErr w:type="spellStart"/>
      <w:r w:rsidR="005434D0" w:rsidRPr="00FF037E">
        <w:rPr>
          <w:rFonts w:ascii="Times New Roman" w:hAnsi="Times New Roman" w:cs="Times New Roman"/>
          <w:sz w:val="24"/>
          <w:szCs w:val="24"/>
        </w:rPr>
        <w:t>siRNAs</w:t>
      </w:r>
      <w:proofErr w:type="spellEnd"/>
      <w:r w:rsidR="005434D0" w:rsidRPr="00FF037E">
        <w:rPr>
          <w:rFonts w:ascii="Times New Roman" w:hAnsi="Times New Roman" w:cs="Times New Roman"/>
          <w:sz w:val="24"/>
          <w:szCs w:val="24"/>
        </w:rPr>
        <w:t xml:space="preserve"> targeting </w:t>
      </w:r>
      <w:r w:rsidR="005434D0" w:rsidRPr="00FF037E">
        <w:rPr>
          <w:rFonts w:ascii="Times New Roman" w:hAnsi="Times New Roman" w:cs="Times New Roman"/>
          <w:i/>
          <w:sz w:val="24"/>
          <w:szCs w:val="24"/>
        </w:rPr>
        <w:t>HSD17B10</w:t>
      </w:r>
      <w:r w:rsidR="005434D0" w:rsidRPr="00FF037E">
        <w:rPr>
          <w:rFonts w:ascii="Times New Roman" w:hAnsi="Times New Roman" w:cs="Times New Roman"/>
          <w:sz w:val="24"/>
          <w:szCs w:val="24"/>
        </w:rPr>
        <w:t xml:space="preserve"> in </w:t>
      </w:r>
      <w:r w:rsidR="002445B7">
        <w:rPr>
          <w:rFonts w:ascii="Times New Roman" w:hAnsi="Times New Roman" w:cs="Times New Roman"/>
          <w:sz w:val="24"/>
          <w:szCs w:val="24"/>
        </w:rPr>
        <w:t>HEK-293</w:t>
      </w:r>
      <w:r w:rsidR="005434D0" w:rsidRPr="00FF037E">
        <w:rPr>
          <w:rFonts w:ascii="Times New Roman" w:hAnsi="Times New Roman" w:cs="Times New Roman"/>
          <w:sz w:val="24"/>
          <w:szCs w:val="24"/>
        </w:rPr>
        <w:t xml:space="preserve"> cells.</w:t>
      </w:r>
      <w:proofErr w:type="gramEnd"/>
      <w:r w:rsidR="00683A75" w:rsidRPr="00FF03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3A75" w:rsidRPr="00FF037E">
        <w:rPr>
          <w:rFonts w:ascii="Times New Roman" w:hAnsi="Times New Roman" w:cs="Times New Roman"/>
          <w:sz w:val="24"/>
          <w:szCs w:val="24"/>
        </w:rPr>
        <w:t>siRNA</w:t>
      </w:r>
      <w:proofErr w:type="gramEnd"/>
      <w:r w:rsidRPr="00FF037E">
        <w:rPr>
          <w:rFonts w:ascii="Times New Roman" w:hAnsi="Times New Roman" w:cs="Times New Roman"/>
          <w:sz w:val="24"/>
          <w:szCs w:val="24"/>
        </w:rPr>
        <w:t xml:space="preserve"> </w:t>
      </w:r>
      <w:r w:rsidR="00683A75" w:rsidRPr="00FF037E">
        <w:rPr>
          <w:rFonts w:ascii="Times New Roman" w:hAnsi="Times New Roman" w:cs="Times New Roman"/>
          <w:sz w:val="24"/>
          <w:szCs w:val="24"/>
        </w:rPr>
        <w:t xml:space="preserve">2 yielded in a knock-down of </w:t>
      </w:r>
      <w:r w:rsidR="00683A75" w:rsidRPr="00FF037E">
        <w:rPr>
          <w:rFonts w:ascii="Times New Roman" w:hAnsi="Times New Roman" w:cs="Times New Roman"/>
          <w:i/>
          <w:sz w:val="24"/>
          <w:szCs w:val="24"/>
        </w:rPr>
        <w:t>HSD17B10</w:t>
      </w:r>
      <w:r w:rsidR="00683A75" w:rsidRPr="00FF037E">
        <w:rPr>
          <w:rFonts w:ascii="Times New Roman" w:hAnsi="Times New Roman" w:cs="Times New Roman"/>
          <w:sz w:val="24"/>
          <w:szCs w:val="24"/>
        </w:rPr>
        <w:t xml:space="preserve"> mRNA of </w:t>
      </w:r>
      <w:r w:rsidRPr="00FF037E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683A75" w:rsidRPr="00FF037E">
        <w:rPr>
          <w:rFonts w:ascii="Times New Roman" w:hAnsi="Times New Roman" w:cs="Times New Roman"/>
          <w:sz w:val="24"/>
          <w:szCs w:val="24"/>
        </w:rPr>
        <w:t>90%.</w:t>
      </w:r>
      <w:r w:rsidR="005434D0" w:rsidRPr="00FF037E">
        <w:rPr>
          <w:rFonts w:ascii="Times New Roman" w:hAnsi="Times New Roman" w:cs="Times New Roman"/>
          <w:sz w:val="24"/>
          <w:szCs w:val="24"/>
        </w:rPr>
        <w:t xml:space="preserve"> (</w:t>
      </w:r>
      <w:r w:rsidR="00683A75" w:rsidRPr="00FF037E">
        <w:rPr>
          <w:rFonts w:ascii="Times New Roman" w:hAnsi="Times New Roman" w:cs="Times New Roman"/>
          <w:sz w:val="24"/>
          <w:szCs w:val="24"/>
        </w:rPr>
        <w:t>B</w:t>
      </w:r>
      <w:r w:rsidR="005434D0" w:rsidRPr="00FF037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Pr="00FF037E">
        <w:rPr>
          <w:rFonts w:ascii="Times New Roman" w:hAnsi="Times New Roman" w:cs="Times New Roman"/>
          <w:sz w:val="24"/>
          <w:szCs w:val="24"/>
        </w:rPr>
        <w:t>siRNAs</w:t>
      </w:r>
      <w:proofErr w:type="spellEnd"/>
      <w:proofErr w:type="gramEnd"/>
      <w:r w:rsidRPr="00FF037E">
        <w:rPr>
          <w:rFonts w:ascii="Times New Roman" w:hAnsi="Times New Roman" w:cs="Times New Roman"/>
          <w:sz w:val="24"/>
          <w:szCs w:val="24"/>
        </w:rPr>
        <w:t xml:space="preserve"> targeting MRPP1 were tested using </w:t>
      </w:r>
      <w:proofErr w:type="spellStart"/>
      <w:r w:rsidRPr="00FF037E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FF037E">
        <w:rPr>
          <w:rFonts w:ascii="Times New Roman" w:hAnsi="Times New Roman" w:cs="Times New Roman"/>
          <w:sz w:val="24"/>
          <w:szCs w:val="24"/>
        </w:rPr>
        <w:t>-PCR analysis</w:t>
      </w:r>
      <w:r w:rsidR="009D5A83">
        <w:rPr>
          <w:rFonts w:ascii="Times New Roman" w:hAnsi="Times New Roman" w:cs="Times New Roman"/>
          <w:sz w:val="24"/>
          <w:szCs w:val="24"/>
        </w:rPr>
        <w:t xml:space="preserve">. (C) </w:t>
      </w:r>
      <w:proofErr w:type="gramStart"/>
      <w:r w:rsidR="009D5A83">
        <w:rPr>
          <w:rFonts w:ascii="Times New Roman" w:hAnsi="Times New Roman" w:cs="Times New Roman"/>
          <w:sz w:val="24"/>
          <w:szCs w:val="24"/>
        </w:rPr>
        <w:t>mRNA</w:t>
      </w:r>
      <w:proofErr w:type="gramEnd"/>
      <w:r w:rsidR="009D5A83">
        <w:rPr>
          <w:rFonts w:ascii="Times New Roman" w:hAnsi="Times New Roman" w:cs="Times New Roman"/>
          <w:sz w:val="24"/>
          <w:szCs w:val="24"/>
        </w:rPr>
        <w:t xml:space="preserve"> levels of</w:t>
      </w:r>
      <w:r w:rsidR="00683A75" w:rsidRPr="00FF037E">
        <w:rPr>
          <w:rFonts w:ascii="Times New Roman" w:hAnsi="Times New Roman" w:cs="Times New Roman"/>
          <w:sz w:val="24"/>
          <w:szCs w:val="24"/>
        </w:rPr>
        <w:t xml:space="preserve"> </w:t>
      </w:r>
      <w:r w:rsidR="00683A75" w:rsidRPr="00FF037E">
        <w:rPr>
          <w:rFonts w:ascii="Times New Roman" w:hAnsi="Times New Roman" w:cs="Times New Roman"/>
          <w:iCs/>
          <w:sz w:val="24"/>
          <w:szCs w:val="24"/>
        </w:rPr>
        <w:t>RNase P constituents</w:t>
      </w:r>
      <w:r w:rsidR="00683A75" w:rsidRPr="00FF037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83A75" w:rsidRPr="00FF037E">
        <w:rPr>
          <w:rFonts w:ascii="Times New Roman" w:hAnsi="Times New Roman" w:cs="Times New Roman"/>
          <w:sz w:val="24"/>
          <w:szCs w:val="24"/>
        </w:rPr>
        <w:t xml:space="preserve">were measured in control and patient fibroblasts. </w:t>
      </w:r>
      <w:r w:rsidRPr="00FF037E">
        <w:rPr>
          <w:rFonts w:ascii="Times New Roman" w:hAnsi="Times New Roman" w:cs="Times New Roman"/>
          <w:sz w:val="24"/>
          <w:szCs w:val="24"/>
        </w:rPr>
        <w:t xml:space="preserve">HSD10 mutations did not alter transcript levels of </w:t>
      </w:r>
      <w:proofErr w:type="gramStart"/>
      <w:r w:rsidRPr="00FF037E">
        <w:rPr>
          <w:rFonts w:ascii="Times New Roman" w:hAnsi="Times New Roman" w:cs="Times New Roman"/>
          <w:sz w:val="24"/>
          <w:szCs w:val="24"/>
        </w:rPr>
        <w:t xml:space="preserve">either </w:t>
      </w:r>
      <w:r w:rsidRPr="00FF037E">
        <w:rPr>
          <w:rFonts w:ascii="Times New Roman" w:hAnsi="Times New Roman" w:cs="Times New Roman"/>
          <w:i/>
          <w:sz w:val="24"/>
          <w:szCs w:val="24"/>
        </w:rPr>
        <w:t>HSD17B10</w:t>
      </w:r>
      <w:proofErr w:type="gramEnd"/>
      <w:r w:rsidRPr="00FF037E">
        <w:rPr>
          <w:rFonts w:ascii="Times New Roman" w:hAnsi="Times New Roman" w:cs="Times New Roman"/>
          <w:sz w:val="24"/>
          <w:szCs w:val="24"/>
        </w:rPr>
        <w:t xml:space="preserve">, </w:t>
      </w:r>
      <w:r w:rsidRPr="00FF037E">
        <w:rPr>
          <w:rFonts w:ascii="Times New Roman" w:hAnsi="Times New Roman" w:cs="Times New Roman"/>
          <w:i/>
          <w:sz w:val="24"/>
          <w:szCs w:val="24"/>
        </w:rPr>
        <w:t>RG9MTDI</w:t>
      </w:r>
      <w:r w:rsidRPr="00FF037E">
        <w:rPr>
          <w:rFonts w:ascii="Times New Roman" w:hAnsi="Times New Roman" w:cs="Times New Roman"/>
          <w:sz w:val="24"/>
          <w:szCs w:val="24"/>
        </w:rPr>
        <w:t xml:space="preserve"> nor </w:t>
      </w:r>
      <w:r w:rsidRPr="00FF037E">
        <w:rPr>
          <w:rFonts w:ascii="Times New Roman" w:hAnsi="Times New Roman" w:cs="Times New Roman"/>
          <w:i/>
          <w:sz w:val="24"/>
          <w:szCs w:val="24"/>
        </w:rPr>
        <w:t>KIAA0391</w:t>
      </w:r>
      <w:r w:rsidRPr="00FF037E">
        <w:rPr>
          <w:rFonts w:ascii="Times New Roman" w:hAnsi="Times New Roman" w:cs="Times New Roman"/>
          <w:sz w:val="24"/>
          <w:szCs w:val="24"/>
        </w:rPr>
        <w:t>.</w:t>
      </w:r>
    </w:p>
    <w:p w:rsidR="004C1E2A" w:rsidRDefault="004C1E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6B3D" w:rsidRDefault="00DA6B3D" w:rsidP="00DA6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-66675</wp:posOffset>
            </wp:positionV>
            <wp:extent cx="4752975" cy="3009900"/>
            <wp:effectExtent l="0" t="0" r="0" b="0"/>
            <wp:wrapTight wrapText="bothSides">
              <wp:wrapPolygon edited="0">
                <wp:start x="606" y="684"/>
                <wp:lineTo x="346" y="1777"/>
                <wp:lineTo x="1039" y="2051"/>
                <wp:lineTo x="4675" y="2871"/>
                <wp:lineTo x="3376" y="5058"/>
                <wp:lineTo x="1039" y="8066"/>
                <wp:lineTo x="779" y="10663"/>
                <wp:lineTo x="1212" y="11620"/>
                <wp:lineTo x="1731" y="11620"/>
                <wp:lineTo x="1212" y="12441"/>
                <wp:lineTo x="1212" y="20370"/>
                <wp:lineTo x="1731" y="20370"/>
                <wp:lineTo x="1731" y="21463"/>
                <wp:lineTo x="21297" y="21463"/>
                <wp:lineTo x="21470" y="3281"/>
                <wp:lineTo x="8311" y="2871"/>
                <wp:lineTo x="10389" y="1504"/>
                <wp:lineTo x="10302" y="684"/>
                <wp:lineTo x="606" y="684"/>
              </wp:wrapPolygon>
            </wp:wrapTight>
            <wp:docPr id="7" name="Grafik 6" descr="Supplemental 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 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B3D" w:rsidRDefault="00DA6B3D" w:rsidP="00DA6B3D">
      <w:pPr>
        <w:rPr>
          <w:rFonts w:ascii="Times New Roman" w:hAnsi="Times New Roman" w:cs="Times New Roman"/>
          <w:sz w:val="28"/>
          <w:szCs w:val="28"/>
        </w:rPr>
      </w:pPr>
    </w:p>
    <w:p w:rsidR="00DA6B3D" w:rsidRDefault="00DA6B3D" w:rsidP="00DA6B3D">
      <w:pPr>
        <w:rPr>
          <w:rFonts w:ascii="Times New Roman" w:hAnsi="Times New Roman" w:cs="Times New Roman"/>
          <w:sz w:val="28"/>
          <w:szCs w:val="28"/>
        </w:rPr>
      </w:pPr>
    </w:p>
    <w:p w:rsidR="00DA6B3D" w:rsidRDefault="00DA6B3D" w:rsidP="00DA6B3D">
      <w:pPr>
        <w:rPr>
          <w:rFonts w:ascii="Times New Roman" w:hAnsi="Times New Roman" w:cs="Times New Roman"/>
          <w:sz w:val="28"/>
          <w:szCs w:val="28"/>
        </w:rPr>
      </w:pPr>
    </w:p>
    <w:p w:rsidR="00DA6B3D" w:rsidRDefault="00DA6B3D" w:rsidP="00DA6B3D">
      <w:pPr>
        <w:rPr>
          <w:rFonts w:ascii="Times New Roman" w:hAnsi="Times New Roman" w:cs="Times New Roman"/>
          <w:sz w:val="28"/>
          <w:szCs w:val="28"/>
        </w:rPr>
      </w:pPr>
    </w:p>
    <w:p w:rsidR="00DA6B3D" w:rsidRDefault="00DA6B3D" w:rsidP="00DA6B3D">
      <w:pPr>
        <w:rPr>
          <w:rFonts w:ascii="Times New Roman" w:hAnsi="Times New Roman" w:cs="Times New Roman"/>
          <w:sz w:val="28"/>
          <w:szCs w:val="28"/>
        </w:rPr>
      </w:pPr>
    </w:p>
    <w:p w:rsidR="00DA6B3D" w:rsidRDefault="00DA6B3D" w:rsidP="00DA6B3D">
      <w:pPr>
        <w:rPr>
          <w:rFonts w:ascii="Times New Roman" w:hAnsi="Times New Roman" w:cs="Times New Roman"/>
          <w:sz w:val="28"/>
          <w:szCs w:val="28"/>
        </w:rPr>
      </w:pPr>
    </w:p>
    <w:p w:rsidR="00DA6B3D" w:rsidRDefault="00DA6B3D" w:rsidP="00DA6B3D">
      <w:pPr>
        <w:rPr>
          <w:rFonts w:ascii="Times New Roman" w:hAnsi="Times New Roman" w:cs="Times New Roman"/>
          <w:sz w:val="28"/>
          <w:szCs w:val="28"/>
        </w:rPr>
      </w:pPr>
    </w:p>
    <w:p w:rsidR="00DA6B3D" w:rsidRDefault="00DA6B3D" w:rsidP="00DA6B3D">
      <w:pPr>
        <w:rPr>
          <w:rFonts w:ascii="Times New Roman" w:hAnsi="Times New Roman" w:cs="Times New Roman"/>
          <w:sz w:val="28"/>
          <w:szCs w:val="28"/>
        </w:rPr>
      </w:pPr>
    </w:p>
    <w:p w:rsidR="00DA6B3D" w:rsidRDefault="00DA6B3D" w:rsidP="00DA6B3D">
      <w:pPr>
        <w:rPr>
          <w:rFonts w:ascii="Times New Roman" w:hAnsi="Times New Roman" w:cs="Times New Roman"/>
          <w:sz w:val="28"/>
          <w:szCs w:val="28"/>
        </w:rPr>
      </w:pPr>
    </w:p>
    <w:p w:rsidR="00F903AE" w:rsidRDefault="00DA6B3D" w:rsidP="00AF7B2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B3D">
        <w:rPr>
          <w:rFonts w:ascii="Times New Roman" w:hAnsi="Times New Roman" w:cs="Times New Roman"/>
          <w:b/>
          <w:sz w:val="24"/>
          <w:szCs w:val="24"/>
        </w:rPr>
        <w:t>Figure S2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6B3D">
        <w:rPr>
          <w:rFonts w:ascii="Times New Roman" w:hAnsi="Times New Roman" w:cs="Times New Roman"/>
          <w:sz w:val="24"/>
          <w:szCs w:val="24"/>
        </w:rPr>
        <w:t xml:space="preserve">Effects of p.R130C mutation on recombinant expression and structural integrity </w:t>
      </w:r>
      <w:r w:rsidRPr="00DA6B3D">
        <w:rPr>
          <w:rFonts w:ascii="Times New Roman" w:hAnsi="Times New Roman" w:cs="Times New Roman"/>
          <w:sz w:val="24"/>
          <w:szCs w:val="24"/>
        </w:rPr>
        <w:br/>
        <w:t xml:space="preserve">(A) </w:t>
      </w:r>
      <w:proofErr w:type="spellStart"/>
      <w:r w:rsidRPr="00DA6B3D">
        <w:rPr>
          <w:rFonts w:ascii="Times New Roman" w:hAnsi="Times New Roman" w:cs="Times New Roman"/>
          <w:sz w:val="24"/>
          <w:szCs w:val="24"/>
        </w:rPr>
        <w:t>Coomassie</w:t>
      </w:r>
      <w:proofErr w:type="spellEnd"/>
      <w:r w:rsidRPr="00DA6B3D">
        <w:rPr>
          <w:rFonts w:ascii="Times New Roman" w:hAnsi="Times New Roman" w:cs="Times New Roman"/>
          <w:sz w:val="24"/>
          <w:szCs w:val="24"/>
        </w:rPr>
        <w:t xml:space="preserve"> staining of SDS-PAGE following small-scale </w:t>
      </w:r>
      <w:r w:rsidRPr="00DA6B3D">
        <w:rPr>
          <w:rFonts w:ascii="Times New Roman" w:hAnsi="Times New Roman" w:cs="Times New Roman"/>
          <w:i/>
          <w:sz w:val="24"/>
          <w:szCs w:val="24"/>
        </w:rPr>
        <w:t xml:space="preserve">E. coli </w:t>
      </w:r>
      <w:r w:rsidRPr="00DA6B3D">
        <w:rPr>
          <w:rFonts w:ascii="Times New Roman" w:hAnsi="Times New Roman" w:cs="Times New Roman"/>
          <w:sz w:val="24"/>
          <w:szCs w:val="24"/>
        </w:rPr>
        <w:t>expression and affinity purification of human HSD10</w:t>
      </w:r>
      <w:r w:rsidR="009D5A83">
        <w:rPr>
          <w:rFonts w:ascii="Times New Roman" w:hAnsi="Times New Roman" w:cs="Times New Roman"/>
          <w:sz w:val="24"/>
          <w:szCs w:val="24"/>
        </w:rPr>
        <w:t xml:space="preserve"> </w:t>
      </w:r>
      <w:r w:rsidRPr="009D5A83">
        <w:rPr>
          <w:rFonts w:ascii="Times New Roman" w:hAnsi="Times New Roman" w:cs="Times New Roman"/>
          <w:sz w:val="24"/>
          <w:szCs w:val="24"/>
        </w:rPr>
        <w:t>wt</w:t>
      </w:r>
      <w:r w:rsidRPr="00DA6B3D">
        <w:rPr>
          <w:rFonts w:ascii="Times New Roman" w:hAnsi="Times New Roman" w:cs="Times New Roman"/>
          <w:sz w:val="24"/>
          <w:szCs w:val="24"/>
        </w:rPr>
        <w:t xml:space="preserve"> and mutants. In short, cells expressing recombinant HSD10 were grown in 50 ml TB medium, induced with 0.1 </w:t>
      </w:r>
      <w:proofErr w:type="spellStart"/>
      <w:r w:rsidRPr="00DA6B3D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DA6B3D">
        <w:rPr>
          <w:rFonts w:ascii="Times New Roman" w:hAnsi="Times New Roman" w:cs="Times New Roman"/>
          <w:sz w:val="24"/>
          <w:szCs w:val="24"/>
        </w:rPr>
        <w:t xml:space="preserve"> IPTG at 18°C overnight, harvested by centrifugation at 4000 </w:t>
      </w:r>
      <w:proofErr w:type="spellStart"/>
      <w:r w:rsidRPr="00DA6B3D">
        <w:rPr>
          <w:rFonts w:ascii="Times New Roman" w:hAnsi="Times New Roman" w:cs="Times New Roman"/>
          <w:sz w:val="24"/>
          <w:szCs w:val="24"/>
        </w:rPr>
        <w:t>xg</w:t>
      </w:r>
      <w:proofErr w:type="spellEnd"/>
      <w:r w:rsidRPr="00DA6B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A6B3D">
        <w:rPr>
          <w:rFonts w:ascii="Times New Roman" w:hAnsi="Times New Roman" w:cs="Times New Roman"/>
          <w:sz w:val="24"/>
          <w:szCs w:val="24"/>
        </w:rPr>
        <w:t>lysed</w:t>
      </w:r>
      <w:proofErr w:type="spellEnd"/>
      <w:r w:rsidRPr="00DA6B3D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DA6B3D">
        <w:rPr>
          <w:rFonts w:ascii="Times New Roman" w:hAnsi="Times New Roman" w:cs="Times New Roman"/>
          <w:sz w:val="24"/>
          <w:szCs w:val="24"/>
        </w:rPr>
        <w:t>sonication</w:t>
      </w:r>
      <w:proofErr w:type="spellEnd"/>
      <w:r w:rsidRPr="00DA6B3D">
        <w:rPr>
          <w:rFonts w:ascii="Times New Roman" w:hAnsi="Times New Roman" w:cs="Times New Roman"/>
          <w:sz w:val="24"/>
          <w:szCs w:val="24"/>
        </w:rPr>
        <w:t xml:space="preserve"> and purified by affinity chromatography (Ni-NTA; </w:t>
      </w:r>
      <w:proofErr w:type="spellStart"/>
      <w:r w:rsidRPr="00DA6B3D">
        <w:rPr>
          <w:rFonts w:ascii="Times New Roman" w:hAnsi="Times New Roman" w:cs="Times New Roman"/>
          <w:sz w:val="24"/>
          <w:szCs w:val="24"/>
        </w:rPr>
        <w:t>Qiagen</w:t>
      </w:r>
      <w:proofErr w:type="spellEnd"/>
      <w:r w:rsidRPr="00DA6B3D">
        <w:rPr>
          <w:rFonts w:ascii="Times New Roman" w:hAnsi="Times New Roman" w:cs="Times New Roman"/>
          <w:sz w:val="24"/>
          <w:szCs w:val="24"/>
        </w:rPr>
        <w:t xml:space="preserve">) . For each protein, lanes for total cell </w:t>
      </w:r>
      <w:proofErr w:type="spellStart"/>
      <w:r w:rsidRPr="00DA6B3D">
        <w:rPr>
          <w:rFonts w:ascii="Times New Roman" w:hAnsi="Times New Roman" w:cs="Times New Roman"/>
          <w:sz w:val="24"/>
          <w:szCs w:val="24"/>
        </w:rPr>
        <w:t>lysate</w:t>
      </w:r>
      <w:proofErr w:type="spellEnd"/>
      <w:r w:rsidRPr="00DA6B3D">
        <w:rPr>
          <w:rFonts w:ascii="Times New Roman" w:hAnsi="Times New Roman" w:cs="Times New Roman"/>
          <w:sz w:val="24"/>
          <w:szCs w:val="24"/>
        </w:rPr>
        <w:t xml:space="preserve"> ('T'</w:t>
      </w:r>
      <w:r w:rsidR="009D5A83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="009D5A83" w:rsidRPr="00FD6003">
        <w:rPr>
          <w:rFonts w:ascii="Times New Roman" w:hAnsi="Times New Roman" w:cs="Times New Roman"/>
          <w:sz w:val="24"/>
          <w:szCs w:val="24"/>
        </w:rPr>
        <w:t>elua</w:t>
      </w:r>
      <w:r w:rsidRPr="00FD600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DA6B3D">
        <w:rPr>
          <w:rFonts w:ascii="Times New Roman" w:hAnsi="Times New Roman" w:cs="Times New Roman"/>
          <w:sz w:val="24"/>
          <w:szCs w:val="24"/>
        </w:rPr>
        <w:t xml:space="preserve"> after nickel purification ('E') </w:t>
      </w:r>
      <w:proofErr w:type="gramStart"/>
      <w:r w:rsidRPr="00DA6B3D">
        <w:rPr>
          <w:rFonts w:ascii="Times New Roman" w:hAnsi="Times New Roman" w:cs="Times New Roman"/>
          <w:sz w:val="24"/>
          <w:szCs w:val="24"/>
        </w:rPr>
        <w:t>are shown</w:t>
      </w:r>
      <w:proofErr w:type="gramEnd"/>
      <w:r w:rsidRPr="00DA6B3D">
        <w:rPr>
          <w:rFonts w:ascii="Times New Roman" w:hAnsi="Times New Roman" w:cs="Times New Roman"/>
          <w:sz w:val="24"/>
          <w:szCs w:val="24"/>
        </w:rPr>
        <w:t xml:space="preserve">. (B) Structural environment of the p.R130C mutation site (red stick) in the wt structure (PDB code 2O23). A </w:t>
      </w:r>
      <w:proofErr w:type="spellStart"/>
      <w:r w:rsidRPr="00DA6B3D">
        <w:rPr>
          <w:rFonts w:ascii="Times New Roman" w:hAnsi="Times New Roman" w:cs="Times New Roman"/>
          <w:sz w:val="24"/>
          <w:szCs w:val="24"/>
        </w:rPr>
        <w:t>neighbouring</w:t>
      </w:r>
      <w:proofErr w:type="spellEnd"/>
      <w:r w:rsidRPr="00DA6B3D">
        <w:rPr>
          <w:rFonts w:ascii="Times New Roman" w:hAnsi="Times New Roman" w:cs="Times New Roman"/>
          <w:sz w:val="24"/>
          <w:szCs w:val="24"/>
        </w:rPr>
        <w:t xml:space="preserve"> subunit in the HSD10 tetramer (grey ribbon) is shown. Hydrogen bonds are indicated in dotted lines (distances in angstrom).</w:t>
      </w:r>
    </w:p>
    <w:p w:rsidR="00930915" w:rsidRDefault="00930915" w:rsidP="0068695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C1E2A" w:rsidRPr="00686959" w:rsidRDefault="004C1E2A" w:rsidP="00686959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  <w:sectPr w:rsidR="004C1E2A" w:rsidRPr="00686959" w:rsidSect="00A40241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DD5381" w:rsidRDefault="00DD5381" w:rsidP="00F903A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5381" w:rsidRDefault="00DD5381" w:rsidP="00F903A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67375" cy="3812977"/>
            <wp:effectExtent l="19050" t="0" r="9525" b="0"/>
            <wp:docPr id="12" name="Grafik 11" descr="S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 2.jpg"/>
                    <pic:cNvPicPr/>
                  </pic:nvPicPr>
                  <pic:blipFill>
                    <a:blip r:embed="rId8" cstate="print"/>
                    <a:srcRect l="6891" t="10417" r="5929" b="48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1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1B7" w:rsidRPr="006451B7" w:rsidRDefault="00DD5381" w:rsidP="00AF7B2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3AE">
        <w:rPr>
          <w:rFonts w:ascii="Times New Roman" w:hAnsi="Times New Roman" w:cs="Times New Roman"/>
          <w:b/>
          <w:sz w:val="24"/>
          <w:szCs w:val="24"/>
        </w:rPr>
        <w:t>Figure S</w:t>
      </w:r>
      <w:r w:rsidR="004C1E2A">
        <w:rPr>
          <w:rFonts w:ascii="Times New Roman" w:hAnsi="Times New Roman" w:cs="Times New Roman"/>
          <w:b/>
          <w:sz w:val="24"/>
          <w:szCs w:val="24"/>
        </w:rPr>
        <w:t>3</w:t>
      </w:r>
      <w:r w:rsidR="006451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51B7">
        <w:rPr>
          <w:rFonts w:ascii="Times New Roman" w:hAnsi="Times New Roman" w:cs="Times New Roman"/>
          <w:sz w:val="24"/>
          <w:szCs w:val="24"/>
        </w:rPr>
        <w:t xml:space="preserve">Calculation of </w:t>
      </w:r>
      <w:r w:rsidR="005B07F1">
        <w:rPr>
          <w:rFonts w:ascii="Times New Roman" w:hAnsi="Times New Roman" w:cs="Times New Roman"/>
          <w:sz w:val="24"/>
          <w:szCs w:val="24"/>
        </w:rPr>
        <w:t xml:space="preserve">the standard deviation of control fibroblasts. </w:t>
      </w:r>
      <w:proofErr w:type="spellStart"/>
      <w:proofErr w:type="gramStart"/>
      <w:r w:rsidR="005B07F1">
        <w:rPr>
          <w:rFonts w:ascii="Times New Roman" w:hAnsi="Times New Roman" w:cs="Times New Roman"/>
          <w:sz w:val="24"/>
          <w:szCs w:val="24"/>
        </w:rPr>
        <w:t>qPCR</w:t>
      </w:r>
      <w:proofErr w:type="spellEnd"/>
      <w:proofErr w:type="gramEnd"/>
      <w:r w:rsidR="005B07F1">
        <w:rPr>
          <w:rFonts w:ascii="Times New Roman" w:hAnsi="Times New Roman" w:cs="Times New Roman"/>
          <w:sz w:val="24"/>
          <w:szCs w:val="24"/>
        </w:rPr>
        <w:t xml:space="preserve"> analysis was performed for all control fibroblasts and their standard deviation was calculated. Based on the microarray analysis a three times higher signal than the background was </w:t>
      </w:r>
      <w:r w:rsidR="00465344">
        <w:rPr>
          <w:rFonts w:ascii="Times New Roman" w:hAnsi="Times New Roman" w:cs="Times New Roman"/>
          <w:sz w:val="24"/>
          <w:szCs w:val="24"/>
        </w:rPr>
        <w:t>consider</w:t>
      </w:r>
      <w:r w:rsidR="005B07F1">
        <w:rPr>
          <w:rFonts w:ascii="Times New Roman" w:hAnsi="Times New Roman" w:cs="Times New Roman"/>
          <w:sz w:val="24"/>
          <w:szCs w:val="24"/>
        </w:rPr>
        <w:t xml:space="preserve"> as significant signal and used as a threshold for the accumulation of tRNA precursors.</w:t>
      </w:r>
    </w:p>
    <w:p w:rsidR="006451B7" w:rsidRDefault="006451B7" w:rsidP="006451B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5381" w:rsidRDefault="00DD5381" w:rsidP="00DD5381">
      <w:pPr>
        <w:rPr>
          <w:rFonts w:ascii="Times New Roman" w:hAnsi="Times New Roman" w:cs="Times New Roman"/>
          <w:b/>
          <w:sz w:val="24"/>
          <w:szCs w:val="24"/>
        </w:rPr>
      </w:pPr>
    </w:p>
    <w:p w:rsidR="00DD5381" w:rsidRDefault="00DD53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C4D20" w:rsidRDefault="004E6E9F" w:rsidP="00DD53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29600"/>
            <wp:effectExtent l="19050" t="0" r="3175" b="0"/>
            <wp:docPr id="1" name="Grafik 0" descr="Fig S4 A,B,C final vers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4 A,B,C final version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2D" w:rsidRDefault="009C4D20" w:rsidP="00AF7B23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4C30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4C1E2A" w:rsidRPr="00E74C30">
        <w:rPr>
          <w:rFonts w:ascii="Times New Roman" w:hAnsi="Times New Roman" w:cs="Times New Roman"/>
          <w:b/>
          <w:sz w:val="24"/>
          <w:szCs w:val="24"/>
        </w:rPr>
        <w:t>4</w:t>
      </w:r>
      <w:r w:rsidR="00FD6003" w:rsidRPr="00E74C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037E" w:rsidRPr="00E74C30">
        <w:rPr>
          <w:rFonts w:ascii="Times New Roman" w:hAnsi="Times New Roman" w:cs="Times New Roman"/>
          <w:bCs/>
          <w:sz w:val="24"/>
          <w:szCs w:val="24"/>
        </w:rPr>
        <w:t xml:space="preserve">(A) Schematic </w:t>
      </w:r>
      <w:r w:rsidR="00F44098" w:rsidRPr="00E74C30">
        <w:rPr>
          <w:rFonts w:ascii="Times New Roman" w:hAnsi="Times New Roman" w:cs="Times New Roman"/>
          <w:bCs/>
          <w:sz w:val="24"/>
          <w:szCs w:val="24"/>
        </w:rPr>
        <w:t>representation</w:t>
      </w:r>
      <w:r w:rsidR="00FF037E" w:rsidRPr="00E74C30">
        <w:rPr>
          <w:rFonts w:ascii="Times New Roman" w:hAnsi="Times New Roman" w:cs="Times New Roman"/>
          <w:bCs/>
          <w:sz w:val="24"/>
          <w:szCs w:val="24"/>
        </w:rPr>
        <w:t xml:space="preserve"> of the mitochondria</w:t>
      </w:r>
      <w:r w:rsidR="00F44098" w:rsidRPr="00E74C30">
        <w:rPr>
          <w:rFonts w:ascii="Times New Roman" w:hAnsi="Times New Roman" w:cs="Times New Roman"/>
          <w:bCs/>
          <w:sz w:val="24"/>
          <w:szCs w:val="24"/>
        </w:rPr>
        <w:t xml:space="preserve">l heavy and light strand with genes ordered according to their position in the mitochondrial genome. Position of interspersed </w:t>
      </w:r>
      <w:proofErr w:type="gramStart"/>
      <w:r w:rsidR="00F44098" w:rsidRPr="00E74C30">
        <w:rPr>
          <w:rFonts w:ascii="Times New Roman" w:hAnsi="Times New Roman" w:cs="Times New Roman"/>
          <w:bCs/>
          <w:sz w:val="24"/>
          <w:szCs w:val="24"/>
        </w:rPr>
        <w:t>tRNAs</w:t>
      </w:r>
      <w:proofErr w:type="gramEnd"/>
      <w:r w:rsidR="00F44098" w:rsidRPr="00E74C30">
        <w:rPr>
          <w:rFonts w:ascii="Times New Roman" w:hAnsi="Times New Roman" w:cs="Times New Roman"/>
          <w:bCs/>
          <w:sz w:val="24"/>
          <w:szCs w:val="24"/>
        </w:rPr>
        <w:t xml:space="preserve"> are indicated as horizontal black bars. (B) </w:t>
      </w:r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Northern blots were hybridized with specific probes for </w:t>
      </w:r>
      <w:proofErr w:type="spellStart"/>
      <w:r w:rsidR="00E74C30" w:rsidRPr="00E74C30">
        <w:rPr>
          <w:rFonts w:ascii="Times New Roman" w:hAnsi="Times New Roman" w:cs="Times New Roman"/>
          <w:bCs/>
          <w:sz w:val="24"/>
          <w:szCs w:val="24"/>
        </w:rPr>
        <w:t>tRNA</w:t>
      </w:r>
      <w:r w:rsidR="00E74C30" w:rsidRPr="00FB0804">
        <w:rPr>
          <w:rFonts w:ascii="Times New Roman" w:hAnsi="Times New Roman" w:cs="Times New Roman"/>
          <w:bCs/>
          <w:sz w:val="24"/>
          <w:szCs w:val="24"/>
          <w:vertAlign w:val="superscript"/>
        </w:rPr>
        <w:t>Gln</w:t>
      </w:r>
      <w:proofErr w:type="spellEnd"/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Start"/>
      <w:r w:rsidR="00E74C30" w:rsidRPr="00E74C30">
        <w:rPr>
          <w:rFonts w:ascii="Times New Roman" w:hAnsi="Times New Roman" w:cs="Times New Roman"/>
          <w:bCs/>
          <w:sz w:val="24"/>
          <w:szCs w:val="24"/>
        </w:rPr>
        <w:t>tRNA</w:t>
      </w:r>
      <w:r w:rsidR="00E74C30" w:rsidRPr="00FB0804">
        <w:rPr>
          <w:rFonts w:ascii="Times New Roman" w:hAnsi="Times New Roman" w:cs="Times New Roman"/>
          <w:bCs/>
          <w:sz w:val="24"/>
          <w:szCs w:val="24"/>
          <w:vertAlign w:val="superscript"/>
        </w:rPr>
        <w:t>Ser(</w:t>
      </w:r>
      <w:proofErr w:type="gramEnd"/>
      <w:r w:rsidR="00E74C30" w:rsidRPr="00FB0804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UCN), </w:t>
      </w:r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AA5AC0">
        <w:rPr>
          <w:rFonts w:ascii="Times New Roman" w:hAnsi="Times New Roman" w:cs="Times New Roman"/>
          <w:bCs/>
          <w:sz w:val="24"/>
          <w:szCs w:val="24"/>
        </w:rPr>
        <w:t xml:space="preserve">12S </w:t>
      </w:r>
      <w:proofErr w:type="spellStart"/>
      <w:r w:rsidR="00AA5AC0">
        <w:rPr>
          <w:rFonts w:ascii="Times New Roman" w:hAnsi="Times New Roman" w:cs="Times New Roman"/>
          <w:bCs/>
          <w:sz w:val="24"/>
          <w:szCs w:val="24"/>
        </w:rPr>
        <w:t>rRNA</w:t>
      </w:r>
      <w:proofErr w:type="spellEnd"/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. These specific probes gave a </w:t>
      </w:r>
      <w:r w:rsidR="00FB0804" w:rsidRPr="00E74C30">
        <w:rPr>
          <w:rFonts w:ascii="Times New Roman" w:hAnsi="Times New Roman" w:cs="Times New Roman"/>
          <w:bCs/>
          <w:sz w:val="24"/>
          <w:szCs w:val="24"/>
        </w:rPr>
        <w:t>signal, which</w:t>
      </w:r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 corresponds to their respective </w:t>
      </w:r>
      <w:proofErr w:type="gramStart"/>
      <w:r w:rsidR="00E74C30" w:rsidRPr="00E74C30">
        <w:rPr>
          <w:rFonts w:ascii="Times New Roman" w:hAnsi="Times New Roman" w:cs="Times New Roman"/>
          <w:bCs/>
          <w:sz w:val="24"/>
          <w:szCs w:val="24"/>
        </w:rPr>
        <w:t>tRNAs</w:t>
      </w:r>
      <w:proofErr w:type="gramEnd"/>
      <w:r w:rsidR="00E74C30" w:rsidRPr="00E74C30">
        <w:rPr>
          <w:rFonts w:ascii="Times New Roman" w:hAnsi="Times New Roman" w:cs="Times New Roman"/>
          <w:bCs/>
          <w:sz w:val="24"/>
          <w:szCs w:val="24"/>
        </w:rPr>
        <w:t>; no precursor transcripts were found</w:t>
      </w:r>
      <w:r w:rsidR="00AA5AC0">
        <w:rPr>
          <w:rFonts w:ascii="Times New Roman" w:hAnsi="Times New Roman" w:cs="Times New Roman"/>
          <w:bCs/>
          <w:sz w:val="24"/>
          <w:szCs w:val="24"/>
        </w:rPr>
        <w:t xml:space="preserve"> except for 12S </w:t>
      </w:r>
      <w:proofErr w:type="spellStart"/>
      <w:r w:rsidR="00AA5AC0">
        <w:rPr>
          <w:rFonts w:ascii="Times New Roman" w:hAnsi="Times New Roman" w:cs="Times New Roman"/>
          <w:bCs/>
          <w:sz w:val="24"/>
          <w:szCs w:val="24"/>
        </w:rPr>
        <w:t>rRNA</w:t>
      </w:r>
      <w:proofErr w:type="spellEnd"/>
      <w:r w:rsidR="00AA5AC0">
        <w:rPr>
          <w:rFonts w:ascii="Times New Roman" w:hAnsi="Times New Roman" w:cs="Times New Roman"/>
          <w:bCs/>
          <w:sz w:val="24"/>
          <w:szCs w:val="24"/>
        </w:rPr>
        <w:t xml:space="preserve"> indicating an higher molecular weight RNA species corresponding to RNA</w:t>
      </w:r>
      <w:r w:rsidR="00E75438">
        <w:rPr>
          <w:rFonts w:ascii="Times New Roman" w:hAnsi="Times New Roman" w:cs="Times New Roman"/>
          <w:bCs/>
          <w:sz w:val="24"/>
          <w:szCs w:val="24"/>
        </w:rPr>
        <w:t xml:space="preserve"> 1.1 described in Fig 5B</w:t>
      </w:r>
      <w:r w:rsidR="00AA5AC0">
        <w:rPr>
          <w:rFonts w:ascii="Times New Roman" w:hAnsi="Times New Roman" w:cs="Times New Roman"/>
          <w:bCs/>
          <w:sz w:val="24"/>
          <w:szCs w:val="24"/>
        </w:rPr>
        <w:t>.</w:t>
      </w:r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5438">
        <w:rPr>
          <w:rFonts w:ascii="Times New Roman" w:hAnsi="Times New Roman" w:cs="Times New Roman"/>
          <w:bCs/>
          <w:sz w:val="24"/>
          <w:szCs w:val="24"/>
        </w:rPr>
        <w:t>In further studies, northern blots were analysed</w:t>
      </w:r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 with a specific probe for 18S </w:t>
      </w:r>
      <w:proofErr w:type="spellStart"/>
      <w:r w:rsidR="00FB0804">
        <w:rPr>
          <w:rFonts w:ascii="Times New Roman" w:hAnsi="Times New Roman" w:cs="Times New Roman"/>
          <w:bCs/>
          <w:sz w:val="24"/>
          <w:szCs w:val="24"/>
        </w:rPr>
        <w:t>r</w:t>
      </w:r>
      <w:r w:rsidR="00E74C30" w:rsidRPr="00E74C30">
        <w:rPr>
          <w:rFonts w:ascii="Times New Roman" w:hAnsi="Times New Roman" w:cs="Times New Roman"/>
          <w:bCs/>
          <w:sz w:val="24"/>
          <w:szCs w:val="24"/>
        </w:rPr>
        <w:t>RNA</w:t>
      </w:r>
      <w:proofErr w:type="spellEnd"/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 and subsequently with a specific probe for MT-CO2. Specific signals </w:t>
      </w:r>
      <w:proofErr w:type="gramStart"/>
      <w:r w:rsidR="00E74C30" w:rsidRPr="00E74C30">
        <w:rPr>
          <w:rFonts w:ascii="Times New Roman" w:hAnsi="Times New Roman" w:cs="Times New Roman"/>
          <w:bCs/>
          <w:sz w:val="24"/>
          <w:szCs w:val="24"/>
        </w:rPr>
        <w:t>were found</w:t>
      </w:r>
      <w:proofErr w:type="gramEnd"/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 for MT-CO2 transcripts (709bp) and nuclear coded 18S </w:t>
      </w:r>
      <w:proofErr w:type="spellStart"/>
      <w:r w:rsidR="00E74C30" w:rsidRPr="00E74C30">
        <w:rPr>
          <w:rFonts w:ascii="Times New Roman" w:hAnsi="Times New Roman" w:cs="Times New Roman"/>
          <w:bCs/>
          <w:sz w:val="24"/>
          <w:szCs w:val="24"/>
        </w:rPr>
        <w:t>rRNA</w:t>
      </w:r>
      <w:proofErr w:type="spellEnd"/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 (1.9kb). </w:t>
      </w:r>
      <w:r w:rsidR="008A1F79">
        <w:rPr>
          <w:rFonts w:ascii="Times New Roman" w:hAnsi="Times New Roman" w:cs="Times New Roman"/>
          <w:bCs/>
          <w:sz w:val="24"/>
          <w:szCs w:val="24"/>
        </w:rPr>
        <w:t xml:space="preserve">Additionally, two </w:t>
      </w:r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precursor transcripts were found in fibroblasts from HSD10 </w:t>
      </w:r>
      <w:proofErr w:type="gramStart"/>
      <w:r w:rsidR="00677E60">
        <w:rPr>
          <w:rFonts w:ascii="Times New Roman" w:hAnsi="Times New Roman" w:cs="Times New Roman"/>
          <w:bCs/>
          <w:sz w:val="24"/>
          <w:szCs w:val="24"/>
        </w:rPr>
        <w:t xml:space="preserve">patients </w:t>
      </w:r>
      <w:r w:rsidR="00FB0804" w:rsidRPr="00E74C30">
        <w:rPr>
          <w:rFonts w:ascii="Times New Roman" w:hAnsi="Times New Roman" w:cs="Times New Roman"/>
          <w:bCs/>
          <w:sz w:val="24"/>
          <w:szCs w:val="24"/>
        </w:rPr>
        <w:t>which</w:t>
      </w:r>
      <w:proofErr w:type="gramEnd"/>
      <w:r w:rsidR="00677E60">
        <w:rPr>
          <w:rFonts w:ascii="Times New Roman" w:hAnsi="Times New Roman" w:cs="Times New Roman"/>
          <w:bCs/>
          <w:sz w:val="24"/>
          <w:szCs w:val="24"/>
        </w:rPr>
        <w:t xml:space="preserve"> correspond</w:t>
      </w:r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 to RNA 2.1 and RNA 2.2, respectively, as shown in figure </w:t>
      </w:r>
      <w:r w:rsidR="00FB0804">
        <w:rPr>
          <w:rFonts w:ascii="Times New Roman" w:hAnsi="Times New Roman" w:cs="Times New Roman"/>
          <w:bCs/>
          <w:sz w:val="24"/>
          <w:szCs w:val="24"/>
        </w:rPr>
        <w:t xml:space="preserve">5B </w:t>
      </w:r>
      <w:r w:rsidR="00E74C30" w:rsidRPr="00E74C30">
        <w:rPr>
          <w:rFonts w:ascii="Times New Roman" w:hAnsi="Times New Roman" w:cs="Times New Roman"/>
          <w:bCs/>
          <w:sz w:val="24"/>
          <w:szCs w:val="24"/>
        </w:rPr>
        <w:t xml:space="preserve">and described in the result </w:t>
      </w:r>
      <w:r w:rsidR="00FB0804">
        <w:rPr>
          <w:rFonts w:ascii="Times New Roman" w:hAnsi="Times New Roman" w:cs="Times New Roman"/>
          <w:bCs/>
          <w:sz w:val="24"/>
          <w:szCs w:val="24"/>
        </w:rPr>
        <w:t>section.</w:t>
      </w:r>
    </w:p>
    <w:p w:rsidR="00E74C30" w:rsidRPr="00E74C30" w:rsidRDefault="00E74C30" w:rsidP="00E74C30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4C3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238F4" w:rsidRPr="00E74C30" w:rsidRDefault="00F44098" w:rsidP="00E74C3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C30">
        <w:rPr>
          <w:rFonts w:ascii="Times New Roman" w:hAnsi="Times New Roman" w:cs="Times New Roman"/>
          <w:bCs/>
          <w:sz w:val="24"/>
          <w:szCs w:val="24"/>
        </w:rPr>
        <w:t>.</w:t>
      </w:r>
    </w:p>
    <w:p w:rsidR="00FF037E" w:rsidRDefault="00FF037E" w:rsidP="00A306FD">
      <w:pPr>
        <w:rPr>
          <w:rFonts w:ascii="Times New Roman" w:hAnsi="Times New Roman" w:cs="Times New Roman"/>
          <w:b/>
          <w:bCs/>
          <w:sz w:val="24"/>
          <w:szCs w:val="24"/>
        </w:rPr>
        <w:sectPr w:rsidR="00FF037E" w:rsidSect="00A40241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A306FD" w:rsidRDefault="00A306FD" w:rsidP="00A306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06FD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TABLES</w:t>
      </w:r>
    </w:p>
    <w:p w:rsidR="004234EB" w:rsidRPr="00655A73" w:rsidRDefault="004234EB" w:rsidP="004234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55A73">
        <w:rPr>
          <w:rFonts w:ascii="Times New Roman" w:hAnsi="Times New Roman" w:cs="Times New Roman"/>
          <w:b/>
          <w:sz w:val="24"/>
          <w:szCs w:val="24"/>
        </w:rPr>
        <w:t>Table S1</w:t>
      </w:r>
      <w:r w:rsidRPr="00655A73">
        <w:rPr>
          <w:rFonts w:ascii="Times New Roman" w:hAnsi="Times New Roman" w:cs="Times New Roman"/>
          <w:sz w:val="24"/>
          <w:szCs w:val="24"/>
        </w:rPr>
        <w:t xml:space="preserve"> Genetic, Biochemical and </w:t>
      </w:r>
      <w:proofErr w:type="spellStart"/>
      <w:r w:rsidRPr="00655A73">
        <w:rPr>
          <w:rFonts w:ascii="Times New Roman" w:hAnsi="Times New Roman" w:cs="Times New Roman"/>
          <w:sz w:val="24"/>
          <w:szCs w:val="24"/>
        </w:rPr>
        <w:t>Clinicial</w:t>
      </w:r>
      <w:proofErr w:type="spellEnd"/>
      <w:r w:rsidRPr="00655A73">
        <w:rPr>
          <w:rFonts w:ascii="Times New Roman" w:hAnsi="Times New Roman" w:cs="Times New Roman"/>
          <w:sz w:val="24"/>
          <w:szCs w:val="24"/>
        </w:rPr>
        <w:t xml:space="preserve"> Characterization of patients with HSD10 disease.</w:t>
      </w:r>
      <w:proofErr w:type="gramEnd"/>
    </w:p>
    <w:tbl>
      <w:tblPr>
        <w:tblStyle w:val="HelleSchattierung"/>
        <w:tblpPr w:leftFromText="141" w:rightFromText="141" w:vertAnchor="page" w:horzAnchor="margin" w:tblpXSpec="center" w:tblpY="2671"/>
        <w:tblW w:w="0" w:type="auto"/>
        <w:tblLook w:val="04A0"/>
      </w:tblPr>
      <w:tblGrid>
        <w:gridCol w:w="960"/>
        <w:gridCol w:w="709"/>
        <w:gridCol w:w="1271"/>
        <w:gridCol w:w="1587"/>
        <w:gridCol w:w="2673"/>
        <w:gridCol w:w="1941"/>
        <w:gridCol w:w="1594"/>
        <w:gridCol w:w="2441"/>
      </w:tblGrid>
      <w:tr w:rsidR="004234EB" w:rsidRPr="00655A73" w:rsidTr="00554D97">
        <w:trPr>
          <w:cnfStyle w:val="100000000000"/>
        </w:trPr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Patient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Sex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Mutation</w:t>
            </w:r>
          </w:p>
          <w:p w:rsidR="004234EB" w:rsidRPr="00655A73" w:rsidRDefault="004234EB" w:rsidP="00554D97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cDNA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Functional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Effect</w:t>
            </w:r>
            <w:proofErr w:type="spellEnd"/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Manifestation form</w:t>
            </w:r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MHBD activity</w:t>
            </w:r>
          </w:p>
          <w:p w:rsidR="004234EB" w:rsidRPr="00655A73" w:rsidRDefault="004234EB" w:rsidP="00554D97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655A73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(</w:t>
            </w:r>
            <w:proofErr w:type="spellStart"/>
            <w:r w:rsidRPr="00655A73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nmol</w:t>
            </w:r>
            <w:proofErr w:type="spellEnd"/>
            <w:r w:rsidRPr="00655A73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/min x mg)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Controls</w:t>
            </w:r>
          </w:p>
          <w:p w:rsidR="004234EB" w:rsidRPr="00655A73" w:rsidRDefault="004234EB" w:rsidP="00554D97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(</w:t>
            </w:r>
            <w:proofErr w:type="spellStart"/>
            <w:r w:rsidRPr="00655A7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mean</w:t>
            </w:r>
            <w:proofErr w:type="spellEnd"/>
            <w:r w:rsidRPr="00655A7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±SD)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Referenz</w:t>
            </w:r>
          </w:p>
        </w:tc>
      </w:tr>
      <w:tr w:rsidR="004234EB" w:rsidRPr="00655A73" w:rsidTr="00554D97">
        <w:trPr>
          <w:cnfStyle w:val="000000100000"/>
        </w:trPr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c.388C&gt;T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p.R130C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infantile</w:t>
            </w:r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0.02/ 0.39 ± 0.19*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1.48 ± 0.12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Zschocke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et al. 2000 </w:t>
            </w:r>
            <w:r w:rsidR="007431CD" w:rsidRPr="00655A73">
              <w:rPr>
                <w:rFonts w:ascii="Times New Roman" w:hAnsi="Times New Roman" w:cs="Times New Roman"/>
              </w:rPr>
              <w:fldChar w:fldCharType="begin">
                <w:fldData xml:space="preserve">PEVuZE5vdGU+PENpdGU+PEF1dGhvcj5ac2Nob2NrZTwvQXV0aG9yPjxZZWFyPjIwMDA8L1llYXI+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</w:fldData>
              </w:fldChar>
            </w:r>
            <w:r w:rsidRPr="00655A73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</w:instrText>
            </w:r>
            <w:r w:rsidR="007431CD" w:rsidRPr="00655A73">
              <w:rPr>
                <w:rFonts w:ascii="Times New Roman" w:hAnsi="Times New Roman" w:cs="Times New Roman"/>
              </w:rPr>
              <w:fldChar w:fldCharType="begin">
                <w:fldData xml:space="preserve">PEVuZE5vdGU+PENpdGU+PEF1dGhvcj5ac2Nob2NrZTwvQXV0aG9yPjxZZWFyPjIwMDA8L1llYXI+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</w:fldData>
              </w:fldChar>
            </w:r>
            <w:r w:rsidRPr="00655A73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EN.CITE.DATA </w:instrText>
            </w:r>
            <w:r w:rsidR="007431CD" w:rsidRPr="00655A73">
              <w:rPr>
                <w:rFonts w:ascii="Times New Roman" w:hAnsi="Times New Roman" w:cs="Times New Roman"/>
              </w:rPr>
            </w:r>
            <w:r w:rsidR="007431CD" w:rsidRPr="00655A73">
              <w:rPr>
                <w:rFonts w:ascii="Times New Roman" w:hAnsi="Times New Roman" w:cs="Times New Roman"/>
              </w:rPr>
              <w:fldChar w:fldCharType="end"/>
            </w:r>
            <w:r w:rsidR="007431CD" w:rsidRPr="00655A73">
              <w:rPr>
                <w:rFonts w:ascii="Times New Roman" w:hAnsi="Times New Roman" w:cs="Times New Roman"/>
              </w:rPr>
            </w:r>
            <w:r w:rsidR="007431CD" w:rsidRPr="00655A73">
              <w:rPr>
                <w:rFonts w:ascii="Times New Roman" w:hAnsi="Times New Roman" w:cs="Times New Roman"/>
              </w:rPr>
              <w:fldChar w:fldCharType="separate"/>
            </w:r>
            <w:r w:rsidRPr="00655A73">
              <w:rPr>
                <w:rFonts w:ascii="Times New Roman" w:hAnsi="Times New Roman" w:cs="Times New Roman"/>
                <w:noProof/>
                <w:sz w:val="22"/>
                <w:szCs w:val="22"/>
              </w:rPr>
              <w:t>(1)</w:t>
            </w:r>
            <w:r w:rsidR="007431CD" w:rsidRPr="00655A73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F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c.388C&gt;T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p.R130C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non-progressive ID</w:t>
            </w:r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1.01 ± 0.05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7.1 ± 0.83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Ensenauer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et al. 2002 </w:t>
            </w:r>
            <w:r w:rsidR="007431CD"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&lt;EndNote&gt;&lt;Cite&gt;&lt;Author&gt;Ensenauer&lt;/Author&gt;&lt;Year&gt;2002&lt;/Year&gt;&lt;RecNum&gt;2929&lt;/RecNum&gt;&lt;DisplayText&gt;(2)&lt;/DisplayText&gt;&lt;record&gt;&lt;rec-number&gt;2929&lt;/rec-number&gt;&lt;foreign-keys&gt;&lt;key app="EN" db-id="ffdeef9t3ftssneezs8v5aed205095wf5fr5"&gt;2929&lt;/key&gt;&lt;/foreign-keys&gt;&lt;ref-type name="Journal Article"&gt;17&lt;/ref-type&gt;&lt;contributors&gt;&lt;authors&gt;&lt;author&gt;Ensenauer, R.&lt;/author&gt;&lt;author&gt;Niederhoff, H.&lt;/author&gt;&lt;author&gt;Ruiter, J. P.&lt;/author&gt;&lt;author&gt;Wanders, R. J.&lt;/author&gt;&lt;author&gt;Schwab, K. O.&lt;/author&gt;&lt;author&gt;Brandis, M.&lt;/author&gt;&lt;author&gt;Lehnert, W.&lt;/author&gt;&lt;/authors&gt;&lt;/contributors&gt;&lt;auth-address&gt;Metabolic Unit, University Children&amp;apos;s Hospital, Freiburg, Germany. ensenauer.regina@mayo.edu&lt;/auth-address&gt;&lt;titles&gt;&lt;title&gt;Clinical variability in 3-hydroxy-2-methylbutyryl-CoA dehydrogenase deficiency&lt;/title&gt;&lt;secondary-title&gt;Ann Neurol&lt;/secondary-title&gt;&lt;/titles&gt;&lt;periodical&gt;&lt;full-title&gt;Ann Neurol&lt;/full-title&gt;&lt;/periodical&gt;&lt;pages&gt;656-9&lt;/pages&gt;&lt;volume&gt;51&lt;/volume&gt;&lt;number&gt;5&lt;/number&gt;&lt;edition&gt;2002/07/12&lt;/edition&gt;&lt;keywords&gt;&lt;keyword&gt;Alcohol Oxidoreductases/ deficiency/ genetics&lt;/keyword&gt;&lt;keyword&gt;Amino Acid Metabolism, Inborn Errors/diet therapy/ enzymology/ genetics/urine&lt;/keyword&gt;&lt;keyword&gt;Child&lt;/keyword&gt;&lt;keyword&gt;Female&lt;/keyword&gt;&lt;keyword&gt;Humans&lt;/keyword&gt;&lt;keyword&gt;Isoleucine/metabolism/urine&lt;/keyword&gt;&lt;keyword&gt;Male&lt;/keyword&gt;&lt;/keywords&gt;&lt;dates&gt;&lt;year&gt;2002&lt;/year&gt;&lt;pub-dates&gt;&lt;date&gt;May&lt;/date&gt;&lt;/pub-dates&gt;&lt;/dates&gt;&lt;isbn&gt;0364-5134 (Print)&amp;#xD;0364-5134 (Linking)&lt;/isbn&gt;&lt;accession-num&gt;12112118&lt;/accession-num&gt;&lt;urls&gt;&lt;/urls&gt;&lt;electronic-resource-num&gt;10.1002/ana.10169 [doi]&lt;/electronic-resource-num&gt;&lt;remote-database-provider&gt;Nlm&lt;/remote-database-provider&gt;&lt;language&gt;eng&lt;/language&gt;&lt;/record&gt;&lt;/Cite&gt;&lt;/EndNote&gt;</w:instrText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(2)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rPr>
          <w:cnfStyle w:val="000000100000"/>
        </w:trPr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c.388C&gt;T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p.R130C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infantile</w:t>
            </w:r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0.57 ± 0.17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7.1 ± 0.83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Ensenauer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et al. 2002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&lt;EndNote&gt;&lt;Cite&gt;&lt;Author&gt;Ensenauer&lt;/Author&gt;&lt;Year&gt;2002&lt;/Year&gt;&lt;RecNum&gt;2929&lt;/RecNum&gt;&lt;DisplayText&gt;(2)&lt;/DisplayText&gt;&lt;record&gt;&lt;rec-number&gt;2929&lt;/rec-number&gt;&lt;foreign-keys&gt;&lt;key app="EN" db-id="ffdeef9t3ftssneezs8v5aed205095wf5fr5"&gt;2929&lt;/key&gt;&lt;/foreign-keys&gt;&lt;ref-type name="Journal Article"&gt;17&lt;/ref-type&gt;&lt;contributors&gt;&lt;authors&gt;&lt;author&gt;Ensenauer, R.&lt;/author&gt;&lt;author&gt;Niederhoff, H.&lt;/author&gt;&lt;author&gt;Ruiter, J. P.&lt;/author&gt;&lt;author&gt;Wanders, R. J.&lt;/author&gt;&lt;author&gt;Schwab, K. O.&lt;/author&gt;&lt;author&gt;Brandis, M.&lt;/author&gt;&lt;author&gt;Lehnert, W.&lt;/author&gt;&lt;/authors&gt;&lt;/contributors&gt;&lt;auth-address&gt;Metabolic Unit, University Children&amp;apos;s Hospital, Freiburg, Germany. ensenauer.regina@mayo.edu&lt;/auth-address&gt;&lt;titles&gt;&lt;title&gt;Clinical variability in 3-hydroxy-2-methylbutyryl-CoA dehydrogenase deficiency&lt;/title&gt;&lt;secondary-title&gt;Ann Neurol&lt;/secondary-title&gt;&lt;/titles&gt;&lt;periodical&gt;&lt;full-title&gt;Ann Neurol&lt;/full-title&gt;&lt;/periodical&gt;&lt;pages&gt;656-9&lt;/pages&gt;&lt;volume&gt;51&lt;/volume&gt;&lt;number&gt;5&lt;/number&gt;&lt;edition&gt;2002/07/12&lt;/edition&gt;&lt;keywords&gt;&lt;keyword&gt;Alcohol Oxidoreductases/ deficiency/ genetics&lt;/keyword&gt;&lt;keyword&gt;Amino Acid Metabolism, Inborn Errors/diet therapy/ enzymology/ genetics/urine&lt;/keyword&gt;&lt;keyword&gt;Child&lt;/keyword&gt;&lt;keyword&gt;Female&lt;/keyword&gt;&lt;keyword&gt;Humans&lt;/keyword&gt;&lt;keyword&gt;Isoleucine/metabolism/urine&lt;/keyword&gt;&lt;keyword&gt;Male&lt;/keyword&gt;&lt;/keywords&gt;&lt;dates&gt;&lt;year&gt;2002&lt;/year&gt;&lt;pub-dates&gt;&lt;date&gt;May&lt;/date&gt;&lt;/pub-dates&gt;&lt;/dates&gt;&lt;isbn&gt;0364-5134 (Print)&amp;#xD;0364-5134 (Linking)&lt;/isbn&gt;&lt;accession-num&gt;12112118&lt;/accession-num&gt;&lt;urls&gt;&lt;/urls&gt;&lt;electronic-resource-num&gt;10.1002/ana.10169 [doi]&lt;/electronic-resource-num&gt;&lt;remote-database-provider&gt;Nlm&lt;/remote-database-provider&gt;&lt;language&gt;eng&lt;/language&gt;&lt;/record&gt;&lt;/Cite&gt;&lt;/EndNote&gt;</w:instrText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(2)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c.745G&gt;C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p.E249Q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juvenile</w:t>
            </w:r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0.89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7.3 ± 0.7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Olpin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et al. 2002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&lt;EndNote&gt;&lt;Cite&gt;&lt;Author&gt;Olpin&lt;/Author&gt;&lt;Year&gt;2002&lt;/Year&gt;&lt;RecNum&gt;2928&lt;/RecNum&gt;&lt;DisplayText&gt;(3)&lt;/DisplayText&gt;&lt;record&gt;&lt;rec-number&gt;2928&lt;/rec-number&gt;&lt;foreign-keys&gt;&lt;key app="EN" db-id="ffdeef9t3ftssneezs8v5aed205095wf5fr5"&gt;2928&lt;/key&gt;&lt;/foreign-keys&gt;&lt;ref-type name="Journal Article"&gt;17&lt;/ref-type&gt;&lt;contributors&gt;&lt;authors&gt;&lt;author&gt;Olpin, S. E.&lt;/author&gt;&lt;author&gt;Pollitt, R. J.&lt;/author&gt;&lt;author&gt;McMenamin, J.&lt;/author&gt;&lt;author&gt;Manning, N. J.&lt;/author&gt;&lt;author&gt;Besley, G.&lt;/author&gt;&lt;author&gt;Ruiter, J. P.&lt;/author&gt;&lt;author&gt;Wanders, R. J.&lt;/author&gt;&lt;/authors&gt;&lt;/contributors&gt;&lt;auth-address&gt;Department of Neonatal Screening and Chemical Pathology Sheffield Children&amp;apos;s Hospital, Sheffield, UK.&lt;/auth-address&gt;&lt;titles&gt;&lt;title&gt;2-methyl-3-hydroxybutyryl-CoA dehydrogenase deficiency in a 23-year-old man&lt;/title&gt;&lt;secondary-title&gt;J Inherit Metab Dis&lt;/secondary-title&gt;&lt;/titles&gt;&lt;periodical&gt;&lt;full-title&gt;J Inherit Metab Dis&lt;/full-title&gt;&lt;/periodical&gt;&lt;pages&gt;477-82&lt;/pages&gt;&lt;volume&gt;25&lt;/volume&gt;&lt;number&gt;6&lt;/number&gt;&lt;edition&gt;2003/01/31&lt;/edition&gt;&lt;keywords&gt;&lt;keyword&gt;Acetyl-CoA C-Acyltransferase/blood&lt;/keyword&gt;&lt;keyword&gt;Adult&lt;/keyword&gt;&lt;keyword&gt;Alcohol Oxidoreductases/blood/ deficiency/ genetics&lt;/keyword&gt;&lt;keyword&gt;Amino Acid Metabolism, Inborn Errors/enzymology/ genetics&lt;/keyword&gt;&lt;keyword&gt;Biological Markers&lt;/keyword&gt;&lt;keyword&gt;Electroencephalography&lt;/keyword&gt;&lt;keyword&gt;Electron Transport/genetics&lt;/keyword&gt;&lt;keyword&gt;Gas Chromatography-Mass Spectrometry&lt;/keyword&gt;&lt;keyword&gt;Humans&lt;/keyword&gt;&lt;keyword&gt;Isoleucine/metabolism&lt;/keyword&gt;&lt;keyword&gt;Male&lt;/keyword&gt;&lt;keyword&gt;Phenotype&lt;/keyword&gt;&lt;keyword&gt;Psychomotor Performance&lt;/keyword&gt;&lt;keyword&gt;Tomography, X-Ray Computed&lt;/keyword&gt;&lt;/keywords&gt;&lt;dates&gt;&lt;year&gt;2002&lt;/year&gt;&lt;pub-dates&gt;&lt;date&gt;Oct&lt;/date&gt;&lt;/pub-dates&gt;&lt;/dates&gt;&lt;isbn&gt;0141-8955 (Print)&amp;#xD;0141-8955 (Linking)&lt;/isbn&gt;&lt;accession-num&gt;12555940&lt;/accession-num&gt;&lt;urls&gt;&lt;/urls&gt;&lt;remote-database-provider&gt;Nlm&lt;/remote-database-provider&gt;&lt;language&gt;eng&lt;/language&gt;&lt;/record&gt;&lt;/Cite&gt;&lt;/EndNote&gt;</w:instrText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(3)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rPr>
          <w:cnfStyle w:val="000000100000"/>
        </w:trPr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c.388C&gt;T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p.R130C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infantile</w:t>
            </w:r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not 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detectable</w:t>
            </w:r>
            <w:proofErr w:type="spellEnd"/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7.27 ± 1.16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Sutton et al. 2003</w:t>
            </w:r>
            <w:r w:rsidR="007431CD"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&lt;EndNote&gt;&lt;Cite&gt;&lt;Author&gt;Sutton&lt;/Author&gt;&lt;Year&gt;2003&lt;/Year&gt;&lt;RecNum&gt;3658&lt;/RecNum&gt;&lt;DisplayText&gt;(4)&lt;/DisplayText&gt;&lt;record&gt;&lt;rec-number&gt;3658&lt;/rec-number&gt;&lt;foreign-keys&gt;&lt;key app="EN" db-id="ffdeef9t3ftssneezs8v5aed205095wf5fr5"&gt;3658&lt;/key&gt;&lt;/foreign-keys&gt;&lt;ref-type name="Journal Article"&gt;17&lt;/ref-type&gt;&lt;contributors&gt;&lt;authors&gt;&lt;author&gt;Sutton, V. R.&lt;/author&gt;&lt;author&gt;O&amp;apos;Brien, W. E.&lt;/author&gt;&lt;author&gt;Clark, G. D.&lt;/author&gt;&lt;author&gt;Kim, J.&lt;/author&gt;&lt;author&gt;Wanders, R. J.&lt;/author&gt;&lt;/authors&gt;&lt;/contributors&gt;&lt;auth-address&gt;Department of Molecular and Human Genetics, Baylor College of Medicine, Houston, Texas, USA. vsutton@bcm.tmc.edu&lt;/auth-address&gt;&lt;titles&gt;&lt;title&gt;3-Hydroxy-2-methylbutyryl-CoA dehydrogenase deficiency&lt;/title&gt;&lt;secondary-title&gt;J Inherit Metab Dis&lt;/secondary-title&gt;&lt;/titles&gt;&lt;periodical&gt;&lt;full-title&gt;J Inherit Metab Dis&lt;/full-title&gt;&lt;/periodical&gt;&lt;pages&gt;69-71&lt;/pages&gt;&lt;volume&gt;26&lt;/volume&gt;&lt;number&gt;1&lt;/number&gt;&lt;edition&gt;2003/07/23&lt;/edition&gt;&lt;keywords&gt;&lt;keyword&gt;Acids/urine&lt;/keyword&gt;&lt;keyword&gt;Alcohol Oxidoreductases/deficiency/*genetics&lt;/keyword&gt;&lt;keyword&gt;Blindness, Cortical/genetics/pathology&lt;/keyword&gt;&lt;keyword&gt;Developmental Disabilities/genetics/pathology&lt;/keyword&gt;&lt;keyword&gt;Diet, Protein-Restricted&lt;/keyword&gt;&lt;keyword&gt;Epilepsies, Myoclonic/genetics/pathology&lt;/keyword&gt;&lt;keyword&gt;Humans&lt;/keyword&gt;&lt;keyword&gt;Infant&lt;/keyword&gt;&lt;keyword&gt;Isoleucine/metabolism&lt;/keyword&gt;&lt;keyword&gt;Male&lt;/keyword&gt;&lt;keyword&gt;Metabolism, Inborn Errors/diet therapy/*genetics&lt;/keyword&gt;&lt;/keywords&gt;&lt;dates&gt;&lt;year&gt;2003&lt;/year&gt;&lt;/dates&gt;&lt;isbn&gt;0141-8955 (Print)&amp;#xD;0141-8955 (Linking)&lt;/isbn&gt;&lt;accession-num&gt;12872843&lt;/accession-num&gt;&lt;urls&gt;&lt;related-urls&gt;&lt;url&gt;http://www.ncbi.nlm.nih.gov/entrez/query.fcgi?cmd=Retrieve&amp;amp;db=PubMed&amp;amp;dopt=Citation&amp;amp;list_uids=12872843&lt;/url&gt;&lt;/related-urls&gt;&lt;/urls&gt;&lt;language&gt;eng&lt;/language&gt;&lt;/record&gt;&lt;/Cite&gt;&lt;/EndNote&gt;</w:instrText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(4)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c.388C&gt;T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p.R130C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infantile</w:t>
            </w:r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not 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detectable</w:t>
            </w:r>
            <w:proofErr w:type="spellEnd"/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1.06 ± 0.54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Sass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et al. 2004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&lt;EndNote&gt;&lt;Cite&gt;&lt;Author&gt;Sass&lt;/Author&gt;&lt;Year&gt;2004&lt;/Year&gt;&lt;RecNum&gt;1703&lt;/RecNum&gt;&lt;DisplayText&gt;(5)&lt;/DisplayText&gt;&lt;record&gt;&lt;rec-number&gt;1703&lt;/rec-number&gt;&lt;foreign-keys&gt;&lt;key app="EN" db-id="ffdeef9t3ftssneezs8v5aed205095wf5fr5"&gt;1703&lt;/key&gt;&lt;/foreign-keys&gt;&lt;ref-type name="Journal Article"&gt;17&lt;/ref-type&gt;&lt;contributors&gt;&lt;authors&gt;&lt;author&gt;Sass, J. O.&lt;/author&gt;&lt;author&gt;Forstner, R.&lt;/author&gt;&lt;author&gt;Sperl, W.&lt;/author&gt;&lt;/authors&gt;&lt;/contributors&gt;&lt;auth-address&gt;Stoffwechsellabor, Zentrum fur Kinderheilkunde und Jugendmedizin, Universitatsklinikum Freiburg, Mathildenstr. 1, D-79106, Freiburg, Germany. sass@kikli.ukl.uni-freiburg.de&lt;/auth-address&gt;&lt;titles&gt;&lt;title&gt;2-Methyl-3-hydroxybutyryl-CoA dehydrogenase deficiency: impaired catabolism of isoleucine presenting as neurodegenerative disease&lt;/title&gt;&lt;secondary-title&gt;Brain Dev.&lt;/secondary-title&gt;&lt;/titles&gt;&lt;periodical&gt;&lt;full-title&gt;Brain Dev.&lt;/full-title&gt;&lt;/periodical&gt;&lt;pages&gt;12-14&lt;/pages&gt;&lt;volume&gt;26&lt;/volume&gt;&lt;number&gt;1&lt;/number&gt;&lt;reprint-edition&gt;NOT IN FILE&lt;/reprint-edition&gt;&lt;keywords&gt;&lt;keyword&gt;Alcohol Oxidoreductases&lt;/keyword&gt;&lt;keyword&gt;Amino Acid Metabolism,Inborn Errors&lt;/keyword&gt;&lt;keyword&gt;Brain&lt;/keyword&gt;&lt;keyword&gt;Child,Preschool&lt;/keyword&gt;&lt;keyword&gt;deficiency&lt;/keyword&gt;&lt;keyword&gt;etiology&lt;/keyword&gt;&lt;keyword&gt;Humans&lt;/keyword&gt;&lt;keyword&gt;Hydroxybutyrates&lt;/keyword&gt;&lt;keyword&gt;Infant&lt;/keyword&gt;&lt;keyword&gt;Infant,Newborn&lt;/keyword&gt;&lt;keyword&gt;Isoleucine&lt;/keyword&gt;&lt;keyword&gt;Magnetic Resonance Imaging&lt;/keyword&gt;&lt;keyword&gt;metabolism&lt;/keyword&gt;&lt;keyword&gt;Neurodegenerative Diseases&lt;/keyword&gt;&lt;keyword&gt;pathology&lt;/keyword&gt;&lt;keyword&gt;physiopathology&lt;/keyword&gt;&lt;keyword&gt;urine&lt;/keyword&gt;&lt;/keywords&gt;&lt;dates&gt;&lt;year&gt;2004&lt;/year&gt;&lt;/dates&gt;&lt;work-type&gt;S0387760403000718 pii&lt;/work-type&gt;&lt;urls&gt;&lt;related-urls&gt;&lt;url&gt;PM:14729408&lt;/url&gt;&lt;/related-urls&gt;&lt;/urls&gt;&lt;/record&gt;&lt;/Cite&gt;&lt;/EndNote&gt;</w:instrText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(5)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rPr>
          <w:cnfStyle w:val="000000100000"/>
        </w:trPr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c.364C&gt;G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p.L122V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infantile</w:t>
            </w:r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7.1 ± 0.8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Poll-The et al. 2004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PEVuZE5vdGU+PENpdGU+PEF1dGhvcj5Qb2xsLVRoZTwvQXV0aG9yPjxZZWFyPjIwMDQ8L1llYXI+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</w:instrTex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PEVuZE5vdGU+PENpdGU+PEF1dGhvcj5Qb2xsLVRoZTwvQXV0aG9yPjxZZWFyPjIwMDQ8L1llYXI+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EN.CITE.DATA </w:instrText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(6)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8</w:t>
            </w: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</w:rPr>
              <w:t>(a)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F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c.740A&gt;G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p.N247S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psychomotor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delay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hearing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loss</w:t>
            </w:r>
            <w:proofErr w:type="spellEnd"/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3.81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7.27 ± 1.16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Perez-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Cerda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et al. 2005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&lt;EndNote&gt;&lt;Cite&gt;&lt;Author&gt;Perez-Cerda&lt;/Author&gt;&lt;Year&gt;2005&lt;/Year&gt;&lt;RecNum&gt;1693&lt;/RecNum&gt;&lt;DisplayText&gt;(7)&lt;/DisplayText&gt;&lt;record&gt;&lt;rec-number&gt;1693&lt;/rec-number&gt;&lt;foreign-keys&gt;&lt;key app="EN" db-id="ffdeef9t3ftssneezs8v5aed205095wf5fr5"&gt;1693&lt;/key&gt;&lt;/foreign-keys&gt;&lt;ref-type name="Journal Article"&gt;17&lt;/ref-type&gt;&lt;contributors&gt;&lt;authors&gt;&lt;author&gt;Perez-Cerda, C.&lt;/author&gt;&lt;author&gt;Garcia-Villoria, J.&lt;/author&gt;&lt;author&gt;Ofman, R.&lt;/author&gt;&lt;author&gt;Sala, P. R.&lt;/author&gt;&lt;author&gt;Merinero, B.&lt;/author&gt;&lt;author&gt;Ramos, J.&lt;/author&gt;&lt;author&gt;Garcia-Silva, M. T.&lt;/author&gt;&lt;author&gt;Beseler, B.&lt;/author&gt;&lt;author&gt;Dalmau, J.&lt;/author&gt;&lt;author&gt;Wanders, R. J.&lt;/author&gt;&lt;author&gt;Ugarte, M.&lt;/author&gt;&lt;author&gt;Ribes, A.&lt;/author&gt;&lt;/authors&gt;&lt;/contributors&gt;&lt;auth-address&gt;Institut de Bioquimica, Corporacio Sanitaria Clainic, Edifici Helios III, 08028 Barcelona, Spain&lt;/auth-address&gt;&lt;titles&gt;&lt;title&gt;2-Methyl-3-hydroxybutyryl-CoA dehydrogenase (MHBD) deficiency: an X-linked inborn error of isoleucine metabolism that may mimic a mitochondrial disease&lt;/title&gt;&lt;secondary-title&gt;Pediatr.Res.&lt;/secondary-title&gt;&lt;/titles&gt;&lt;periodical&gt;&lt;full-title&gt;Pediatr.Res.&lt;/full-title&gt;&lt;/periodical&gt;&lt;pages&gt;488-491&lt;/pages&gt;&lt;volume&gt;58&lt;/volume&gt;&lt;number&gt;3&lt;/number&gt;&lt;reprint-edition&gt;NOT IN FILE&lt;/reprint-edition&gt;&lt;keywords&gt;&lt;keyword&gt;Alcohol Oxidoreductases&lt;/keyword&gt;&lt;keyword&gt;Amino Acid Metabolism,Inborn Errors&lt;/keyword&gt;&lt;keyword&gt;Amino Acid Substitution&lt;/keyword&gt;&lt;keyword&gt;Child&lt;/keyword&gt;&lt;keyword&gt;Chromosomes,Human,X&lt;/keyword&gt;&lt;keyword&gt;deficiency&lt;/keyword&gt;&lt;keyword&gt;enzymology&lt;/keyword&gt;&lt;keyword&gt;Female&lt;/keyword&gt;&lt;keyword&gt;Genetic Linkage&lt;/keyword&gt;&lt;keyword&gt;genetics&lt;/keyword&gt;&lt;keyword&gt;Humans&lt;/keyword&gt;&lt;keyword&gt;Infant&lt;/keyword&gt;&lt;keyword&gt;Infant,Newborn&lt;/keyword&gt;&lt;keyword&gt;Isoleucine&lt;/keyword&gt;&lt;keyword&gt;Male&lt;/keyword&gt;&lt;keyword&gt;metabolism&lt;/keyword&gt;&lt;keyword&gt;Mitochondrial Diseases&lt;/keyword&gt;&lt;keyword&gt;Mutation&lt;/keyword&gt;&lt;/keywords&gt;&lt;dates&gt;&lt;year&gt;2005&lt;/year&gt;&lt;/dates&gt;&lt;work-type&gt;58/3/488 pii ;10.1203/01.pdr.0000176916.94328.cd doi&lt;/work-type&gt;&lt;urls&gt;&lt;related-urls&gt;&lt;url&gt;PM:16148061&lt;/url&gt;&lt;/related-urls&gt;&lt;/urls&gt;&lt;/record&gt;&lt;/Cite&gt;&lt;/EndNote&gt;</w:instrText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(7)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rPr>
          <w:cnfStyle w:val="000000100000"/>
        </w:trPr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9</w:t>
            </w: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</w:rPr>
              <w:t>(a)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c.740A&gt;G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p.N247S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neonatal</w:t>
            </w:r>
            <w:proofErr w:type="spellEnd"/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7.27 ± 1.16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Perez-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Cerda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et al. 2005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&lt;EndNote&gt;&lt;Cite&gt;&lt;Author&gt;Perez-Cerda&lt;/Author&gt;&lt;Year&gt;2005&lt;/Year&gt;&lt;RecNum&gt;1693&lt;/RecNum&gt;&lt;DisplayText&gt;(7)&lt;/DisplayText&gt;&lt;record&gt;&lt;rec-number&gt;1693&lt;/rec-number&gt;&lt;foreign-keys&gt;&lt;key app="EN" db-id="ffdeef9t3ftssneezs8v5aed205095wf5fr5"&gt;1693&lt;/key&gt;&lt;/foreign-keys&gt;&lt;ref-type name="Journal Article"&gt;17&lt;/ref-type&gt;&lt;contributors&gt;&lt;authors&gt;&lt;author&gt;Perez-Cerda, C.&lt;/author&gt;&lt;author&gt;Garcia-Villoria, J.&lt;/author&gt;&lt;author&gt;Ofman, R.&lt;/author&gt;&lt;author&gt;Sala, P. R.&lt;/author&gt;&lt;author&gt;Merinero, B.&lt;/author&gt;&lt;author&gt;Ramos, J.&lt;/author&gt;&lt;author&gt;Garcia-Silva, M. T.&lt;/author&gt;&lt;author&gt;Beseler, B.&lt;/author&gt;&lt;author&gt;Dalmau, J.&lt;/author&gt;&lt;author&gt;Wanders, R. J.&lt;/author&gt;&lt;author&gt;Ugarte, M.&lt;/author&gt;&lt;author&gt;Ribes, A.&lt;/author&gt;&lt;/authors&gt;&lt;/contributors&gt;&lt;auth-address&gt;Institut de Bioquimica, Corporacio Sanitaria Clainic, Edifici Helios III, 08028 Barcelona, Spain&lt;/auth-address&gt;&lt;titles&gt;&lt;title&gt;2-Methyl-3-hydroxybutyryl-CoA dehydrogenase (MHBD) deficiency: an X-linked inborn error of isoleucine metabolism that may mimic a mitochondrial disease&lt;/title&gt;&lt;secondary-title&gt;Pediatr.Res.&lt;/secondary-title&gt;&lt;/titles&gt;&lt;periodical&gt;&lt;full-title&gt;Pediatr.Res.&lt;/full-title&gt;&lt;/periodical&gt;&lt;pages&gt;488-491&lt;/pages&gt;&lt;volume&gt;58&lt;/volume&gt;&lt;number&gt;3&lt;/number&gt;&lt;reprint-edition&gt;NOT IN FILE&lt;/reprint-edition&gt;&lt;keywords&gt;&lt;keyword&gt;Alcohol Oxidoreductases&lt;/keyword&gt;&lt;keyword&gt;Amino Acid Metabolism,Inborn Errors&lt;/keyword&gt;&lt;keyword&gt;Amino Acid Substitution&lt;/keyword&gt;&lt;keyword&gt;Child&lt;/keyword&gt;&lt;keyword&gt;Chromosomes,Human,X&lt;/keyword&gt;&lt;keyword&gt;deficiency&lt;/keyword&gt;&lt;keyword&gt;enzymology&lt;/keyword&gt;&lt;keyword&gt;Female&lt;/keyword&gt;&lt;keyword&gt;Genetic Linkage&lt;/keyword&gt;&lt;keyword&gt;genetics&lt;/keyword&gt;&lt;keyword&gt;Humans&lt;/keyword&gt;&lt;keyword&gt;Infant&lt;/keyword&gt;&lt;keyword&gt;Infant,Newborn&lt;/keyword&gt;&lt;keyword&gt;Isoleucine&lt;/keyword&gt;&lt;keyword&gt;Male&lt;/keyword&gt;&lt;keyword&gt;metabolism&lt;/keyword&gt;&lt;keyword&gt;Mitochondrial Diseases&lt;/keyword&gt;&lt;keyword&gt;Mutation&lt;/keyword&gt;&lt;/keywords&gt;&lt;dates&gt;&lt;year&gt;2005&lt;/year&gt;&lt;/dates&gt;&lt;work-type&gt;58/3/488 pii ;10.1203/01.pdr.0000176916.94328.cd doi&lt;/work-type&gt;&lt;urls&gt;&lt;related-urls&gt;&lt;url&gt;PM:16148061&lt;/url&gt;&lt;/related-urls&gt;&lt;/urls&gt;&lt;/record&gt;&lt;/Cite&gt;&lt;/EndNote&gt;</w:instrText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(7)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c.388C&gt;T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p.R130C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early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infantile</w:t>
            </w:r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7.27 ± 1.16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García-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Villoria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et al. 2005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&lt;EndNote&gt;&lt;Cite&gt;&lt;Author&gt;Perez-Cerda&lt;/Author&gt;&lt;Year&gt;2005&lt;/Year&gt;&lt;RecNum&gt;1693&lt;/RecNum&gt;&lt;DisplayText&gt;(7)&lt;/DisplayText&gt;&lt;record&gt;&lt;rec-number&gt;1693&lt;/rec-number&gt;&lt;foreign-keys&gt;&lt;key app="EN" db-id="ffdeef9t3ftssneezs8v5aed205095wf5fr5"&gt;1693&lt;/key&gt;&lt;/foreign-keys&gt;&lt;ref-type name="Journal Article"&gt;17&lt;/ref-type&gt;&lt;contributors&gt;&lt;authors&gt;&lt;author&gt;Perez-Cerda, C.&lt;/author&gt;&lt;author&gt;Garcia-Villoria, J.&lt;/author&gt;&lt;author&gt;Ofman, R.&lt;/author&gt;&lt;author&gt;Sala, P. R.&lt;/author&gt;&lt;author&gt;Merinero, B.&lt;/author&gt;&lt;author&gt;Ramos, J.&lt;/author&gt;&lt;author&gt;Garcia-Silva, M. T.&lt;/author&gt;&lt;author&gt;Beseler, B.&lt;/author&gt;&lt;author&gt;Dalmau, J.&lt;/author&gt;&lt;author&gt;Wanders, R. J.&lt;/author&gt;&lt;author&gt;Ugarte, M.&lt;/author&gt;&lt;author&gt;Ribes, A.&lt;/author&gt;&lt;/authors&gt;&lt;/contributors&gt;&lt;auth-address&gt;Institut de Bioquimica, Corporacio Sanitaria Clainic, Edifici Helios III, 08028 Barcelona, Spain&lt;/auth-address&gt;&lt;titles&gt;&lt;title&gt;2-Methyl-3-hydroxybutyryl-CoA dehydrogenase (MHBD) deficiency: an X-linked inborn error of isoleucine metabolism that may mimic a mitochondrial disease&lt;/title&gt;&lt;secondary-title&gt;Pediatr.Res.&lt;/secondary-title&gt;&lt;/titles&gt;&lt;periodical&gt;&lt;full-title&gt;Pediatr.Res.&lt;/full-title&gt;&lt;/periodical&gt;&lt;pages&gt;488-491&lt;/pages&gt;&lt;volume&gt;58&lt;/volume&gt;&lt;number&gt;3&lt;/number&gt;&lt;reprint-edition&gt;NOT IN FILE&lt;/reprint-edition&gt;&lt;keywords&gt;&lt;keyword&gt;Alcohol Oxidoreductases&lt;/keyword&gt;&lt;keyword&gt;Amino Acid Metabolism,Inborn Errors&lt;/keyword&gt;&lt;keyword&gt;Amino Acid Substitution&lt;/keyword&gt;&lt;keyword&gt;Child&lt;/keyword&gt;&lt;keyword&gt;Chromosomes,Human,X&lt;/keyword&gt;&lt;keyword&gt;deficiency&lt;/keyword&gt;&lt;keyword&gt;enzymology&lt;/keyword&gt;&lt;keyword&gt;Female&lt;/keyword&gt;&lt;keyword&gt;Genetic Linkage&lt;/keyword&gt;&lt;keyword&gt;genetics&lt;/keyword&gt;&lt;keyword&gt;Humans&lt;/keyword&gt;&lt;keyword&gt;Infant&lt;/keyword&gt;&lt;keyword&gt;Infant,Newborn&lt;/keyword&gt;&lt;keyword&gt;Isoleucine&lt;/keyword&gt;&lt;keyword&gt;Male&lt;/keyword&gt;&lt;keyword&gt;metabolism&lt;/keyword&gt;&lt;keyword&gt;Mitochondrial Diseases&lt;/keyword&gt;&lt;keyword&gt;Mutation&lt;/keyword&gt;&lt;/keywords&gt;&lt;dates&gt;&lt;year&gt;2005&lt;/year&gt;&lt;/dates&gt;&lt;work-type&gt;58/3/488 pii ;10.1203/01.pdr.0000176916.94328.cd doi&lt;/work-type&gt;&lt;urls&gt;&lt;related-urls&gt;&lt;url&gt;PM:16148061&lt;/url&gt;&lt;/related-urls&gt;&lt;/urls&gt;&lt;/record&gt;&lt;/Cite&gt;&lt;/EndNote&gt;</w:instrText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(7)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rPr>
          <w:cnfStyle w:val="000000100000"/>
        </w:trPr>
        <w:tc>
          <w:tcPr>
            <w:cnfStyle w:val="001000000000"/>
            <w:tcW w:w="960" w:type="dxa"/>
          </w:tcPr>
          <w:p w:rsidR="004234EB" w:rsidRPr="009B686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b w:val="0"/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:rsidR="004234EB" w:rsidRPr="009B686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9B686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c.388C&gt;T</w:t>
            </w:r>
          </w:p>
        </w:tc>
        <w:tc>
          <w:tcPr>
            <w:tcW w:w="0" w:type="auto"/>
          </w:tcPr>
          <w:p w:rsidR="004234EB" w:rsidRPr="009B686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p.R130C</w:t>
            </w:r>
          </w:p>
        </w:tc>
        <w:tc>
          <w:tcPr>
            <w:tcW w:w="2673" w:type="dxa"/>
          </w:tcPr>
          <w:p w:rsidR="004234EB" w:rsidRPr="009B686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infantile</w:t>
            </w:r>
          </w:p>
        </w:tc>
        <w:tc>
          <w:tcPr>
            <w:tcW w:w="1941" w:type="dxa"/>
          </w:tcPr>
          <w:p w:rsidR="004234EB" w:rsidRPr="009B6863" w:rsidRDefault="008B6D3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 xml:space="preserve">not </w:t>
            </w:r>
            <w:proofErr w:type="spellStart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specified</w:t>
            </w:r>
            <w:proofErr w:type="spellEnd"/>
          </w:p>
          <w:p w:rsidR="00554D97" w:rsidRPr="009B6863" w:rsidRDefault="00554D97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234EB" w:rsidRPr="009B6863" w:rsidRDefault="009B6863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4234EB" w:rsidRPr="009B6863" w:rsidRDefault="004234EB" w:rsidP="008B6D3B">
            <w:pPr>
              <w:spacing w:before="60" w:after="60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Cazorla</w:t>
            </w:r>
            <w:proofErr w:type="spellEnd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 xml:space="preserve"> et al. 2007 </w:t>
            </w:r>
            <w:r w:rsidR="007431CD" w:rsidRPr="009B6863">
              <w:rPr>
                <w:rFonts w:ascii="Times New Roman" w:hAnsi="Times New Roman" w:cs="Times New Roman"/>
              </w:rPr>
              <w:fldChar w:fldCharType="begin"/>
            </w:r>
            <w:r w:rsidR="008B6D3B" w:rsidRPr="009B6863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&lt;EndNote&gt;&lt;Cite&gt;&lt;Author&gt;Cazorla&lt;/Author&gt;&lt;Year&gt;2007&lt;/Year&gt;&lt;RecNum&gt;3672&lt;/RecNum&gt;&lt;DisplayText&gt;(8)&lt;/DisplayText&gt;&lt;record&gt;&lt;rec-number&gt;3672&lt;/rec-number&gt;&lt;foreign-keys&gt;&lt;key app="EN" db-id="ffdeef9t3ftssneezs8v5aed205095wf5fr5"&gt;3672&lt;/key&gt;&lt;/foreign-keys&gt;&lt;ref-type name="Journal Article"&gt;17&lt;/ref-type&gt;&lt;contributors&gt;&lt;authors&gt;&lt;author&gt;Cazorla, María R.&lt;/author&gt;&lt;author&gt;Verdú, Alfonso&lt;/author&gt;&lt;author&gt;Pérez-Cerdá, Celia&lt;/author&gt;&lt;author&gt;Ribes, Antonia&lt;/author&gt;&lt;/authors&gt;&lt;/contributors&gt;&lt;titles&gt;&lt;title&gt;Neuroimage Findings in 2-Methyl-3-Hydroxybutyryl-CoA Dehydrogenase Deficiency&lt;/title&gt;&lt;secondary-title&gt;Pediatr Neurol&lt;/secondary-title&gt;&lt;/titles&gt;&lt;periodical&gt;&lt;full-title&gt;Pediatr Neurol&lt;/full-title&gt;&lt;/periodical&gt;&lt;pages&gt;264-267&lt;/pages&gt;&lt;volume&gt;36&lt;/volume&gt;&lt;number&gt;4&lt;/number&gt;&lt;dates&gt;&lt;year&gt;2007&lt;/year&gt;&lt;/dates&gt;&lt;urls&gt;&lt;/urls&gt;&lt;/record&gt;&lt;/Cite&gt;&lt;/EndNote&gt;</w:instrText>
            </w:r>
            <w:r w:rsidR="007431CD" w:rsidRPr="009B6863">
              <w:rPr>
                <w:rFonts w:ascii="Times New Roman" w:hAnsi="Times New Roman" w:cs="Times New Roman"/>
              </w:rPr>
              <w:fldChar w:fldCharType="separate"/>
            </w:r>
            <w:r w:rsidR="008B6D3B" w:rsidRPr="009B6863">
              <w:rPr>
                <w:rFonts w:ascii="Times New Roman" w:hAnsi="Times New Roman" w:cs="Times New Roman"/>
                <w:noProof/>
                <w:sz w:val="22"/>
                <w:szCs w:val="22"/>
              </w:rPr>
              <w:t>(8)</w:t>
            </w:r>
            <w:r w:rsidR="007431CD" w:rsidRPr="009B6863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c.628C&gt;T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p.P210S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early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infantile</w:t>
            </w:r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non 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detectable</w:t>
            </w:r>
            <w:proofErr w:type="spellEnd"/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1.4 ± 0.43</w:t>
            </w:r>
          </w:p>
        </w:tc>
        <w:tc>
          <w:tcPr>
            <w:tcW w:w="0" w:type="auto"/>
          </w:tcPr>
          <w:p w:rsidR="004234EB" w:rsidRPr="00655A73" w:rsidRDefault="004234EB" w:rsidP="008B6D3B">
            <w:pPr>
              <w:spacing w:before="60" w:after="60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García-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Villoria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et al. 2009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PEVuZE5vdGU+PENpdGU+PEF1dGhvcj5HYXJjaWEtVmlsbG9yaWE8L0F1dGhvcj48WWVhcj4yMDA5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</w:instrTex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PEVuZE5vdGU+PENpdGU+PEF1dGhvcj5HYXJjaWEtVmlsbG9yaWE8L0F1dGhvcj48WWVhcj4yMDA5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EN.CITE.DATA </w:instrText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 w:rsidR="008B6D3B" w:rsidRPr="008B6D3B">
              <w:rPr>
                <w:rFonts w:ascii="Times New Roman" w:hAnsi="Times New Roman" w:cs="Times New Roman"/>
                <w:noProof/>
                <w:sz w:val="22"/>
                <w:szCs w:val="22"/>
              </w:rPr>
              <w:t>(9)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rPr>
          <w:cnfStyle w:val="000000100000"/>
        </w:trPr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c.388C&gt;T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p.R130C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infantile</w:t>
            </w:r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1.4 ± 0.43</w:t>
            </w:r>
          </w:p>
        </w:tc>
        <w:tc>
          <w:tcPr>
            <w:tcW w:w="0" w:type="auto"/>
          </w:tcPr>
          <w:p w:rsidR="004234EB" w:rsidRPr="00655A73" w:rsidRDefault="004234EB" w:rsidP="008B6D3B">
            <w:pPr>
              <w:spacing w:before="60" w:after="60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García-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Villoria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et al. 2009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PEVuZE5vdGU+PENpdGU+PEF1dGhvcj5HYXJjaWEtVmlsbG9yaWE8L0F1dGhvcj48WWVhcj4yMDA5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</w:instrTex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PEVuZE5vdGU+PENpdGU+PEF1dGhvcj5HYXJjaWEtVmlsbG9yaWE8L0F1dGhvcj48WWVhcj4yMDA5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EN.CITE.DATA </w:instrText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 w:rsidR="008B6D3B" w:rsidRPr="008B6D3B">
              <w:rPr>
                <w:rFonts w:ascii="Times New Roman" w:hAnsi="Times New Roman" w:cs="Times New Roman"/>
                <w:noProof/>
                <w:sz w:val="22"/>
                <w:szCs w:val="22"/>
              </w:rPr>
              <w:t>(9)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c.667G&gt;A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p.R226Q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neonatal</w:t>
            </w:r>
            <w:proofErr w:type="spellEnd"/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0.27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1.4 ± 0.43</w:t>
            </w:r>
          </w:p>
        </w:tc>
        <w:tc>
          <w:tcPr>
            <w:tcW w:w="0" w:type="auto"/>
          </w:tcPr>
          <w:p w:rsidR="004234EB" w:rsidRPr="00655A73" w:rsidRDefault="004234EB" w:rsidP="008B6D3B">
            <w:pPr>
              <w:spacing w:before="60" w:after="60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García-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Villoria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et al. 2009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PEVuZE5vdGU+PENpdGU+PEF1dGhvcj5HYXJjaWEtVmlsbG9yaWE8L0F1dGhvcj48WWVhcj4yMDA5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</w:instrTex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PEVuZE5vdGU+PENpdGU+PEF1dGhvcj5HYXJjaWEtVmlsbG9yaWE8L0F1dGhvcj48WWVhcj4yMDA5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EN.CITE.DATA </w:instrText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 w:rsidR="008B6D3B" w:rsidRPr="008B6D3B">
              <w:rPr>
                <w:rFonts w:ascii="Times New Roman" w:hAnsi="Times New Roman" w:cs="Times New Roman"/>
                <w:noProof/>
                <w:sz w:val="22"/>
                <w:szCs w:val="22"/>
              </w:rPr>
              <w:t>(9)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rPr>
          <w:cnfStyle w:val="000000100000"/>
        </w:trPr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c.628C&gt;T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p.P210S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infantile</w:t>
            </w:r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1.4 ± 0.43</w:t>
            </w:r>
          </w:p>
        </w:tc>
        <w:tc>
          <w:tcPr>
            <w:tcW w:w="0" w:type="auto"/>
          </w:tcPr>
          <w:p w:rsidR="004234EB" w:rsidRPr="00655A73" w:rsidRDefault="004234EB" w:rsidP="008B6D3B">
            <w:pPr>
              <w:spacing w:before="60" w:after="60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García-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Villoria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et al. 2009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PEVuZE5vdGU+PENpdGU+PEF1dGhvcj5HYXJjaWEtVmlsbG9yaWE8L0F1dGhvcj48WWVhcj4yMDA5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</w:instrTex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PEVuZE5vdGU+PENpdGU+PEF1dGhvcj5HYXJjaWEtVmlsbG9yaWE8L0F1dGhvcj48WWVhcj4yMDA5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EN.CITE.DATA </w:instrText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 w:rsidR="008B6D3B" w:rsidRPr="008B6D3B">
              <w:rPr>
                <w:rFonts w:ascii="Times New Roman" w:hAnsi="Times New Roman" w:cs="Times New Roman"/>
                <w:noProof/>
                <w:sz w:val="22"/>
                <w:szCs w:val="22"/>
              </w:rPr>
              <w:t>(9)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17</w:t>
            </w: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</w:rPr>
              <w:t>(1)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c.257A&gt;G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p.D86G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neonatal</w:t>
            </w:r>
            <w:proofErr w:type="spellEnd"/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0.72/ 2.8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1.04 ± 0.5/ 7.3 ± 1.2</w:t>
            </w:r>
          </w:p>
        </w:tc>
        <w:tc>
          <w:tcPr>
            <w:tcW w:w="0" w:type="auto"/>
          </w:tcPr>
          <w:p w:rsidR="004234EB" w:rsidRPr="00655A73" w:rsidRDefault="004234EB" w:rsidP="008B6D3B">
            <w:pPr>
              <w:spacing w:before="60" w:after="60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Rauschenberger et al. 2010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PEVuZE5vdGU+PENpdGU+PEF1dGhvcj5SYXVzY2hlbmJlcmdlcjwvQXV0aG9yPjxZZWFyPjIwMTA8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==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</w:instrTex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PEVuZE5vdGU+PENpdGU+PEF1dGhvcj5SYXVzY2hlbmJlcmdlcjwvQXV0aG9yPjxZZWFyPjIwMTA8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==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EN.CITE.DATA </w:instrText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 w:rsidR="008B6D3B" w:rsidRPr="008B6D3B">
              <w:rPr>
                <w:rFonts w:ascii="Times New Roman" w:hAnsi="Times New Roman" w:cs="Times New Roman"/>
                <w:noProof/>
                <w:sz w:val="22"/>
                <w:szCs w:val="22"/>
              </w:rPr>
              <w:t>(10)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rPr>
          <w:cnfStyle w:val="000000100000"/>
        </w:trPr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18</w:t>
            </w: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</w:rPr>
              <w:t>(b)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c.495A&gt;C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p.Q165H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microcephaly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, mild 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growth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retardation</w:t>
            </w:r>
            <w:proofErr w:type="spellEnd"/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7.3 ± 1.2</w:t>
            </w:r>
          </w:p>
        </w:tc>
        <w:tc>
          <w:tcPr>
            <w:tcW w:w="0" w:type="auto"/>
          </w:tcPr>
          <w:p w:rsidR="004234EB" w:rsidRPr="00655A73" w:rsidRDefault="004234EB" w:rsidP="008B6D3B">
            <w:pPr>
              <w:spacing w:before="60" w:after="60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Rauschenberger et al. 2010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PEVuZE5vdGU+PENpdGU+PEF1dGhvcj5SYXVzY2hlbmJlcmdlcjwvQXV0aG9yPjxZZWFyPjIwMTA8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==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</w:instrTex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PEVuZE5vdGU+PENpdGU+PEF1dGhvcj5SYXVzY2hlbmJlcmdlcjwvQXV0aG9yPjxZZWFyPjIwMTA8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==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EN.CITE.DATA </w:instrText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 w:rsidR="008B6D3B" w:rsidRPr="008B6D3B">
              <w:rPr>
                <w:rFonts w:ascii="Times New Roman" w:hAnsi="Times New Roman" w:cs="Times New Roman"/>
                <w:noProof/>
                <w:sz w:val="22"/>
                <w:szCs w:val="22"/>
              </w:rPr>
              <w:t>(10)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19</w:t>
            </w: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</w:rPr>
              <w:t>(b)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c.495A&gt;C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p.Q165H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microcephaly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, mild 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growth</w:t>
            </w:r>
            <w:proofErr w:type="spellEnd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retardation</w:t>
            </w:r>
            <w:proofErr w:type="spellEnd"/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7.3 ± 1.2</w:t>
            </w:r>
          </w:p>
        </w:tc>
        <w:tc>
          <w:tcPr>
            <w:tcW w:w="0" w:type="auto"/>
          </w:tcPr>
          <w:p w:rsidR="004234EB" w:rsidRPr="00655A73" w:rsidRDefault="004234EB" w:rsidP="008B6D3B">
            <w:pPr>
              <w:spacing w:before="60" w:after="60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Rauschenberger et al. 2010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PEVuZE5vdGU+PENpdGU+PEF1dGhvcj5SYXVzY2hlbmJlcmdlcjwvQXV0aG9yPjxZZWFyPjIwMTA8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==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</w:instrTex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PEVuZE5vdGU+PENpdGU+PEF1dGhvcj5SYXVzY2hlbmJlcmdlcjwvQXV0aG9yPjxZZWFyPjIwMTA8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==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EN.CITE.DATA </w:instrText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 w:rsidR="008B6D3B" w:rsidRPr="008B6D3B">
              <w:rPr>
                <w:rFonts w:ascii="Times New Roman" w:hAnsi="Times New Roman" w:cs="Times New Roman"/>
                <w:noProof/>
                <w:sz w:val="22"/>
                <w:szCs w:val="22"/>
              </w:rPr>
              <w:t>(10)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rPr>
          <w:cnfStyle w:val="000000100000"/>
        </w:trPr>
        <w:tc>
          <w:tcPr>
            <w:cnfStyle w:val="001000000000"/>
            <w:tcW w:w="960" w:type="dxa"/>
          </w:tcPr>
          <w:p w:rsidR="004234EB" w:rsidRPr="00655A7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</w:rPr>
              <w:t>20</w:t>
            </w:r>
            <w:r w:rsidRPr="00655A73">
              <w:rPr>
                <w:rFonts w:ascii="Times New Roman" w:hAnsi="Times New Roman" w:cs="Times New Roman"/>
                <w:b w:val="0"/>
                <w:sz w:val="22"/>
                <w:szCs w:val="22"/>
                <w:vertAlign w:val="superscript"/>
              </w:rPr>
              <w:t>(c)</w:t>
            </w:r>
          </w:p>
        </w:tc>
        <w:tc>
          <w:tcPr>
            <w:tcW w:w="709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c.495A&gt;C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p.Q165H</w:t>
            </w:r>
          </w:p>
        </w:tc>
        <w:tc>
          <w:tcPr>
            <w:tcW w:w="2673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asyptomatic</w:t>
            </w:r>
            <w:proofErr w:type="spellEnd"/>
          </w:p>
        </w:tc>
        <w:tc>
          <w:tcPr>
            <w:tcW w:w="1941" w:type="dxa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0" w:type="auto"/>
          </w:tcPr>
          <w:p w:rsidR="004234EB" w:rsidRPr="00655A7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7.3 ± 1.2</w:t>
            </w:r>
          </w:p>
        </w:tc>
        <w:tc>
          <w:tcPr>
            <w:tcW w:w="0" w:type="auto"/>
          </w:tcPr>
          <w:p w:rsidR="004234EB" w:rsidRPr="00655A73" w:rsidRDefault="004234EB" w:rsidP="008B6D3B">
            <w:pPr>
              <w:spacing w:before="60" w:after="60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655A73">
              <w:rPr>
                <w:rFonts w:ascii="Times New Roman" w:hAnsi="Times New Roman" w:cs="Times New Roman"/>
                <w:sz w:val="22"/>
                <w:szCs w:val="22"/>
              </w:rPr>
              <w:t>Rauschenberger et al. 2010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PEVuZE5vdGU+PENpdGU+PEF1dGhvcj5SYXVzY2hlbmJlcmdlcjwvQXV0aG9yPjxZZWFyPjIwMTA8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==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</w:instrText>
            </w:r>
            <w:r w:rsidR="007431CD">
              <w:rPr>
                <w:rFonts w:ascii="Times New Roman" w:hAnsi="Times New Roman" w:cs="Times New Roman"/>
              </w:rPr>
              <w:fldChar w:fldCharType="begin">
                <w:fldData xml:space="preserve">PEVuZE5vdGU+PENpdGU+PEF1dGhvcj5SYXVzY2hlbmJlcmdlcjwvQXV0aG9yPjxZZWFyPjIwMTA8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==
</w:fldData>
              </w:fldChar>
            </w:r>
            <w:r w:rsidR="008B6D3B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EN.CITE.DATA </w:instrText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  <w:r w:rsidR="007431CD">
              <w:rPr>
                <w:rFonts w:ascii="Times New Roman" w:hAnsi="Times New Roman" w:cs="Times New Roman"/>
              </w:rPr>
            </w:r>
            <w:r w:rsidR="007431CD">
              <w:rPr>
                <w:rFonts w:ascii="Times New Roman" w:hAnsi="Times New Roman" w:cs="Times New Roman"/>
              </w:rPr>
              <w:fldChar w:fldCharType="separate"/>
            </w:r>
            <w:r w:rsidR="008B6D3B" w:rsidRPr="008B6D3B">
              <w:rPr>
                <w:rFonts w:ascii="Times New Roman" w:hAnsi="Times New Roman" w:cs="Times New Roman"/>
                <w:noProof/>
                <w:sz w:val="22"/>
                <w:szCs w:val="22"/>
              </w:rPr>
              <w:t>(10)</w:t>
            </w:r>
            <w:r w:rsidR="007431CD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c>
          <w:tcPr>
            <w:cnfStyle w:val="001000000000"/>
            <w:tcW w:w="960" w:type="dxa"/>
          </w:tcPr>
          <w:p w:rsidR="004234EB" w:rsidRPr="009B686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b w:val="0"/>
                <w:sz w:val="22"/>
                <w:szCs w:val="22"/>
              </w:rPr>
              <w:t>21</w:t>
            </w:r>
          </w:p>
        </w:tc>
        <w:tc>
          <w:tcPr>
            <w:tcW w:w="709" w:type="dxa"/>
          </w:tcPr>
          <w:p w:rsidR="004234EB" w:rsidRPr="009B686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9B686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c.388C&gt;T</w:t>
            </w:r>
          </w:p>
        </w:tc>
        <w:tc>
          <w:tcPr>
            <w:tcW w:w="0" w:type="auto"/>
          </w:tcPr>
          <w:p w:rsidR="004234EB" w:rsidRPr="009B686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p.R130C</w:t>
            </w:r>
          </w:p>
        </w:tc>
        <w:tc>
          <w:tcPr>
            <w:tcW w:w="2673" w:type="dxa"/>
          </w:tcPr>
          <w:p w:rsidR="004234EB" w:rsidRPr="009B6863" w:rsidRDefault="004234EB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infatile</w:t>
            </w:r>
            <w:proofErr w:type="spellEnd"/>
          </w:p>
        </w:tc>
        <w:tc>
          <w:tcPr>
            <w:tcW w:w="1941" w:type="dxa"/>
          </w:tcPr>
          <w:p w:rsidR="004234EB" w:rsidRPr="009B6863" w:rsidRDefault="009B6863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 xml:space="preserve">Not </w:t>
            </w:r>
            <w:proofErr w:type="spellStart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specified</w:t>
            </w:r>
            <w:proofErr w:type="spellEnd"/>
          </w:p>
        </w:tc>
        <w:tc>
          <w:tcPr>
            <w:tcW w:w="0" w:type="auto"/>
          </w:tcPr>
          <w:p w:rsidR="004234EB" w:rsidRPr="009B6863" w:rsidRDefault="009B6863" w:rsidP="00554D97">
            <w:pPr>
              <w:spacing w:before="60" w:after="60"/>
              <w:jc w:val="center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4234EB" w:rsidRPr="009B6863" w:rsidRDefault="004234EB" w:rsidP="008B6D3B">
            <w:pPr>
              <w:spacing w:before="60" w:after="60"/>
              <w:cnfStyle w:val="0000000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Zschocke</w:t>
            </w:r>
            <w:proofErr w:type="spellEnd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 xml:space="preserve"> et al. 2012 </w:t>
            </w:r>
            <w:r w:rsidR="007431CD" w:rsidRPr="009B6863">
              <w:rPr>
                <w:rFonts w:ascii="Times New Roman" w:hAnsi="Times New Roman" w:cs="Times New Roman"/>
              </w:rPr>
              <w:fldChar w:fldCharType="begin"/>
            </w:r>
            <w:r w:rsidR="008B6D3B" w:rsidRPr="009B6863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&lt;EndNote&gt;&lt;Cite&gt;&lt;Author&gt;Zschocke&lt;/Author&gt;&lt;Year&gt;2012&lt;/Year&gt;&lt;RecNum&gt;31&lt;/RecNum&gt;&lt;DisplayText&gt;(11)&lt;/DisplayText&gt;&lt;record&gt;&lt;rec-number&gt;31&lt;/rec-number&gt;&lt;foreign-keys&gt;&lt;key app="EN" db-id="ffdeef9t3ftssneezs8v5aed205095wf5fr5"&gt;31&lt;/key&gt;&lt;/foreign-keys&gt;&lt;ref-type name="Journal Article"&gt;17&lt;/ref-type&gt;&lt;contributors&gt;&lt;authors&gt;&lt;author&gt;Zschocke, J.&lt;/author&gt;&lt;/authors&gt;&lt;/contributors&gt;&lt;auth-address&gt;Division of Human Genetics, Medical University Innsbruck, Schopfstr 41, 6020 Innsbruck, Austria. johannes.zschocke@i-med.ac.at&lt;/auth-address&gt;&lt;titles&gt;&lt;title&gt;HSD10 disease: clinical consequences of mutations in the HSD17B10 gene&lt;/title&gt;&lt;secondary-title&gt;J Inherit Metab Dis&lt;/secondary-title&gt;&lt;/titles&gt;&lt;periodical&gt;&lt;full-title&gt;J Inherit Metab Dis&lt;/full-title&gt;&lt;/periodical&gt;&lt;pages&gt;81-9&lt;/pages&gt;&lt;volume&gt;35&lt;/volume&gt;&lt;number&gt;1&lt;/number&gt;&lt;edition&gt;2011/12/01&lt;/edition&gt;&lt;keywords&gt;&lt;keyword&gt;3-Hydroxyacyl CoA Dehydrogenases/*genetics&lt;/keyword&gt;&lt;keyword&gt;Amino Acid Metabolism, Inborn Errors/diet therapy/*genetics&lt;/keyword&gt;&lt;keyword&gt;Child, Preschool&lt;/keyword&gt;&lt;keyword&gt;Family Health&lt;/keyword&gt;&lt;keyword&gt;Female&lt;/keyword&gt;&lt;keyword&gt;Heterozygote&lt;/keyword&gt;&lt;keyword&gt;Humans&lt;/keyword&gt;&lt;keyword&gt;Infant&lt;/keyword&gt;&lt;keyword&gt;Infant, Newborn&lt;/keyword&gt;&lt;keyword&gt;Isoleucine/genetics&lt;/keyword&gt;&lt;keyword&gt;Male&lt;/keyword&gt;&lt;keyword&gt;Models, Genetic&lt;/keyword&gt;&lt;keyword&gt;*Mutation&lt;/keyword&gt;&lt;/keywords&gt;&lt;dates&gt;&lt;year&gt;2012&lt;/year&gt;&lt;pub-dates&gt;&lt;date&gt;Jan&lt;/date&gt;&lt;/pub-dates&gt;&lt;/dates&gt;&lt;isbn&gt;1573-2665 (Electronic)&amp;#xD;0141-8955 (Linking)&lt;/isbn&gt;&lt;accession-num&gt;22127393&lt;/accession-num&gt;&lt;urls&gt;&lt;related-urls&gt;&lt;url&gt;http://www.ncbi.nlm.nih.gov/entrez/query.fcgi?cmd=Retrieve&amp;amp;db=PubMed&amp;amp;dopt=Citation&amp;amp;list_uids=22127393&lt;/url&gt;&lt;/related-urls&gt;&lt;/urls&gt;&lt;electronic-resource-num&gt;10.1007/s10545-011-9415-4&lt;/electronic-resource-num&gt;&lt;language&gt;eng&lt;/language&gt;&lt;/record&gt;&lt;/Cite&gt;&lt;/EndNote&gt;</w:instrText>
            </w:r>
            <w:r w:rsidR="007431CD" w:rsidRPr="009B6863">
              <w:rPr>
                <w:rFonts w:ascii="Times New Roman" w:hAnsi="Times New Roman" w:cs="Times New Roman"/>
              </w:rPr>
              <w:fldChar w:fldCharType="separate"/>
            </w:r>
            <w:r w:rsidR="008B6D3B" w:rsidRPr="009B6863">
              <w:rPr>
                <w:rFonts w:ascii="Times New Roman" w:hAnsi="Times New Roman" w:cs="Times New Roman"/>
                <w:noProof/>
                <w:sz w:val="22"/>
                <w:szCs w:val="22"/>
              </w:rPr>
              <w:t>(11)</w:t>
            </w:r>
            <w:r w:rsidR="007431CD" w:rsidRPr="009B6863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34EB" w:rsidRPr="00655A73" w:rsidTr="00554D97">
        <w:trPr>
          <w:cnfStyle w:val="000000100000"/>
        </w:trPr>
        <w:tc>
          <w:tcPr>
            <w:cnfStyle w:val="001000000000"/>
            <w:tcW w:w="960" w:type="dxa"/>
          </w:tcPr>
          <w:p w:rsidR="004234EB" w:rsidRPr="009B6863" w:rsidRDefault="004234EB" w:rsidP="00554D97">
            <w:pPr>
              <w:spacing w:before="60" w:after="6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b w:val="0"/>
                <w:sz w:val="22"/>
                <w:szCs w:val="22"/>
              </w:rPr>
              <w:t>22</w:t>
            </w:r>
          </w:p>
        </w:tc>
        <w:tc>
          <w:tcPr>
            <w:tcW w:w="709" w:type="dxa"/>
          </w:tcPr>
          <w:p w:rsidR="004234EB" w:rsidRPr="009B686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1271" w:type="dxa"/>
          </w:tcPr>
          <w:p w:rsidR="004234EB" w:rsidRPr="009B686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c.388C&gt;T</w:t>
            </w:r>
          </w:p>
        </w:tc>
        <w:tc>
          <w:tcPr>
            <w:tcW w:w="0" w:type="auto"/>
          </w:tcPr>
          <w:p w:rsidR="004234EB" w:rsidRPr="009B686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p.R130C</w:t>
            </w:r>
          </w:p>
        </w:tc>
        <w:tc>
          <w:tcPr>
            <w:tcW w:w="2673" w:type="dxa"/>
          </w:tcPr>
          <w:p w:rsidR="004234EB" w:rsidRPr="009B6863" w:rsidRDefault="004234EB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late</w:t>
            </w:r>
            <w:proofErr w:type="spellEnd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 xml:space="preserve"> infantile</w:t>
            </w:r>
          </w:p>
        </w:tc>
        <w:tc>
          <w:tcPr>
            <w:tcW w:w="1941" w:type="dxa"/>
          </w:tcPr>
          <w:p w:rsidR="004234EB" w:rsidRPr="009B6863" w:rsidRDefault="009B6863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 xml:space="preserve">Not </w:t>
            </w:r>
            <w:proofErr w:type="spellStart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specified</w:t>
            </w:r>
            <w:proofErr w:type="spellEnd"/>
          </w:p>
        </w:tc>
        <w:tc>
          <w:tcPr>
            <w:tcW w:w="0" w:type="auto"/>
          </w:tcPr>
          <w:p w:rsidR="004234EB" w:rsidRPr="009B6863" w:rsidRDefault="009B6863" w:rsidP="00554D97">
            <w:pPr>
              <w:spacing w:before="60" w:after="60"/>
              <w:jc w:val="center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0" w:type="auto"/>
          </w:tcPr>
          <w:p w:rsidR="004234EB" w:rsidRPr="009B6863" w:rsidRDefault="004234EB" w:rsidP="008B6D3B">
            <w:pPr>
              <w:spacing w:before="60" w:after="60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>Zschocke</w:t>
            </w:r>
            <w:proofErr w:type="spellEnd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 xml:space="preserve"> et al. 2012</w:t>
            </w:r>
            <w:bookmarkStart w:id="0" w:name="_GoBack"/>
            <w:bookmarkEnd w:id="0"/>
            <w:r w:rsidRPr="009B686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31CD" w:rsidRPr="009B6863">
              <w:rPr>
                <w:rFonts w:ascii="Times New Roman" w:hAnsi="Times New Roman" w:cs="Times New Roman"/>
              </w:rPr>
              <w:fldChar w:fldCharType="begin"/>
            </w:r>
            <w:r w:rsidR="008B6D3B" w:rsidRPr="009B6863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&lt;EndNote&gt;&lt;Cite&gt;&lt;Author&gt;Zschocke&lt;/Author&gt;&lt;Year&gt;2012&lt;/Year&gt;&lt;RecNum&gt;31&lt;/RecNum&gt;&lt;DisplayText&gt;(11)&lt;/DisplayText&gt;&lt;record&gt;&lt;rec-number&gt;31&lt;/rec-number&gt;&lt;foreign-keys&gt;&lt;key app="EN" db-id="ffdeef9t3ftssneezs8v5aed205095wf5fr5"&gt;31&lt;/key&gt;&lt;/foreign-keys&gt;&lt;ref-type name="Journal Article"&gt;17&lt;/ref-type&gt;&lt;contributors&gt;&lt;authors&gt;&lt;author&gt;Zschocke, J.&lt;/author&gt;&lt;/authors&gt;&lt;/contributors&gt;&lt;auth-address&gt;Division of Human Genetics, Medical University Innsbruck, Schopfstr 41, 6020 Innsbruck, Austria. johannes.zschocke@i-med.ac.at&lt;/auth-address&gt;&lt;titles&gt;&lt;title&gt;HSD10 disease: clinical consequences of mutations in the HSD17B10 gene&lt;/title&gt;&lt;secondary-title&gt;J Inherit Metab Dis&lt;/secondary-title&gt;&lt;/titles&gt;&lt;periodical&gt;&lt;full-title&gt;J Inherit Metab Dis&lt;/full-title&gt;&lt;/periodical&gt;&lt;pages&gt;81-9&lt;/pages&gt;&lt;volume&gt;35&lt;/volume&gt;&lt;number&gt;1&lt;/number&gt;&lt;edition&gt;2011/12/01&lt;/edition&gt;&lt;keywords&gt;&lt;keyword&gt;3-Hydroxyacyl CoA Dehydrogenases/*genetics&lt;/keyword&gt;&lt;keyword&gt;Amino Acid Metabolism, Inborn Errors/diet therapy/*genetics&lt;/keyword&gt;&lt;keyword&gt;Child, Preschool&lt;/keyword&gt;&lt;keyword&gt;Family Health&lt;/keyword&gt;&lt;keyword&gt;Female&lt;/keyword&gt;&lt;keyword&gt;Heterozygote&lt;/keyword&gt;&lt;keyword&gt;Humans&lt;/keyword&gt;&lt;keyword&gt;Infant&lt;/keyword&gt;&lt;keyword&gt;Infant, Newborn&lt;/keyword&gt;&lt;keyword&gt;Isoleucine/genetics&lt;/keyword&gt;&lt;keyword&gt;Male&lt;/keyword&gt;&lt;keyword&gt;Models, Genetic&lt;/keyword&gt;&lt;keyword&gt;*Mutation&lt;/keyword&gt;&lt;/keywords&gt;&lt;dates&gt;&lt;year&gt;2012&lt;/year&gt;&lt;pub-dates&gt;&lt;date&gt;Jan&lt;/date&gt;&lt;/pub-dates&gt;&lt;/dates&gt;&lt;isbn&gt;1573-2665 (Electronic)&amp;#xD;0141-8955 (Linking)&lt;/isbn&gt;&lt;accession-num&gt;22127393&lt;/accession-num&gt;&lt;urls&gt;&lt;related-urls&gt;&lt;url&gt;http://www.ncbi.nlm.nih.gov/entrez/query.fcgi?cmd=Retrieve&amp;amp;db=PubMed&amp;amp;dopt=Citation&amp;amp;list_uids=22127393&lt;/url&gt;&lt;/related-urls&gt;&lt;/urls&gt;&lt;electronic-resource-num&gt;10.1007/s10545-011-9415-4&lt;/electronic-resource-num&gt;&lt;language&gt;eng&lt;/language&gt;&lt;/record&gt;&lt;/Cite&gt;&lt;/EndNote&gt;</w:instrText>
            </w:r>
            <w:r w:rsidR="007431CD" w:rsidRPr="009B6863">
              <w:rPr>
                <w:rFonts w:ascii="Times New Roman" w:hAnsi="Times New Roman" w:cs="Times New Roman"/>
              </w:rPr>
              <w:fldChar w:fldCharType="separate"/>
            </w:r>
            <w:r w:rsidR="008B6D3B" w:rsidRPr="009B6863">
              <w:rPr>
                <w:rFonts w:ascii="Times New Roman" w:hAnsi="Times New Roman" w:cs="Times New Roman"/>
                <w:noProof/>
                <w:sz w:val="22"/>
                <w:szCs w:val="22"/>
              </w:rPr>
              <w:t>(11)</w:t>
            </w:r>
            <w:r w:rsidR="007431CD" w:rsidRPr="009B6863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4234EB" w:rsidRPr="00655A73" w:rsidRDefault="00EB7FCC" w:rsidP="004234EB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*</w:t>
      </w:r>
      <w:r w:rsidR="004234EB" w:rsidRPr="00655A73">
        <w:rPr>
          <w:rFonts w:ascii="Times New Roman" w:hAnsi="Times New Roman" w:cs="Times New Roman"/>
        </w:rPr>
        <w:t xml:space="preserve">MHBD activity in the fibroblasts of the index patient after a further measurement by the group of </w:t>
      </w:r>
      <w:proofErr w:type="spellStart"/>
      <w:r w:rsidR="004234EB" w:rsidRPr="00655A73">
        <w:rPr>
          <w:rFonts w:ascii="Times New Roman" w:hAnsi="Times New Roman" w:cs="Times New Roman"/>
        </w:rPr>
        <w:t>Zschocke</w:t>
      </w:r>
      <w:proofErr w:type="spellEnd"/>
      <w:r w:rsidR="004234EB" w:rsidRPr="00655A73">
        <w:rPr>
          <w:rFonts w:ascii="Times New Roman" w:hAnsi="Times New Roman" w:cs="Times New Roman"/>
        </w:rPr>
        <w:t xml:space="preserve"> et al.</w:t>
      </w:r>
      <w:proofErr w:type="gramEnd"/>
      <w:r w:rsidR="004234EB" w:rsidRPr="00655A73">
        <w:rPr>
          <w:rFonts w:ascii="Times New Roman" w:hAnsi="Times New Roman" w:cs="Times New Roman"/>
        </w:rPr>
        <w:t xml:space="preserve"> </w:t>
      </w:r>
    </w:p>
    <w:p w:rsidR="004234EB" w:rsidRPr="00655A73" w:rsidRDefault="004234EB" w:rsidP="004234EB">
      <w:pPr>
        <w:rPr>
          <w:rFonts w:ascii="Times New Roman" w:hAnsi="Times New Roman" w:cs="Times New Roman"/>
        </w:rPr>
      </w:pPr>
      <w:r w:rsidRPr="00655A73">
        <w:rPr>
          <w:rFonts w:ascii="Times New Roman" w:hAnsi="Times New Roman" w:cs="Times New Roman"/>
          <w:vertAlign w:val="superscript"/>
        </w:rPr>
        <w:t>(a) (</w:t>
      </w:r>
      <w:proofErr w:type="gramStart"/>
      <w:r w:rsidRPr="00655A73">
        <w:rPr>
          <w:rFonts w:ascii="Times New Roman" w:hAnsi="Times New Roman" w:cs="Times New Roman"/>
          <w:vertAlign w:val="superscript"/>
        </w:rPr>
        <w:t>b)</w:t>
      </w:r>
      <w:proofErr w:type="gramEnd"/>
      <w:r w:rsidRPr="00655A73">
        <w:rPr>
          <w:rFonts w:ascii="Times New Roman" w:hAnsi="Times New Roman" w:cs="Times New Roman"/>
        </w:rPr>
        <w:t xml:space="preserve">These individuals are siblings. </w:t>
      </w:r>
      <w:proofErr w:type="gramStart"/>
      <w:r w:rsidRPr="00655A73">
        <w:rPr>
          <w:rFonts w:ascii="Times New Roman" w:hAnsi="Times New Roman" w:cs="Times New Roman"/>
          <w:vertAlign w:val="superscript"/>
        </w:rPr>
        <w:t xml:space="preserve">(c) </w:t>
      </w:r>
      <w:r w:rsidRPr="00655A73">
        <w:rPr>
          <w:rFonts w:ascii="Times New Roman" w:hAnsi="Times New Roman" w:cs="Times New Roman"/>
        </w:rPr>
        <w:t>Cousin of patients 19, 20.</w:t>
      </w:r>
      <w:proofErr w:type="gramEnd"/>
    </w:p>
    <w:p w:rsidR="004234EB" w:rsidRPr="00655A73" w:rsidRDefault="004234EB" w:rsidP="004234EB">
      <w:pPr>
        <w:rPr>
          <w:rFonts w:ascii="Times New Roman" w:hAnsi="Times New Roman" w:cs="Times New Roman"/>
        </w:rPr>
      </w:pPr>
      <w:r w:rsidRPr="00655A73">
        <w:rPr>
          <w:rFonts w:ascii="Times New Roman" w:hAnsi="Times New Roman" w:cs="Times New Roman"/>
          <w:vertAlign w:val="superscript"/>
        </w:rPr>
        <w:t xml:space="preserve"> (1)</w:t>
      </w:r>
      <w:r w:rsidRPr="00655A73">
        <w:rPr>
          <w:rFonts w:ascii="Times New Roman" w:hAnsi="Times New Roman" w:cs="Times New Roman"/>
        </w:rPr>
        <w:t xml:space="preserve">MHBD activity in patient 18 </w:t>
      </w:r>
      <w:proofErr w:type="gramStart"/>
      <w:r w:rsidRPr="00655A73">
        <w:rPr>
          <w:rFonts w:ascii="Times New Roman" w:hAnsi="Times New Roman" w:cs="Times New Roman"/>
        </w:rPr>
        <w:t>was measured</w:t>
      </w:r>
      <w:proofErr w:type="gramEnd"/>
      <w:r w:rsidRPr="00655A73">
        <w:rPr>
          <w:rFonts w:ascii="Times New Roman" w:hAnsi="Times New Roman" w:cs="Times New Roman"/>
        </w:rPr>
        <w:t xml:space="preserve"> in two independent laboratories using different assays.</w:t>
      </w:r>
    </w:p>
    <w:p w:rsidR="00EB7FCC" w:rsidRPr="00EB7FCC" w:rsidRDefault="007431CD" w:rsidP="00825F5D">
      <w:pPr>
        <w:jc w:val="center"/>
        <w:rPr>
          <w:rFonts w:ascii="Times New Roman" w:hAnsi="Times New Roman" w:cs="Times New Roman"/>
          <w:noProof/>
          <w:sz w:val="24"/>
        </w:rPr>
      </w:pPr>
      <w:r w:rsidRPr="00AF1B6F">
        <w:rPr>
          <w:rFonts w:ascii="Times New Roman" w:hAnsi="Times New Roman" w:cs="Times New Roman"/>
        </w:rPr>
        <w:fldChar w:fldCharType="begin"/>
      </w:r>
      <w:r w:rsidR="004234EB" w:rsidRPr="00AF1B6F">
        <w:rPr>
          <w:rFonts w:ascii="Times New Roman" w:hAnsi="Times New Roman" w:cs="Times New Roman"/>
        </w:rPr>
        <w:instrText xml:space="preserve"> ADDIN EN.REFLIST </w:instrText>
      </w:r>
      <w:r w:rsidRPr="00AF1B6F">
        <w:rPr>
          <w:rFonts w:ascii="Times New Roman" w:hAnsi="Times New Roman" w:cs="Times New Roman"/>
        </w:rPr>
        <w:fldChar w:fldCharType="separate"/>
      </w:r>
      <w:r w:rsidR="00EB7FCC" w:rsidRPr="00EB7FCC">
        <w:rPr>
          <w:rFonts w:ascii="Times New Roman" w:hAnsi="Times New Roman" w:cs="Times New Roman"/>
          <w:noProof/>
          <w:sz w:val="24"/>
        </w:rPr>
        <w:t>Reference List</w:t>
      </w:r>
    </w:p>
    <w:p w:rsidR="00EB7FCC" w:rsidRPr="00EB7FCC" w:rsidRDefault="00EB7FCC" w:rsidP="00825F5D">
      <w:pPr>
        <w:jc w:val="center"/>
        <w:rPr>
          <w:rFonts w:ascii="Times New Roman" w:hAnsi="Times New Roman" w:cs="Times New Roman"/>
          <w:noProof/>
          <w:sz w:val="24"/>
        </w:rPr>
      </w:pPr>
    </w:p>
    <w:p w:rsidR="00EB7FCC" w:rsidRDefault="00EB7FCC" w:rsidP="00EB7FCC">
      <w:pPr>
        <w:spacing w:after="36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1</w:t>
      </w:r>
      <w:r>
        <w:rPr>
          <w:rFonts w:ascii="Times New Roman" w:hAnsi="Times New Roman" w:cs="Times New Roman"/>
          <w:noProof/>
          <w:sz w:val="24"/>
        </w:rPr>
        <w:tab/>
        <w:t xml:space="preserve">Zschocke, J., Ruiter, J.P., Brand, J., Lindner, M., Hoffmann, G.F., Wanders, R.J. and Mayatepek, E. (2000) Progressive infantile neurodegeneration caused by 2-methyl-3-hydroxybutyryl-CoA dehydrogenase deficiency: a novel inborn error of branched-chain fatty acid and isoleucine metabolism. </w:t>
      </w:r>
      <w:r w:rsidRPr="00EB7FCC">
        <w:rPr>
          <w:rFonts w:ascii="Times New Roman" w:hAnsi="Times New Roman" w:cs="Times New Roman"/>
          <w:i/>
          <w:noProof/>
          <w:sz w:val="24"/>
        </w:rPr>
        <w:t>Pediatr.</w:t>
      </w:r>
      <w:r w:rsidR="00825F5D">
        <w:rPr>
          <w:rFonts w:ascii="Times New Roman" w:hAnsi="Times New Roman" w:cs="Times New Roman"/>
          <w:i/>
          <w:noProof/>
          <w:sz w:val="24"/>
        </w:rPr>
        <w:t xml:space="preserve"> </w:t>
      </w:r>
      <w:r w:rsidRPr="00EB7FCC">
        <w:rPr>
          <w:rFonts w:ascii="Times New Roman" w:hAnsi="Times New Roman" w:cs="Times New Roman"/>
          <w:i/>
          <w:noProof/>
          <w:sz w:val="24"/>
        </w:rPr>
        <w:t>Res.</w:t>
      </w:r>
      <w:r>
        <w:rPr>
          <w:rFonts w:ascii="Times New Roman" w:hAnsi="Times New Roman" w:cs="Times New Roman"/>
          <w:noProof/>
          <w:sz w:val="24"/>
        </w:rPr>
        <w:t xml:space="preserve">, </w:t>
      </w:r>
      <w:r w:rsidRPr="00EB7FCC">
        <w:rPr>
          <w:rFonts w:ascii="Times New Roman" w:hAnsi="Times New Roman" w:cs="Times New Roman"/>
          <w:b/>
          <w:noProof/>
          <w:sz w:val="24"/>
        </w:rPr>
        <w:t>48</w:t>
      </w:r>
      <w:r>
        <w:rPr>
          <w:rFonts w:ascii="Times New Roman" w:hAnsi="Times New Roman" w:cs="Times New Roman"/>
          <w:noProof/>
          <w:sz w:val="24"/>
        </w:rPr>
        <w:t>, 852-855.</w:t>
      </w:r>
    </w:p>
    <w:p w:rsidR="00EB7FCC" w:rsidRDefault="00EB7FCC" w:rsidP="00EB7FCC">
      <w:pPr>
        <w:spacing w:after="36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2</w:t>
      </w:r>
      <w:r>
        <w:rPr>
          <w:rFonts w:ascii="Times New Roman" w:hAnsi="Times New Roman" w:cs="Times New Roman"/>
          <w:noProof/>
          <w:sz w:val="24"/>
        </w:rPr>
        <w:tab/>
        <w:t xml:space="preserve">Ensenauer, R., Niederhoff, H., Ruiter, J.P., Wanders, R.J., Schwab, K.O., Brandis, M. and Lehnert, W. (2002) Clinical variability in 3-hydroxy-2-methylbutyryl-CoA dehydrogenase deficiency. </w:t>
      </w:r>
      <w:r w:rsidRPr="00EB7FCC">
        <w:rPr>
          <w:rFonts w:ascii="Times New Roman" w:hAnsi="Times New Roman" w:cs="Times New Roman"/>
          <w:i/>
          <w:noProof/>
          <w:sz w:val="24"/>
        </w:rPr>
        <w:t>Ann</w:t>
      </w:r>
      <w:r>
        <w:rPr>
          <w:rFonts w:ascii="Times New Roman" w:hAnsi="Times New Roman" w:cs="Times New Roman"/>
          <w:i/>
          <w:noProof/>
          <w:sz w:val="24"/>
        </w:rPr>
        <w:t>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Neurol</w:t>
      </w:r>
      <w:r>
        <w:rPr>
          <w:rFonts w:ascii="Times New Roman" w:hAnsi="Times New Roman" w:cs="Times New Roman"/>
          <w:i/>
          <w:noProof/>
          <w:sz w:val="24"/>
        </w:rPr>
        <w:t>.</w:t>
      </w:r>
      <w:r>
        <w:rPr>
          <w:rFonts w:ascii="Times New Roman" w:hAnsi="Times New Roman" w:cs="Times New Roman"/>
          <w:noProof/>
          <w:sz w:val="24"/>
        </w:rPr>
        <w:t xml:space="preserve">, </w:t>
      </w:r>
      <w:r w:rsidRPr="00EB7FCC">
        <w:rPr>
          <w:rFonts w:ascii="Times New Roman" w:hAnsi="Times New Roman" w:cs="Times New Roman"/>
          <w:b/>
          <w:noProof/>
          <w:sz w:val="24"/>
        </w:rPr>
        <w:t>51</w:t>
      </w:r>
      <w:r>
        <w:rPr>
          <w:rFonts w:ascii="Times New Roman" w:hAnsi="Times New Roman" w:cs="Times New Roman"/>
          <w:noProof/>
          <w:sz w:val="24"/>
        </w:rPr>
        <w:t>, 656-659.</w:t>
      </w:r>
    </w:p>
    <w:p w:rsidR="00EB7FCC" w:rsidRDefault="00EB7FCC" w:rsidP="00825F5D">
      <w:pPr>
        <w:spacing w:after="36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3</w:t>
      </w:r>
      <w:r>
        <w:rPr>
          <w:rFonts w:ascii="Times New Roman" w:hAnsi="Times New Roman" w:cs="Times New Roman"/>
          <w:noProof/>
          <w:sz w:val="24"/>
        </w:rPr>
        <w:tab/>
        <w:t xml:space="preserve">Olpin, S.E., Pollitt, R.J., McMenamin, J., Manning, N.J., Besley, G., Ruiter, J.P. and Wanders, R.J. (2002) 2-methyl-3-hydroxybutyryl-CoA dehydrogenase deficiency in a 23-year-old man. </w:t>
      </w:r>
      <w:r w:rsidRPr="00EB7FCC">
        <w:rPr>
          <w:rFonts w:ascii="Times New Roman" w:hAnsi="Times New Roman" w:cs="Times New Roman"/>
          <w:i/>
          <w:noProof/>
          <w:sz w:val="24"/>
        </w:rPr>
        <w:t>J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Inherit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Metab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Dis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>
        <w:rPr>
          <w:rFonts w:ascii="Times New Roman" w:hAnsi="Times New Roman" w:cs="Times New Roman"/>
          <w:noProof/>
          <w:sz w:val="24"/>
        </w:rPr>
        <w:t xml:space="preserve">, </w:t>
      </w:r>
      <w:r w:rsidRPr="00EB7FCC">
        <w:rPr>
          <w:rFonts w:ascii="Times New Roman" w:hAnsi="Times New Roman" w:cs="Times New Roman"/>
          <w:b/>
          <w:noProof/>
          <w:sz w:val="24"/>
        </w:rPr>
        <w:t>25</w:t>
      </w:r>
      <w:r>
        <w:rPr>
          <w:rFonts w:ascii="Times New Roman" w:hAnsi="Times New Roman" w:cs="Times New Roman"/>
          <w:noProof/>
          <w:sz w:val="24"/>
        </w:rPr>
        <w:t>, 477-482.</w:t>
      </w:r>
    </w:p>
    <w:p w:rsidR="00EB7FCC" w:rsidRDefault="00EB7FCC" w:rsidP="00825F5D">
      <w:pPr>
        <w:spacing w:after="36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t>4</w:t>
      </w:r>
      <w:r>
        <w:rPr>
          <w:rFonts w:ascii="Times New Roman" w:hAnsi="Times New Roman" w:cs="Times New Roman"/>
          <w:noProof/>
          <w:sz w:val="24"/>
        </w:rPr>
        <w:tab/>
        <w:t xml:space="preserve">Sutton, V.R., O'Brien, W.E., Clark, G.D., Kim, J. and Wanders, R.J. (2003) 3-Hydroxy-2-methylbutyryl-CoA dehydrogenase deficiency. </w:t>
      </w:r>
      <w:r w:rsidRPr="00EB7FCC">
        <w:rPr>
          <w:rFonts w:ascii="Times New Roman" w:hAnsi="Times New Roman" w:cs="Times New Roman"/>
          <w:i/>
          <w:noProof/>
          <w:sz w:val="24"/>
        </w:rPr>
        <w:t>J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Inherit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Metab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Dis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>
        <w:rPr>
          <w:rFonts w:ascii="Times New Roman" w:hAnsi="Times New Roman" w:cs="Times New Roman"/>
          <w:noProof/>
          <w:sz w:val="24"/>
        </w:rPr>
        <w:t xml:space="preserve">, </w:t>
      </w:r>
      <w:r w:rsidRPr="00EB7FCC">
        <w:rPr>
          <w:rFonts w:ascii="Times New Roman" w:hAnsi="Times New Roman" w:cs="Times New Roman"/>
          <w:b/>
          <w:noProof/>
          <w:sz w:val="24"/>
        </w:rPr>
        <w:t>26</w:t>
      </w:r>
      <w:r>
        <w:rPr>
          <w:rFonts w:ascii="Times New Roman" w:hAnsi="Times New Roman" w:cs="Times New Roman"/>
          <w:noProof/>
          <w:sz w:val="24"/>
        </w:rPr>
        <w:t>, 69-71.</w:t>
      </w:r>
    </w:p>
    <w:p w:rsidR="00EB7FCC" w:rsidRDefault="00EB7FCC" w:rsidP="00825F5D">
      <w:pPr>
        <w:spacing w:after="36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5</w:t>
      </w:r>
      <w:r>
        <w:rPr>
          <w:rFonts w:ascii="Times New Roman" w:hAnsi="Times New Roman" w:cs="Times New Roman"/>
          <w:noProof/>
          <w:sz w:val="24"/>
        </w:rPr>
        <w:tab/>
        <w:t xml:space="preserve">Sass, J.O., Forstner, R. and Sperl, W. (2004) 2-Methyl-3-hydroxybutyryl-CoA dehydrogenase deficiency: impaired catabolism of isoleucine presenting as neurodegenerative disease. </w:t>
      </w:r>
      <w:r w:rsidRPr="00EB7FCC">
        <w:rPr>
          <w:rFonts w:ascii="Times New Roman" w:hAnsi="Times New Roman" w:cs="Times New Roman"/>
          <w:i/>
          <w:noProof/>
          <w:sz w:val="24"/>
        </w:rPr>
        <w:t>Brain Dev.</w:t>
      </w:r>
      <w:r>
        <w:rPr>
          <w:rFonts w:ascii="Times New Roman" w:hAnsi="Times New Roman" w:cs="Times New Roman"/>
          <w:noProof/>
          <w:sz w:val="24"/>
        </w:rPr>
        <w:t xml:space="preserve">, </w:t>
      </w:r>
      <w:r w:rsidRPr="00EB7FCC">
        <w:rPr>
          <w:rFonts w:ascii="Times New Roman" w:hAnsi="Times New Roman" w:cs="Times New Roman"/>
          <w:b/>
          <w:noProof/>
          <w:sz w:val="24"/>
        </w:rPr>
        <w:t>26</w:t>
      </w:r>
      <w:r>
        <w:rPr>
          <w:rFonts w:ascii="Times New Roman" w:hAnsi="Times New Roman" w:cs="Times New Roman"/>
          <w:noProof/>
          <w:sz w:val="24"/>
        </w:rPr>
        <w:t>, 12-14.</w:t>
      </w:r>
    </w:p>
    <w:p w:rsidR="00EB7FCC" w:rsidRDefault="00EB7FCC" w:rsidP="00825F5D">
      <w:pPr>
        <w:spacing w:after="36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6</w:t>
      </w:r>
      <w:r>
        <w:rPr>
          <w:rFonts w:ascii="Times New Roman" w:hAnsi="Times New Roman" w:cs="Times New Roman"/>
          <w:noProof/>
          <w:sz w:val="24"/>
        </w:rPr>
        <w:tab/>
        <w:t xml:space="preserve">Poll-The, B.T., Wanders, R.J., Ruiter, J.P., Ofman, R., Majoie, C.B., Barth, P.G. and Duran, M. (2004) Spastic diplegia and periventricular white matter abnormalities in 2-methyl-3-hydroxybutyryl-CoA dehydrogenase deficiency, a defect of isoleucine metabolism: differential diagnosis with hypoxic-ischemic brain diseases. </w:t>
      </w:r>
      <w:r w:rsidRPr="00EB7FCC">
        <w:rPr>
          <w:rFonts w:ascii="Times New Roman" w:hAnsi="Times New Roman" w:cs="Times New Roman"/>
          <w:i/>
          <w:noProof/>
          <w:sz w:val="24"/>
        </w:rPr>
        <w:t>Mol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Genet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Metab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>
        <w:rPr>
          <w:rFonts w:ascii="Times New Roman" w:hAnsi="Times New Roman" w:cs="Times New Roman"/>
          <w:noProof/>
          <w:sz w:val="24"/>
        </w:rPr>
        <w:t xml:space="preserve">, </w:t>
      </w:r>
      <w:r w:rsidRPr="00EB7FCC">
        <w:rPr>
          <w:rFonts w:ascii="Times New Roman" w:hAnsi="Times New Roman" w:cs="Times New Roman"/>
          <w:b/>
          <w:noProof/>
          <w:sz w:val="24"/>
        </w:rPr>
        <w:t>81</w:t>
      </w:r>
      <w:r>
        <w:rPr>
          <w:rFonts w:ascii="Times New Roman" w:hAnsi="Times New Roman" w:cs="Times New Roman"/>
          <w:noProof/>
          <w:sz w:val="24"/>
        </w:rPr>
        <w:t>, 295-299.</w:t>
      </w:r>
    </w:p>
    <w:p w:rsidR="00EB7FCC" w:rsidRDefault="00EB7FCC" w:rsidP="00825F5D">
      <w:pPr>
        <w:spacing w:after="36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7</w:t>
      </w:r>
      <w:r>
        <w:rPr>
          <w:rFonts w:ascii="Times New Roman" w:hAnsi="Times New Roman" w:cs="Times New Roman"/>
          <w:noProof/>
          <w:sz w:val="24"/>
        </w:rPr>
        <w:tab/>
        <w:t>Perez-Cerda, C., Garcia-Villoria, J., Ofman, R., Sala, P.R., Merinero, B., Ramos, J., Garcia-Silva, M.T., Beseler, B., Dalmau, J., Wanders, R.J.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et al.</w:t>
      </w:r>
      <w:r>
        <w:rPr>
          <w:rFonts w:ascii="Times New Roman" w:hAnsi="Times New Roman" w:cs="Times New Roman"/>
          <w:noProof/>
          <w:sz w:val="24"/>
        </w:rPr>
        <w:t xml:space="preserve"> (2005) 2-Methyl-3-hydroxybutyryl-CoA dehydrogenase (MHBD) deficiency: an X-linked inborn error of isoleucine metabolism that may mimic a mitochondrial disease. </w:t>
      </w:r>
      <w:r w:rsidRPr="00EB7FCC">
        <w:rPr>
          <w:rFonts w:ascii="Times New Roman" w:hAnsi="Times New Roman" w:cs="Times New Roman"/>
          <w:i/>
          <w:noProof/>
          <w:sz w:val="24"/>
        </w:rPr>
        <w:t>Pediatr.</w:t>
      </w:r>
      <w:r w:rsidR="00825F5D">
        <w:rPr>
          <w:rFonts w:ascii="Times New Roman" w:hAnsi="Times New Roman" w:cs="Times New Roman"/>
          <w:i/>
          <w:noProof/>
          <w:sz w:val="24"/>
        </w:rPr>
        <w:t xml:space="preserve"> </w:t>
      </w:r>
      <w:r w:rsidRPr="00EB7FCC">
        <w:rPr>
          <w:rFonts w:ascii="Times New Roman" w:hAnsi="Times New Roman" w:cs="Times New Roman"/>
          <w:i/>
          <w:noProof/>
          <w:sz w:val="24"/>
        </w:rPr>
        <w:t>Res.</w:t>
      </w:r>
      <w:r>
        <w:rPr>
          <w:rFonts w:ascii="Times New Roman" w:hAnsi="Times New Roman" w:cs="Times New Roman"/>
          <w:noProof/>
          <w:sz w:val="24"/>
        </w:rPr>
        <w:t xml:space="preserve">, </w:t>
      </w:r>
      <w:r w:rsidRPr="00EB7FCC">
        <w:rPr>
          <w:rFonts w:ascii="Times New Roman" w:hAnsi="Times New Roman" w:cs="Times New Roman"/>
          <w:b/>
          <w:noProof/>
          <w:sz w:val="24"/>
        </w:rPr>
        <w:t>58</w:t>
      </w:r>
      <w:r>
        <w:rPr>
          <w:rFonts w:ascii="Times New Roman" w:hAnsi="Times New Roman" w:cs="Times New Roman"/>
          <w:noProof/>
          <w:sz w:val="24"/>
        </w:rPr>
        <w:t>, 488-491.</w:t>
      </w:r>
    </w:p>
    <w:p w:rsidR="00EB7FCC" w:rsidRDefault="00EB7FCC" w:rsidP="00825F5D">
      <w:pPr>
        <w:spacing w:after="36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8</w:t>
      </w:r>
      <w:r>
        <w:rPr>
          <w:rFonts w:ascii="Times New Roman" w:hAnsi="Times New Roman" w:cs="Times New Roman"/>
          <w:noProof/>
          <w:sz w:val="24"/>
        </w:rPr>
        <w:tab/>
        <w:t xml:space="preserve">Cazorla, M.R., Verdú, A., Pérez-Cerdá, C. and Ribes, A. (2007) Neuroimage Findings in 2-Methyl-3-Hydroxybutyryl-CoA Dehydrogenase Deficiency. </w:t>
      </w:r>
      <w:r w:rsidRPr="00EB7FCC">
        <w:rPr>
          <w:rFonts w:ascii="Times New Roman" w:hAnsi="Times New Roman" w:cs="Times New Roman"/>
          <w:i/>
          <w:noProof/>
          <w:sz w:val="24"/>
        </w:rPr>
        <w:t>Pediatr</w:t>
      </w:r>
      <w:r w:rsidR="00825F5D">
        <w:rPr>
          <w:rFonts w:ascii="Times New Roman" w:hAnsi="Times New Roman" w:cs="Times New Roman"/>
          <w:i/>
          <w:noProof/>
          <w:sz w:val="24"/>
        </w:rPr>
        <w:t xml:space="preserve">. </w:t>
      </w:r>
      <w:r w:rsidRPr="00EB7FCC">
        <w:rPr>
          <w:rFonts w:ascii="Times New Roman" w:hAnsi="Times New Roman" w:cs="Times New Roman"/>
          <w:i/>
          <w:noProof/>
          <w:sz w:val="24"/>
        </w:rPr>
        <w:t>Neurol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>
        <w:rPr>
          <w:rFonts w:ascii="Times New Roman" w:hAnsi="Times New Roman" w:cs="Times New Roman"/>
          <w:noProof/>
          <w:sz w:val="24"/>
        </w:rPr>
        <w:t xml:space="preserve">, </w:t>
      </w:r>
      <w:r w:rsidRPr="00EB7FCC">
        <w:rPr>
          <w:rFonts w:ascii="Times New Roman" w:hAnsi="Times New Roman" w:cs="Times New Roman"/>
          <w:b/>
          <w:noProof/>
          <w:sz w:val="24"/>
        </w:rPr>
        <w:t>36</w:t>
      </w:r>
      <w:r>
        <w:rPr>
          <w:rFonts w:ascii="Times New Roman" w:hAnsi="Times New Roman" w:cs="Times New Roman"/>
          <w:noProof/>
          <w:sz w:val="24"/>
        </w:rPr>
        <w:t>, 264-267.</w:t>
      </w:r>
    </w:p>
    <w:p w:rsidR="00EB7FCC" w:rsidRPr="00825F5D" w:rsidRDefault="00EB7FCC" w:rsidP="00825F5D">
      <w:pPr>
        <w:spacing w:after="36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lang w:val="de-AT"/>
        </w:rPr>
      </w:pPr>
      <w:r>
        <w:rPr>
          <w:rFonts w:ascii="Times New Roman" w:hAnsi="Times New Roman" w:cs="Times New Roman"/>
          <w:noProof/>
          <w:sz w:val="24"/>
        </w:rPr>
        <w:t>9</w:t>
      </w:r>
      <w:r>
        <w:rPr>
          <w:rFonts w:ascii="Times New Roman" w:hAnsi="Times New Roman" w:cs="Times New Roman"/>
          <w:noProof/>
          <w:sz w:val="24"/>
        </w:rPr>
        <w:tab/>
        <w:t>Garcia-Villoria, J., Navarro-Sastre, A., Fons, C., Perez-Cerda, C., Baldellou, A., Fuentes-Castello, M.A., Gonzalez, I., Hernandez-Gonzalez, A., Fernandez, C., Campistol, J.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et al.</w:t>
      </w:r>
      <w:r>
        <w:rPr>
          <w:rFonts w:ascii="Times New Roman" w:hAnsi="Times New Roman" w:cs="Times New Roman"/>
          <w:noProof/>
          <w:sz w:val="24"/>
        </w:rPr>
        <w:t xml:space="preserve"> (2009) Study of patients and carriers with 2-methyl-3-hydroxybutyryl-CoA dehydrogenase (MHBD) deficiency: difficulties in the diagnosis. </w:t>
      </w:r>
      <w:r w:rsidRPr="00825F5D">
        <w:rPr>
          <w:rFonts w:ascii="Times New Roman" w:hAnsi="Times New Roman" w:cs="Times New Roman"/>
          <w:i/>
          <w:noProof/>
          <w:sz w:val="24"/>
          <w:lang w:val="de-AT"/>
        </w:rPr>
        <w:t>Clin</w:t>
      </w:r>
      <w:r w:rsidR="00825F5D">
        <w:rPr>
          <w:rFonts w:ascii="Times New Roman" w:hAnsi="Times New Roman" w:cs="Times New Roman"/>
          <w:i/>
          <w:noProof/>
          <w:sz w:val="24"/>
          <w:lang w:val="de-AT"/>
        </w:rPr>
        <w:t>.</w:t>
      </w:r>
      <w:r w:rsidRPr="00825F5D">
        <w:rPr>
          <w:rFonts w:ascii="Times New Roman" w:hAnsi="Times New Roman" w:cs="Times New Roman"/>
          <w:i/>
          <w:noProof/>
          <w:sz w:val="24"/>
          <w:lang w:val="de-AT"/>
        </w:rPr>
        <w:t xml:space="preserve"> Biochem</w:t>
      </w:r>
      <w:r w:rsidR="00825F5D">
        <w:rPr>
          <w:rFonts w:ascii="Times New Roman" w:hAnsi="Times New Roman" w:cs="Times New Roman"/>
          <w:i/>
          <w:noProof/>
          <w:sz w:val="24"/>
          <w:lang w:val="de-AT"/>
        </w:rPr>
        <w:t>.</w:t>
      </w:r>
      <w:r w:rsidRPr="00825F5D">
        <w:rPr>
          <w:rFonts w:ascii="Times New Roman" w:hAnsi="Times New Roman" w:cs="Times New Roman"/>
          <w:noProof/>
          <w:sz w:val="24"/>
          <w:lang w:val="de-AT"/>
        </w:rPr>
        <w:t xml:space="preserve">, </w:t>
      </w:r>
      <w:r w:rsidRPr="00825F5D">
        <w:rPr>
          <w:rFonts w:ascii="Times New Roman" w:hAnsi="Times New Roman" w:cs="Times New Roman"/>
          <w:b/>
          <w:noProof/>
          <w:sz w:val="24"/>
          <w:lang w:val="de-AT"/>
        </w:rPr>
        <w:t>42</w:t>
      </w:r>
      <w:r w:rsidRPr="00825F5D">
        <w:rPr>
          <w:rFonts w:ascii="Times New Roman" w:hAnsi="Times New Roman" w:cs="Times New Roman"/>
          <w:noProof/>
          <w:sz w:val="24"/>
          <w:lang w:val="de-AT"/>
        </w:rPr>
        <w:t>, 27-33.</w:t>
      </w:r>
    </w:p>
    <w:p w:rsidR="00EB7FCC" w:rsidRDefault="00EB7FCC" w:rsidP="00825F5D">
      <w:pPr>
        <w:spacing w:after="36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  <w:r w:rsidRPr="00825F5D">
        <w:rPr>
          <w:rFonts w:ascii="Times New Roman" w:hAnsi="Times New Roman" w:cs="Times New Roman"/>
          <w:noProof/>
          <w:sz w:val="24"/>
          <w:lang w:val="de-AT"/>
        </w:rPr>
        <w:t>10</w:t>
      </w:r>
      <w:r w:rsidRPr="00825F5D">
        <w:rPr>
          <w:rFonts w:ascii="Times New Roman" w:hAnsi="Times New Roman" w:cs="Times New Roman"/>
          <w:noProof/>
          <w:sz w:val="24"/>
          <w:lang w:val="de-AT"/>
        </w:rPr>
        <w:tab/>
        <w:t>Rauschenberger, K., Scholer, K., Sass, J.O., Sauer, S., Djuric, Z., Rumig, C., Wolf, N.I., Okun, J.G., Kolker, S., Schwarz, H.</w:t>
      </w:r>
      <w:r w:rsidRPr="00825F5D">
        <w:rPr>
          <w:rFonts w:ascii="Times New Roman" w:hAnsi="Times New Roman" w:cs="Times New Roman"/>
          <w:i/>
          <w:noProof/>
          <w:sz w:val="24"/>
          <w:lang w:val="de-AT"/>
        </w:rPr>
        <w:t xml:space="preserve"> et al.</w:t>
      </w:r>
      <w:r w:rsidRPr="00825F5D">
        <w:rPr>
          <w:rFonts w:ascii="Times New Roman" w:hAnsi="Times New Roman" w:cs="Times New Roman"/>
          <w:noProof/>
          <w:sz w:val="24"/>
          <w:lang w:val="de-AT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t xml:space="preserve">(2010) A non-enzymatic function of 17beta-hydroxysteroid dehydrogenase type 10 is required for mitochondrial integrity and cell survival. </w:t>
      </w:r>
      <w:r w:rsidRPr="00EB7FCC">
        <w:rPr>
          <w:rFonts w:ascii="Times New Roman" w:hAnsi="Times New Roman" w:cs="Times New Roman"/>
          <w:i/>
          <w:noProof/>
          <w:sz w:val="24"/>
        </w:rPr>
        <w:t>EMBO Mol.</w:t>
      </w:r>
      <w:r w:rsidR="00825F5D">
        <w:rPr>
          <w:rFonts w:ascii="Times New Roman" w:hAnsi="Times New Roman" w:cs="Times New Roman"/>
          <w:i/>
          <w:noProof/>
          <w:sz w:val="24"/>
        </w:rPr>
        <w:t xml:space="preserve"> </w:t>
      </w:r>
      <w:r w:rsidRPr="00EB7FCC">
        <w:rPr>
          <w:rFonts w:ascii="Times New Roman" w:hAnsi="Times New Roman" w:cs="Times New Roman"/>
          <w:i/>
          <w:noProof/>
          <w:sz w:val="24"/>
        </w:rPr>
        <w:t>Med.</w:t>
      </w:r>
      <w:r>
        <w:rPr>
          <w:rFonts w:ascii="Times New Roman" w:hAnsi="Times New Roman" w:cs="Times New Roman"/>
          <w:noProof/>
          <w:sz w:val="24"/>
        </w:rPr>
        <w:t xml:space="preserve">, </w:t>
      </w:r>
      <w:r w:rsidRPr="00EB7FCC">
        <w:rPr>
          <w:rFonts w:ascii="Times New Roman" w:hAnsi="Times New Roman" w:cs="Times New Roman"/>
          <w:b/>
          <w:noProof/>
          <w:sz w:val="24"/>
        </w:rPr>
        <w:t>2</w:t>
      </w:r>
      <w:r>
        <w:rPr>
          <w:rFonts w:ascii="Times New Roman" w:hAnsi="Times New Roman" w:cs="Times New Roman"/>
          <w:noProof/>
          <w:sz w:val="24"/>
        </w:rPr>
        <w:t>, 51-62.</w:t>
      </w:r>
    </w:p>
    <w:p w:rsidR="00EB7FCC" w:rsidRDefault="00EB7FCC" w:rsidP="00825F5D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11</w:t>
      </w:r>
      <w:r>
        <w:rPr>
          <w:rFonts w:ascii="Times New Roman" w:hAnsi="Times New Roman" w:cs="Times New Roman"/>
          <w:noProof/>
          <w:sz w:val="24"/>
        </w:rPr>
        <w:tab/>
        <w:t xml:space="preserve">Zschocke, J. (2012) HSD10 disease: clinical consequences of mutations in the HSD17B10 gene. </w:t>
      </w:r>
      <w:r w:rsidRPr="00EB7FCC">
        <w:rPr>
          <w:rFonts w:ascii="Times New Roman" w:hAnsi="Times New Roman" w:cs="Times New Roman"/>
          <w:i/>
          <w:noProof/>
          <w:sz w:val="24"/>
        </w:rPr>
        <w:t>J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Inherit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Metab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 w:rsidRPr="00EB7FCC">
        <w:rPr>
          <w:rFonts w:ascii="Times New Roman" w:hAnsi="Times New Roman" w:cs="Times New Roman"/>
          <w:i/>
          <w:noProof/>
          <w:sz w:val="24"/>
        </w:rPr>
        <w:t xml:space="preserve"> Dis</w:t>
      </w:r>
      <w:r w:rsidR="00825F5D">
        <w:rPr>
          <w:rFonts w:ascii="Times New Roman" w:hAnsi="Times New Roman" w:cs="Times New Roman"/>
          <w:i/>
          <w:noProof/>
          <w:sz w:val="24"/>
        </w:rPr>
        <w:t>.</w:t>
      </w:r>
      <w:r>
        <w:rPr>
          <w:rFonts w:ascii="Times New Roman" w:hAnsi="Times New Roman" w:cs="Times New Roman"/>
          <w:noProof/>
          <w:sz w:val="24"/>
        </w:rPr>
        <w:t xml:space="preserve">, </w:t>
      </w:r>
      <w:r w:rsidRPr="00EB7FCC">
        <w:rPr>
          <w:rFonts w:ascii="Times New Roman" w:hAnsi="Times New Roman" w:cs="Times New Roman"/>
          <w:b/>
          <w:noProof/>
          <w:sz w:val="24"/>
        </w:rPr>
        <w:t>35</w:t>
      </w:r>
      <w:r>
        <w:rPr>
          <w:rFonts w:ascii="Times New Roman" w:hAnsi="Times New Roman" w:cs="Times New Roman"/>
          <w:noProof/>
          <w:sz w:val="24"/>
        </w:rPr>
        <w:t>, 81-89.</w:t>
      </w:r>
    </w:p>
    <w:p w:rsidR="00EB7FCC" w:rsidRDefault="00EB7FCC" w:rsidP="00EB7FCC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</w:p>
    <w:p w:rsidR="00646D87" w:rsidRDefault="007431CD" w:rsidP="004234EB">
      <w:pPr>
        <w:jc w:val="both"/>
        <w:rPr>
          <w:rFonts w:ascii="Times New Roman" w:hAnsi="Times New Roman" w:cs="Times New Roman"/>
        </w:rPr>
      </w:pPr>
      <w:r w:rsidRPr="00AF1B6F">
        <w:rPr>
          <w:rFonts w:ascii="Times New Roman" w:hAnsi="Times New Roman" w:cs="Times New Roman"/>
        </w:rPr>
        <w:fldChar w:fldCharType="end"/>
      </w:r>
    </w:p>
    <w:p w:rsidR="00646D87" w:rsidRDefault="00646D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71322" w:rsidRDefault="00A71322" w:rsidP="00A306FD">
      <w:pPr>
        <w:rPr>
          <w:rFonts w:ascii="Times New Roman" w:hAnsi="Times New Roman" w:cs="Times New Roman"/>
          <w:sz w:val="24"/>
          <w:szCs w:val="24"/>
        </w:rPr>
      </w:pPr>
      <w:r w:rsidRPr="00442F0A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4234EB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Primer sequences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qRT</w:t>
      </w:r>
      <w:proofErr w:type="spellEnd"/>
      <w:r>
        <w:rPr>
          <w:rFonts w:ascii="Times New Roman" w:hAnsi="Times New Roman" w:cs="Times New Roman"/>
          <w:sz w:val="24"/>
          <w:szCs w:val="24"/>
        </w:rPr>
        <w:t>-PCR</w:t>
      </w:r>
    </w:p>
    <w:p w:rsidR="00765267" w:rsidRPr="00A71322" w:rsidRDefault="00765267" w:rsidP="00A306F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570" w:type="dxa"/>
        <w:tblInd w:w="1755" w:type="dxa"/>
        <w:tblBorders>
          <w:top w:val="single" w:sz="8" w:space="0" w:color="000000"/>
          <w:bottom w:val="single" w:sz="8" w:space="0" w:color="000000"/>
        </w:tblBorders>
        <w:tblLook w:val="06A0"/>
      </w:tblPr>
      <w:tblGrid>
        <w:gridCol w:w="2304"/>
        <w:gridCol w:w="5266"/>
      </w:tblGrid>
      <w:tr w:rsidR="00A71322" w:rsidRPr="00162659" w:rsidTr="003D6CA6">
        <w:trPr>
          <w:trHeight w:val="262"/>
        </w:trPr>
        <w:tc>
          <w:tcPr>
            <w:tcW w:w="0" w:type="auto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:rsidR="00A71322" w:rsidRPr="00825F5D" w:rsidRDefault="00A71322" w:rsidP="00A71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25F5D">
              <w:rPr>
                <w:rFonts w:ascii="Times New Roman" w:hAnsi="Times New Roman" w:cs="Times New Roman"/>
                <w:b/>
                <w:bCs/>
                <w:color w:val="000000"/>
              </w:rPr>
              <w:t>Primer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:rsidR="00A71322" w:rsidRPr="00825F5D" w:rsidRDefault="009D5A83" w:rsidP="00A71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25F5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sequence 5’ </w:t>
            </w:r>
            <w:r w:rsidR="00A71322" w:rsidRPr="00825F5D">
              <w:rPr>
                <w:rFonts w:ascii="Times New Roman" w:hAnsi="Times New Roman" w:cs="Times New Roman"/>
                <w:b/>
                <w:bCs/>
                <w:color w:val="000000"/>
              </w:rPr>
              <w:t>to 3</w:t>
            </w:r>
            <w:r w:rsidRPr="00825F5D">
              <w:rPr>
                <w:rFonts w:ascii="Times New Roman" w:hAnsi="Times New Roman" w:cs="Times New Roman"/>
                <w:b/>
                <w:bCs/>
                <w:color w:val="000000"/>
              </w:rPr>
              <w:t>’</w:t>
            </w:r>
          </w:p>
        </w:tc>
      </w:tr>
      <w:tr w:rsidR="00A71322" w:rsidRPr="003D6CA6" w:rsidTr="00765267">
        <w:trPr>
          <w:trHeight w:val="454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:rsidR="00A71322" w:rsidRPr="00825F5D" w:rsidRDefault="00A71322" w:rsidP="00765267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  <w:color w:val="000000" w:themeColor="text1"/>
              </w:rPr>
              <w:t>HSD17B10 fwd</w:t>
            </w:r>
          </w:p>
          <w:p w:rsidR="00A71322" w:rsidRPr="00825F5D" w:rsidRDefault="00A71322" w:rsidP="00765267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highlight w:val="green"/>
              </w:rPr>
            </w:pPr>
            <w:r w:rsidRPr="00825F5D">
              <w:rPr>
                <w:rFonts w:ascii="Times New Roman" w:hAnsi="Times New Roman" w:cs="Times New Roman"/>
                <w:color w:val="000000" w:themeColor="text1"/>
              </w:rPr>
              <w:t>HSD17B10 rev</w:t>
            </w:r>
          </w:p>
        </w:tc>
        <w:tc>
          <w:tcPr>
            <w:tcW w:w="0" w:type="auto"/>
            <w:vAlign w:val="center"/>
          </w:tcPr>
          <w:p w:rsidR="00A71322" w:rsidRPr="00825F5D" w:rsidRDefault="003D6CA6" w:rsidP="00765267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CCCAAGCCAAGAAGTTAGGA</w:t>
            </w:r>
          </w:p>
          <w:p w:rsidR="003D6CA6" w:rsidRPr="00825F5D" w:rsidRDefault="003D6CA6" w:rsidP="0076526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25F5D">
              <w:rPr>
                <w:rFonts w:ascii="Times New Roman" w:hAnsi="Times New Roman" w:cs="Times New Roman"/>
              </w:rPr>
              <w:t>CACAGTTGACAGCTACATCC</w:t>
            </w:r>
          </w:p>
        </w:tc>
      </w:tr>
      <w:tr w:rsidR="00A71322" w:rsidRPr="003D6CA6" w:rsidTr="00765267">
        <w:trPr>
          <w:trHeight w:val="466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:rsidR="00A71322" w:rsidRPr="00825F5D" w:rsidRDefault="00A71322" w:rsidP="0076526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25F5D">
              <w:rPr>
                <w:rFonts w:ascii="Times New Roman" w:hAnsi="Times New Roman" w:cs="Times New Roman"/>
              </w:rPr>
              <w:t>RG9MTD1 fwd</w:t>
            </w:r>
          </w:p>
          <w:p w:rsidR="00A71322" w:rsidRPr="00825F5D" w:rsidRDefault="00A71322" w:rsidP="00765267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</w:rPr>
              <w:t>RG9MTD1 re</w:t>
            </w:r>
            <w:r w:rsidR="003D6CA6" w:rsidRPr="00825F5D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0" w:type="auto"/>
            <w:vAlign w:val="center"/>
          </w:tcPr>
          <w:p w:rsidR="003D6CA6" w:rsidRPr="00825F5D" w:rsidRDefault="003D6CA6" w:rsidP="00765267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CACTATCTCTGCACTCCTGG</w:t>
            </w:r>
          </w:p>
          <w:p w:rsidR="003D6CA6" w:rsidRPr="00825F5D" w:rsidRDefault="003D6CA6" w:rsidP="00765267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CAAAAACCTGGTGAAAGGTCT</w:t>
            </w:r>
          </w:p>
        </w:tc>
      </w:tr>
      <w:tr w:rsidR="00A71322" w:rsidRPr="003D6CA6" w:rsidTr="00765267">
        <w:trPr>
          <w:trHeight w:val="466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:rsidR="003D6CA6" w:rsidRPr="00825F5D" w:rsidRDefault="00A71322" w:rsidP="0076526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25F5D">
              <w:rPr>
                <w:rFonts w:ascii="Times New Roman" w:hAnsi="Times New Roman" w:cs="Times New Roman"/>
              </w:rPr>
              <w:t>KIAA0391 fwd</w:t>
            </w:r>
          </w:p>
          <w:p w:rsidR="00A71322" w:rsidRPr="00825F5D" w:rsidRDefault="00A71322" w:rsidP="00765267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</w:rPr>
              <w:t>KIAA0391 rev</w:t>
            </w:r>
          </w:p>
        </w:tc>
        <w:tc>
          <w:tcPr>
            <w:tcW w:w="0" w:type="auto"/>
            <w:vAlign w:val="center"/>
          </w:tcPr>
          <w:p w:rsidR="003D6CA6" w:rsidRPr="00825F5D" w:rsidRDefault="003D6CA6" w:rsidP="00765267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AATGGAAAGGACAATTCACC</w:t>
            </w:r>
          </w:p>
          <w:p w:rsidR="003D6CA6" w:rsidRPr="00825F5D" w:rsidRDefault="003D6CA6" w:rsidP="00765267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TAAGACATTCATATTCTTCTGGAC</w:t>
            </w:r>
          </w:p>
        </w:tc>
      </w:tr>
      <w:tr w:rsidR="00A71322" w:rsidRPr="003D6CA6" w:rsidTr="00765267">
        <w:trPr>
          <w:trHeight w:val="466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:rsidR="00A71322" w:rsidRPr="00825F5D" w:rsidRDefault="00A71322" w:rsidP="00765267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  <w:bCs/>
                <w:color w:val="000000" w:themeColor="text1"/>
              </w:rPr>
              <w:t>GAPDH fwd</w:t>
            </w:r>
          </w:p>
          <w:p w:rsidR="00A71322" w:rsidRPr="00825F5D" w:rsidRDefault="00A71322" w:rsidP="00765267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  <w:bCs/>
                <w:color w:val="000000" w:themeColor="text1"/>
              </w:rPr>
              <w:t>GADPH rev</w:t>
            </w:r>
          </w:p>
        </w:tc>
        <w:tc>
          <w:tcPr>
            <w:tcW w:w="0" w:type="auto"/>
            <w:vAlign w:val="center"/>
          </w:tcPr>
          <w:p w:rsidR="00A71322" w:rsidRPr="00825F5D" w:rsidRDefault="003D6CA6" w:rsidP="00765267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GTGTGAACCATGAGAAGTATGAC</w:t>
            </w:r>
          </w:p>
          <w:p w:rsidR="003D6CA6" w:rsidRPr="00825F5D" w:rsidRDefault="003D6CA6" w:rsidP="00765267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TTCCACGATACCAAAGTTGTC</w:t>
            </w:r>
          </w:p>
        </w:tc>
      </w:tr>
    </w:tbl>
    <w:p w:rsidR="00A71322" w:rsidRDefault="00A71322" w:rsidP="009C4D20">
      <w:pPr>
        <w:rPr>
          <w:rFonts w:ascii="Times New Roman" w:hAnsi="Times New Roman" w:cs="Times New Roman"/>
          <w:b/>
          <w:sz w:val="24"/>
          <w:szCs w:val="24"/>
        </w:rPr>
        <w:sectPr w:rsidR="00A71322" w:rsidSect="009238F4">
          <w:pgSz w:w="15840" w:h="12240" w:orient="landscape" w:code="1"/>
          <w:pgMar w:top="1440" w:right="1440" w:bottom="1440" w:left="1440" w:header="709" w:footer="709" w:gutter="0"/>
          <w:cols w:space="708"/>
          <w:docGrid w:linePitch="360"/>
        </w:sectPr>
      </w:pPr>
    </w:p>
    <w:p w:rsidR="00A306FD" w:rsidRDefault="00A306FD" w:rsidP="00A306FD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2F0A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4234EB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8F4" w:rsidRPr="009238F4">
        <w:rPr>
          <w:rFonts w:ascii="Times New Roman" w:eastAsia="Times New Roman" w:hAnsi="Times New Roman" w:cs="Times New Roman"/>
          <w:bCs/>
          <w:sz w:val="24"/>
          <w:szCs w:val="24"/>
        </w:rPr>
        <w:t xml:space="preserve">Sequences used for </w:t>
      </w:r>
      <w:proofErr w:type="spellStart"/>
      <w:r w:rsidR="009238F4" w:rsidRPr="009238F4">
        <w:rPr>
          <w:rFonts w:ascii="Times New Roman" w:eastAsia="Times New Roman" w:hAnsi="Times New Roman" w:cs="Times New Roman"/>
          <w:bCs/>
          <w:sz w:val="24"/>
          <w:szCs w:val="24"/>
        </w:rPr>
        <w:t>qPCR</w:t>
      </w:r>
      <w:proofErr w:type="spellEnd"/>
      <w:r w:rsidR="009238F4" w:rsidRPr="009238F4">
        <w:rPr>
          <w:rFonts w:ascii="Times New Roman" w:eastAsia="Times New Roman" w:hAnsi="Times New Roman" w:cs="Times New Roman"/>
          <w:bCs/>
          <w:sz w:val="24"/>
          <w:szCs w:val="24"/>
        </w:rPr>
        <w:t xml:space="preserve"> of unprocessed mt-tRNA transcripts</w:t>
      </w:r>
    </w:p>
    <w:p w:rsidR="00A71322" w:rsidRDefault="00A71322" w:rsidP="00A306F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020" w:type="dxa"/>
        <w:tblInd w:w="-383" w:type="dxa"/>
        <w:tblLook w:val="04A0"/>
      </w:tblPr>
      <w:tblGrid>
        <w:gridCol w:w="1096"/>
        <w:gridCol w:w="1329"/>
        <w:gridCol w:w="1276"/>
        <w:gridCol w:w="4250"/>
        <w:gridCol w:w="1276"/>
        <w:gridCol w:w="1674"/>
        <w:gridCol w:w="3119"/>
      </w:tblGrid>
      <w:tr w:rsidR="009238F4" w:rsidRPr="00825F5D" w:rsidTr="009238F4">
        <w:trPr>
          <w:trHeight w:val="765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5F5D">
              <w:rPr>
                <w:rFonts w:ascii="Times New Roman" w:eastAsia="Times New Roman" w:hAnsi="Times New Roman" w:cs="Times New Roman"/>
                <w:b/>
                <w:bCs/>
              </w:rPr>
              <w:t>Nr.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5F5D">
              <w:rPr>
                <w:rFonts w:ascii="Times New Roman" w:eastAsia="Times New Roman" w:hAnsi="Times New Roman" w:cs="Times New Roman"/>
                <w:b/>
                <w:bCs/>
              </w:rPr>
              <w:t>Target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5F5D">
              <w:rPr>
                <w:rFonts w:ascii="Times New Roman" w:eastAsia="Times New Roman" w:hAnsi="Times New Roman" w:cs="Times New Roman"/>
                <w:b/>
                <w:bCs/>
              </w:rPr>
              <w:t>Or.</w:t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5F5D">
              <w:rPr>
                <w:rFonts w:ascii="Times New Roman" w:eastAsia="Times New Roman" w:hAnsi="Times New Roman" w:cs="Times New Roman"/>
                <w:b/>
                <w:bCs/>
              </w:rPr>
              <w:t xml:space="preserve">sequence </w:t>
            </w:r>
            <w:r w:rsidR="009D5A83" w:rsidRPr="00825F5D">
              <w:rPr>
                <w:rFonts w:ascii="Times New Roman" w:eastAsia="Times New Roman" w:hAnsi="Times New Roman" w:cs="Times New Roman"/>
                <w:b/>
                <w:bCs/>
              </w:rPr>
              <w:t>5’</w:t>
            </w:r>
            <w:r w:rsidRPr="00825F5D">
              <w:rPr>
                <w:rFonts w:ascii="Times New Roman" w:eastAsia="Times New Roman" w:hAnsi="Times New Roman" w:cs="Times New Roman"/>
                <w:b/>
                <w:bCs/>
              </w:rPr>
              <w:t xml:space="preserve"> to 3</w:t>
            </w:r>
            <w:r w:rsidR="009D5A83" w:rsidRPr="00825F5D">
              <w:rPr>
                <w:rFonts w:ascii="Times New Roman" w:eastAsia="Times New Roman" w:hAnsi="Times New Roman" w:cs="Times New Roman"/>
                <w:b/>
                <w:bCs/>
              </w:rPr>
              <w:t>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5F5D">
              <w:rPr>
                <w:rFonts w:ascii="Times New Roman" w:eastAsia="Times New Roman" w:hAnsi="Times New Roman" w:cs="Times New Roman"/>
                <w:b/>
                <w:bCs/>
              </w:rPr>
              <w:t>primer-length</w:t>
            </w: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5F5D">
              <w:rPr>
                <w:rFonts w:ascii="Times New Roman" w:eastAsia="Times New Roman" w:hAnsi="Times New Roman" w:cs="Times New Roman"/>
                <w:b/>
                <w:bCs/>
              </w:rPr>
              <w:t>product-length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25F5D">
              <w:rPr>
                <w:rFonts w:ascii="Times New Roman" w:eastAsia="Times New Roman" w:hAnsi="Times New Roman" w:cs="Times New Roman"/>
                <w:b/>
                <w:bCs/>
              </w:rPr>
              <w:t>mitochondrial position of amplified sequence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pre Val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CTAAAACCCCTACGCATTTATATAGAG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1525-1651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TTGAAATCTCCTAAGTGTAAGTTGGG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 xml:space="preserve">pre </w:t>
            </w:r>
            <w:proofErr w:type="spellStart"/>
            <w:r w:rsidRPr="00825F5D">
              <w:rPr>
                <w:rFonts w:ascii="Times New Roman" w:eastAsia="Times New Roman" w:hAnsi="Times New Roman" w:cs="Times New Roman"/>
              </w:rPr>
              <w:t>Leu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ATATCATCTCAACTTAGTATTATACCC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3180-3279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CTGTAAAGTTTTAAGTTTTATGCGA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pre Ile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ATATGATATGTCTCCATACCCATTAC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4210-4320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 xml:space="preserve">GGGTTTAAGCTCCTATTATTTACT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pre Met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TAGGACTATGAGAATCGAACCC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4330-4463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GGGAAGGGTATAACCAACATT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 xml:space="preserve">pre </w:t>
            </w:r>
            <w:proofErr w:type="spellStart"/>
            <w:r w:rsidRPr="00825F5D">
              <w:rPr>
                <w:rFonts w:ascii="Times New Roman" w:eastAsia="Times New Roman" w:hAnsi="Times New Roman" w:cs="Times New Roman"/>
              </w:rPr>
              <w:t>Trp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CCTTACCACGCTACTCCTAC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5462-5563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CAACTTACTGAGGGCTTTGAA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pre Asp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AAACCTGGAGTGACTATATGGA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7373-7491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GTTGGCTTGAAACCAGCTTT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pre Lys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AATTCCCCTAAAAATCTTTGAAATAGG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8224-8346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GGTTCTCTTAATCTTTAACTTAAAAGG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 xml:space="preserve">pre </w:t>
            </w:r>
            <w:proofErr w:type="spellStart"/>
            <w:r w:rsidRPr="00825F5D">
              <w:rPr>
                <w:rFonts w:ascii="Times New Roman" w:eastAsia="Times New Roman" w:hAnsi="Times New Roman" w:cs="Times New Roman"/>
              </w:rPr>
              <w:t>Gly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CTTCATCCGCCAACTAATAT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9860-10024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TGGAAGTTAACGGTACTATTTATA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 xml:space="preserve">pre </w:t>
            </w:r>
            <w:proofErr w:type="spellStart"/>
            <w:r w:rsidRPr="00825F5D">
              <w:rPr>
                <w:rFonts w:ascii="Times New Roman" w:eastAsia="Times New Roman" w:hAnsi="Times New Roman" w:cs="Times New Roman"/>
              </w:rPr>
              <w:t>Arg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 xml:space="preserve">CTACCATGAGCCCTACAAAC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10281-10443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 xml:space="preserve">ATGAGTCGAAATCATTCGTTT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pre His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AAACCCTCATTCACACGAGA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12038-12191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GTAAGCCTCTGTTGTCAGATTC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 xml:space="preserve">pre </w:t>
            </w:r>
            <w:proofErr w:type="spellStart"/>
            <w:r w:rsidRPr="00825F5D">
              <w:rPr>
                <w:rFonts w:ascii="Times New Roman" w:eastAsia="Times New Roman" w:hAnsi="Times New Roman" w:cs="Times New Roman"/>
              </w:rPr>
              <w:t>Thr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GACAACCAGTAAGCTACCCTTT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15765-15927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CGGTTTACAAGACTGGTGTAT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pre Pro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TGTACGAAATACATAGCGGTTG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15976-16100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TCCACCATTAGCACCCAAAG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lastRenderedPageBreak/>
              <w:t>13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 xml:space="preserve">pre </w:t>
            </w:r>
            <w:proofErr w:type="spellStart"/>
            <w:r w:rsidRPr="00825F5D">
              <w:rPr>
                <w:rFonts w:ascii="Times New Roman" w:eastAsia="Times New Roman" w:hAnsi="Times New Roman" w:cs="Times New Roman"/>
              </w:rPr>
              <w:t>Glu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GGGAGGTCGATGAATGAGTG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14689-14811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TACAACCACGACCAATGATATG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pre Ser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CGCTGCATGTGCCATTAAGA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7470-7600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CCAAAGCTGGTTTCAAGCCA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pre Tyr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AGGTATAGTGTTCCAATGTCTTTG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5854-5962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TAGATTTACAGTCCAATGCTTCAC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 xml:space="preserve">pre </w:t>
            </w:r>
            <w:proofErr w:type="spellStart"/>
            <w:r w:rsidRPr="00825F5D">
              <w:rPr>
                <w:rFonts w:ascii="Times New Roman" w:eastAsia="Times New Roman" w:hAnsi="Times New Roman" w:cs="Times New Roman"/>
              </w:rPr>
              <w:t>Gln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GGATTAATTAGTACGGGAAGGGTA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4369-4477</w:t>
            </w:r>
          </w:p>
        </w:tc>
      </w:tr>
      <w:tr w:rsidR="009238F4" w:rsidRPr="00825F5D" w:rsidTr="00DE27DD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ATTCTCCGTGCCACCTATCA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67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DE27DD">
        <w:trPr>
          <w:trHeight w:val="300"/>
        </w:trPr>
        <w:tc>
          <w:tcPr>
            <w:tcW w:w="14020" w:type="dxa"/>
            <w:gridSpan w:val="7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DE27DD" w:rsidRPr="00825F5D" w:rsidRDefault="00DE27DD" w:rsidP="00DE27D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238F4" w:rsidRPr="00825F5D" w:rsidRDefault="009238F4" w:rsidP="00DE27D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Primer for adaptor and reference gene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UBB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fwd</w:t>
            </w:r>
          </w:p>
        </w:tc>
        <w:tc>
          <w:tcPr>
            <w:tcW w:w="42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GTTGGGTGAGCTTGTTTGTG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7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rev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CTCAAGGGTGATGGTCTTGC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adaptor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CACGACGCTGTTCCATCT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heavy strand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238F4" w:rsidRPr="00825F5D" w:rsidTr="009238F4">
        <w:trPr>
          <w:trHeight w:val="30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light strand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38F4" w:rsidRPr="00825F5D" w:rsidRDefault="009238F4" w:rsidP="00923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9238F4" w:rsidRPr="00825F5D" w:rsidRDefault="009238F4" w:rsidP="009238F4">
      <w:pPr>
        <w:rPr>
          <w:rFonts w:ascii="Times New Roman" w:hAnsi="Times New Roman" w:cs="Times New Roman"/>
          <w:sz w:val="24"/>
          <w:szCs w:val="24"/>
        </w:rPr>
      </w:pPr>
    </w:p>
    <w:p w:rsidR="00162659" w:rsidRDefault="00162659" w:rsidP="009238F4">
      <w:pPr>
        <w:rPr>
          <w:rFonts w:ascii="Times New Roman" w:hAnsi="Times New Roman" w:cs="Times New Roman"/>
          <w:sz w:val="24"/>
          <w:szCs w:val="24"/>
        </w:rPr>
        <w:sectPr w:rsidR="00162659" w:rsidSect="009238F4">
          <w:pgSz w:w="15840" w:h="12240" w:orient="landscape" w:code="1"/>
          <w:pgMar w:top="1440" w:right="1440" w:bottom="1440" w:left="1440" w:header="709" w:footer="709" w:gutter="0"/>
          <w:cols w:space="708"/>
          <w:docGrid w:linePitch="360"/>
        </w:sectPr>
      </w:pPr>
    </w:p>
    <w:p w:rsidR="009C4D20" w:rsidRDefault="00162659" w:rsidP="00DD5381">
      <w:pPr>
        <w:rPr>
          <w:rFonts w:ascii="Times New Roman" w:hAnsi="Times New Roman" w:cs="Times New Roman"/>
          <w:sz w:val="24"/>
          <w:szCs w:val="24"/>
        </w:rPr>
      </w:pPr>
      <w:r w:rsidRPr="00442F0A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4234EB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70B5">
        <w:rPr>
          <w:rFonts w:ascii="Times New Roman" w:hAnsi="Times New Roman" w:cs="Times New Roman"/>
          <w:sz w:val="24"/>
          <w:szCs w:val="24"/>
        </w:rPr>
        <w:t>Probes</w:t>
      </w:r>
      <w:r w:rsidRPr="00162659">
        <w:rPr>
          <w:rFonts w:ascii="Times New Roman" w:hAnsi="Times New Roman" w:cs="Times New Roman"/>
          <w:sz w:val="24"/>
          <w:szCs w:val="24"/>
        </w:rPr>
        <w:t xml:space="preserve"> for Northern blot analysis</w:t>
      </w:r>
    </w:p>
    <w:p w:rsidR="00162659" w:rsidRDefault="00162659" w:rsidP="00DD538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3291" w:type="dxa"/>
        <w:tblBorders>
          <w:top w:val="single" w:sz="8" w:space="0" w:color="000000"/>
          <w:bottom w:val="single" w:sz="8" w:space="0" w:color="000000"/>
        </w:tblBorders>
        <w:tblLayout w:type="fixed"/>
        <w:tblLook w:val="06A0"/>
      </w:tblPr>
      <w:tblGrid>
        <w:gridCol w:w="1951"/>
        <w:gridCol w:w="11340"/>
      </w:tblGrid>
      <w:tr w:rsidR="00162659" w:rsidRPr="00646D87" w:rsidTr="00646D87">
        <w:tc>
          <w:tcPr>
            <w:tcW w:w="195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:rsidR="00162659" w:rsidRPr="00825F5D" w:rsidRDefault="00527232" w:rsidP="00162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25F5D">
              <w:rPr>
                <w:rFonts w:ascii="Times New Roman" w:hAnsi="Times New Roman" w:cs="Times New Roman"/>
                <w:b/>
                <w:bCs/>
                <w:color w:val="000000"/>
              </w:rPr>
              <w:t>target</w:t>
            </w:r>
          </w:p>
        </w:tc>
        <w:tc>
          <w:tcPr>
            <w:tcW w:w="1134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:rsidR="00162659" w:rsidRPr="00825F5D" w:rsidRDefault="009D5A83" w:rsidP="00162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25F5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sequence 5’ </w:t>
            </w:r>
            <w:r w:rsidR="00162659" w:rsidRPr="00825F5D">
              <w:rPr>
                <w:rFonts w:ascii="Times New Roman" w:hAnsi="Times New Roman" w:cs="Times New Roman"/>
                <w:b/>
                <w:bCs/>
                <w:color w:val="000000"/>
              </w:rPr>
              <w:t>to 3</w:t>
            </w:r>
            <w:r w:rsidRPr="00825F5D">
              <w:rPr>
                <w:rFonts w:ascii="Times New Roman" w:hAnsi="Times New Roman" w:cs="Times New Roman"/>
                <w:b/>
                <w:bCs/>
                <w:color w:val="000000"/>
              </w:rPr>
              <w:t>’</w:t>
            </w:r>
          </w:p>
        </w:tc>
      </w:tr>
      <w:tr w:rsidR="00646D87" w:rsidRPr="00646D87" w:rsidTr="00646D87">
        <w:trPr>
          <w:trHeight w:val="454"/>
        </w:trPr>
        <w:tc>
          <w:tcPr>
            <w:tcW w:w="1951" w:type="dxa"/>
            <w:shd w:val="clear" w:color="auto" w:fill="DAEEF3" w:themeFill="accent5" w:themeFillTint="33"/>
            <w:vAlign w:val="center"/>
          </w:tcPr>
          <w:p w:rsidR="00646D87" w:rsidRPr="00825F5D" w:rsidRDefault="00406B4A" w:rsidP="00646D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  <w:color w:val="000000" w:themeColor="text1"/>
              </w:rPr>
              <w:t>MT-</w:t>
            </w:r>
            <w:r w:rsidR="00646D87" w:rsidRPr="00825F5D">
              <w:rPr>
                <w:rFonts w:ascii="Times New Roman" w:hAnsi="Times New Roman" w:cs="Times New Roman"/>
                <w:color w:val="000000" w:themeColor="text1"/>
              </w:rPr>
              <w:t>12S</w:t>
            </w:r>
          </w:p>
        </w:tc>
        <w:tc>
          <w:tcPr>
            <w:tcW w:w="11340" w:type="dxa"/>
            <w:vAlign w:val="center"/>
          </w:tcPr>
          <w:p w:rsidR="00646D87" w:rsidRPr="00825F5D" w:rsidRDefault="00646D87" w:rsidP="00CB3F3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CAGGTCCTTTGAGTTTTAAGCTGTGGCTCGTAGTGTTCTGGCGAGCAGTTTTGTTGATTTAACTGTTGAGG</w:t>
            </w:r>
          </w:p>
        </w:tc>
      </w:tr>
      <w:tr w:rsidR="00CB3F3D" w:rsidRPr="00646D87" w:rsidTr="00646D87">
        <w:trPr>
          <w:trHeight w:val="454"/>
        </w:trPr>
        <w:tc>
          <w:tcPr>
            <w:tcW w:w="1951" w:type="dxa"/>
            <w:shd w:val="clear" w:color="auto" w:fill="DAEEF3" w:themeFill="accent5" w:themeFillTint="33"/>
            <w:vAlign w:val="center"/>
          </w:tcPr>
          <w:p w:rsidR="00CB3F3D" w:rsidRPr="00825F5D" w:rsidRDefault="00CB3F3D" w:rsidP="00646D8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highlight w:val="green"/>
              </w:rPr>
            </w:pPr>
            <w:r w:rsidRPr="00825F5D">
              <w:rPr>
                <w:rFonts w:ascii="Times New Roman" w:hAnsi="Times New Roman" w:cs="Times New Roman"/>
                <w:color w:val="000000" w:themeColor="text1"/>
              </w:rPr>
              <w:t>tRNA Ser</w:t>
            </w:r>
            <w:r w:rsidRPr="00825F5D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(UCN)-</w:t>
            </w:r>
            <w:proofErr w:type="spellStart"/>
            <w:r w:rsidRPr="00825F5D">
              <w:rPr>
                <w:rFonts w:ascii="Times New Roman" w:hAnsi="Times New Roman" w:cs="Times New Roman"/>
                <w:color w:val="000000" w:themeColor="text1"/>
              </w:rPr>
              <w:t>rc</w:t>
            </w:r>
            <w:proofErr w:type="spellEnd"/>
          </w:p>
        </w:tc>
        <w:tc>
          <w:tcPr>
            <w:tcW w:w="11340" w:type="dxa"/>
            <w:vAlign w:val="center"/>
          </w:tcPr>
          <w:p w:rsidR="00CB3F3D" w:rsidRPr="00825F5D" w:rsidRDefault="00CB3F3D" w:rsidP="00CB3F3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GAAAAAGTCATGGAGGCCATGGGGTTGGCTTGAAACCAGCTTTGGGGGGTTCGATTCCTTCCTTTTTTG</w:t>
            </w:r>
          </w:p>
        </w:tc>
      </w:tr>
      <w:tr w:rsidR="00CB3F3D" w:rsidRPr="00646D87" w:rsidTr="00646D87">
        <w:trPr>
          <w:trHeight w:val="454"/>
        </w:trPr>
        <w:tc>
          <w:tcPr>
            <w:tcW w:w="1951" w:type="dxa"/>
            <w:shd w:val="clear" w:color="auto" w:fill="DAEEF3" w:themeFill="accent5" w:themeFillTint="33"/>
            <w:vAlign w:val="bottom"/>
          </w:tcPr>
          <w:p w:rsidR="00CB3F3D" w:rsidRPr="00825F5D" w:rsidRDefault="00406B4A" w:rsidP="008670B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  <w:color w:val="000000" w:themeColor="text1"/>
              </w:rPr>
              <w:t>MT-</w:t>
            </w:r>
            <w:r w:rsidR="00CB3F3D" w:rsidRPr="00825F5D">
              <w:rPr>
                <w:rFonts w:ascii="Times New Roman" w:hAnsi="Times New Roman" w:cs="Times New Roman"/>
                <w:color w:val="000000" w:themeColor="text1"/>
              </w:rPr>
              <w:t>ND4</w:t>
            </w:r>
          </w:p>
        </w:tc>
        <w:tc>
          <w:tcPr>
            <w:tcW w:w="11340" w:type="dxa"/>
            <w:vAlign w:val="bottom"/>
          </w:tcPr>
          <w:p w:rsidR="00CB3F3D" w:rsidRPr="00825F5D" w:rsidRDefault="00CB3F3D" w:rsidP="00707C7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GCTAGTCATATTAAGTTGTTGGCTCAGGAGTTTGATAGTTCTTGGGCAGTGAGAGTGAGTAGTAGAATGT</w:t>
            </w:r>
          </w:p>
        </w:tc>
      </w:tr>
      <w:tr w:rsidR="00CB3F3D" w:rsidRPr="00646D87" w:rsidTr="00646D87">
        <w:trPr>
          <w:trHeight w:val="454"/>
        </w:trPr>
        <w:tc>
          <w:tcPr>
            <w:tcW w:w="1951" w:type="dxa"/>
            <w:shd w:val="clear" w:color="auto" w:fill="DAEEF3" w:themeFill="accent5" w:themeFillTint="33"/>
            <w:vAlign w:val="bottom"/>
          </w:tcPr>
          <w:p w:rsidR="00CB3F3D" w:rsidRPr="00825F5D" w:rsidRDefault="00406B4A" w:rsidP="008670B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  <w:bCs/>
                <w:color w:val="000000" w:themeColor="text1"/>
              </w:rPr>
              <w:t>MT-</w:t>
            </w:r>
            <w:r w:rsidR="00CB3F3D" w:rsidRPr="00825F5D">
              <w:rPr>
                <w:rFonts w:ascii="Times New Roman" w:hAnsi="Times New Roman" w:cs="Times New Roman"/>
                <w:bCs/>
                <w:color w:val="000000" w:themeColor="text1"/>
              </w:rPr>
              <w:t>ND5</w:t>
            </w:r>
          </w:p>
        </w:tc>
        <w:tc>
          <w:tcPr>
            <w:tcW w:w="11340" w:type="dxa"/>
            <w:vAlign w:val="bottom"/>
          </w:tcPr>
          <w:p w:rsidR="00CB3F3D" w:rsidRPr="00825F5D" w:rsidRDefault="00CB3F3D" w:rsidP="00707C7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ATTCCTGCTACAACTATAGTGCTTGAGTGGAGTAGGGCTGAGACTGGGGTGGGGCCTTCTATGGCTGAGG</w:t>
            </w:r>
          </w:p>
        </w:tc>
      </w:tr>
      <w:tr w:rsidR="00CB3F3D" w:rsidRPr="00646D87" w:rsidTr="00646D87">
        <w:trPr>
          <w:trHeight w:val="454"/>
        </w:trPr>
        <w:tc>
          <w:tcPr>
            <w:tcW w:w="1951" w:type="dxa"/>
            <w:shd w:val="clear" w:color="auto" w:fill="DAEEF3" w:themeFill="accent5" w:themeFillTint="33"/>
            <w:vAlign w:val="bottom"/>
          </w:tcPr>
          <w:p w:rsidR="00CB3F3D" w:rsidRPr="00825F5D" w:rsidRDefault="00406B4A" w:rsidP="008670B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  <w:bCs/>
                <w:color w:val="000000" w:themeColor="text1"/>
              </w:rPr>
              <w:t>MT-</w:t>
            </w:r>
            <w:r w:rsidR="007A24F4" w:rsidRPr="00825F5D">
              <w:rPr>
                <w:rFonts w:ascii="Times New Roman" w:hAnsi="Times New Roman" w:cs="Times New Roman"/>
                <w:bCs/>
                <w:color w:val="000000" w:themeColor="text1"/>
              </w:rPr>
              <w:t>CO</w:t>
            </w:r>
            <w:r w:rsidR="00CB3F3D" w:rsidRPr="00825F5D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</w:p>
        </w:tc>
        <w:tc>
          <w:tcPr>
            <w:tcW w:w="11340" w:type="dxa"/>
            <w:vAlign w:val="bottom"/>
          </w:tcPr>
          <w:p w:rsidR="00CB3F3D" w:rsidRPr="00825F5D" w:rsidRDefault="00CB3F3D" w:rsidP="00707C7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ATTAGACTATGGTGAGCTCAGGTGATTGATACTCCTGATGCGAGTAATACGGATGTGTTTAGGAGTGGGAC</w:t>
            </w:r>
          </w:p>
        </w:tc>
      </w:tr>
      <w:tr w:rsidR="007A24F4" w:rsidRPr="00646D87" w:rsidTr="00646D87">
        <w:trPr>
          <w:trHeight w:val="454"/>
        </w:trPr>
        <w:tc>
          <w:tcPr>
            <w:tcW w:w="1951" w:type="dxa"/>
            <w:shd w:val="clear" w:color="auto" w:fill="DAEEF3" w:themeFill="accent5" w:themeFillTint="33"/>
            <w:vAlign w:val="bottom"/>
          </w:tcPr>
          <w:p w:rsidR="007A24F4" w:rsidRPr="00825F5D" w:rsidRDefault="00406B4A" w:rsidP="008670B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  <w:bCs/>
                <w:color w:val="000000" w:themeColor="text1"/>
              </w:rPr>
              <w:t>MT-</w:t>
            </w:r>
            <w:r w:rsidR="007A24F4" w:rsidRPr="00825F5D">
              <w:rPr>
                <w:rFonts w:ascii="Times New Roman" w:hAnsi="Times New Roman" w:cs="Times New Roman"/>
                <w:bCs/>
                <w:color w:val="000000" w:themeColor="text1"/>
              </w:rPr>
              <w:t>CO2</w:t>
            </w:r>
          </w:p>
        </w:tc>
        <w:tc>
          <w:tcPr>
            <w:tcW w:w="11340" w:type="dxa"/>
            <w:vAlign w:val="bottom"/>
          </w:tcPr>
          <w:p w:rsidR="007A24F4" w:rsidRPr="00825F5D" w:rsidRDefault="007A24F4" w:rsidP="00707C7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25F5D">
              <w:rPr>
                <w:rFonts w:ascii="Times New Roman" w:eastAsia="Times New Roman" w:hAnsi="Times New Roman" w:cs="Times New Roman"/>
              </w:rPr>
              <w:t>CTAGGAATAATGGGGGAAGTATGTAGGAGTTGAAGATTAGTCCGCCGTAGTCGGTGTACTCGTAGGTTCAGTACCAT</w:t>
            </w:r>
          </w:p>
        </w:tc>
      </w:tr>
      <w:tr w:rsidR="00CB3F3D" w:rsidRPr="00646D87" w:rsidTr="00646D87">
        <w:trPr>
          <w:trHeight w:val="454"/>
        </w:trPr>
        <w:tc>
          <w:tcPr>
            <w:tcW w:w="1951" w:type="dxa"/>
            <w:shd w:val="clear" w:color="auto" w:fill="DAEEF3" w:themeFill="accent5" w:themeFillTint="33"/>
            <w:vAlign w:val="bottom"/>
          </w:tcPr>
          <w:p w:rsidR="00CB3F3D" w:rsidRPr="00825F5D" w:rsidRDefault="00406B4A" w:rsidP="008670B5">
            <w:pPr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  <w:color w:val="000000" w:themeColor="text1"/>
              </w:rPr>
              <w:t>MT-</w:t>
            </w:r>
            <w:r w:rsidR="00CB3F3D" w:rsidRPr="00825F5D">
              <w:rPr>
                <w:rFonts w:ascii="Times New Roman" w:hAnsi="Times New Roman" w:cs="Times New Roman"/>
                <w:color w:val="000000" w:themeColor="text1"/>
              </w:rPr>
              <w:t>ND1</w:t>
            </w:r>
          </w:p>
        </w:tc>
        <w:tc>
          <w:tcPr>
            <w:tcW w:w="11340" w:type="dxa"/>
            <w:vAlign w:val="bottom"/>
          </w:tcPr>
          <w:p w:rsidR="00CB3F3D" w:rsidRPr="00825F5D" w:rsidRDefault="00CB3F3D" w:rsidP="00707C7E">
            <w:pP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GTTAAAGGAGCCACTTATTAGTAATGTTGATAGTAGAATGATGGCTAGGGTGACTTCATATGAGATTGTTTG</w:t>
            </w:r>
          </w:p>
        </w:tc>
      </w:tr>
      <w:tr w:rsidR="00CB3F3D" w:rsidRPr="00646D87" w:rsidTr="00646D87">
        <w:trPr>
          <w:trHeight w:val="454"/>
        </w:trPr>
        <w:tc>
          <w:tcPr>
            <w:tcW w:w="1951" w:type="dxa"/>
            <w:shd w:val="clear" w:color="auto" w:fill="FDE9D9" w:themeFill="accent6" w:themeFillTint="33"/>
            <w:vAlign w:val="bottom"/>
          </w:tcPr>
          <w:p w:rsidR="00CB3F3D" w:rsidRPr="00825F5D" w:rsidRDefault="00CB3F3D" w:rsidP="008670B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  <w:bCs/>
                <w:color w:val="000000" w:themeColor="text1"/>
              </w:rPr>
              <w:t xml:space="preserve">tRNA </w:t>
            </w:r>
            <w:proofErr w:type="spellStart"/>
            <w:r w:rsidRPr="00825F5D">
              <w:rPr>
                <w:rFonts w:ascii="Times New Roman" w:hAnsi="Times New Roman" w:cs="Times New Roman"/>
                <w:bCs/>
                <w:color w:val="000000" w:themeColor="text1"/>
              </w:rPr>
              <w:t>Gln</w:t>
            </w:r>
            <w:proofErr w:type="spellEnd"/>
          </w:p>
        </w:tc>
        <w:tc>
          <w:tcPr>
            <w:tcW w:w="11340" w:type="dxa"/>
            <w:vAlign w:val="bottom"/>
          </w:tcPr>
          <w:p w:rsidR="00CB3F3D" w:rsidRPr="00825F5D" w:rsidRDefault="00CB3F3D" w:rsidP="00707C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TTGTAGGATGGGGTGTGATAGGTGGCACGGAGAATTTTGGATTCTCAGGATGGGTTCGATTCTCATAGTCCTAG</w:t>
            </w:r>
          </w:p>
        </w:tc>
      </w:tr>
      <w:tr w:rsidR="00CB3F3D" w:rsidRPr="00646D87" w:rsidTr="00646D87">
        <w:trPr>
          <w:trHeight w:val="454"/>
        </w:trPr>
        <w:tc>
          <w:tcPr>
            <w:tcW w:w="1951" w:type="dxa"/>
            <w:shd w:val="clear" w:color="auto" w:fill="FDE9D9" w:themeFill="accent6" w:themeFillTint="33"/>
            <w:vAlign w:val="bottom"/>
          </w:tcPr>
          <w:p w:rsidR="00CB3F3D" w:rsidRPr="00825F5D" w:rsidRDefault="00CB3F3D" w:rsidP="008670B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  <w:bCs/>
                <w:color w:val="000000" w:themeColor="text1"/>
              </w:rPr>
              <w:t>tRNA Ser</w:t>
            </w:r>
            <w:r w:rsidRPr="00825F5D">
              <w:rPr>
                <w:rFonts w:ascii="Times New Roman" w:hAnsi="Times New Roman" w:cs="Times New Roman"/>
                <w:bCs/>
                <w:color w:val="000000" w:themeColor="text1"/>
                <w:vertAlign w:val="superscript"/>
              </w:rPr>
              <w:t>(UCN)</w:t>
            </w:r>
          </w:p>
        </w:tc>
        <w:tc>
          <w:tcPr>
            <w:tcW w:w="11340" w:type="dxa"/>
            <w:vAlign w:val="bottom"/>
          </w:tcPr>
          <w:p w:rsidR="00CB3F3D" w:rsidRPr="00825F5D" w:rsidRDefault="00CB3F3D" w:rsidP="00707C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CAAAAAAGGAAGGAATCGAACCCCCCAAAGCTGGTTTCAAGCCAACCCCATGGCCTCCATGACTTTTTC</w:t>
            </w:r>
          </w:p>
        </w:tc>
      </w:tr>
      <w:tr w:rsidR="00CB3F3D" w:rsidRPr="00646D87" w:rsidTr="00646D87">
        <w:trPr>
          <w:trHeight w:val="454"/>
        </w:trPr>
        <w:tc>
          <w:tcPr>
            <w:tcW w:w="1951" w:type="dxa"/>
            <w:vAlign w:val="bottom"/>
          </w:tcPr>
          <w:p w:rsidR="00CB3F3D" w:rsidRPr="00825F5D" w:rsidRDefault="00CB3F3D" w:rsidP="008670B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25F5D">
              <w:rPr>
                <w:rFonts w:ascii="Times New Roman" w:hAnsi="Times New Roman" w:cs="Times New Roman"/>
                <w:bCs/>
                <w:color w:val="000000" w:themeColor="text1"/>
              </w:rPr>
              <w:t>18S</w:t>
            </w:r>
          </w:p>
        </w:tc>
        <w:tc>
          <w:tcPr>
            <w:tcW w:w="11340" w:type="dxa"/>
            <w:vAlign w:val="bottom"/>
          </w:tcPr>
          <w:p w:rsidR="00CB3F3D" w:rsidRPr="00825F5D" w:rsidRDefault="00CB3F3D" w:rsidP="00707C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825F5D">
              <w:rPr>
                <w:rFonts w:ascii="Times New Roman" w:hAnsi="Times New Roman" w:cs="Times New Roman"/>
                <w:color w:val="000000"/>
              </w:rPr>
              <w:t>GCCCCCGGCCGTCCCTCTTAATCATGGCCTCAGTTCCGAAAACCAACAAAATAGAACCGCGGTCCTATT</w:t>
            </w:r>
          </w:p>
        </w:tc>
      </w:tr>
      <w:tr w:rsidR="00CB3F3D" w:rsidRPr="00646D87" w:rsidTr="00646D87">
        <w:tblPrEx>
          <w:tblBorders>
            <w:top w:val="none" w:sz="0" w:space="0" w:color="auto"/>
            <w:bottom w:val="none" w:sz="0" w:space="0" w:color="auto"/>
          </w:tblBorders>
          <w:tblLook w:val="04A0"/>
        </w:tblPrEx>
        <w:trPr>
          <w:gridAfter w:val="1"/>
          <w:wAfter w:w="11340" w:type="dxa"/>
          <w:trHeight w:val="30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noWrap/>
            <w:vAlign w:val="bottom"/>
            <w:hideMark/>
          </w:tcPr>
          <w:p w:rsidR="00CB3F3D" w:rsidRPr="00646D87" w:rsidRDefault="00CB3F3D" w:rsidP="00BA2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46D87">
              <w:rPr>
                <w:rFonts w:ascii="Times New Roman" w:eastAsia="Times New Roman" w:hAnsi="Times New Roman" w:cs="Times New Roman"/>
              </w:rPr>
              <w:t>heavy strand</w:t>
            </w:r>
          </w:p>
        </w:tc>
      </w:tr>
      <w:tr w:rsidR="00CB3F3D" w:rsidRPr="00646D87" w:rsidTr="00646D87">
        <w:tblPrEx>
          <w:tblBorders>
            <w:top w:val="none" w:sz="0" w:space="0" w:color="auto"/>
            <w:bottom w:val="none" w:sz="0" w:space="0" w:color="auto"/>
          </w:tblBorders>
          <w:tblLook w:val="04A0"/>
        </w:tblPrEx>
        <w:trPr>
          <w:gridAfter w:val="1"/>
          <w:wAfter w:w="11340" w:type="dxa"/>
          <w:trHeight w:val="30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CB3F3D" w:rsidRPr="00646D87" w:rsidRDefault="00CB3F3D" w:rsidP="00BA2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46D87">
              <w:rPr>
                <w:rFonts w:ascii="Times New Roman" w:eastAsia="Times New Roman" w:hAnsi="Times New Roman" w:cs="Times New Roman"/>
              </w:rPr>
              <w:t>light strand</w:t>
            </w:r>
          </w:p>
        </w:tc>
      </w:tr>
    </w:tbl>
    <w:p w:rsidR="008670B5" w:rsidRDefault="008670B5" w:rsidP="00BA2131">
      <w:pPr>
        <w:spacing w:line="240" w:lineRule="auto"/>
        <w:rPr>
          <w:rFonts w:ascii="Times New Roman" w:hAnsi="Times New Roman" w:cs="Times New Roman"/>
          <w:b/>
          <w:color w:val="F79646" w:themeColor="accent6"/>
          <w:sz w:val="24"/>
          <w:szCs w:val="24"/>
        </w:rPr>
      </w:pPr>
    </w:p>
    <w:p w:rsidR="00767B24" w:rsidRPr="008670B5" w:rsidRDefault="00767B24" w:rsidP="00BA2131">
      <w:pPr>
        <w:spacing w:line="240" w:lineRule="auto"/>
        <w:rPr>
          <w:rFonts w:ascii="Times New Roman" w:hAnsi="Times New Roman" w:cs="Times New Roman"/>
          <w:b/>
          <w:color w:val="F79646" w:themeColor="accent6"/>
          <w:sz w:val="24"/>
          <w:szCs w:val="24"/>
        </w:rPr>
      </w:pPr>
    </w:p>
    <w:sectPr w:rsidR="00767B24" w:rsidRPr="008670B5" w:rsidSect="00162659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95C1D"/>
    <w:multiLevelType w:val="hybridMultilevel"/>
    <w:tmpl w:val="315AC926"/>
    <w:lvl w:ilvl="0" w:tplc="299A68C4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</w:lvl>
    <w:lvl w:ilvl="1" w:tplc="AE600956" w:tentative="1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7CC4F71A" w:tentative="1">
      <w:start w:val="1"/>
      <w:numFmt w:val="upperLetter"/>
      <w:lvlText w:val="(%3)"/>
      <w:lvlJc w:val="left"/>
      <w:pPr>
        <w:tabs>
          <w:tab w:val="num" w:pos="2160"/>
        </w:tabs>
        <w:ind w:left="2160" w:hanging="360"/>
      </w:pPr>
    </w:lvl>
    <w:lvl w:ilvl="3" w:tplc="2F4E3B76" w:tentative="1">
      <w:start w:val="1"/>
      <w:numFmt w:val="upperLetter"/>
      <w:lvlText w:val="(%4)"/>
      <w:lvlJc w:val="left"/>
      <w:pPr>
        <w:tabs>
          <w:tab w:val="num" w:pos="2880"/>
        </w:tabs>
        <w:ind w:left="2880" w:hanging="360"/>
      </w:pPr>
    </w:lvl>
    <w:lvl w:ilvl="4" w:tplc="6E705EBA" w:tentative="1">
      <w:start w:val="1"/>
      <w:numFmt w:val="upperLetter"/>
      <w:lvlText w:val="(%5)"/>
      <w:lvlJc w:val="left"/>
      <w:pPr>
        <w:tabs>
          <w:tab w:val="num" w:pos="3600"/>
        </w:tabs>
        <w:ind w:left="3600" w:hanging="360"/>
      </w:pPr>
    </w:lvl>
    <w:lvl w:ilvl="5" w:tplc="833631F8" w:tentative="1">
      <w:start w:val="1"/>
      <w:numFmt w:val="upperLetter"/>
      <w:lvlText w:val="(%6)"/>
      <w:lvlJc w:val="left"/>
      <w:pPr>
        <w:tabs>
          <w:tab w:val="num" w:pos="4320"/>
        </w:tabs>
        <w:ind w:left="4320" w:hanging="360"/>
      </w:pPr>
    </w:lvl>
    <w:lvl w:ilvl="6" w:tplc="7E949486" w:tentative="1">
      <w:start w:val="1"/>
      <w:numFmt w:val="upperLetter"/>
      <w:lvlText w:val="(%7)"/>
      <w:lvlJc w:val="left"/>
      <w:pPr>
        <w:tabs>
          <w:tab w:val="num" w:pos="5040"/>
        </w:tabs>
        <w:ind w:left="5040" w:hanging="360"/>
      </w:pPr>
    </w:lvl>
    <w:lvl w:ilvl="7" w:tplc="79D2E9B8" w:tentative="1">
      <w:start w:val="1"/>
      <w:numFmt w:val="upperLetter"/>
      <w:lvlText w:val="(%8)"/>
      <w:lvlJc w:val="left"/>
      <w:pPr>
        <w:tabs>
          <w:tab w:val="num" w:pos="5760"/>
        </w:tabs>
        <w:ind w:left="5760" w:hanging="360"/>
      </w:pPr>
    </w:lvl>
    <w:lvl w:ilvl="8" w:tplc="F78EC72C" w:tentative="1">
      <w:start w:val="1"/>
      <w:numFmt w:val="upperLetter"/>
      <w:lvlText w:val="(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drawingGridHorizontalSpacing w:val="108"/>
  <w:drawingGridVerticalSpacing w:val="181"/>
  <w:displayHorizontalDrawingGridEvery w:val="2"/>
  <w:characterSpacingControl w:val="doNotCompress"/>
  <w:compat/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Human Mol Genetics&lt;/Style&gt;&lt;LeftDelim&gt;{&lt;/LeftDelim&gt;&lt;RightDelim&gt;}&lt;/RightDelim&gt;&lt;FontName&gt;Times New Roman&lt;/FontName&gt;&lt;FontSize&gt;12&lt;/FontSize&gt;&lt;ReflistTitle&gt;Reference List&lt;/ReflistTitle&gt;&lt;StartingRefnum&gt;1&lt;/StartingRefnum&gt;&lt;FirstLineIndent&gt;0&lt;/FirstLineIndent&gt;&lt;HangingIndent&gt;720&lt;/HangingIndent&gt;&lt;LineSpacing&gt;0&lt;/LineSpacing&gt;&lt;SpaceAfter&gt;2&lt;/SpaceAfter&gt;&lt;/ENLayout&gt;"/>
    <w:docVar w:name="EN.Libraries" w:val="&lt;ENLibraries&gt;&lt;Libraries&gt;&lt;item&gt;Libary EndNote AD.enl&lt;/item&gt;&lt;/Libraries&gt;&lt;/ENLibraries&gt;"/>
  </w:docVars>
  <w:rsids>
    <w:rsidRoot w:val="008A7151"/>
    <w:rsid w:val="000070FE"/>
    <w:rsid w:val="0004373B"/>
    <w:rsid w:val="000E78C0"/>
    <w:rsid w:val="00162659"/>
    <w:rsid w:val="001B002E"/>
    <w:rsid w:val="001B4FDE"/>
    <w:rsid w:val="001F655A"/>
    <w:rsid w:val="002445B7"/>
    <w:rsid w:val="002862A7"/>
    <w:rsid w:val="003D6CA6"/>
    <w:rsid w:val="00406B4A"/>
    <w:rsid w:val="004234EB"/>
    <w:rsid w:val="00423D10"/>
    <w:rsid w:val="00425C7D"/>
    <w:rsid w:val="00465344"/>
    <w:rsid w:val="004C1E2A"/>
    <w:rsid w:val="004E6E9F"/>
    <w:rsid w:val="004F5F2D"/>
    <w:rsid w:val="004F7E6F"/>
    <w:rsid w:val="00527232"/>
    <w:rsid w:val="005405E1"/>
    <w:rsid w:val="005434D0"/>
    <w:rsid w:val="00554D97"/>
    <w:rsid w:val="00564DE4"/>
    <w:rsid w:val="005908A1"/>
    <w:rsid w:val="005A3C0E"/>
    <w:rsid w:val="005B07F1"/>
    <w:rsid w:val="006451B7"/>
    <w:rsid w:val="00646D87"/>
    <w:rsid w:val="00656897"/>
    <w:rsid w:val="00661B61"/>
    <w:rsid w:val="00677E60"/>
    <w:rsid w:val="00683A75"/>
    <w:rsid w:val="00686959"/>
    <w:rsid w:val="006B6158"/>
    <w:rsid w:val="006F2055"/>
    <w:rsid w:val="00707C7E"/>
    <w:rsid w:val="007422E7"/>
    <w:rsid w:val="007431CD"/>
    <w:rsid w:val="00765267"/>
    <w:rsid w:val="00767B24"/>
    <w:rsid w:val="00790BEC"/>
    <w:rsid w:val="007A24F4"/>
    <w:rsid w:val="007D1771"/>
    <w:rsid w:val="007F03D3"/>
    <w:rsid w:val="00820B4D"/>
    <w:rsid w:val="00825F5D"/>
    <w:rsid w:val="008670B5"/>
    <w:rsid w:val="00872326"/>
    <w:rsid w:val="008A1F79"/>
    <w:rsid w:val="008A7151"/>
    <w:rsid w:val="008B6D3B"/>
    <w:rsid w:val="009029E8"/>
    <w:rsid w:val="009238F4"/>
    <w:rsid w:val="00923B2D"/>
    <w:rsid w:val="00930915"/>
    <w:rsid w:val="009649DF"/>
    <w:rsid w:val="00967EB0"/>
    <w:rsid w:val="009848C0"/>
    <w:rsid w:val="009B6863"/>
    <w:rsid w:val="009C4D20"/>
    <w:rsid w:val="009D5A83"/>
    <w:rsid w:val="00A200EF"/>
    <w:rsid w:val="00A306FD"/>
    <w:rsid w:val="00A40241"/>
    <w:rsid w:val="00A71322"/>
    <w:rsid w:val="00AA5AC0"/>
    <w:rsid w:val="00AD01D6"/>
    <w:rsid w:val="00AE2141"/>
    <w:rsid w:val="00AF7B23"/>
    <w:rsid w:val="00B75B3B"/>
    <w:rsid w:val="00B93EEB"/>
    <w:rsid w:val="00BA2131"/>
    <w:rsid w:val="00BB7EB6"/>
    <w:rsid w:val="00C31E85"/>
    <w:rsid w:val="00CB3F3D"/>
    <w:rsid w:val="00DA6B3D"/>
    <w:rsid w:val="00DA76BB"/>
    <w:rsid w:val="00DD5381"/>
    <w:rsid w:val="00DE27DD"/>
    <w:rsid w:val="00E74C30"/>
    <w:rsid w:val="00E75438"/>
    <w:rsid w:val="00E921B3"/>
    <w:rsid w:val="00E92E5F"/>
    <w:rsid w:val="00EB7FCC"/>
    <w:rsid w:val="00F144A8"/>
    <w:rsid w:val="00F41108"/>
    <w:rsid w:val="00F44098"/>
    <w:rsid w:val="00F903AE"/>
    <w:rsid w:val="00F97ECF"/>
    <w:rsid w:val="00FB0804"/>
    <w:rsid w:val="00FC5424"/>
    <w:rsid w:val="00FD6003"/>
    <w:rsid w:val="00FD688E"/>
    <w:rsid w:val="00FF0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4024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2E5F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F90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HelleSchattierung">
    <w:name w:val="Light Shading"/>
    <w:basedOn w:val="NormaleTabelle"/>
    <w:uiPriority w:val="60"/>
    <w:rsid w:val="004234EB"/>
    <w:pPr>
      <w:spacing w:after="0" w:line="240" w:lineRule="auto"/>
    </w:pPr>
    <w:rPr>
      <w:rFonts w:eastAsiaTheme="minorEastAsia"/>
      <w:color w:val="000000" w:themeColor="text1" w:themeShade="BF"/>
      <w:sz w:val="24"/>
      <w:szCs w:val="24"/>
      <w:lang w:val="de-DE" w:eastAsia="de-DE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2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37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22785-F5C8-449E-9EAB-B020B7C82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4587</Words>
  <Characters>26146</Characters>
  <Application>Microsoft Office Word</Application>
  <DocSecurity>0</DocSecurity>
  <Lines>217</Lines>
  <Paragraphs>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Medical Univeristy of Innsbruck</Company>
  <LinksUpToDate>false</LinksUpToDate>
  <CharactersWithSpaces>30672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2</cp:revision>
  <cp:lastPrinted>2014-02-10T11:38:00Z</cp:lastPrinted>
  <dcterms:created xsi:type="dcterms:W3CDTF">2014-02-10T13:10:00Z</dcterms:created>
  <dcterms:modified xsi:type="dcterms:W3CDTF">2014-02-10T13:10:00Z</dcterms:modified>
</cp:coreProperties>
</file>