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B0" w:rsidRPr="00C511D6" w:rsidRDefault="008B1DCE" w:rsidP="007B19EF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  <w:r w:rsidRPr="008B1DCE">
        <w:rPr>
          <w:rFonts w:ascii="Times New Roman" w:hAnsi="Times New Roman"/>
          <w:b/>
          <w:sz w:val="24"/>
          <w:szCs w:val="24"/>
          <w:lang w:eastAsia="zh-CN"/>
        </w:rPr>
        <w:t>Supplementary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D0FB0">
        <w:rPr>
          <w:rFonts w:ascii="Times New Roman" w:hAnsi="Times New Roman"/>
          <w:b/>
          <w:sz w:val="24"/>
          <w:szCs w:val="24"/>
          <w:lang w:eastAsia="zh-CN"/>
        </w:rPr>
        <w:t>Figure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97EE4">
        <w:rPr>
          <w:rFonts w:ascii="Times New Roman" w:hAnsi="Times New Roman"/>
          <w:b/>
          <w:sz w:val="24"/>
          <w:szCs w:val="24"/>
          <w:lang w:eastAsia="zh-CN"/>
        </w:rPr>
        <w:t>1</w:t>
      </w:r>
      <w:r w:rsidR="00DD0FB0">
        <w:rPr>
          <w:rFonts w:ascii="Times New Roman" w:hAnsi="Times New Roman"/>
          <w:b/>
          <w:sz w:val="24"/>
          <w:szCs w:val="24"/>
          <w:lang w:eastAsia="zh-CN"/>
        </w:rPr>
        <w:t>:</w:t>
      </w:r>
      <w:r w:rsidR="00DD0FB0" w:rsidRPr="00730338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="00DD0FB0">
        <w:rPr>
          <w:rFonts w:ascii="Times New Roman" w:hAnsi="Times New Roman"/>
          <w:b/>
          <w:sz w:val="24"/>
          <w:szCs w:val="24"/>
          <w:lang w:eastAsia="zh-CN"/>
        </w:rPr>
        <w:t>Provincial m</w:t>
      </w:r>
      <w:r w:rsidR="00DD0FB0" w:rsidRPr="00730338">
        <w:rPr>
          <w:rFonts w:ascii="Times New Roman" w:hAnsi="Times New Roman"/>
          <w:b/>
          <w:sz w:val="24"/>
          <w:szCs w:val="24"/>
          <w:lang w:eastAsia="zh-CN"/>
        </w:rPr>
        <w:t xml:space="preserve">ortality </w:t>
      </w:r>
      <w:r w:rsidR="00DD0FB0">
        <w:rPr>
          <w:rFonts w:ascii="Times New Roman" w:hAnsi="Times New Roman"/>
          <w:b/>
          <w:sz w:val="24"/>
          <w:szCs w:val="24"/>
          <w:lang w:eastAsia="zh-CN"/>
        </w:rPr>
        <w:t>level across</w:t>
      </w:r>
      <w:r w:rsidR="00DD0FB0" w:rsidRPr="00730338">
        <w:rPr>
          <w:rFonts w:ascii="Times New Roman" w:hAnsi="Times New Roman"/>
          <w:b/>
          <w:sz w:val="24"/>
          <w:szCs w:val="24"/>
          <w:lang w:eastAsia="zh-CN"/>
        </w:rPr>
        <w:t xml:space="preserve"> China 1956-64</w:t>
      </w:r>
    </w:p>
    <w:p w:rsidR="00CA44E7" w:rsidRDefault="00CA44E7" w:rsidP="00DD0F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CA44E7" w:rsidRDefault="0063682E" w:rsidP="00C511D6">
      <w:pPr>
        <w:spacing w:after="0" w:line="240" w:lineRule="auto"/>
        <w:ind w:left="1150" w:firstLine="720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7A5A3D8">
            <wp:extent cx="6931660" cy="45662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456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4E7" w:rsidRDefault="00CA44E7" w:rsidP="00C511D6">
      <w:pPr>
        <w:spacing w:after="0" w:line="240" w:lineRule="auto"/>
        <w:ind w:left="1150" w:firstLine="720"/>
        <w:rPr>
          <w:rFonts w:ascii="Times New Roman" w:hAnsi="Times New Roman"/>
          <w:b/>
          <w:sz w:val="24"/>
          <w:szCs w:val="24"/>
          <w:lang w:eastAsia="zh-CN"/>
        </w:rPr>
      </w:pPr>
    </w:p>
    <w:p w:rsidR="0063682E" w:rsidRDefault="0063682E" w:rsidP="00C511D6">
      <w:pPr>
        <w:spacing w:after="0" w:line="240" w:lineRule="auto"/>
        <w:ind w:left="1150" w:firstLine="720"/>
        <w:rPr>
          <w:rFonts w:ascii="Times New Roman" w:hAnsi="Times New Roman"/>
          <w:b/>
          <w:sz w:val="24"/>
          <w:szCs w:val="24"/>
          <w:lang w:eastAsia="zh-CN"/>
        </w:rPr>
      </w:pPr>
    </w:p>
    <w:p w:rsidR="0063682E" w:rsidRDefault="0063682E" w:rsidP="00C511D6">
      <w:pPr>
        <w:spacing w:after="0" w:line="240" w:lineRule="auto"/>
        <w:ind w:left="1150" w:firstLine="720"/>
        <w:rPr>
          <w:rFonts w:ascii="Times New Roman" w:hAnsi="Times New Roman"/>
          <w:b/>
          <w:sz w:val="24"/>
          <w:szCs w:val="24"/>
          <w:lang w:eastAsia="zh-CN"/>
        </w:rPr>
      </w:pPr>
    </w:p>
    <w:p w:rsidR="00B2054E" w:rsidRPr="002516AC" w:rsidRDefault="00986ACE" w:rsidP="00986ACE">
      <w:pPr>
        <w:spacing w:afterLines="50" w:after="120" w:line="240" w:lineRule="auto"/>
        <w:ind w:leftChars="850" w:left="1870" w:rightChars="800" w:right="1760"/>
        <w:jc w:val="both"/>
        <w:rPr>
          <w:rFonts w:ascii="Times New Roman" w:hAnsi="Times New Roman"/>
        </w:rPr>
      </w:pPr>
      <w:r w:rsidRPr="00730338">
        <w:rPr>
          <w:rFonts w:ascii="Times New Roman" w:hAnsi="Times New Roman"/>
        </w:rPr>
        <w:t>All-cause mortality rate per thousand population across different provinces of China in 1956-64. The very high mortality group includes Anhui, Sichuan, Guizhou, Gansu, Qinghai, and Henan; the high mortality group includes Guangxi, Hunan, and Yunnan; the medium group includes Shandong, Huibei, Jiangsu, Jiangxi, Hebei, Xinjiang, Fujian, Guangdong, Shansi, and Ningxia; the low group includes Shanxi, Zhejiang, Liaoning, Heilongjiang, Tianjin, Jilin, Neimong, Beijing, and Shanghai</w:t>
      </w:r>
      <w:r w:rsidR="00DD0FB0">
        <w:rPr>
          <w:rFonts w:ascii="Times New Roman" w:hAnsi="Times New Roman"/>
        </w:rPr>
        <w:t>. Data from Lin and Yang (2000)</w:t>
      </w:r>
      <w:r w:rsidR="001463EE" w:rsidRPr="001463EE">
        <w:rPr>
          <w:rFonts w:ascii="Times New Roman" w:hAnsi="Times New Roman"/>
          <w:vertAlign w:val="superscript"/>
        </w:rPr>
        <w:t>9</w:t>
      </w:r>
    </w:p>
    <w:p w:rsidR="00986ACE" w:rsidRPr="00730338" w:rsidRDefault="007B19EF" w:rsidP="00986ACE">
      <w:pPr>
        <w:spacing w:afterLines="50" w:after="120" w:line="240" w:lineRule="auto"/>
        <w:ind w:leftChars="850" w:left="1870" w:rightChars="800" w:right="1760"/>
        <w:jc w:val="both"/>
        <w:rPr>
          <w:rFonts w:ascii="Times New Roman" w:hAnsi="Times New Roman"/>
        </w:rPr>
      </w:pPr>
      <w:hyperlink w:anchor="_ENREF_22" w:tooltip="Lin, 2000 #57" w:history="1"/>
    </w:p>
    <w:p w:rsidR="00986ACE" w:rsidRDefault="00986ACE" w:rsidP="00986ACE">
      <w:pPr>
        <w:jc w:val="center"/>
      </w:pPr>
    </w:p>
    <w:sectPr w:rsidR="00986ACE" w:rsidSect="00986A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D"/>
    <w:rsid w:val="00017DD9"/>
    <w:rsid w:val="000454B0"/>
    <w:rsid w:val="001463EE"/>
    <w:rsid w:val="001C2AC3"/>
    <w:rsid w:val="002516AC"/>
    <w:rsid w:val="003E678D"/>
    <w:rsid w:val="00545D72"/>
    <w:rsid w:val="005519FB"/>
    <w:rsid w:val="00565D45"/>
    <w:rsid w:val="0061603A"/>
    <w:rsid w:val="0063682E"/>
    <w:rsid w:val="007B19EF"/>
    <w:rsid w:val="008B1DCE"/>
    <w:rsid w:val="00966DEA"/>
    <w:rsid w:val="00986ACE"/>
    <w:rsid w:val="00B2054E"/>
    <w:rsid w:val="00C16E23"/>
    <w:rsid w:val="00C30F6F"/>
    <w:rsid w:val="00C511D6"/>
    <w:rsid w:val="00C97EE4"/>
    <w:rsid w:val="00CA44E7"/>
    <w:rsid w:val="00D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Li, Chihua</cp:lastModifiedBy>
  <cp:revision>21</cp:revision>
  <dcterms:created xsi:type="dcterms:W3CDTF">2015-11-16T16:26:00Z</dcterms:created>
  <dcterms:modified xsi:type="dcterms:W3CDTF">2016-11-11T17:37:00Z</dcterms:modified>
</cp:coreProperties>
</file>