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041" w:rsidRDefault="007F564E" w:rsidP="000713E0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</w:rPr>
        <w:t>Supplementary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6F1041">
        <w:rPr>
          <w:rFonts w:ascii="Times New Roman" w:hAnsi="Times New Roman" w:cs="Times New Roman"/>
          <w:b/>
          <w:bCs/>
          <w:sz w:val="20"/>
          <w:szCs w:val="20"/>
        </w:rPr>
        <w:t>Table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370F7A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="006F1041">
        <w:rPr>
          <w:rFonts w:ascii="Times New Roman" w:hAnsi="Times New Roman" w:cs="Times New Roman"/>
          <w:b/>
          <w:bCs/>
          <w:sz w:val="20"/>
          <w:szCs w:val="20"/>
        </w:rPr>
        <w:t xml:space="preserve">: Chinese famine reports by study </w:t>
      </w:r>
      <w:r w:rsidR="00111C18">
        <w:rPr>
          <w:rFonts w:ascii="Times New Roman" w:hAnsi="Times New Roman" w:cs="Times New Roman"/>
          <w:b/>
          <w:bCs/>
          <w:sz w:val="20"/>
          <w:szCs w:val="20"/>
        </w:rPr>
        <w:t>health conditions</w:t>
      </w:r>
      <w:r w:rsidR="006F1041">
        <w:rPr>
          <w:rFonts w:ascii="Times New Roman" w:hAnsi="Times New Roman" w:cs="Times New Roman"/>
          <w:b/>
          <w:bCs/>
          <w:sz w:val="20"/>
          <w:szCs w:val="20"/>
        </w:rPr>
        <w:t xml:space="preserve"> and reported changes relative to controls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30"/>
        <w:gridCol w:w="977"/>
        <w:gridCol w:w="1414"/>
        <w:gridCol w:w="917"/>
        <w:gridCol w:w="809"/>
        <w:gridCol w:w="732"/>
        <w:gridCol w:w="801"/>
        <w:gridCol w:w="814"/>
        <w:gridCol w:w="783"/>
        <w:gridCol w:w="737"/>
        <w:gridCol w:w="748"/>
        <w:gridCol w:w="763"/>
        <w:gridCol w:w="763"/>
      </w:tblGrid>
      <w:tr w:rsidR="00E23F3A" w:rsidRPr="00E23F3A" w:rsidTr="002E1088">
        <w:trPr>
          <w:trHeight w:val="885"/>
          <w:jc w:val="center"/>
        </w:trPr>
        <w:tc>
          <w:tcPr>
            <w:tcW w:w="830" w:type="dxa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77" w:type="dxa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4" w:type="dxa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7" w:type="dxa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9" w:type="dxa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32" w:type="dxa"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01" w:type="dxa"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4" w:type="dxa"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3"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Prevalence (%)/ means (SD) by birth groups</w:t>
            </w:r>
          </w:p>
        </w:tc>
        <w:tc>
          <w:tcPr>
            <w:tcW w:w="1526" w:type="dxa"/>
            <w:gridSpan w:val="2"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Changes relative to comparison groups (Odds ratio unless indicated)</w:t>
            </w:r>
          </w:p>
        </w:tc>
      </w:tr>
      <w:tr w:rsidR="00E23F3A" w:rsidRPr="00E23F3A" w:rsidTr="002E1088">
        <w:trPr>
          <w:trHeight w:val="1020"/>
          <w:jc w:val="center"/>
        </w:trPr>
        <w:tc>
          <w:tcPr>
            <w:tcW w:w="830" w:type="dxa"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Report number</w:t>
            </w:r>
          </w:p>
        </w:tc>
        <w:tc>
          <w:tcPr>
            <w:tcW w:w="977" w:type="dxa"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Authors</w:t>
            </w:r>
          </w:p>
        </w:tc>
        <w:tc>
          <w:tcPr>
            <w:tcW w:w="1414" w:type="dxa"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Conditions studied</w:t>
            </w:r>
          </w:p>
        </w:tc>
        <w:tc>
          <w:tcPr>
            <w:tcW w:w="917" w:type="dxa"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Famine severity/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E23F3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Birth place</w:t>
            </w:r>
          </w:p>
        </w:tc>
        <w:tc>
          <w:tcPr>
            <w:tcW w:w="809" w:type="dxa"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Sex</w:t>
            </w:r>
          </w:p>
        </w:tc>
        <w:tc>
          <w:tcPr>
            <w:tcW w:w="732" w:type="dxa"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Famine births          (a)</w:t>
            </w:r>
          </w:p>
        </w:tc>
        <w:tc>
          <w:tcPr>
            <w:tcW w:w="801" w:type="dxa"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Pre-famine births          (b)</w:t>
            </w:r>
          </w:p>
        </w:tc>
        <w:tc>
          <w:tcPr>
            <w:tcW w:w="814" w:type="dxa"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Post-famine births          (c)</w:t>
            </w:r>
          </w:p>
        </w:tc>
        <w:tc>
          <w:tcPr>
            <w:tcW w:w="783" w:type="dxa"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Famine births          (a)</w:t>
            </w:r>
          </w:p>
        </w:tc>
        <w:tc>
          <w:tcPr>
            <w:tcW w:w="737" w:type="dxa"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Pre-famine births          (b)</w:t>
            </w:r>
          </w:p>
        </w:tc>
        <w:tc>
          <w:tcPr>
            <w:tcW w:w="748" w:type="dxa"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Post-famine births          (c)</w:t>
            </w:r>
          </w:p>
        </w:tc>
        <w:tc>
          <w:tcPr>
            <w:tcW w:w="763" w:type="dxa"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Famine births          (a/c)</w:t>
            </w:r>
          </w:p>
        </w:tc>
        <w:tc>
          <w:tcPr>
            <w:tcW w:w="763" w:type="dxa"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Pre-famine births          (b/c)</w:t>
            </w:r>
          </w:p>
        </w:tc>
      </w:tr>
      <w:tr w:rsidR="00E23F3A" w:rsidRPr="00E23F3A" w:rsidTr="002E1088">
        <w:trPr>
          <w:trHeight w:val="240"/>
          <w:jc w:val="center"/>
        </w:trPr>
        <w:tc>
          <w:tcPr>
            <w:tcW w:w="11088" w:type="dxa"/>
            <w:gridSpan w:val="13"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E23F3A" w:rsidRPr="00E23F3A" w:rsidTr="002E1088">
        <w:trPr>
          <w:trHeight w:val="240"/>
          <w:jc w:val="center"/>
        </w:trPr>
        <w:tc>
          <w:tcPr>
            <w:tcW w:w="11088" w:type="dxa"/>
            <w:gridSpan w:val="13"/>
            <w:vAlign w:val="center"/>
            <w:hideMark/>
          </w:tcPr>
          <w:p w:rsidR="00E23F3A" w:rsidRPr="00E23F3A" w:rsidRDefault="00E23F3A" w:rsidP="00E23F3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BMI, overweight, and obesity</w:t>
            </w:r>
          </w:p>
        </w:tc>
      </w:tr>
      <w:tr w:rsidR="00E23F3A" w:rsidRPr="00E23F3A" w:rsidTr="002E1088">
        <w:trPr>
          <w:trHeight w:val="240"/>
          <w:jc w:val="center"/>
        </w:trPr>
        <w:tc>
          <w:tcPr>
            <w:tcW w:w="830" w:type="dxa"/>
            <w:vMerge w:val="restart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77" w:type="dxa"/>
            <w:vMerge w:val="restart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Yang et al. 2008</w:t>
            </w:r>
          </w:p>
        </w:tc>
        <w:tc>
          <w:tcPr>
            <w:tcW w:w="1414" w:type="dxa"/>
            <w:vMerge w:val="restart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Overweight</w:t>
            </w:r>
          </w:p>
        </w:tc>
        <w:tc>
          <w:tcPr>
            <w:tcW w:w="917" w:type="dxa"/>
            <w:vMerge w:val="restart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++/+</w:t>
            </w:r>
          </w:p>
        </w:tc>
        <w:tc>
          <w:tcPr>
            <w:tcW w:w="809" w:type="dxa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732" w:type="dxa"/>
            <w:vMerge w:val="restart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42.1</w:t>
            </w:r>
          </w:p>
        </w:tc>
        <w:tc>
          <w:tcPr>
            <w:tcW w:w="801" w:type="dxa"/>
            <w:vMerge w:val="restart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14" w:type="dxa"/>
            <w:vMerge w:val="restart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38.0</w:t>
            </w:r>
          </w:p>
        </w:tc>
        <w:tc>
          <w:tcPr>
            <w:tcW w:w="783" w:type="dxa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24·7</w:t>
            </w:r>
            <w:r w:rsidRPr="00E23F3A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R</w:t>
            </w:r>
          </w:p>
        </w:tc>
        <w:tc>
          <w:tcPr>
            <w:tcW w:w="737" w:type="dxa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48" w:type="dxa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24·3</w:t>
            </w:r>
          </w:p>
        </w:tc>
        <w:tc>
          <w:tcPr>
            <w:tcW w:w="763" w:type="dxa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1·02</w:t>
            </w:r>
            <w:r w:rsidRPr="00E23F3A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R</w:t>
            </w:r>
          </w:p>
        </w:tc>
        <w:tc>
          <w:tcPr>
            <w:tcW w:w="763" w:type="dxa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E23F3A" w:rsidRPr="00E23F3A" w:rsidTr="002E1088">
        <w:trPr>
          <w:trHeight w:val="240"/>
          <w:jc w:val="center"/>
        </w:trPr>
        <w:tc>
          <w:tcPr>
            <w:tcW w:w="830" w:type="dxa"/>
            <w:vMerge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7" w:type="dxa"/>
            <w:vMerge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vMerge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7" w:type="dxa"/>
            <w:vMerge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9" w:type="dxa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F</w:t>
            </w:r>
          </w:p>
        </w:tc>
        <w:tc>
          <w:tcPr>
            <w:tcW w:w="732" w:type="dxa"/>
            <w:vMerge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1" w:type="dxa"/>
            <w:vMerge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4" w:type="dxa"/>
            <w:vMerge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3" w:type="dxa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31·9</w:t>
            </w:r>
            <w:r w:rsidRPr="00E23F3A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R</w:t>
            </w:r>
          </w:p>
        </w:tc>
        <w:tc>
          <w:tcPr>
            <w:tcW w:w="737" w:type="dxa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48" w:type="dxa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26·5</w:t>
            </w:r>
          </w:p>
        </w:tc>
        <w:tc>
          <w:tcPr>
            <w:tcW w:w="763" w:type="dxa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1·30</w:t>
            </w:r>
            <w:r w:rsidRPr="00E23F3A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R</w:t>
            </w:r>
          </w:p>
        </w:tc>
        <w:tc>
          <w:tcPr>
            <w:tcW w:w="763" w:type="dxa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E23F3A" w:rsidRPr="00E23F3A" w:rsidTr="002E1088">
        <w:trPr>
          <w:trHeight w:val="240"/>
          <w:jc w:val="center"/>
        </w:trPr>
        <w:tc>
          <w:tcPr>
            <w:tcW w:w="830" w:type="dxa"/>
            <w:vMerge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7" w:type="dxa"/>
            <w:vMerge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vMerge w:val="restart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Obesity</w:t>
            </w:r>
          </w:p>
        </w:tc>
        <w:tc>
          <w:tcPr>
            <w:tcW w:w="917" w:type="dxa"/>
            <w:vMerge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9" w:type="dxa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732" w:type="dxa"/>
            <w:vMerge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1" w:type="dxa"/>
            <w:vMerge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4" w:type="dxa"/>
            <w:vMerge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3" w:type="dxa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7·0</w:t>
            </w:r>
            <w:r w:rsidRPr="00E23F3A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R</w:t>
            </w:r>
          </w:p>
        </w:tc>
        <w:tc>
          <w:tcPr>
            <w:tcW w:w="737" w:type="dxa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48" w:type="dxa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6·8</w:t>
            </w:r>
          </w:p>
        </w:tc>
        <w:tc>
          <w:tcPr>
            <w:tcW w:w="763" w:type="dxa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1·03</w:t>
            </w:r>
            <w:r w:rsidRPr="00E23F3A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R</w:t>
            </w:r>
          </w:p>
        </w:tc>
        <w:tc>
          <w:tcPr>
            <w:tcW w:w="763" w:type="dxa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E23F3A" w:rsidRPr="00E23F3A" w:rsidTr="002E1088">
        <w:trPr>
          <w:trHeight w:val="240"/>
          <w:jc w:val="center"/>
        </w:trPr>
        <w:tc>
          <w:tcPr>
            <w:tcW w:w="830" w:type="dxa"/>
            <w:vMerge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7" w:type="dxa"/>
            <w:vMerge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vMerge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7" w:type="dxa"/>
            <w:vMerge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9" w:type="dxa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F</w:t>
            </w:r>
          </w:p>
        </w:tc>
        <w:tc>
          <w:tcPr>
            <w:tcW w:w="732" w:type="dxa"/>
            <w:vMerge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1" w:type="dxa"/>
            <w:vMerge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4" w:type="dxa"/>
            <w:vMerge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3" w:type="dxa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10·0</w:t>
            </w:r>
            <w:r w:rsidRPr="00E23F3A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R</w:t>
            </w:r>
          </w:p>
        </w:tc>
        <w:tc>
          <w:tcPr>
            <w:tcW w:w="737" w:type="dxa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48" w:type="dxa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7·33</w:t>
            </w:r>
          </w:p>
        </w:tc>
        <w:tc>
          <w:tcPr>
            <w:tcW w:w="763" w:type="dxa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1·41</w:t>
            </w:r>
            <w:r w:rsidRPr="00E23F3A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R</w:t>
            </w:r>
          </w:p>
        </w:tc>
        <w:tc>
          <w:tcPr>
            <w:tcW w:w="763" w:type="dxa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E23F3A" w:rsidRPr="00E23F3A" w:rsidTr="002E1088">
        <w:trPr>
          <w:trHeight w:val="64"/>
          <w:jc w:val="center"/>
        </w:trPr>
        <w:tc>
          <w:tcPr>
            <w:tcW w:w="830" w:type="dxa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6"/>
                <w:szCs w:val="16"/>
              </w:rPr>
            </w:pPr>
            <w:r w:rsidRPr="00E23F3A">
              <w:rPr>
                <w:rFonts w:ascii="Times New Roman" w:hAnsi="Times New Roman" w:cs="Times New Roman"/>
                <w:sz w:val="6"/>
                <w:szCs w:val="16"/>
              </w:rPr>
              <w:t> </w:t>
            </w:r>
          </w:p>
        </w:tc>
        <w:tc>
          <w:tcPr>
            <w:tcW w:w="977" w:type="dxa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6"/>
                <w:szCs w:val="16"/>
              </w:rPr>
            </w:pPr>
          </w:p>
        </w:tc>
        <w:tc>
          <w:tcPr>
            <w:tcW w:w="1414" w:type="dxa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6"/>
                <w:szCs w:val="16"/>
              </w:rPr>
            </w:pPr>
          </w:p>
        </w:tc>
        <w:tc>
          <w:tcPr>
            <w:tcW w:w="917" w:type="dxa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6"/>
                <w:szCs w:val="16"/>
              </w:rPr>
            </w:pPr>
          </w:p>
        </w:tc>
        <w:tc>
          <w:tcPr>
            <w:tcW w:w="809" w:type="dxa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6"/>
                <w:szCs w:val="16"/>
              </w:rPr>
            </w:pPr>
          </w:p>
        </w:tc>
        <w:tc>
          <w:tcPr>
            <w:tcW w:w="732" w:type="dxa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6"/>
                <w:szCs w:val="16"/>
              </w:rPr>
            </w:pPr>
          </w:p>
        </w:tc>
        <w:tc>
          <w:tcPr>
            <w:tcW w:w="801" w:type="dxa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6"/>
                <w:szCs w:val="16"/>
              </w:rPr>
            </w:pPr>
          </w:p>
        </w:tc>
        <w:tc>
          <w:tcPr>
            <w:tcW w:w="814" w:type="dxa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6"/>
                <w:szCs w:val="16"/>
              </w:rPr>
            </w:pPr>
          </w:p>
        </w:tc>
        <w:tc>
          <w:tcPr>
            <w:tcW w:w="783" w:type="dxa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6"/>
                <w:szCs w:val="16"/>
              </w:rPr>
            </w:pPr>
          </w:p>
        </w:tc>
        <w:tc>
          <w:tcPr>
            <w:tcW w:w="737" w:type="dxa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6"/>
                <w:szCs w:val="16"/>
              </w:rPr>
            </w:pPr>
          </w:p>
        </w:tc>
        <w:tc>
          <w:tcPr>
            <w:tcW w:w="748" w:type="dxa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6"/>
                <w:szCs w:val="16"/>
              </w:rPr>
            </w:pPr>
          </w:p>
        </w:tc>
        <w:tc>
          <w:tcPr>
            <w:tcW w:w="763" w:type="dxa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6"/>
                <w:szCs w:val="16"/>
              </w:rPr>
            </w:pPr>
          </w:p>
        </w:tc>
        <w:tc>
          <w:tcPr>
            <w:tcW w:w="763" w:type="dxa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6"/>
                <w:szCs w:val="16"/>
              </w:rPr>
            </w:pPr>
            <w:r w:rsidRPr="00E23F3A">
              <w:rPr>
                <w:rFonts w:ascii="Times New Roman" w:hAnsi="Times New Roman" w:cs="Times New Roman"/>
                <w:sz w:val="6"/>
                <w:szCs w:val="16"/>
              </w:rPr>
              <w:t> </w:t>
            </w:r>
          </w:p>
        </w:tc>
      </w:tr>
      <w:tr w:rsidR="00E23F3A" w:rsidRPr="00E23F3A" w:rsidTr="002E1088">
        <w:trPr>
          <w:trHeight w:val="240"/>
          <w:jc w:val="center"/>
        </w:trPr>
        <w:tc>
          <w:tcPr>
            <w:tcW w:w="830" w:type="dxa"/>
            <w:vMerge w:val="restart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77" w:type="dxa"/>
            <w:vMerge w:val="restart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Fung et al. 2010</w:t>
            </w:r>
          </w:p>
        </w:tc>
        <w:tc>
          <w:tcPr>
            <w:tcW w:w="1414" w:type="dxa"/>
            <w:vMerge w:val="restart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BMI (kg/m</w:t>
            </w:r>
            <w:r w:rsidRPr="00E23F3A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) (SD)</w:t>
            </w:r>
          </w:p>
        </w:tc>
        <w:tc>
          <w:tcPr>
            <w:tcW w:w="917" w:type="dxa"/>
            <w:vMerge w:val="restart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++/+</w:t>
            </w:r>
          </w:p>
        </w:tc>
        <w:tc>
          <w:tcPr>
            <w:tcW w:w="809" w:type="dxa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2347" w:type="dxa"/>
            <w:gridSpan w:val="3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gridSpan w:val="3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22·1 (2·7)</w:t>
            </w:r>
          </w:p>
        </w:tc>
        <w:tc>
          <w:tcPr>
            <w:tcW w:w="763" w:type="dxa"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0·35 ↑</w:t>
            </w:r>
          </w:p>
        </w:tc>
        <w:tc>
          <w:tcPr>
            <w:tcW w:w="763" w:type="dxa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E23F3A" w:rsidRPr="00E23F3A" w:rsidTr="002E1088">
        <w:trPr>
          <w:trHeight w:val="240"/>
          <w:jc w:val="center"/>
        </w:trPr>
        <w:tc>
          <w:tcPr>
            <w:tcW w:w="830" w:type="dxa"/>
            <w:vMerge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7" w:type="dxa"/>
            <w:vMerge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vMerge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7" w:type="dxa"/>
            <w:vMerge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9" w:type="dxa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F</w:t>
            </w:r>
          </w:p>
        </w:tc>
        <w:tc>
          <w:tcPr>
            <w:tcW w:w="2347" w:type="dxa"/>
            <w:gridSpan w:val="3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gridSpan w:val="3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22·6 (3·0)</w:t>
            </w:r>
          </w:p>
        </w:tc>
        <w:tc>
          <w:tcPr>
            <w:tcW w:w="763" w:type="dxa"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0·84 ↑</w:t>
            </w:r>
          </w:p>
        </w:tc>
        <w:tc>
          <w:tcPr>
            <w:tcW w:w="763" w:type="dxa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E23F3A" w:rsidRPr="00E23F3A" w:rsidTr="002E1088">
        <w:trPr>
          <w:trHeight w:val="60"/>
          <w:jc w:val="center"/>
        </w:trPr>
        <w:tc>
          <w:tcPr>
            <w:tcW w:w="830" w:type="dxa"/>
            <w:noWrap/>
            <w:vAlign w:val="center"/>
            <w:hideMark/>
          </w:tcPr>
          <w:p w:rsidR="00E23F3A" w:rsidRPr="005D5EDD" w:rsidRDefault="00E23F3A" w:rsidP="00E23F3A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  <w:r w:rsidRPr="005D5EDD">
              <w:rPr>
                <w:rFonts w:ascii="Times New Roman" w:hAnsi="Times New Roman" w:cs="Times New Roman"/>
                <w:sz w:val="6"/>
                <w:szCs w:val="6"/>
              </w:rPr>
              <w:t> </w:t>
            </w:r>
          </w:p>
        </w:tc>
        <w:tc>
          <w:tcPr>
            <w:tcW w:w="977" w:type="dxa"/>
            <w:noWrap/>
            <w:vAlign w:val="center"/>
            <w:hideMark/>
          </w:tcPr>
          <w:p w:rsidR="00E23F3A" w:rsidRPr="005D5EDD" w:rsidRDefault="00E23F3A" w:rsidP="00E23F3A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414" w:type="dxa"/>
            <w:noWrap/>
            <w:vAlign w:val="center"/>
            <w:hideMark/>
          </w:tcPr>
          <w:p w:rsidR="00E23F3A" w:rsidRPr="005D5EDD" w:rsidRDefault="00E23F3A" w:rsidP="00E23F3A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917" w:type="dxa"/>
            <w:noWrap/>
            <w:vAlign w:val="center"/>
            <w:hideMark/>
          </w:tcPr>
          <w:p w:rsidR="00E23F3A" w:rsidRPr="005D5EDD" w:rsidRDefault="00E23F3A" w:rsidP="00E23F3A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09" w:type="dxa"/>
            <w:noWrap/>
            <w:vAlign w:val="center"/>
            <w:hideMark/>
          </w:tcPr>
          <w:p w:rsidR="00E23F3A" w:rsidRPr="005D5EDD" w:rsidRDefault="00E23F3A" w:rsidP="00E23F3A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732" w:type="dxa"/>
            <w:noWrap/>
            <w:vAlign w:val="center"/>
            <w:hideMark/>
          </w:tcPr>
          <w:p w:rsidR="00E23F3A" w:rsidRPr="005D5EDD" w:rsidRDefault="00E23F3A" w:rsidP="00E23F3A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01" w:type="dxa"/>
            <w:noWrap/>
            <w:vAlign w:val="center"/>
            <w:hideMark/>
          </w:tcPr>
          <w:p w:rsidR="00E23F3A" w:rsidRPr="005D5EDD" w:rsidRDefault="00E23F3A" w:rsidP="00E23F3A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14" w:type="dxa"/>
            <w:noWrap/>
            <w:vAlign w:val="center"/>
            <w:hideMark/>
          </w:tcPr>
          <w:p w:rsidR="00E23F3A" w:rsidRPr="005D5EDD" w:rsidRDefault="00E23F3A" w:rsidP="00E23F3A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783" w:type="dxa"/>
            <w:noWrap/>
            <w:vAlign w:val="center"/>
            <w:hideMark/>
          </w:tcPr>
          <w:p w:rsidR="00E23F3A" w:rsidRPr="005D5EDD" w:rsidRDefault="00E23F3A" w:rsidP="00E23F3A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737" w:type="dxa"/>
            <w:noWrap/>
            <w:vAlign w:val="center"/>
            <w:hideMark/>
          </w:tcPr>
          <w:p w:rsidR="00E23F3A" w:rsidRPr="005D5EDD" w:rsidRDefault="00E23F3A" w:rsidP="00E23F3A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748" w:type="dxa"/>
            <w:noWrap/>
            <w:vAlign w:val="center"/>
            <w:hideMark/>
          </w:tcPr>
          <w:p w:rsidR="00E23F3A" w:rsidRPr="005D5EDD" w:rsidRDefault="00E23F3A" w:rsidP="00E23F3A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763" w:type="dxa"/>
            <w:noWrap/>
            <w:vAlign w:val="center"/>
            <w:hideMark/>
          </w:tcPr>
          <w:p w:rsidR="00E23F3A" w:rsidRPr="005D5EDD" w:rsidRDefault="00E23F3A" w:rsidP="00E23F3A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763" w:type="dxa"/>
            <w:noWrap/>
            <w:vAlign w:val="center"/>
            <w:hideMark/>
          </w:tcPr>
          <w:p w:rsidR="00E23F3A" w:rsidRPr="005D5EDD" w:rsidRDefault="00E23F3A" w:rsidP="00E23F3A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  <w:r w:rsidRPr="005D5EDD">
              <w:rPr>
                <w:rFonts w:ascii="Times New Roman" w:hAnsi="Times New Roman" w:cs="Times New Roman"/>
                <w:sz w:val="6"/>
                <w:szCs w:val="6"/>
              </w:rPr>
              <w:t> </w:t>
            </w:r>
          </w:p>
        </w:tc>
      </w:tr>
      <w:tr w:rsidR="00E23F3A" w:rsidRPr="00E23F3A" w:rsidTr="002E1088">
        <w:trPr>
          <w:trHeight w:val="240"/>
          <w:jc w:val="center"/>
        </w:trPr>
        <w:tc>
          <w:tcPr>
            <w:tcW w:w="830" w:type="dxa"/>
            <w:vMerge w:val="restart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77" w:type="dxa"/>
            <w:vMerge w:val="restart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Luo et al. 2006</w:t>
            </w:r>
          </w:p>
        </w:tc>
        <w:tc>
          <w:tcPr>
            <w:tcW w:w="1414" w:type="dxa"/>
            <w:vMerge w:val="restart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Overweight</w:t>
            </w:r>
          </w:p>
        </w:tc>
        <w:tc>
          <w:tcPr>
            <w:tcW w:w="917" w:type="dxa"/>
            <w:vMerge w:val="restart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++</w:t>
            </w:r>
          </w:p>
        </w:tc>
        <w:tc>
          <w:tcPr>
            <w:tcW w:w="809" w:type="dxa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2347" w:type="dxa"/>
            <w:gridSpan w:val="3"/>
            <w:vMerge w:val="restart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83" w:type="dxa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18·9</w:t>
            </w:r>
          </w:p>
        </w:tc>
        <w:tc>
          <w:tcPr>
            <w:tcW w:w="737" w:type="dxa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48" w:type="dxa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7·2</w:t>
            </w:r>
          </w:p>
        </w:tc>
        <w:tc>
          <w:tcPr>
            <w:tcW w:w="763" w:type="dxa"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11·7% ↑</w:t>
            </w:r>
          </w:p>
        </w:tc>
        <w:tc>
          <w:tcPr>
            <w:tcW w:w="763" w:type="dxa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E23F3A" w:rsidRPr="00E23F3A" w:rsidTr="002E1088">
        <w:trPr>
          <w:trHeight w:val="240"/>
          <w:jc w:val="center"/>
        </w:trPr>
        <w:tc>
          <w:tcPr>
            <w:tcW w:w="830" w:type="dxa"/>
            <w:vMerge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7" w:type="dxa"/>
            <w:vMerge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vMerge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7" w:type="dxa"/>
            <w:vMerge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9" w:type="dxa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F</w:t>
            </w:r>
          </w:p>
        </w:tc>
        <w:tc>
          <w:tcPr>
            <w:tcW w:w="2347" w:type="dxa"/>
            <w:gridSpan w:val="3"/>
            <w:vMerge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3" w:type="dxa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20·8</w:t>
            </w:r>
          </w:p>
        </w:tc>
        <w:tc>
          <w:tcPr>
            <w:tcW w:w="737" w:type="dxa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48" w:type="dxa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9·7</w:t>
            </w:r>
          </w:p>
        </w:tc>
        <w:tc>
          <w:tcPr>
            <w:tcW w:w="763" w:type="dxa"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11·1% ↑</w:t>
            </w:r>
          </w:p>
        </w:tc>
        <w:tc>
          <w:tcPr>
            <w:tcW w:w="763" w:type="dxa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E23F3A" w:rsidRPr="00E23F3A" w:rsidTr="002E1088">
        <w:trPr>
          <w:trHeight w:val="240"/>
          <w:jc w:val="center"/>
        </w:trPr>
        <w:tc>
          <w:tcPr>
            <w:tcW w:w="830" w:type="dxa"/>
            <w:vMerge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7" w:type="dxa"/>
            <w:vMerge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vMerge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7" w:type="dxa"/>
            <w:vMerge w:val="restart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09" w:type="dxa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2347" w:type="dxa"/>
            <w:gridSpan w:val="3"/>
            <w:vMerge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3" w:type="dxa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21.0</w:t>
            </w:r>
          </w:p>
        </w:tc>
        <w:tc>
          <w:tcPr>
            <w:tcW w:w="737" w:type="dxa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48" w:type="dxa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10·7</w:t>
            </w:r>
          </w:p>
        </w:tc>
        <w:tc>
          <w:tcPr>
            <w:tcW w:w="763" w:type="dxa"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8·6% ↑</w:t>
            </w:r>
          </w:p>
        </w:tc>
        <w:tc>
          <w:tcPr>
            <w:tcW w:w="763" w:type="dxa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E23F3A" w:rsidRPr="00E23F3A" w:rsidTr="002E1088">
        <w:trPr>
          <w:trHeight w:val="240"/>
          <w:jc w:val="center"/>
        </w:trPr>
        <w:tc>
          <w:tcPr>
            <w:tcW w:w="830" w:type="dxa"/>
            <w:vMerge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7" w:type="dxa"/>
            <w:vMerge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vMerge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7" w:type="dxa"/>
            <w:vMerge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9" w:type="dxa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F</w:t>
            </w:r>
          </w:p>
        </w:tc>
        <w:tc>
          <w:tcPr>
            <w:tcW w:w="2347" w:type="dxa"/>
            <w:gridSpan w:val="3"/>
            <w:vMerge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3" w:type="dxa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18·3</w:t>
            </w:r>
          </w:p>
        </w:tc>
        <w:tc>
          <w:tcPr>
            <w:tcW w:w="737" w:type="dxa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48" w:type="dxa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15·8</w:t>
            </w:r>
          </w:p>
        </w:tc>
        <w:tc>
          <w:tcPr>
            <w:tcW w:w="763" w:type="dxa"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2·5% ↑</w:t>
            </w:r>
          </w:p>
        </w:tc>
        <w:tc>
          <w:tcPr>
            <w:tcW w:w="763" w:type="dxa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E23F3A" w:rsidRPr="00E23F3A" w:rsidTr="002E1088">
        <w:trPr>
          <w:trHeight w:val="60"/>
          <w:jc w:val="center"/>
        </w:trPr>
        <w:tc>
          <w:tcPr>
            <w:tcW w:w="830" w:type="dxa"/>
            <w:noWrap/>
            <w:vAlign w:val="center"/>
            <w:hideMark/>
          </w:tcPr>
          <w:p w:rsidR="00E23F3A" w:rsidRPr="005D5EDD" w:rsidRDefault="00E23F3A" w:rsidP="00E23F3A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  <w:r w:rsidRPr="005D5EDD">
              <w:rPr>
                <w:rFonts w:ascii="Times New Roman" w:hAnsi="Times New Roman" w:cs="Times New Roman"/>
                <w:sz w:val="6"/>
                <w:szCs w:val="6"/>
              </w:rPr>
              <w:t> </w:t>
            </w:r>
          </w:p>
        </w:tc>
        <w:tc>
          <w:tcPr>
            <w:tcW w:w="977" w:type="dxa"/>
            <w:noWrap/>
            <w:vAlign w:val="center"/>
            <w:hideMark/>
          </w:tcPr>
          <w:p w:rsidR="00E23F3A" w:rsidRPr="005D5EDD" w:rsidRDefault="00E23F3A" w:rsidP="00E23F3A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414" w:type="dxa"/>
            <w:noWrap/>
            <w:vAlign w:val="center"/>
            <w:hideMark/>
          </w:tcPr>
          <w:p w:rsidR="00E23F3A" w:rsidRPr="005D5EDD" w:rsidRDefault="00E23F3A" w:rsidP="00E23F3A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917" w:type="dxa"/>
            <w:noWrap/>
            <w:vAlign w:val="center"/>
            <w:hideMark/>
          </w:tcPr>
          <w:p w:rsidR="00E23F3A" w:rsidRPr="005D5EDD" w:rsidRDefault="00E23F3A" w:rsidP="00E23F3A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09" w:type="dxa"/>
            <w:noWrap/>
            <w:vAlign w:val="center"/>
            <w:hideMark/>
          </w:tcPr>
          <w:p w:rsidR="00E23F3A" w:rsidRPr="005D5EDD" w:rsidRDefault="00E23F3A" w:rsidP="00E23F3A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732" w:type="dxa"/>
            <w:noWrap/>
            <w:vAlign w:val="center"/>
            <w:hideMark/>
          </w:tcPr>
          <w:p w:rsidR="00E23F3A" w:rsidRPr="005D5EDD" w:rsidRDefault="00E23F3A" w:rsidP="00E23F3A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01" w:type="dxa"/>
            <w:noWrap/>
            <w:vAlign w:val="center"/>
            <w:hideMark/>
          </w:tcPr>
          <w:p w:rsidR="00E23F3A" w:rsidRPr="005D5EDD" w:rsidRDefault="00E23F3A" w:rsidP="00E23F3A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14" w:type="dxa"/>
            <w:noWrap/>
            <w:vAlign w:val="center"/>
            <w:hideMark/>
          </w:tcPr>
          <w:p w:rsidR="00E23F3A" w:rsidRPr="005D5EDD" w:rsidRDefault="00E23F3A" w:rsidP="00E23F3A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783" w:type="dxa"/>
            <w:noWrap/>
            <w:vAlign w:val="center"/>
            <w:hideMark/>
          </w:tcPr>
          <w:p w:rsidR="00E23F3A" w:rsidRPr="005D5EDD" w:rsidRDefault="00E23F3A" w:rsidP="00E23F3A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737" w:type="dxa"/>
            <w:noWrap/>
            <w:vAlign w:val="center"/>
            <w:hideMark/>
          </w:tcPr>
          <w:p w:rsidR="00E23F3A" w:rsidRPr="005D5EDD" w:rsidRDefault="00E23F3A" w:rsidP="00E23F3A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748" w:type="dxa"/>
            <w:noWrap/>
            <w:vAlign w:val="center"/>
            <w:hideMark/>
          </w:tcPr>
          <w:p w:rsidR="00E23F3A" w:rsidRPr="005D5EDD" w:rsidRDefault="00E23F3A" w:rsidP="00E23F3A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763" w:type="dxa"/>
            <w:noWrap/>
            <w:vAlign w:val="center"/>
            <w:hideMark/>
          </w:tcPr>
          <w:p w:rsidR="00E23F3A" w:rsidRPr="005D5EDD" w:rsidRDefault="00E23F3A" w:rsidP="00E23F3A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763" w:type="dxa"/>
            <w:noWrap/>
            <w:vAlign w:val="center"/>
            <w:hideMark/>
          </w:tcPr>
          <w:p w:rsidR="00E23F3A" w:rsidRPr="005D5EDD" w:rsidRDefault="00E23F3A" w:rsidP="00E23F3A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  <w:r w:rsidRPr="005D5EDD">
              <w:rPr>
                <w:rFonts w:ascii="Times New Roman" w:hAnsi="Times New Roman" w:cs="Times New Roman"/>
                <w:sz w:val="6"/>
                <w:szCs w:val="6"/>
              </w:rPr>
              <w:t> </w:t>
            </w:r>
          </w:p>
        </w:tc>
      </w:tr>
      <w:tr w:rsidR="00E23F3A" w:rsidRPr="00E23F3A" w:rsidTr="002E1088">
        <w:trPr>
          <w:trHeight w:val="240"/>
          <w:jc w:val="center"/>
        </w:trPr>
        <w:tc>
          <w:tcPr>
            <w:tcW w:w="830" w:type="dxa"/>
            <w:vMerge w:val="restart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977" w:type="dxa"/>
            <w:vMerge w:val="restart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Wang et al. 2010</w:t>
            </w:r>
          </w:p>
        </w:tc>
        <w:tc>
          <w:tcPr>
            <w:tcW w:w="1414" w:type="dxa"/>
            <w:vMerge w:val="restart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Overweight</w:t>
            </w:r>
          </w:p>
        </w:tc>
        <w:tc>
          <w:tcPr>
            <w:tcW w:w="917" w:type="dxa"/>
            <w:vMerge w:val="restart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++</w:t>
            </w:r>
          </w:p>
        </w:tc>
        <w:tc>
          <w:tcPr>
            <w:tcW w:w="809" w:type="dxa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732" w:type="dxa"/>
            <w:vMerge w:val="restart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47.0</w:t>
            </w:r>
          </w:p>
        </w:tc>
        <w:tc>
          <w:tcPr>
            <w:tcW w:w="801" w:type="dxa"/>
            <w:vMerge w:val="restart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50.0</w:t>
            </w:r>
          </w:p>
        </w:tc>
        <w:tc>
          <w:tcPr>
            <w:tcW w:w="814" w:type="dxa"/>
            <w:vMerge w:val="restart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44.0</w:t>
            </w:r>
          </w:p>
        </w:tc>
        <w:tc>
          <w:tcPr>
            <w:tcW w:w="783" w:type="dxa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48·9</w:t>
            </w:r>
          </w:p>
        </w:tc>
        <w:tc>
          <w:tcPr>
            <w:tcW w:w="737" w:type="dxa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46·0</w:t>
            </w:r>
          </w:p>
        </w:tc>
        <w:tc>
          <w:tcPr>
            <w:tcW w:w="748" w:type="dxa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48·2</w:t>
            </w:r>
          </w:p>
        </w:tc>
        <w:tc>
          <w:tcPr>
            <w:tcW w:w="763" w:type="dxa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1·03</w:t>
            </w:r>
          </w:p>
        </w:tc>
        <w:tc>
          <w:tcPr>
            <w:tcW w:w="763" w:type="dxa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0·92</w:t>
            </w:r>
          </w:p>
        </w:tc>
      </w:tr>
      <w:tr w:rsidR="00E23F3A" w:rsidRPr="00E23F3A" w:rsidTr="002E1088">
        <w:trPr>
          <w:trHeight w:val="240"/>
          <w:jc w:val="center"/>
        </w:trPr>
        <w:tc>
          <w:tcPr>
            <w:tcW w:w="830" w:type="dxa"/>
            <w:vMerge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7" w:type="dxa"/>
            <w:vMerge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vMerge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7" w:type="dxa"/>
            <w:vMerge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9" w:type="dxa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F</w:t>
            </w:r>
          </w:p>
        </w:tc>
        <w:tc>
          <w:tcPr>
            <w:tcW w:w="732" w:type="dxa"/>
            <w:vMerge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1" w:type="dxa"/>
            <w:vMerge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4" w:type="dxa"/>
            <w:vMerge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3" w:type="dxa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23·4</w:t>
            </w:r>
          </w:p>
        </w:tc>
        <w:tc>
          <w:tcPr>
            <w:tcW w:w="737" w:type="dxa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26·3</w:t>
            </w:r>
          </w:p>
        </w:tc>
        <w:tc>
          <w:tcPr>
            <w:tcW w:w="748" w:type="dxa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19·5</w:t>
            </w:r>
          </w:p>
        </w:tc>
        <w:tc>
          <w:tcPr>
            <w:tcW w:w="763" w:type="dxa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1·26</w:t>
            </w:r>
          </w:p>
        </w:tc>
        <w:tc>
          <w:tcPr>
            <w:tcW w:w="763" w:type="dxa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1·48</w:t>
            </w:r>
          </w:p>
        </w:tc>
      </w:tr>
      <w:tr w:rsidR="00E23F3A" w:rsidRPr="00E23F3A" w:rsidTr="002E1088">
        <w:trPr>
          <w:trHeight w:val="240"/>
          <w:jc w:val="center"/>
        </w:trPr>
        <w:tc>
          <w:tcPr>
            <w:tcW w:w="830" w:type="dxa"/>
            <w:vMerge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7" w:type="dxa"/>
            <w:vMerge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vMerge w:val="restart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Obesity</w:t>
            </w:r>
          </w:p>
        </w:tc>
        <w:tc>
          <w:tcPr>
            <w:tcW w:w="917" w:type="dxa"/>
            <w:vMerge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9" w:type="dxa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732" w:type="dxa"/>
            <w:vMerge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1" w:type="dxa"/>
            <w:vMerge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4" w:type="dxa"/>
            <w:vMerge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3" w:type="dxa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10·7</w:t>
            </w:r>
          </w:p>
        </w:tc>
        <w:tc>
          <w:tcPr>
            <w:tcW w:w="737" w:type="dxa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10·5</w:t>
            </w:r>
          </w:p>
        </w:tc>
        <w:tc>
          <w:tcPr>
            <w:tcW w:w="748" w:type="dxa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11·2</w:t>
            </w:r>
          </w:p>
        </w:tc>
        <w:tc>
          <w:tcPr>
            <w:tcW w:w="763" w:type="dxa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0·95</w:t>
            </w:r>
          </w:p>
        </w:tc>
        <w:tc>
          <w:tcPr>
            <w:tcW w:w="763" w:type="dxa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0·93</w:t>
            </w:r>
          </w:p>
        </w:tc>
      </w:tr>
      <w:tr w:rsidR="00E23F3A" w:rsidRPr="00E23F3A" w:rsidTr="002E1088">
        <w:trPr>
          <w:trHeight w:val="240"/>
          <w:jc w:val="center"/>
        </w:trPr>
        <w:tc>
          <w:tcPr>
            <w:tcW w:w="830" w:type="dxa"/>
            <w:vMerge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7" w:type="dxa"/>
            <w:vMerge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vMerge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7" w:type="dxa"/>
            <w:vMerge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9" w:type="dxa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F</w:t>
            </w:r>
          </w:p>
        </w:tc>
        <w:tc>
          <w:tcPr>
            <w:tcW w:w="732" w:type="dxa"/>
            <w:vMerge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1" w:type="dxa"/>
            <w:vMerge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4" w:type="dxa"/>
            <w:vMerge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3" w:type="dxa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2·85</w:t>
            </w:r>
          </w:p>
        </w:tc>
        <w:tc>
          <w:tcPr>
            <w:tcW w:w="737" w:type="dxa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4·43</w:t>
            </w:r>
          </w:p>
        </w:tc>
        <w:tc>
          <w:tcPr>
            <w:tcW w:w="748" w:type="dxa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3·08</w:t>
            </w:r>
          </w:p>
        </w:tc>
        <w:tc>
          <w:tcPr>
            <w:tcW w:w="763" w:type="dxa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0·94</w:t>
            </w:r>
          </w:p>
        </w:tc>
        <w:tc>
          <w:tcPr>
            <w:tcW w:w="763" w:type="dxa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1·46</w:t>
            </w:r>
          </w:p>
        </w:tc>
      </w:tr>
      <w:tr w:rsidR="00E23F3A" w:rsidRPr="00E23F3A" w:rsidTr="002E1088">
        <w:trPr>
          <w:trHeight w:val="240"/>
          <w:jc w:val="center"/>
        </w:trPr>
        <w:tc>
          <w:tcPr>
            <w:tcW w:w="11088" w:type="dxa"/>
            <w:gridSpan w:val="13"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E23F3A" w:rsidRPr="00E23F3A" w:rsidTr="002E1088">
        <w:trPr>
          <w:trHeight w:val="240"/>
          <w:jc w:val="center"/>
        </w:trPr>
        <w:tc>
          <w:tcPr>
            <w:tcW w:w="11088" w:type="dxa"/>
            <w:gridSpan w:val="13"/>
            <w:vAlign w:val="center"/>
            <w:hideMark/>
          </w:tcPr>
          <w:p w:rsidR="00E23F3A" w:rsidRPr="00E23F3A" w:rsidRDefault="00E23F3A" w:rsidP="00E23F3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Diabetes and hyperglycemia</w:t>
            </w:r>
          </w:p>
        </w:tc>
      </w:tr>
      <w:tr w:rsidR="00E23F3A" w:rsidRPr="00E23F3A" w:rsidTr="002E1088">
        <w:trPr>
          <w:trHeight w:val="240"/>
          <w:jc w:val="center"/>
        </w:trPr>
        <w:tc>
          <w:tcPr>
            <w:tcW w:w="830" w:type="dxa"/>
            <w:vMerge w:val="restart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77" w:type="dxa"/>
            <w:vMerge w:val="restart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Li et al. 2010</w:t>
            </w:r>
          </w:p>
        </w:tc>
        <w:tc>
          <w:tcPr>
            <w:tcW w:w="1414" w:type="dxa"/>
            <w:vMerge w:val="restart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Hyperglycemia</w:t>
            </w:r>
          </w:p>
        </w:tc>
        <w:tc>
          <w:tcPr>
            <w:tcW w:w="917" w:type="dxa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++</w:t>
            </w:r>
          </w:p>
        </w:tc>
        <w:tc>
          <w:tcPr>
            <w:tcW w:w="809" w:type="dxa"/>
            <w:vMerge w:val="restart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M+F</w:t>
            </w:r>
          </w:p>
        </w:tc>
        <w:tc>
          <w:tcPr>
            <w:tcW w:w="732" w:type="dxa"/>
            <w:vMerge w:val="restart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41.5</w:t>
            </w:r>
          </w:p>
        </w:tc>
        <w:tc>
          <w:tcPr>
            <w:tcW w:w="801" w:type="dxa"/>
            <w:vMerge w:val="restart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46.5</w:t>
            </w:r>
          </w:p>
        </w:tc>
        <w:tc>
          <w:tcPr>
            <w:tcW w:w="814" w:type="dxa"/>
            <w:vMerge w:val="restart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38.5</w:t>
            </w:r>
          </w:p>
        </w:tc>
        <w:tc>
          <w:tcPr>
            <w:tcW w:w="783" w:type="dxa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7·3</w:t>
            </w:r>
          </w:p>
        </w:tc>
        <w:tc>
          <w:tcPr>
            <w:tcW w:w="737" w:type="dxa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3·9</w:t>
            </w:r>
          </w:p>
        </w:tc>
        <w:tc>
          <w:tcPr>
            <w:tcW w:w="748" w:type="dxa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2.0</w:t>
            </w:r>
          </w:p>
        </w:tc>
        <w:tc>
          <w:tcPr>
            <w:tcW w:w="763" w:type="dxa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3·92</w:t>
            </w:r>
          </w:p>
        </w:tc>
        <w:tc>
          <w:tcPr>
            <w:tcW w:w="763" w:type="dxa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1·79</w:t>
            </w:r>
            <w:r w:rsidRPr="00E23F3A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R</w:t>
            </w:r>
          </w:p>
        </w:tc>
      </w:tr>
      <w:tr w:rsidR="00E23F3A" w:rsidRPr="00E23F3A" w:rsidTr="002E1088">
        <w:trPr>
          <w:trHeight w:val="240"/>
          <w:jc w:val="center"/>
        </w:trPr>
        <w:tc>
          <w:tcPr>
            <w:tcW w:w="830" w:type="dxa"/>
            <w:vMerge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7" w:type="dxa"/>
            <w:vMerge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vMerge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7" w:type="dxa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09" w:type="dxa"/>
            <w:vMerge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2" w:type="dxa"/>
            <w:vMerge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1" w:type="dxa"/>
            <w:vMerge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4" w:type="dxa"/>
            <w:vMerge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3" w:type="dxa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2·1</w:t>
            </w:r>
          </w:p>
        </w:tc>
        <w:tc>
          <w:tcPr>
            <w:tcW w:w="737" w:type="dxa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5·6</w:t>
            </w:r>
          </w:p>
        </w:tc>
        <w:tc>
          <w:tcPr>
            <w:tcW w:w="748" w:type="dxa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3·5</w:t>
            </w:r>
          </w:p>
        </w:tc>
        <w:tc>
          <w:tcPr>
            <w:tcW w:w="763" w:type="dxa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0·57</w:t>
            </w:r>
          </w:p>
        </w:tc>
        <w:tc>
          <w:tcPr>
            <w:tcW w:w="763" w:type="dxa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1·80</w:t>
            </w:r>
            <w:r w:rsidRPr="00E23F3A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R</w:t>
            </w:r>
          </w:p>
        </w:tc>
      </w:tr>
      <w:tr w:rsidR="00E23F3A" w:rsidRPr="00E23F3A" w:rsidTr="002E1088">
        <w:trPr>
          <w:trHeight w:val="240"/>
          <w:jc w:val="center"/>
        </w:trPr>
        <w:tc>
          <w:tcPr>
            <w:tcW w:w="830" w:type="dxa"/>
            <w:vMerge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7" w:type="dxa"/>
            <w:vMerge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vMerge w:val="restart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Diabetes</w:t>
            </w:r>
          </w:p>
        </w:tc>
        <w:tc>
          <w:tcPr>
            <w:tcW w:w="917" w:type="dxa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++</w:t>
            </w:r>
          </w:p>
        </w:tc>
        <w:tc>
          <w:tcPr>
            <w:tcW w:w="809" w:type="dxa"/>
            <w:vMerge w:val="restart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M+F</w:t>
            </w:r>
          </w:p>
        </w:tc>
        <w:tc>
          <w:tcPr>
            <w:tcW w:w="732" w:type="dxa"/>
            <w:vMerge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1" w:type="dxa"/>
            <w:vMerge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4" w:type="dxa"/>
            <w:vMerge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3" w:type="dxa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2.0</w:t>
            </w:r>
          </w:p>
        </w:tc>
        <w:tc>
          <w:tcPr>
            <w:tcW w:w="737" w:type="dxa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2·5</w:t>
            </w:r>
          </w:p>
        </w:tc>
        <w:tc>
          <w:tcPr>
            <w:tcW w:w="748" w:type="dxa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1·4</w:t>
            </w:r>
          </w:p>
        </w:tc>
        <w:tc>
          <w:tcPr>
            <w:tcW w:w="763" w:type="dxa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2·01</w:t>
            </w:r>
          </w:p>
        </w:tc>
        <w:tc>
          <w:tcPr>
            <w:tcW w:w="763" w:type="dxa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1·78</w:t>
            </w:r>
            <w:r w:rsidRPr="00E23F3A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R</w:t>
            </w:r>
          </w:p>
        </w:tc>
      </w:tr>
      <w:tr w:rsidR="00E23F3A" w:rsidRPr="00E23F3A" w:rsidTr="002E1088">
        <w:trPr>
          <w:trHeight w:val="240"/>
          <w:jc w:val="center"/>
        </w:trPr>
        <w:tc>
          <w:tcPr>
            <w:tcW w:w="830" w:type="dxa"/>
            <w:vMerge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7" w:type="dxa"/>
            <w:vMerge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vMerge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7" w:type="dxa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09" w:type="dxa"/>
            <w:vMerge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2" w:type="dxa"/>
            <w:vMerge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1" w:type="dxa"/>
            <w:vMerge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4" w:type="dxa"/>
            <w:vMerge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3" w:type="dxa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1·1</w:t>
            </w:r>
          </w:p>
        </w:tc>
        <w:tc>
          <w:tcPr>
            <w:tcW w:w="737" w:type="dxa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3·4</w:t>
            </w:r>
          </w:p>
        </w:tc>
        <w:tc>
          <w:tcPr>
            <w:tcW w:w="748" w:type="dxa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2·1</w:t>
            </w:r>
          </w:p>
        </w:tc>
        <w:tc>
          <w:tcPr>
            <w:tcW w:w="763" w:type="dxa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0·41</w:t>
            </w:r>
          </w:p>
        </w:tc>
        <w:tc>
          <w:tcPr>
            <w:tcW w:w="763" w:type="dxa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1·76</w:t>
            </w:r>
            <w:r w:rsidRPr="00E23F3A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R</w:t>
            </w:r>
          </w:p>
        </w:tc>
      </w:tr>
      <w:tr w:rsidR="00E23F3A" w:rsidRPr="00E23F3A" w:rsidTr="002E1088">
        <w:trPr>
          <w:trHeight w:val="60"/>
          <w:jc w:val="center"/>
        </w:trPr>
        <w:tc>
          <w:tcPr>
            <w:tcW w:w="830" w:type="dxa"/>
            <w:noWrap/>
            <w:vAlign w:val="center"/>
            <w:hideMark/>
          </w:tcPr>
          <w:p w:rsidR="00E23F3A" w:rsidRPr="005D5EDD" w:rsidRDefault="00E23F3A" w:rsidP="00E23F3A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  <w:r w:rsidRPr="005D5EDD">
              <w:rPr>
                <w:rFonts w:ascii="Times New Roman" w:hAnsi="Times New Roman" w:cs="Times New Roman"/>
                <w:sz w:val="6"/>
                <w:szCs w:val="6"/>
              </w:rPr>
              <w:t> </w:t>
            </w:r>
          </w:p>
        </w:tc>
        <w:tc>
          <w:tcPr>
            <w:tcW w:w="977" w:type="dxa"/>
            <w:noWrap/>
            <w:vAlign w:val="center"/>
            <w:hideMark/>
          </w:tcPr>
          <w:p w:rsidR="00E23F3A" w:rsidRPr="005D5EDD" w:rsidRDefault="00E23F3A" w:rsidP="00E23F3A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414" w:type="dxa"/>
            <w:noWrap/>
            <w:vAlign w:val="center"/>
            <w:hideMark/>
          </w:tcPr>
          <w:p w:rsidR="00E23F3A" w:rsidRPr="005D5EDD" w:rsidRDefault="00E23F3A" w:rsidP="00E23F3A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917" w:type="dxa"/>
            <w:noWrap/>
            <w:vAlign w:val="center"/>
            <w:hideMark/>
          </w:tcPr>
          <w:p w:rsidR="00E23F3A" w:rsidRPr="005D5EDD" w:rsidRDefault="00E23F3A" w:rsidP="00E23F3A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09" w:type="dxa"/>
            <w:noWrap/>
            <w:vAlign w:val="center"/>
            <w:hideMark/>
          </w:tcPr>
          <w:p w:rsidR="00E23F3A" w:rsidRPr="005D5EDD" w:rsidRDefault="00E23F3A" w:rsidP="00E23F3A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732" w:type="dxa"/>
            <w:noWrap/>
            <w:vAlign w:val="center"/>
            <w:hideMark/>
          </w:tcPr>
          <w:p w:rsidR="00E23F3A" w:rsidRPr="005D5EDD" w:rsidRDefault="00E23F3A" w:rsidP="00E23F3A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01" w:type="dxa"/>
            <w:noWrap/>
            <w:vAlign w:val="center"/>
            <w:hideMark/>
          </w:tcPr>
          <w:p w:rsidR="00E23F3A" w:rsidRPr="005D5EDD" w:rsidRDefault="00E23F3A" w:rsidP="00E23F3A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14" w:type="dxa"/>
            <w:noWrap/>
            <w:vAlign w:val="center"/>
            <w:hideMark/>
          </w:tcPr>
          <w:p w:rsidR="00E23F3A" w:rsidRPr="005D5EDD" w:rsidRDefault="00E23F3A" w:rsidP="00E23F3A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783" w:type="dxa"/>
            <w:noWrap/>
            <w:vAlign w:val="center"/>
            <w:hideMark/>
          </w:tcPr>
          <w:p w:rsidR="00E23F3A" w:rsidRPr="005D5EDD" w:rsidRDefault="00E23F3A" w:rsidP="00E23F3A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737" w:type="dxa"/>
            <w:noWrap/>
            <w:vAlign w:val="center"/>
            <w:hideMark/>
          </w:tcPr>
          <w:p w:rsidR="00E23F3A" w:rsidRPr="005D5EDD" w:rsidRDefault="00E23F3A" w:rsidP="00E23F3A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748" w:type="dxa"/>
            <w:noWrap/>
            <w:vAlign w:val="center"/>
            <w:hideMark/>
          </w:tcPr>
          <w:p w:rsidR="00E23F3A" w:rsidRPr="005D5EDD" w:rsidRDefault="00E23F3A" w:rsidP="00E23F3A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763" w:type="dxa"/>
            <w:noWrap/>
            <w:vAlign w:val="center"/>
            <w:hideMark/>
          </w:tcPr>
          <w:p w:rsidR="00E23F3A" w:rsidRPr="005D5EDD" w:rsidRDefault="00E23F3A" w:rsidP="00E23F3A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763" w:type="dxa"/>
            <w:noWrap/>
            <w:vAlign w:val="center"/>
            <w:hideMark/>
          </w:tcPr>
          <w:p w:rsidR="00E23F3A" w:rsidRPr="005D5EDD" w:rsidRDefault="00E23F3A" w:rsidP="00E23F3A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  <w:r w:rsidRPr="005D5EDD">
              <w:rPr>
                <w:rFonts w:ascii="Times New Roman" w:hAnsi="Times New Roman" w:cs="Times New Roman"/>
                <w:sz w:val="6"/>
                <w:szCs w:val="6"/>
              </w:rPr>
              <w:t> </w:t>
            </w:r>
          </w:p>
        </w:tc>
      </w:tr>
      <w:tr w:rsidR="00E23F3A" w:rsidRPr="00E23F3A" w:rsidTr="002E1088">
        <w:trPr>
          <w:trHeight w:val="240"/>
          <w:jc w:val="center"/>
        </w:trPr>
        <w:tc>
          <w:tcPr>
            <w:tcW w:w="830" w:type="dxa"/>
            <w:vMerge w:val="restart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77" w:type="dxa"/>
            <w:vMerge w:val="restart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Wang et al. 2015</w:t>
            </w:r>
          </w:p>
        </w:tc>
        <w:tc>
          <w:tcPr>
            <w:tcW w:w="1414" w:type="dxa"/>
            <w:vMerge w:val="restart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Diabetes</w:t>
            </w:r>
          </w:p>
        </w:tc>
        <w:tc>
          <w:tcPr>
            <w:tcW w:w="917" w:type="dxa"/>
            <w:vMerge w:val="restart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09" w:type="dxa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732" w:type="dxa"/>
            <w:vMerge w:val="restart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53.5</w:t>
            </w:r>
          </w:p>
        </w:tc>
        <w:tc>
          <w:tcPr>
            <w:tcW w:w="801" w:type="dxa"/>
            <w:vMerge w:val="restart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60.5</w:t>
            </w:r>
          </w:p>
        </w:tc>
        <w:tc>
          <w:tcPr>
            <w:tcW w:w="814" w:type="dxa"/>
            <w:vMerge w:val="restart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45.5</w:t>
            </w:r>
          </w:p>
        </w:tc>
        <w:tc>
          <w:tcPr>
            <w:tcW w:w="783" w:type="dxa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18·1</w:t>
            </w:r>
          </w:p>
        </w:tc>
        <w:tc>
          <w:tcPr>
            <w:tcW w:w="737" w:type="dxa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18·3</w:t>
            </w:r>
          </w:p>
        </w:tc>
        <w:tc>
          <w:tcPr>
            <w:tcW w:w="748" w:type="dxa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10·6</w:t>
            </w:r>
          </w:p>
        </w:tc>
        <w:tc>
          <w:tcPr>
            <w:tcW w:w="763" w:type="dxa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1·64</w:t>
            </w:r>
          </w:p>
        </w:tc>
        <w:tc>
          <w:tcPr>
            <w:tcW w:w="763" w:type="dxa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1·34</w:t>
            </w:r>
          </w:p>
        </w:tc>
      </w:tr>
      <w:tr w:rsidR="00E23F3A" w:rsidRPr="00E23F3A" w:rsidTr="002E1088">
        <w:trPr>
          <w:trHeight w:val="240"/>
          <w:jc w:val="center"/>
        </w:trPr>
        <w:tc>
          <w:tcPr>
            <w:tcW w:w="830" w:type="dxa"/>
            <w:vMerge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7" w:type="dxa"/>
            <w:vMerge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vMerge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7" w:type="dxa"/>
            <w:vMerge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9" w:type="dxa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F</w:t>
            </w:r>
          </w:p>
        </w:tc>
        <w:tc>
          <w:tcPr>
            <w:tcW w:w="732" w:type="dxa"/>
            <w:vMerge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1" w:type="dxa"/>
            <w:vMerge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4" w:type="dxa"/>
            <w:vMerge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3" w:type="dxa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8·7</w:t>
            </w:r>
          </w:p>
        </w:tc>
        <w:tc>
          <w:tcPr>
            <w:tcW w:w="737" w:type="dxa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14·8</w:t>
            </w:r>
          </w:p>
        </w:tc>
        <w:tc>
          <w:tcPr>
            <w:tcW w:w="748" w:type="dxa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5.0</w:t>
            </w:r>
          </w:p>
        </w:tc>
        <w:tc>
          <w:tcPr>
            <w:tcW w:w="763" w:type="dxa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1·47</w:t>
            </w:r>
          </w:p>
        </w:tc>
        <w:tc>
          <w:tcPr>
            <w:tcW w:w="763" w:type="dxa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2·81</w:t>
            </w:r>
          </w:p>
        </w:tc>
      </w:tr>
      <w:tr w:rsidR="00E23F3A" w:rsidRPr="00E23F3A" w:rsidTr="002E1088">
        <w:trPr>
          <w:trHeight w:val="60"/>
          <w:jc w:val="center"/>
        </w:trPr>
        <w:tc>
          <w:tcPr>
            <w:tcW w:w="830" w:type="dxa"/>
            <w:noWrap/>
            <w:vAlign w:val="center"/>
            <w:hideMark/>
          </w:tcPr>
          <w:p w:rsidR="00E23F3A" w:rsidRPr="005D5EDD" w:rsidRDefault="00E23F3A" w:rsidP="00E23F3A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  <w:r w:rsidRPr="005D5EDD">
              <w:rPr>
                <w:rFonts w:ascii="Times New Roman" w:hAnsi="Times New Roman" w:cs="Times New Roman"/>
                <w:sz w:val="6"/>
                <w:szCs w:val="6"/>
              </w:rPr>
              <w:t> </w:t>
            </w:r>
          </w:p>
        </w:tc>
        <w:tc>
          <w:tcPr>
            <w:tcW w:w="977" w:type="dxa"/>
            <w:noWrap/>
            <w:vAlign w:val="center"/>
            <w:hideMark/>
          </w:tcPr>
          <w:p w:rsidR="00E23F3A" w:rsidRPr="005D5EDD" w:rsidRDefault="00E23F3A" w:rsidP="00E23F3A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414" w:type="dxa"/>
            <w:noWrap/>
            <w:vAlign w:val="center"/>
            <w:hideMark/>
          </w:tcPr>
          <w:p w:rsidR="00E23F3A" w:rsidRPr="005D5EDD" w:rsidRDefault="00E23F3A" w:rsidP="00E23F3A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917" w:type="dxa"/>
            <w:noWrap/>
            <w:vAlign w:val="center"/>
            <w:hideMark/>
          </w:tcPr>
          <w:p w:rsidR="00E23F3A" w:rsidRPr="005D5EDD" w:rsidRDefault="00E23F3A" w:rsidP="00E23F3A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09" w:type="dxa"/>
            <w:noWrap/>
            <w:vAlign w:val="center"/>
            <w:hideMark/>
          </w:tcPr>
          <w:p w:rsidR="00E23F3A" w:rsidRPr="005D5EDD" w:rsidRDefault="00E23F3A" w:rsidP="00E23F3A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732" w:type="dxa"/>
            <w:noWrap/>
            <w:vAlign w:val="center"/>
            <w:hideMark/>
          </w:tcPr>
          <w:p w:rsidR="00E23F3A" w:rsidRPr="005D5EDD" w:rsidRDefault="00E23F3A" w:rsidP="00E23F3A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01" w:type="dxa"/>
            <w:noWrap/>
            <w:vAlign w:val="center"/>
            <w:hideMark/>
          </w:tcPr>
          <w:p w:rsidR="00E23F3A" w:rsidRPr="005D5EDD" w:rsidRDefault="00E23F3A" w:rsidP="00E23F3A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14" w:type="dxa"/>
            <w:noWrap/>
            <w:vAlign w:val="center"/>
            <w:hideMark/>
          </w:tcPr>
          <w:p w:rsidR="00E23F3A" w:rsidRPr="005D5EDD" w:rsidRDefault="00E23F3A" w:rsidP="00E23F3A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783" w:type="dxa"/>
            <w:noWrap/>
            <w:vAlign w:val="center"/>
            <w:hideMark/>
          </w:tcPr>
          <w:p w:rsidR="00E23F3A" w:rsidRPr="005D5EDD" w:rsidRDefault="00E23F3A" w:rsidP="00E23F3A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737" w:type="dxa"/>
            <w:noWrap/>
            <w:vAlign w:val="center"/>
            <w:hideMark/>
          </w:tcPr>
          <w:p w:rsidR="00E23F3A" w:rsidRPr="005D5EDD" w:rsidRDefault="00E23F3A" w:rsidP="00E23F3A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748" w:type="dxa"/>
            <w:noWrap/>
            <w:vAlign w:val="center"/>
            <w:hideMark/>
          </w:tcPr>
          <w:p w:rsidR="00E23F3A" w:rsidRPr="005D5EDD" w:rsidRDefault="00E23F3A" w:rsidP="00E23F3A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763" w:type="dxa"/>
            <w:noWrap/>
            <w:vAlign w:val="center"/>
            <w:hideMark/>
          </w:tcPr>
          <w:p w:rsidR="00E23F3A" w:rsidRPr="005D5EDD" w:rsidRDefault="00E23F3A" w:rsidP="00E23F3A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763" w:type="dxa"/>
            <w:noWrap/>
            <w:vAlign w:val="center"/>
            <w:hideMark/>
          </w:tcPr>
          <w:p w:rsidR="00E23F3A" w:rsidRPr="005D5EDD" w:rsidRDefault="00E23F3A" w:rsidP="00E23F3A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  <w:r w:rsidRPr="005D5EDD">
              <w:rPr>
                <w:rFonts w:ascii="Times New Roman" w:hAnsi="Times New Roman" w:cs="Times New Roman"/>
                <w:sz w:val="6"/>
                <w:szCs w:val="6"/>
              </w:rPr>
              <w:t> </w:t>
            </w:r>
          </w:p>
        </w:tc>
      </w:tr>
      <w:tr w:rsidR="00E23F3A" w:rsidRPr="00E23F3A" w:rsidTr="002E1088">
        <w:trPr>
          <w:trHeight w:val="240"/>
          <w:jc w:val="center"/>
        </w:trPr>
        <w:tc>
          <w:tcPr>
            <w:tcW w:w="830" w:type="dxa"/>
            <w:vMerge w:val="restart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977" w:type="dxa"/>
            <w:vMerge w:val="restart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Zhang et al. 2010</w:t>
            </w:r>
          </w:p>
        </w:tc>
        <w:tc>
          <w:tcPr>
            <w:tcW w:w="1414" w:type="dxa"/>
            <w:vMerge w:val="restart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Impaired fasting glucose</w:t>
            </w:r>
          </w:p>
        </w:tc>
        <w:tc>
          <w:tcPr>
            <w:tcW w:w="917" w:type="dxa"/>
            <w:vMerge w:val="restart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09" w:type="dxa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732" w:type="dxa"/>
            <w:vMerge w:val="restart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48.3</w:t>
            </w:r>
          </w:p>
        </w:tc>
        <w:tc>
          <w:tcPr>
            <w:tcW w:w="1615" w:type="dxa"/>
            <w:gridSpan w:val="2"/>
            <w:vMerge w:val="restart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48.3</w:t>
            </w:r>
          </w:p>
        </w:tc>
        <w:tc>
          <w:tcPr>
            <w:tcW w:w="783" w:type="dxa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14·9</w:t>
            </w:r>
          </w:p>
        </w:tc>
        <w:tc>
          <w:tcPr>
            <w:tcW w:w="1485" w:type="dxa"/>
            <w:gridSpan w:val="2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11·7</w:t>
            </w:r>
          </w:p>
        </w:tc>
        <w:tc>
          <w:tcPr>
            <w:tcW w:w="763" w:type="dxa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1·32*</w:t>
            </w:r>
          </w:p>
        </w:tc>
        <w:tc>
          <w:tcPr>
            <w:tcW w:w="763" w:type="dxa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E23F3A" w:rsidRPr="00E23F3A" w:rsidTr="002E1088">
        <w:trPr>
          <w:trHeight w:val="240"/>
          <w:jc w:val="center"/>
        </w:trPr>
        <w:tc>
          <w:tcPr>
            <w:tcW w:w="830" w:type="dxa"/>
            <w:vMerge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7" w:type="dxa"/>
            <w:vMerge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vMerge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7" w:type="dxa"/>
            <w:vMerge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9" w:type="dxa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F</w:t>
            </w:r>
          </w:p>
        </w:tc>
        <w:tc>
          <w:tcPr>
            <w:tcW w:w="732" w:type="dxa"/>
            <w:vMerge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5" w:type="dxa"/>
            <w:gridSpan w:val="2"/>
            <w:vMerge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3" w:type="dxa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21·7</w:t>
            </w:r>
          </w:p>
        </w:tc>
        <w:tc>
          <w:tcPr>
            <w:tcW w:w="1485" w:type="dxa"/>
            <w:gridSpan w:val="2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14·5</w:t>
            </w:r>
          </w:p>
        </w:tc>
        <w:tc>
          <w:tcPr>
            <w:tcW w:w="763" w:type="dxa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1·64*</w:t>
            </w:r>
          </w:p>
        </w:tc>
        <w:tc>
          <w:tcPr>
            <w:tcW w:w="763" w:type="dxa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E23F3A" w:rsidRPr="00E23F3A" w:rsidTr="002E1088">
        <w:trPr>
          <w:trHeight w:val="240"/>
          <w:jc w:val="center"/>
        </w:trPr>
        <w:tc>
          <w:tcPr>
            <w:tcW w:w="830" w:type="dxa"/>
            <w:vMerge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7" w:type="dxa"/>
            <w:vMerge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vMerge w:val="restart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Diabetes</w:t>
            </w:r>
          </w:p>
        </w:tc>
        <w:tc>
          <w:tcPr>
            <w:tcW w:w="917" w:type="dxa"/>
            <w:vMerge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9" w:type="dxa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732" w:type="dxa"/>
            <w:vMerge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5" w:type="dxa"/>
            <w:gridSpan w:val="2"/>
            <w:vMerge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3" w:type="dxa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6·8</w:t>
            </w:r>
          </w:p>
        </w:tc>
        <w:tc>
          <w:tcPr>
            <w:tcW w:w="1485" w:type="dxa"/>
            <w:gridSpan w:val="2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7·4</w:t>
            </w:r>
          </w:p>
        </w:tc>
        <w:tc>
          <w:tcPr>
            <w:tcW w:w="763" w:type="dxa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0·91*</w:t>
            </w:r>
          </w:p>
        </w:tc>
        <w:tc>
          <w:tcPr>
            <w:tcW w:w="763" w:type="dxa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E23F3A" w:rsidRPr="00E23F3A" w:rsidTr="002E1088">
        <w:trPr>
          <w:trHeight w:val="240"/>
          <w:jc w:val="center"/>
        </w:trPr>
        <w:tc>
          <w:tcPr>
            <w:tcW w:w="830" w:type="dxa"/>
            <w:vMerge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7" w:type="dxa"/>
            <w:vMerge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vMerge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7" w:type="dxa"/>
            <w:vMerge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9" w:type="dxa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F</w:t>
            </w:r>
          </w:p>
        </w:tc>
        <w:tc>
          <w:tcPr>
            <w:tcW w:w="732" w:type="dxa"/>
            <w:vMerge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5" w:type="dxa"/>
            <w:gridSpan w:val="2"/>
            <w:vMerge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3" w:type="dxa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13·1</w:t>
            </w:r>
          </w:p>
        </w:tc>
        <w:tc>
          <w:tcPr>
            <w:tcW w:w="1485" w:type="dxa"/>
            <w:gridSpan w:val="2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7·1</w:t>
            </w:r>
          </w:p>
        </w:tc>
        <w:tc>
          <w:tcPr>
            <w:tcW w:w="763" w:type="dxa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1·98*</w:t>
            </w:r>
          </w:p>
        </w:tc>
        <w:tc>
          <w:tcPr>
            <w:tcW w:w="763" w:type="dxa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E23F3A" w:rsidRPr="00E23F3A" w:rsidTr="002E1088">
        <w:trPr>
          <w:trHeight w:val="60"/>
          <w:jc w:val="center"/>
        </w:trPr>
        <w:tc>
          <w:tcPr>
            <w:tcW w:w="830" w:type="dxa"/>
            <w:noWrap/>
            <w:vAlign w:val="center"/>
            <w:hideMark/>
          </w:tcPr>
          <w:p w:rsidR="00E23F3A" w:rsidRPr="005D5EDD" w:rsidRDefault="00E23F3A" w:rsidP="00E23F3A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  <w:r w:rsidRPr="005D5EDD">
              <w:rPr>
                <w:rFonts w:ascii="Times New Roman" w:hAnsi="Times New Roman" w:cs="Times New Roman"/>
                <w:sz w:val="6"/>
                <w:szCs w:val="6"/>
              </w:rPr>
              <w:t> </w:t>
            </w:r>
          </w:p>
        </w:tc>
        <w:tc>
          <w:tcPr>
            <w:tcW w:w="977" w:type="dxa"/>
            <w:noWrap/>
            <w:vAlign w:val="center"/>
            <w:hideMark/>
          </w:tcPr>
          <w:p w:rsidR="00E23F3A" w:rsidRPr="005D5EDD" w:rsidRDefault="00E23F3A" w:rsidP="00E23F3A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414" w:type="dxa"/>
            <w:noWrap/>
            <w:vAlign w:val="center"/>
            <w:hideMark/>
          </w:tcPr>
          <w:p w:rsidR="00E23F3A" w:rsidRPr="005D5EDD" w:rsidRDefault="00E23F3A" w:rsidP="00E23F3A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917" w:type="dxa"/>
            <w:noWrap/>
            <w:vAlign w:val="center"/>
            <w:hideMark/>
          </w:tcPr>
          <w:p w:rsidR="00E23F3A" w:rsidRPr="005D5EDD" w:rsidRDefault="00E23F3A" w:rsidP="00E23F3A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09" w:type="dxa"/>
            <w:noWrap/>
            <w:vAlign w:val="center"/>
            <w:hideMark/>
          </w:tcPr>
          <w:p w:rsidR="00E23F3A" w:rsidRPr="005D5EDD" w:rsidRDefault="00E23F3A" w:rsidP="00E23F3A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732" w:type="dxa"/>
            <w:noWrap/>
            <w:vAlign w:val="center"/>
            <w:hideMark/>
          </w:tcPr>
          <w:p w:rsidR="00E23F3A" w:rsidRPr="005D5EDD" w:rsidRDefault="00E23F3A" w:rsidP="00E23F3A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01" w:type="dxa"/>
            <w:noWrap/>
            <w:vAlign w:val="center"/>
            <w:hideMark/>
          </w:tcPr>
          <w:p w:rsidR="00E23F3A" w:rsidRPr="005D5EDD" w:rsidRDefault="00E23F3A" w:rsidP="00E23F3A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14" w:type="dxa"/>
            <w:noWrap/>
            <w:vAlign w:val="center"/>
            <w:hideMark/>
          </w:tcPr>
          <w:p w:rsidR="00E23F3A" w:rsidRPr="005D5EDD" w:rsidRDefault="00E23F3A" w:rsidP="00E23F3A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783" w:type="dxa"/>
            <w:noWrap/>
            <w:vAlign w:val="center"/>
            <w:hideMark/>
          </w:tcPr>
          <w:p w:rsidR="00E23F3A" w:rsidRPr="005D5EDD" w:rsidRDefault="00E23F3A" w:rsidP="00E23F3A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737" w:type="dxa"/>
            <w:noWrap/>
            <w:vAlign w:val="center"/>
            <w:hideMark/>
          </w:tcPr>
          <w:p w:rsidR="00E23F3A" w:rsidRPr="005D5EDD" w:rsidRDefault="00E23F3A" w:rsidP="00E23F3A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748" w:type="dxa"/>
            <w:noWrap/>
            <w:vAlign w:val="center"/>
            <w:hideMark/>
          </w:tcPr>
          <w:p w:rsidR="00E23F3A" w:rsidRPr="005D5EDD" w:rsidRDefault="00E23F3A" w:rsidP="00E23F3A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763" w:type="dxa"/>
            <w:noWrap/>
            <w:vAlign w:val="center"/>
            <w:hideMark/>
          </w:tcPr>
          <w:p w:rsidR="00E23F3A" w:rsidRPr="005D5EDD" w:rsidRDefault="00E23F3A" w:rsidP="00E23F3A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763" w:type="dxa"/>
            <w:noWrap/>
            <w:vAlign w:val="center"/>
            <w:hideMark/>
          </w:tcPr>
          <w:p w:rsidR="00E23F3A" w:rsidRPr="005D5EDD" w:rsidRDefault="00E23F3A" w:rsidP="00E23F3A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  <w:r w:rsidRPr="005D5EDD">
              <w:rPr>
                <w:rFonts w:ascii="Times New Roman" w:hAnsi="Times New Roman" w:cs="Times New Roman"/>
                <w:sz w:val="6"/>
                <w:szCs w:val="6"/>
              </w:rPr>
              <w:t> </w:t>
            </w:r>
          </w:p>
        </w:tc>
      </w:tr>
      <w:tr w:rsidR="00E23F3A" w:rsidRPr="00E23F3A" w:rsidTr="002E1088">
        <w:trPr>
          <w:trHeight w:val="240"/>
          <w:jc w:val="center"/>
        </w:trPr>
        <w:tc>
          <w:tcPr>
            <w:tcW w:w="830" w:type="dxa"/>
            <w:vMerge w:val="restart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977" w:type="dxa"/>
            <w:vMerge w:val="restart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Li et al. 2014</w:t>
            </w:r>
          </w:p>
        </w:tc>
        <w:tc>
          <w:tcPr>
            <w:tcW w:w="1414" w:type="dxa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Impaired fasting glucose</w:t>
            </w:r>
          </w:p>
        </w:tc>
        <w:tc>
          <w:tcPr>
            <w:tcW w:w="917" w:type="dxa"/>
            <w:vMerge w:val="restart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09" w:type="dxa"/>
            <w:vMerge w:val="restart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M+F</w:t>
            </w:r>
          </w:p>
        </w:tc>
        <w:tc>
          <w:tcPr>
            <w:tcW w:w="732" w:type="dxa"/>
            <w:vMerge w:val="restart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46.4</w:t>
            </w:r>
          </w:p>
        </w:tc>
        <w:tc>
          <w:tcPr>
            <w:tcW w:w="1615" w:type="dxa"/>
            <w:gridSpan w:val="2"/>
            <w:vMerge w:val="restart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46.3</w:t>
            </w:r>
          </w:p>
        </w:tc>
        <w:tc>
          <w:tcPr>
            <w:tcW w:w="783" w:type="dxa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9·0</w:t>
            </w:r>
          </w:p>
        </w:tc>
        <w:tc>
          <w:tcPr>
            <w:tcW w:w="1485" w:type="dxa"/>
            <w:gridSpan w:val="2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8·2</w:t>
            </w:r>
          </w:p>
        </w:tc>
        <w:tc>
          <w:tcPr>
            <w:tcW w:w="763" w:type="dxa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1·14*</w:t>
            </w:r>
          </w:p>
        </w:tc>
        <w:tc>
          <w:tcPr>
            <w:tcW w:w="763" w:type="dxa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E23F3A" w:rsidRPr="00E23F3A" w:rsidTr="002E1088">
        <w:trPr>
          <w:trHeight w:val="240"/>
          <w:jc w:val="center"/>
        </w:trPr>
        <w:tc>
          <w:tcPr>
            <w:tcW w:w="830" w:type="dxa"/>
            <w:vMerge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7" w:type="dxa"/>
            <w:vMerge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Diabetes</w:t>
            </w:r>
          </w:p>
        </w:tc>
        <w:tc>
          <w:tcPr>
            <w:tcW w:w="917" w:type="dxa"/>
            <w:vMerge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9" w:type="dxa"/>
            <w:vMerge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2" w:type="dxa"/>
            <w:vMerge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5" w:type="dxa"/>
            <w:gridSpan w:val="2"/>
            <w:vMerge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3" w:type="dxa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9·0</w:t>
            </w:r>
          </w:p>
        </w:tc>
        <w:tc>
          <w:tcPr>
            <w:tcW w:w="1485" w:type="dxa"/>
            <w:gridSpan w:val="2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7·7</w:t>
            </w:r>
          </w:p>
        </w:tc>
        <w:tc>
          <w:tcPr>
            <w:tcW w:w="763" w:type="dxa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1·22*</w:t>
            </w:r>
          </w:p>
        </w:tc>
        <w:tc>
          <w:tcPr>
            <w:tcW w:w="763" w:type="dxa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E23F3A" w:rsidRPr="00E23F3A" w:rsidTr="002E1088">
        <w:trPr>
          <w:trHeight w:val="60"/>
          <w:jc w:val="center"/>
        </w:trPr>
        <w:tc>
          <w:tcPr>
            <w:tcW w:w="830" w:type="dxa"/>
            <w:noWrap/>
            <w:vAlign w:val="center"/>
            <w:hideMark/>
          </w:tcPr>
          <w:p w:rsidR="00E23F3A" w:rsidRPr="005D5EDD" w:rsidRDefault="00E23F3A" w:rsidP="00E23F3A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  <w:r w:rsidRPr="005D5EDD">
              <w:rPr>
                <w:rFonts w:ascii="Times New Roman" w:hAnsi="Times New Roman" w:cs="Times New Roman"/>
                <w:sz w:val="6"/>
                <w:szCs w:val="6"/>
              </w:rPr>
              <w:t> </w:t>
            </w:r>
          </w:p>
        </w:tc>
        <w:tc>
          <w:tcPr>
            <w:tcW w:w="977" w:type="dxa"/>
            <w:noWrap/>
            <w:vAlign w:val="center"/>
            <w:hideMark/>
          </w:tcPr>
          <w:p w:rsidR="00E23F3A" w:rsidRPr="005D5EDD" w:rsidRDefault="00E23F3A" w:rsidP="00E23F3A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414" w:type="dxa"/>
            <w:noWrap/>
            <w:vAlign w:val="center"/>
            <w:hideMark/>
          </w:tcPr>
          <w:p w:rsidR="00E23F3A" w:rsidRPr="005D5EDD" w:rsidRDefault="00E23F3A" w:rsidP="00E23F3A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917" w:type="dxa"/>
            <w:noWrap/>
            <w:vAlign w:val="center"/>
            <w:hideMark/>
          </w:tcPr>
          <w:p w:rsidR="00E23F3A" w:rsidRPr="005D5EDD" w:rsidRDefault="00E23F3A" w:rsidP="00E23F3A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09" w:type="dxa"/>
            <w:noWrap/>
            <w:vAlign w:val="center"/>
            <w:hideMark/>
          </w:tcPr>
          <w:p w:rsidR="00E23F3A" w:rsidRPr="005D5EDD" w:rsidRDefault="00E23F3A" w:rsidP="00E23F3A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732" w:type="dxa"/>
            <w:noWrap/>
            <w:vAlign w:val="center"/>
            <w:hideMark/>
          </w:tcPr>
          <w:p w:rsidR="00E23F3A" w:rsidRPr="005D5EDD" w:rsidRDefault="00E23F3A" w:rsidP="00E23F3A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01" w:type="dxa"/>
            <w:noWrap/>
            <w:vAlign w:val="center"/>
            <w:hideMark/>
          </w:tcPr>
          <w:p w:rsidR="00E23F3A" w:rsidRPr="005D5EDD" w:rsidRDefault="00E23F3A" w:rsidP="00E23F3A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14" w:type="dxa"/>
            <w:noWrap/>
            <w:vAlign w:val="center"/>
            <w:hideMark/>
          </w:tcPr>
          <w:p w:rsidR="00E23F3A" w:rsidRPr="005D5EDD" w:rsidRDefault="00E23F3A" w:rsidP="00E23F3A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783" w:type="dxa"/>
            <w:noWrap/>
            <w:vAlign w:val="center"/>
            <w:hideMark/>
          </w:tcPr>
          <w:p w:rsidR="00E23F3A" w:rsidRPr="005D5EDD" w:rsidRDefault="00E23F3A" w:rsidP="00E23F3A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737" w:type="dxa"/>
            <w:noWrap/>
            <w:vAlign w:val="center"/>
            <w:hideMark/>
          </w:tcPr>
          <w:p w:rsidR="00E23F3A" w:rsidRPr="005D5EDD" w:rsidRDefault="00E23F3A" w:rsidP="00E23F3A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748" w:type="dxa"/>
            <w:noWrap/>
            <w:vAlign w:val="center"/>
            <w:hideMark/>
          </w:tcPr>
          <w:p w:rsidR="00E23F3A" w:rsidRPr="005D5EDD" w:rsidRDefault="00E23F3A" w:rsidP="00E23F3A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763" w:type="dxa"/>
            <w:noWrap/>
            <w:vAlign w:val="center"/>
            <w:hideMark/>
          </w:tcPr>
          <w:p w:rsidR="00E23F3A" w:rsidRPr="005D5EDD" w:rsidRDefault="00E23F3A" w:rsidP="00E23F3A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763" w:type="dxa"/>
            <w:noWrap/>
            <w:vAlign w:val="center"/>
            <w:hideMark/>
          </w:tcPr>
          <w:p w:rsidR="00E23F3A" w:rsidRPr="005D5EDD" w:rsidRDefault="00E23F3A" w:rsidP="00E23F3A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  <w:r w:rsidRPr="005D5EDD">
              <w:rPr>
                <w:rFonts w:ascii="Times New Roman" w:hAnsi="Times New Roman" w:cs="Times New Roman"/>
                <w:sz w:val="6"/>
                <w:szCs w:val="6"/>
              </w:rPr>
              <w:t> </w:t>
            </w:r>
          </w:p>
        </w:tc>
      </w:tr>
      <w:tr w:rsidR="00E23F3A" w:rsidRPr="00E23F3A" w:rsidTr="002E1088">
        <w:trPr>
          <w:trHeight w:val="240"/>
          <w:jc w:val="center"/>
        </w:trPr>
        <w:tc>
          <w:tcPr>
            <w:tcW w:w="830" w:type="dxa"/>
            <w:vMerge w:val="restart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977" w:type="dxa"/>
            <w:vMerge w:val="restart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Li et al. 2010</w:t>
            </w:r>
          </w:p>
        </w:tc>
        <w:tc>
          <w:tcPr>
            <w:tcW w:w="1414" w:type="dxa"/>
            <w:vMerge w:val="restart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Hyperglycemia</w:t>
            </w:r>
          </w:p>
        </w:tc>
        <w:tc>
          <w:tcPr>
            <w:tcW w:w="917" w:type="dxa"/>
            <w:vMerge w:val="restart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++</w:t>
            </w:r>
          </w:p>
        </w:tc>
        <w:tc>
          <w:tcPr>
            <w:tcW w:w="809" w:type="dxa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732" w:type="dxa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51.3</w:t>
            </w:r>
          </w:p>
        </w:tc>
        <w:tc>
          <w:tcPr>
            <w:tcW w:w="801" w:type="dxa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47.5</w:t>
            </w:r>
          </w:p>
        </w:tc>
        <w:tc>
          <w:tcPr>
            <w:tcW w:w="814" w:type="dxa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45.1</w:t>
            </w:r>
          </w:p>
        </w:tc>
        <w:tc>
          <w:tcPr>
            <w:tcW w:w="783" w:type="dxa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8·2</w:t>
            </w:r>
            <w:r w:rsidRPr="00E23F3A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R</w:t>
            </w:r>
          </w:p>
        </w:tc>
        <w:tc>
          <w:tcPr>
            <w:tcW w:w="737" w:type="dxa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7·5</w:t>
            </w:r>
            <w:r w:rsidRPr="00E23F3A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R</w:t>
            </w:r>
          </w:p>
        </w:tc>
        <w:tc>
          <w:tcPr>
            <w:tcW w:w="748" w:type="dxa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5·8</w:t>
            </w:r>
            <w:r w:rsidRPr="00E23F3A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R</w:t>
            </w:r>
          </w:p>
        </w:tc>
        <w:tc>
          <w:tcPr>
            <w:tcW w:w="763" w:type="dxa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1·48</w:t>
            </w:r>
            <w:r w:rsidRPr="00E23F3A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R</w:t>
            </w:r>
          </w:p>
        </w:tc>
        <w:tc>
          <w:tcPr>
            <w:tcW w:w="763" w:type="dxa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1·35</w:t>
            </w:r>
            <w:r w:rsidRPr="00E23F3A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R</w:t>
            </w:r>
          </w:p>
        </w:tc>
      </w:tr>
      <w:tr w:rsidR="00E23F3A" w:rsidRPr="00E23F3A" w:rsidTr="002E1088">
        <w:trPr>
          <w:trHeight w:val="240"/>
          <w:jc w:val="center"/>
        </w:trPr>
        <w:tc>
          <w:tcPr>
            <w:tcW w:w="830" w:type="dxa"/>
            <w:vMerge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7" w:type="dxa"/>
            <w:vMerge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vMerge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7" w:type="dxa"/>
            <w:vMerge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9" w:type="dxa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F</w:t>
            </w:r>
          </w:p>
        </w:tc>
        <w:tc>
          <w:tcPr>
            <w:tcW w:w="732" w:type="dxa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51.5</w:t>
            </w:r>
          </w:p>
        </w:tc>
        <w:tc>
          <w:tcPr>
            <w:tcW w:w="801" w:type="dxa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47.5</w:t>
            </w:r>
          </w:p>
        </w:tc>
        <w:tc>
          <w:tcPr>
            <w:tcW w:w="814" w:type="dxa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45.3</w:t>
            </w:r>
          </w:p>
        </w:tc>
        <w:tc>
          <w:tcPr>
            <w:tcW w:w="783" w:type="dxa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2·3</w:t>
            </w:r>
            <w:r w:rsidRPr="00E23F3A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R</w:t>
            </w:r>
          </w:p>
        </w:tc>
        <w:tc>
          <w:tcPr>
            <w:tcW w:w="737" w:type="dxa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2·9</w:t>
            </w:r>
            <w:r w:rsidRPr="00E23F3A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R</w:t>
            </w:r>
          </w:p>
        </w:tc>
        <w:tc>
          <w:tcPr>
            <w:tcW w:w="748" w:type="dxa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1·4</w:t>
            </w:r>
            <w:r w:rsidRPr="00E23F3A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R</w:t>
            </w:r>
          </w:p>
        </w:tc>
        <w:tc>
          <w:tcPr>
            <w:tcW w:w="763" w:type="dxa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1·64</w:t>
            </w:r>
            <w:r w:rsidRPr="00E23F3A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R</w:t>
            </w:r>
          </w:p>
        </w:tc>
        <w:tc>
          <w:tcPr>
            <w:tcW w:w="763" w:type="dxa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2·14</w:t>
            </w:r>
            <w:r w:rsidRPr="00E23F3A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R</w:t>
            </w:r>
          </w:p>
        </w:tc>
      </w:tr>
      <w:tr w:rsidR="00E23F3A" w:rsidRPr="00E23F3A" w:rsidTr="002E1088">
        <w:trPr>
          <w:trHeight w:val="60"/>
          <w:jc w:val="center"/>
        </w:trPr>
        <w:tc>
          <w:tcPr>
            <w:tcW w:w="830" w:type="dxa"/>
            <w:noWrap/>
            <w:vAlign w:val="center"/>
            <w:hideMark/>
          </w:tcPr>
          <w:p w:rsidR="00E23F3A" w:rsidRPr="005D5EDD" w:rsidRDefault="00E23F3A" w:rsidP="00E23F3A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  <w:r w:rsidRPr="005D5EDD">
              <w:rPr>
                <w:rFonts w:ascii="Times New Roman" w:hAnsi="Times New Roman" w:cs="Times New Roman"/>
                <w:sz w:val="6"/>
                <w:szCs w:val="6"/>
              </w:rPr>
              <w:t> </w:t>
            </w:r>
          </w:p>
        </w:tc>
        <w:tc>
          <w:tcPr>
            <w:tcW w:w="977" w:type="dxa"/>
            <w:noWrap/>
            <w:vAlign w:val="center"/>
            <w:hideMark/>
          </w:tcPr>
          <w:p w:rsidR="00E23F3A" w:rsidRPr="005D5EDD" w:rsidRDefault="00E23F3A" w:rsidP="00E23F3A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414" w:type="dxa"/>
            <w:noWrap/>
            <w:vAlign w:val="center"/>
            <w:hideMark/>
          </w:tcPr>
          <w:p w:rsidR="00E23F3A" w:rsidRPr="005D5EDD" w:rsidRDefault="00E23F3A" w:rsidP="00E23F3A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917" w:type="dxa"/>
            <w:noWrap/>
            <w:vAlign w:val="center"/>
            <w:hideMark/>
          </w:tcPr>
          <w:p w:rsidR="00E23F3A" w:rsidRPr="005D5EDD" w:rsidRDefault="00E23F3A" w:rsidP="00E23F3A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09" w:type="dxa"/>
            <w:noWrap/>
            <w:vAlign w:val="center"/>
            <w:hideMark/>
          </w:tcPr>
          <w:p w:rsidR="00E23F3A" w:rsidRPr="005D5EDD" w:rsidRDefault="00E23F3A" w:rsidP="00E23F3A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732" w:type="dxa"/>
            <w:noWrap/>
            <w:vAlign w:val="center"/>
            <w:hideMark/>
          </w:tcPr>
          <w:p w:rsidR="00E23F3A" w:rsidRPr="005D5EDD" w:rsidRDefault="00E23F3A" w:rsidP="00E23F3A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01" w:type="dxa"/>
            <w:noWrap/>
            <w:vAlign w:val="center"/>
            <w:hideMark/>
          </w:tcPr>
          <w:p w:rsidR="00E23F3A" w:rsidRPr="005D5EDD" w:rsidRDefault="00E23F3A" w:rsidP="00E23F3A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14" w:type="dxa"/>
            <w:noWrap/>
            <w:vAlign w:val="center"/>
            <w:hideMark/>
          </w:tcPr>
          <w:p w:rsidR="00E23F3A" w:rsidRPr="005D5EDD" w:rsidRDefault="00E23F3A" w:rsidP="00E23F3A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783" w:type="dxa"/>
            <w:noWrap/>
            <w:vAlign w:val="center"/>
            <w:hideMark/>
          </w:tcPr>
          <w:p w:rsidR="00E23F3A" w:rsidRPr="005D5EDD" w:rsidRDefault="00E23F3A" w:rsidP="00E23F3A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737" w:type="dxa"/>
            <w:noWrap/>
            <w:vAlign w:val="center"/>
            <w:hideMark/>
          </w:tcPr>
          <w:p w:rsidR="00E23F3A" w:rsidRPr="005D5EDD" w:rsidRDefault="00E23F3A" w:rsidP="00E23F3A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748" w:type="dxa"/>
            <w:noWrap/>
            <w:vAlign w:val="center"/>
            <w:hideMark/>
          </w:tcPr>
          <w:p w:rsidR="00E23F3A" w:rsidRPr="005D5EDD" w:rsidRDefault="00E23F3A" w:rsidP="00E23F3A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763" w:type="dxa"/>
            <w:noWrap/>
            <w:vAlign w:val="center"/>
            <w:hideMark/>
          </w:tcPr>
          <w:p w:rsidR="00E23F3A" w:rsidRPr="005D5EDD" w:rsidRDefault="00E23F3A" w:rsidP="00E23F3A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763" w:type="dxa"/>
            <w:noWrap/>
            <w:vAlign w:val="center"/>
            <w:hideMark/>
          </w:tcPr>
          <w:p w:rsidR="00E23F3A" w:rsidRPr="005D5EDD" w:rsidRDefault="00E23F3A" w:rsidP="00E23F3A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  <w:r w:rsidRPr="005D5EDD">
              <w:rPr>
                <w:rFonts w:ascii="Times New Roman" w:hAnsi="Times New Roman" w:cs="Times New Roman"/>
                <w:sz w:val="6"/>
                <w:szCs w:val="6"/>
              </w:rPr>
              <w:t> </w:t>
            </w:r>
          </w:p>
        </w:tc>
      </w:tr>
      <w:tr w:rsidR="00E23F3A" w:rsidRPr="00E23F3A" w:rsidTr="002E1088">
        <w:trPr>
          <w:trHeight w:val="240"/>
          <w:jc w:val="center"/>
        </w:trPr>
        <w:tc>
          <w:tcPr>
            <w:tcW w:w="830" w:type="dxa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977" w:type="dxa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Liu et al. 2009</w:t>
            </w:r>
          </w:p>
        </w:tc>
        <w:tc>
          <w:tcPr>
            <w:tcW w:w="1414" w:type="dxa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Diabetes</w:t>
            </w:r>
          </w:p>
        </w:tc>
        <w:tc>
          <w:tcPr>
            <w:tcW w:w="917" w:type="dxa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++</w:t>
            </w:r>
          </w:p>
        </w:tc>
        <w:tc>
          <w:tcPr>
            <w:tcW w:w="809" w:type="dxa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M+F</w:t>
            </w:r>
          </w:p>
        </w:tc>
        <w:tc>
          <w:tcPr>
            <w:tcW w:w="732" w:type="dxa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47.9</w:t>
            </w:r>
          </w:p>
        </w:tc>
        <w:tc>
          <w:tcPr>
            <w:tcW w:w="801" w:type="dxa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14" w:type="dxa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45.1</w:t>
            </w:r>
          </w:p>
        </w:tc>
        <w:tc>
          <w:tcPr>
            <w:tcW w:w="783" w:type="dxa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3·1</w:t>
            </w:r>
            <w:r w:rsidRPr="00E23F3A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R</w:t>
            </w:r>
          </w:p>
        </w:tc>
        <w:tc>
          <w:tcPr>
            <w:tcW w:w="737" w:type="dxa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48" w:type="dxa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2·33</w:t>
            </w:r>
          </w:p>
        </w:tc>
        <w:tc>
          <w:tcPr>
            <w:tcW w:w="763" w:type="dxa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3·44</w:t>
            </w:r>
            <w:r w:rsidRPr="00E23F3A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R</w:t>
            </w:r>
          </w:p>
        </w:tc>
        <w:tc>
          <w:tcPr>
            <w:tcW w:w="763" w:type="dxa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E23F3A" w:rsidRPr="00E23F3A" w:rsidTr="002E1088">
        <w:trPr>
          <w:trHeight w:val="60"/>
          <w:jc w:val="center"/>
        </w:trPr>
        <w:tc>
          <w:tcPr>
            <w:tcW w:w="830" w:type="dxa"/>
            <w:noWrap/>
            <w:vAlign w:val="center"/>
            <w:hideMark/>
          </w:tcPr>
          <w:p w:rsidR="00E23F3A" w:rsidRPr="005D5EDD" w:rsidRDefault="00E23F3A" w:rsidP="00E23F3A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  <w:r w:rsidRPr="005D5EDD">
              <w:rPr>
                <w:rFonts w:ascii="Times New Roman" w:hAnsi="Times New Roman" w:cs="Times New Roman"/>
                <w:sz w:val="6"/>
                <w:szCs w:val="6"/>
              </w:rPr>
              <w:t> </w:t>
            </w:r>
          </w:p>
        </w:tc>
        <w:tc>
          <w:tcPr>
            <w:tcW w:w="977" w:type="dxa"/>
            <w:noWrap/>
            <w:vAlign w:val="center"/>
            <w:hideMark/>
          </w:tcPr>
          <w:p w:rsidR="00E23F3A" w:rsidRPr="005D5EDD" w:rsidRDefault="00E23F3A" w:rsidP="00E23F3A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414" w:type="dxa"/>
            <w:noWrap/>
            <w:vAlign w:val="center"/>
            <w:hideMark/>
          </w:tcPr>
          <w:p w:rsidR="00E23F3A" w:rsidRPr="005D5EDD" w:rsidRDefault="00E23F3A" w:rsidP="00E23F3A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917" w:type="dxa"/>
            <w:noWrap/>
            <w:vAlign w:val="center"/>
            <w:hideMark/>
          </w:tcPr>
          <w:p w:rsidR="00E23F3A" w:rsidRPr="005D5EDD" w:rsidRDefault="00E23F3A" w:rsidP="00E23F3A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09" w:type="dxa"/>
            <w:noWrap/>
            <w:vAlign w:val="center"/>
            <w:hideMark/>
          </w:tcPr>
          <w:p w:rsidR="00E23F3A" w:rsidRPr="005D5EDD" w:rsidRDefault="00E23F3A" w:rsidP="00E23F3A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732" w:type="dxa"/>
            <w:noWrap/>
            <w:vAlign w:val="center"/>
            <w:hideMark/>
          </w:tcPr>
          <w:p w:rsidR="00E23F3A" w:rsidRPr="005D5EDD" w:rsidRDefault="00E23F3A" w:rsidP="00E23F3A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01" w:type="dxa"/>
            <w:noWrap/>
            <w:vAlign w:val="center"/>
            <w:hideMark/>
          </w:tcPr>
          <w:p w:rsidR="00E23F3A" w:rsidRPr="005D5EDD" w:rsidRDefault="00E23F3A" w:rsidP="00E23F3A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14" w:type="dxa"/>
            <w:noWrap/>
            <w:vAlign w:val="center"/>
            <w:hideMark/>
          </w:tcPr>
          <w:p w:rsidR="00E23F3A" w:rsidRPr="005D5EDD" w:rsidRDefault="00E23F3A" w:rsidP="00E23F3A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783" w:type="dxa"/>
            <w:noWrap/>
            <w:vAlign w:val="center"/>
            <w:hideMark/>
          </w:tcPr>
          <w:p w:rsidR="00E23F3A" w:rsidRPr="005D5EDD" w:rsidRDefault="00E23F3A" w:rsidP="00E23F3A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737" w:type="dxa"/>
            <w:noWrap/>
            <w:vAlign w:val="center"/>
            <w:hideMark/>
          </w:tcPr>
          <w:p w:rsidR="00E23F3A" w:rsidRPr="005D5EDD" w:rsidRDefault="00E23F3A" w:rsidP="00E23F3A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748" w:type="dxa"/>
            <w:noWrap/>
            <w:vAlign w:val="center"/>
            <w:hideMark/>
          </w:tcPr>
          <w:p w:rsidR="00E23F3A" w:rsidRPr="005D5EDD" w:rsidRDefault="00E23F3A" w:rsidP="00E23F3A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763" w:type="dxa"/>
            <w:noWrap/>
            <w:vAlign w:val="center"/>
            <w:hideMark/>
          </w:tcPr>
          <w:p w:rsidR="00E23F3A" w:rsidRPr="005D5EDD" w:rsidRDefault="00E23F3A" w:rsidP="00E23F3A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763" w:type="dxa"/>
            <w:noWrap/>
            <w:vAlign w:val="center"/>
            <w:hideMark/>
          </w:tcPr>
          <w:p w:rsidR="00E23F3A" w:rsidRPr="005D5EDD" w:rsidRDefault="00E23F3A" w:rsidP="00E23F3A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  <w:r w:rsidRPr="005D5EDD">
              <w:rPr>
                <w:rFonts w:ascii="Times New Roman" w:hAnsi="Times New Roman" w:cs="Times New Roman"/>
                <w:sz w:val="6"/>
                <w:szCs w:val="6"/>
              </w:rPr>
              <w:t> </w:t>
            </w:r>
          </w:p>
        </w:tc>
      </w:tr>
      <w:tr w:rsidR="00E23F3A" w:rsidRPr="00E23F3A" w:rsidTr="002E1088">
        <w:trPr>
          <w:trHeight w:val="240"/>
          <w:jc w:val="center"/>
        </w:trPr>
        <w:tc>
          <w:tcPr>
            <w:tcW w:w="830" w:type="dxa"/>
            <w:vMerge w:val="restart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977" w:type="dxa"/>
            <w:vMerge w:val="restart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Zhang et al. 2014</w:t>
            </w:r>
          </w:p>
        </w:tc>
        <w:tc>
          <w:tcPr>
            <w:tcW w:w="1414" w:type="dxa"/>
            <w:vMerge w:val="restart"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Impaired fasting glucose (</w:t>
            </w:r>
            <w:proofErr w:type="spellStart"/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mmol</w:t>
            </w:r>
            <w:proofErr w:type="spellEnd"/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/L) (SD)</w:t>
            </w:r>
          </w:p>
        </w:tc>
        <w:tc>
          <w:tcPr>
            <w:tcW w:w="917" w:type="dxa"/>
            <w:vMerge w:val="restart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++</w:t>
            </w:r>
          </w:p>
        </w:tc>
        <w:tc>
          <w:tcPr>
            <w:tcW w:w="809" w:type="dxa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732" w:type="dxa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52.9</w:t>
            </w:r>
          </w:p>
        </w:tc>
        <w:tc>
          <w:tcPr>
            <w:tcW w:w="801" w:type="dxa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55.7</w:t>
            </w:r>
          </w:p>
        </w:tc>
        <w:tc>
          <w:tcPr>
            <w:tcW w:w="814" w:type="dxa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50.1</w:t>
            </w:r>
          </w:p>
        </w:tc>
        <w:tc>
          <w:tcPr>
            <w:tcW w:w="783" w:type="dxa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5·65 (1·55)</w:t>
            </w:r>
          </w:p>
        </w:tc>
        <w:tc>
          <w:tcPr>
            <w:tcW w:w="737" w:type="dxa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5·58 (1·32)</w:t>
            </w:r>
          </w:p>
        </w:tc>
        <w:tc>
          <w:tcPr>
            <w:tcW w:w="748" w:type="dxa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5·62 (1·52)</w:t>
            </w:r>
          </w:p>
        </w:tc>
        <w:tc>
          <w:tcPr>
            <w:tcW w:w="763" w:type="dxa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↑</w:t>
            </w:r>
          </w:p>
        </w:tc>
        <w:tc>
          <w:tcPr>
            <w:tcW w:w="763" w:type="dxa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E23F3A" w:rsidRPr="00E23F3A" w:rsidTr="002E1088">
        <w:trPr>
          <w:trHeight w:val="240"/>
          <w:jc w:val="center"/>
        </w:trPr>
        <w:tc>
          <w:tcPr>
            <w:tcW w:w="830" w:type="dxa"/>
            <w:vMerge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7" w:type="dxa"/>
            <w:vMerge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vMerge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7" w:type="dxa"/>
            <w:vMerge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9" w:type="dxa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F</w:t>
            </w:r>
          </w:p>
        </w:tc>
        <w:tc>
          <w:tcPr>
            <w:tcW w:w="732" w:type="dxa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52.8</w:t>
            </w:r>
          </w:p>
        </w:tc>
        <w:tc>
          <w:tcPr>
            <w:tcW w:w="801" w:type="dxa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55.4</w:t>
            </w:r>
          </w:p>
        </w:tc>
        <w:tc>
          <w:tcPr>
            <w:tcW w:w="814" w:type="dxa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50.3</w:t>
            </w:r>
          </w:p>
        </w:tc>
        <w:tc>
          <w:tcPr>
            <w:tcW w:w="783" w:type="dxa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5·27 (1·06)</w:t>
            </w:r>
          </w:p>
        </w:tc>
        <w:tc>
          <w:tcPr>
            <w:tcW w:w="737" w:type="dxa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5·46 (1·63)</w:t>
            </w:r>
          </w:p>
        </w:tc>
        <w:tc>
          <w:tcPr>
            <w:tcW w:w="748" w:type="dxa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5·46 (1·52)</w:t>
            </w:r>
          </w:p>
        </w:tc>
        <w:tc>
          <w:tcPr>
            <w:tcW w:w="763" w:type="dxa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↑</w:t>
            </w:r>
          </w:p>
        </w:tc>
        <w:tc>
          <w:tcPr>
            <w:tcW w:w="763" w:type="dxa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E23F3A" w:rsidRPr="00E23F3A" w:rsidTr="002E1088">
        <w:trPr>
          <w:trHeight w:val="240"/>
          <w:jc w:val="center"/>
        </w:trPr>
        <w:tc>
          <w:tcPr>
            <w:tcW w:w="11088" w:type="dxa"/>
            <w:gridSpan w:val="13"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E23F3A" w:rsidRPr="00E23F3A" w:rsidTr="002E1088">
        <w:trPr>
          <w:trHeight w:val="240"/>
          <w:jc w:val="center"/>
        </w:trPr>
        <w:tc>
          <w:tcPr>
            <w:tcW w:w="11088" w:type="dxa"/>
            <w:gridSpan w:val="13"/>
            <w:noWrap/>
            <w:vAlign w:val="center"/>
            <w:hideMark/>
          </w:tcPr>
          <w:p w:rsidR="00E23F3A" w:rsidRPr="00E23F3A" w:rsidRDefault="00E23F3A" w:rsidP="00E23F3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Hypertension</w:t>
            </w:r>
          </w:p>
        </w:tc>
      </w:tr>
      <w:tr w:rsidR="00E23F3A" w:rsidRPr="00E23F3A" w:rsidTr="002E1088">
        <w:trPr>
          <w:trHeight w:val="240"/>
          <w:jc w:val="center"/>
        </w:trPr>
        <w:tc>
          <w:tcPr>
            <w:tcW w:w="830" w:type="dxa"/>
            <w:vMerge w:val="restart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77" w:type="dxa"/>
            <w:vMerge w:val="restart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Li et al. 2011</w:t>
            </w:r>
          </w:p>
        </w:tc>
        <w:tc>
          <w:tcPr>
            <w:tcW w:w="1414" w:type="dxa"/>
            <w:vMerge w:val="restart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Hypertension</w:t>
            </w:r>
          </w:p>
        </w:tc>
        <w:tc>
          <w:tcPr>
            <w:tcW w:w="917" w:type="dxa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++</w:t>
            </w:r>
          </w:p>
        </w:tc>
        <w:tc>
          <w:tcPr>
            <w:tcW w:w="809" w:type="dxa"/>
            <w:vMerge w:val="restart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M+F</w:t>
            </w:r>
          </w:p>
        </w:tc>
        <w:tc>
          <w:tcPr>
            <w:tcW w:w="732" w:type="dxa"/>
            <w:vMerge w:val="restart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46.5</w:t>
            </w:r>
          </w:p>
        </w:tc>
        <w:tc>
          <w:tcPr>
            <w:tcW w:w="801" w:type="dxa"/>
            <w:vMerge w:val="restart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41.5</w:t>
            </w:r>
          </w:p>
        </w:tc>
        <w:tc>
          <w:tcPr>
            <w:tcW w:w="814" w:type="dxa"/>
            <w:vMerge w:val="restart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38.5</w:t>
            </w:r>
          </w:p>
        </w:tc>
        <w:tc>
          <w:tcPr>
            <w:tcW w:w="783" w:type="dxa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19·3</w:t>
            </w:r>
          </w:p>
        </w:tc>
        <w:tc>
          <w:tcPr>
            <w:tcW w:w="737" w:type="dxa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21·1</w:t>
            </w:r>
            <w:r w:rsidRPr="00E23F3A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R</w:t>
            </w:r>
          </w:p>
        </w:tc>
        <w:tc>
          <w:tcPr>
            <w:tcW w:w="748" w:type="dxa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12·8</w:t>
            </w:r>
          </w:p>
        </w:tc>
        <w:tc>
          <w:tcPr>
            <w:tcW w:w="763" w:type="dxa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1·88</w:t>
            </w:r>
          </w:p>
        </w:tc>
        <w:tc>
          <w:tcPr>
            <w:tcW w:w="763" w:type="dxa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1·80</w:t>
            </w:r>
            <w:r w:rsidRPr="00E23F3A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R</w:t>
            </w:r>
          </w:p>
        </w:tc>
      </w:tr>
      <w:tr w:rsidR="00E23F3A" w:rsidRPr="00E23F3A" w:rsidTr="002E1088">
        <w:trPr>
          <w:trHeight w:val="240"/>
          <w:jc w:val="center"/>
        </w:trPr>
        <w:tc>
          <w:tcPr>
            <w:tcW w:w="830" w:type="dxa"/>
            <w:vMerge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7" w:type="dxa"/>
            <w:vMerge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vMerge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7" w:type="dxa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09" w:type="dxa"/>
            <w:vMerge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2" w:type="dxa"/>
            <w:vMerge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1" w:type="dxa"/>
            <w:vMerge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4" w:type="dxa"/>
            <w:vMerge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3" w:type="dxa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15·7</w:t>
            </w:r>
          </w:p>
        </w:tc>
        <w:tc>
          <w:tcPr>
            <w:tcW w:w="737" w:type="dxa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27·1</w:t>
            </w:r>
            <w:r w:rsidRPr="00E23F3A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R</w:t>
            </w:r>
          </w:p>
        </w:tc>
        <w:tc>
          <w:tcPr>
            <w:tcW w:w="748" w:type="dxa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18·6</w:t>
            </w:r>
          </w:p>
        </w:tc>
        <w:tc>
          <w:tcPr>
            <w:tcW w:w="763" w:type="dxa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0·86</w:t>
            </w:r>
          </w:p>
        </w:tc>
        <w:tc>
          <w:tcPr>
            <w:tcW w:w="763" w:type="dxa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1·86</w:t>
            </w:r>
            <w:r w:rsidRPr="00E23F3A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R</w:t>
            </w:r>
          </w:p>
        </w:tc>
      </w:tr>
      <w:tr w:rsidR="00E23F3A" w:rsidRPr="00E23F3A" w:rsidTr="002E1088">
        <w:trPr>
          <w:trHeight w:val="60"/>
          <w:jc w:val="center"/>
        </w:trPr>
        <w:tc>
          <w:tcPr>
            <w:tcW w:w="830" w:type="dxa"/>
            <w:noWrap/>
            <w:vAlign w:val="center"/>
            <w:hideMark/>
          </w:tcPr>
          <w:p w:rsidR="00E23F3A" w:rsidRPr="005D5EDD" w:rsidRDefault="00E23F3A" w:rsidP="00E23F3A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  <w:r w:rsidRPr="005D5EDD">
              <w:rPr>
                <w:rFonts w:ascii="Times New Roman" w:hAnsi="Times New Roman" w:cs="Times New Roman"/>
                <w:sz w:val="6"/>
                <w:szCs w:val="6"/>
              </w:rPr>
              <w:t> </w:t>
            </w:r>
          </w:p>
        </w:tc>
        <w:tc>
          <w:tcPr>
            <w:tcW w:w="977" w:type="dxa"/>
            <w:noWrap/>
            <w:vAlign w:val="center"/>
            <w:hideMark/>
          </w:tcPr>
          <w:p w:rsidR="00E23F3A" w:rsidRPr="005D5EDD" w:rsidRDefault="00E23F3A" w:rsidP="00E23F3A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414" w:type="dxa"/>
            <w:noWrap/>
            <w:vAlign w:val="center"/>
            <w:hideMark/>
          </w:tcPr>
          <w:p w:rsidR="00E23F3A" w:rsidRPr="005D5EDD" w:rsidRDefault="00E23F3A" w:rsidP="00E23F3A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917" w:type="dxa"/>
            <w:noWrap/>
            <w:vAlign w:val="center"/>
            <w:hideMark/>
          </w:tcPr>
          <w:p w:rsidR="00E23F3A" w:rsidRPr="005D5EDD" w:rsidRDefault="00E23F3A" w:rsidP="00E23F3A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09" w:type="dxa"/>
            <w:noWrap/>
            <w:vAlign w:val="center"/>
            <w:hideMark/>
          </w:tcPr>
          <w:p w:rsidR="00E23F3A" w:rsidRPr="005D5EDD" w:rsidRDefault="00E23F3A" w:rsidP="00E23F3A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732" w:type="dxa"/>
            <w:noWrap/>
            <w:vAlign w:val="center"/>
            <w:hideMark/>
          </w:tcPr>
          <w:p w:rsidR="00E23F3A" w:rsidRPr="005D5EDD" w:rsidRDefault="00E23F3A" w:rsidP="00E23F3A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01" w:type="dxa"/>
            <w:noWrap/>
            <w:vAlign w:val="center"/>
            <w:hideMark/>
          </w:tcPr>
          <w:p w:rsidR="00E23F3A" w:rsidRPr="005D5EDD" w:rsidRDefault="00E23F3A" w:rsidP="00E23F3A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14" w:type="dxa"/>
            <w:noWrap/>
            <w:vAlign w:val="center"/>
            <w:hideMark/>
          </w:tcPr>
          <w:p w:rsidR="00E23F3A" w:rsidRPr="005D5EDD" w:rsidRDefault="00E23F3A" w:rsidP="00E23F3A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783" w:type="dxa"/>
            <w:noWrap/>
            <w:vAlign w:val="center"/>
            <w:hideMark/>
          </w:tcPr>
          <w:p w:rsidR="00E23F3A" w:rsidRPr="005D5EDD" w:rsidRDefault="00E23F3A" w:rsidP="00E23F3A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737" w:type="dxa"/>
            <w:noWrap/>
            <w:vAlign w:val="center"/>
            <w:hideMark/>
          </w:tcPr>
          <w:p w:rsidR="00E23F3A" w:rsidRPr="005D5EDD" w:rsidRDefault="00E23F3A" w:rsidP="00E23F3A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748" w:type="dxa"/>
            <w:noWrap/>
            <w:vAlign w:val="center"/>
            <w:hideMark/>
          </w:tcPr>
          <w:p w:rsidR="00E23F3A" w:rsidRPr="005D5EDD" w:rsidRDefault="00E23F3A" w:rsidP="00E23F3A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763" w:type="dxa"/>
            <w:noWrap/>
            <w:vAlign w:val="center"/>
            <w:hideMark/>
          </w:tcPr>
          <w:p w:rsidR="00E23F3A" w:rsidRPr="005D5EDD" w:rsidRDefault="00E23F3A" w:rsidP="00E23F3A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763" w:type="dxa"/>
            <w:noWrap/>
            <w:vAlign w:val="center"/>
            <w:hideMark/>
          </w:tcPr>
          <w:p w:rsidR="00E23F3A" w:rsidRPr="005D5EDD" w:rsidRDefault="00E23F3A" w:rsidP="00E23F3A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  <w:r w:rsidRPr="005D5EDD">
              <w:rPr>
                <w:rFonts w:ascii="Times New Roman" w:hAnsi="Times New Roman" w:cs="Times New Roman"/>
                <w:sz w:val="6"/>
                <w:szCs w:val="6"/>
              </w:rPr>
              <w:t> </w:t>
            </w:r>
          </w:p>
        </w:tc>
      </w:tr>
      <w:tr w:rsidR="00E23F3A" w:rsidRPr="00E23F3A" w:rsidTr="002E1088">
        <w:trPr>
          <w:trHeight w:val="240"/>
          <w:jc w:val="center"/>
        </w:trPr>
        <w:tc>
          <w:tcPr>
            <w:tcW w:w="830" w:type="dxa"/>
            <w:vMerge w:val="restart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77" w:type="dxa"/>
            <w:vMerge w:val="restart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Chen et al. 2013</w:t>
            </w:r>
          </w:p>
        </w:tc>
        <w:tc>
          <w:tcPr>
            <w:tcW w:w="1414" w:type="dxa"/>
            <w:vMerge w:val="restart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Hypertension</w:t>
            </w:r>
          </w:p>
        </w:tc>
        <w:tc>
          <w:tcPr>
            <w:tcW w:w="917" w:type="dxa"/>
            <w:vMerge w:val="restart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++/+</w:t>
            </w:r>
          </w:p>
        </w:tc>
        <w:tc>
          <w:tcPr>
            <w:tcW w:w="809" w:type="dxa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732" w:type="dxa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49.2</w:t>
            </w:r>
          </w:p>
        </w:tc>
        <w:tc>
          <w:tcPr>
            <w:tcW w:w="801" w:type="dxa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52.0</w:t>
            </w:r>
          </w:p>
        </w:tc>
        <w:tc>
          <w:tcPr>
            <w:tcW w:w="814" w:type="dxa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46.1</w:t>
            </w:r>
          </w:p>
        </w:tc>
        <w:tc>
          <w:tcPr>
            <w:tcW w:w="783" w:type="dxa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11·8</w:t>
            </w:r>
          </w:p>
        </w:tc>
        <w:tc>
          <w:tcPr>
            <w:tcW w:w="737" w:type="dxa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10.0</w:t>
            </w:r>
          </w:p>
        </w:tc>
        <w:tc>
          <w:tcPr>
            <w:tcW w:w="748" w:type="dxa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10·3</w:t>
            </w:r>
          </w:p>
        </w:tc>
        <w:tc>
          <w:tcPr>
            <w:tcW w:w="763" w:type="dxa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1·09</w:t>
            </w:r>
          </w:p>
        </w:tc>
        <w:tc>
          <w:tcPr>
            <w:tcW w:w="763" w:type="dxa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1·07</w:t>
            </w:r>
          </w:p>
        </w:tc>
      </w:tr>
      <w:tr w:rsidR="00E23F3A" w:rsidRPr="00E23F3A" w:rsidTr="002E1088">
        <w:trPr>
          <w:trHeight w:val="240"/>
          <w:jc w:val="center"/>
        </w:trPr>
        <w:tc>
          <w:tcPr>
            <w:tcW w:w="830" w:type="dxa"/>
            <w:vMerge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7" w:type="dxa"/>
            <w:vMerge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vMerge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7" w:type="dxa"/>
            <w:vMerge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9" w:type="dxa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F</w:t>
            </w:r>
          </w:p>
        </w:tc>
        <w:tc>
          <w:tcPr>
            <w:tcW w:w="732" w:type="dxa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49.1</w:t>
            </w:r>
          </w:p>
        </w:tc>
        <w:tc>
          <w:tcPr>
            <w:tcW w:w="801" w:type="dxa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52.0</w:t>
            </w:r>
          </w:p>
        </w:tc>
        <w:tc>
          <w:tcPr>
            <w:tcW w:w="814" w:type="dxa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46.1</w:t>
            </w:r>
          </w:p>
        </w:tc>
        <w:tc>
          <w:tcPr>
            <w:tcW w:w="783" w:type="dxa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14·2</w:t>
            </w:r>
          </w:p>
        </w:tc>
        <w:tc>
          <w:tcPr>
            <w:tcW w:w="737" w:type="dxa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12·7</w:t>
            </w:r>
          </w:p>
        </w:tc>
        <w:tc>
          <w:tcPr>
            <w:tcW w:w="748" w:type="dxa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7.0</w:t>
            </w:r>
          </w:p>
        </w:tc>
        <w:tc>
          <w:tcPr>
            <w:tcW w:w="763" w:type="dxa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2·16</w:t>
            </w:r>
          </w:p>
        </w:tc>
        <w:tc>
          <w:tcPr>
            <w:tcW w:w="763" w:type="dxa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1·87</w:t>
            </w:r>
          </w:p>
        </w:tc>
      </w:tr>
      <w:tr w:rsidR="00E23F3A" w:rsidRPr="00E23F3A" w:rsidTr="002E1088">
        <w:trPr>
          <w:trHeight w:val="60"/>
          <w:jc w:val="center"/>
        </w:trPr>
        <w:tc>
          <w:tcPr>
            <w:tcW w:w="830" w:type="dxa"/>
            <w:noWrap/>
            <w:vAlign w:val="center"/>
            <w:hideMark/>
          </w:tcPr>
          <w:p w:rsidR="00E23F3A" w:rsidRPr="005D5EDD" w:rsidRDefault="00E23F3A" w:rsidP="00E23F3A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  <w:r w:rsidRPr="005D5EDD">
              <w:rPr>
                <w:rFonts w:ascii="Times New Roman" w:hAnsi="Times New Roman" w:cs="Times New Roman"/>
                <w:sz w:val="6"/>
                <w:szCs w:val="6"/>
              </w:rPr>
              <w:t> </w:t>
            </w:r>
          </w:p>
        </w:tc>
        <w:tc>
          <w:tcPr>
            <w:tcW w:w="977" w:type="dxa"/>
            <w:noWrap/>
            <w:vAlign w:val="center"/>
            <w:hideMark/>
          </w:tcPr>
          <w:p w:rsidR="00E23F3A" w:rsidRPr="005D5EDD" w:rsidRDefault="00E23F3A" w:rsidP="00E23F3A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414" w:type="dxa"/>
            <w:noWrap/>
            <w:vAlign w:val="center"/>
            <w:hideMark/>
          </w:tcPr>
          <w:p w:rsidR="00E23F3A" w:rsidRPr="005D5EDD" w:rsidRDefault="00E23F3A" w:rsidP="00E23F3A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917" w:type="dxa"/>
            <w:noWrap/>
            <w:vAlign w:val="center"/>
            <w:hideMark/>
          </w:tcPr>
          <w:p w:rsidR="00E23F3A" w:rsidRPr="005D5EDD" w:rsidRDefault="00E23F3A" w:rsidP="00E23F3A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09" w:type="dxa"/>
            <w:noWrap/>
            <w:vAlign w:val="center"/>
            <w:hideMark/>
          </w:tcPr>
          <w:p w:rsidR="00E23F3A" w:rsidRPr="005D5EDD" w:rsidRDefault="00E23F3A" w:rsidP="00E23F3A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732" w:type="dxa"/>
            <w:noWrap/>
            <w:vAlign w:val="center"/>
            <w:hideMark/>
          </w:tcPr>
          <w:p w:rsidR="00E23F3A" w:rsidRPr="005D5EDD" w:rsidRDefault="00E23F3A" w:rsidP="00E23F3A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01" w:type="dxa"/>
            <w:noWrap/>
            <w:vAlign w:val="center"/>
            <w:hideMark/>
          </w:tcPr>
          <w:p w:rsidR="00E23F3A" w:rsidRPr="005D5EDD" w:rsidRDefault="00E23F3A" w:rsidP="00E23F3A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14" w:type="dxa"/>
            <w:noWrap/>
            <w:vAlign w:val="center"/>
            <w:hideMark/>
          </w:tcPr>
          <w:p w:rsidR="00E23F3A" w:rsidRPr="005D5EDD" w:rsidRDefault="00E23F3A" w:rsidP="00E23F3A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783" w:type="dxa"/>
            <w:noWrap/>
            <w:vAlign w:val="center"/>
            <w:hideMark/>
          </w:tcPr>
          <w:p w:rsidR="00E23F3A" w:rsidRPr="005D5EDD" w:rsidRDefault="00E23F3A" w:rsidP="00E23F3A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737" w:type="dxa"/>
            <w:noWrap/>
            <w:vAlign w:val="center"/>
            <w:hideMark/>
          </w:tcPr>
          <w:p w:rsidR="00E23F3A" w:rsidRPr="005D5EDD" w:rsidRDefault="00E23F3A" w:rsidP="00E23F3A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748" w:type="dxa"/>
            <w:noWrap/>
            <w:vAlign w:val="center"/>
            <w:hideMark/>
          </w:tcPr>
          <w:p w:rsidR="00E23F3A" w:rsidRPr="005D5EDD" w:rsidRDefault="00E23F3A" w:rsidP="00E23F3A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763" w:type="dxa"/>
            <w:noWrap/>
            <w:vAlign w:val="center"/>
            <w:hideMark/>
          </w:tcPr>
          <w:p w:rsidR="00E23F3A" w:rsidRPr="005D5EDD" w:rsidRDefault="00E23F3A" w:rsidP="00E23F3A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763" w:type="dxa"/>
            <w:noWrap/>
            <w:vAlign w:val="center"/>
            <w:hideMark/>
          </w:tcPr>
          <w:p w:rsidR="00E23F3A" w:rsidRPr="005D5EDD" w:rsidRDefault="00E23F3A" w:rsidP="00E23F3A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  <w:r w:rsidRPr="005D5EDD">
              <w:rPr>
                <w:rFonts w:ascii="Times New Roman" w:hAnsi="Times New Roman" w:cs="Times New Roman"/>
                <w:sz w:val="6"/>
                <w:szCs w:val="6"/>
              </w:rPr>
              <w:t> </w:t>
            </w:r>
          </w:p>
        </w:tc>
      </w:tr>
      <w:tr w:rsidR="00E23F3A" w:rsidRPr="00E23F3A" w:rsidTr="002E1088">
        <w:trPr>
          <w:trHeight w:val="240"/>
          <w:jc w:val="center"/>
        </w:trPr>
        <w:tc>
          <w:tcPr>
            <w:tcW w:w="830" w:type="dxa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977" w:type="dxa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 xml:space="preserve">Wang et al. </w:t>
            </w:r>
            <w:r w:rsidRPr="00E23F3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2012</w:t>
            </w:r>
          </w:p>
        </w:tc>
        <w:tc>
          <w:tcPr>
            <w:tcW w:w="1414" w:type="dxa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Hypertension</w:t>
            </w:r>
          </w:p>
        </w:tc>
        <w:tc>
          <w:tcPr>
            <w:tcW w:w="917" w:type="dxa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09" w:type="dxa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M+F</w:t>
            </w:r>
          </w:p>
        </w:tc>
        <w:tc>
          <w:tcPr>
            <w:tcW w:w="732" w:type="dxa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48.5</w:t>
            </w:r>
          </w:p>
        </w:tc>
        <w:tc>
          <w:tcPr>
            <w:tcW w:w="801" w:type="dxa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52.0</w:t>
            </w:r>
          </w:p>
        </w:tc>
        <w:tc>
          <w:tcPr>
            <w:tcW w:w="814" w:type="dxa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47.0</w:t>
            </w:r>
          </w:p>
        </w:tc>
        <w:tc>
          <w:tcPr>
            <w:tcW w:w="783" w:type="dxa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13·9</w:t>
            </w:r>
          </w:p>
        </w:tc>
        <w:tc>
          <w:tcPr>
            <w:tcW w:w="737" w:type="dxa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19·4</w:t>
            </w:r>
          </w:p>
        </w:tc>
        <w:tc>
          <w:tcPr>
            <w:tcW w:w="748" w:type="dxa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11·1</w:t>
            </w:r>
          </w:p>
        </w:tc>
        <w:tc>
          <w:tcPr>
            <w:tcW w:w="763" w:type="dxa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1·31</w:t>
            </w:r>
          </w:p>
        </w:tc>
        <w:tc>
          <w:tcPr>
            <w:tcW w:w="763" w:type="dxa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1·83</w:t>
            </w:r>
          </w:p>
        </w:tc>
      </w:tr>
      <w:tr w:rsidR="00E23F3A" w:rsidRPr="00E23F3A" w:rsidTr="002E1088">
        <w:trPr>
          <w:trHeight w:val="60"/>
          <w:jc w:val="center"/>
        </w:trPr>
        <w:tc>
          <w:tcPr>
            <w:tcW w:w="830" w:type="dxa"/>
            <w:noWrap/>
            <w:vAlign w:val="center"/>
            <w:hideMark/>
          </w:tcPr>
          <w:p w:rsidR="00E23F3A" w:rsidRPr="005D5EDD" w:rsidRDefault="00E23F3A" w:rsidP="00E23F3A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  <w:r w:rsidRPr="005D5EDD">
              <w:rPr>
                <w:rFonts w:ascii="Times New Roman" w:hAnsi="Times New Roman" w:cs="Times New Roman"/>
                <w:sz w:val="6"/>
                <w:szCs w:val="6"/>
              </w:rPr>
              <w:t> </w:t>
            </w:r>
          </w:p>
        </w:tc>
        <w:tc>
          <w:tcPr>
            <w:tcW w:w="977" w:type="dxa"/>
            <w:noWrap/>
            <w:vAlign w:val="center"/>
            <w:hideMark/>
          </w:tcPr>
          <w:p w:rsidR="00E23F3A" w:rsidRPr="005D5EDD" w:rsidRDefault="00E23F3A" w:rsidP="00E23F3A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414" w:type="dxa"/>
            <w:noWrap/>
            <w:vAlign w:val="center"/>
            <w:hideMark/>
          </w:tcPr>
          <w:p w:rsidR="00E23F3A" w:rsidRPr="005D5EDD" w:rsidRDefault="00E23F3A" w:rsidP="00E23F3A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917" w:type="dxa"/>
            <w:noWrap/>
            <w:vAlign w:val="center"/>
            <w:hideMark/>
          </w:tcPr>
          <w:p w:rsidR="00E23F3A" w:rsidRPr="005D5EDD" w:rsidRDefault="00E23F3A" w:rsidP="00E23F3A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09" w:type="dxa"/>
            <w:noWrap/>
            <w:vAlign w:val="center"/>
            <w:hideMark/>
          </w:tcPr>
          <w:p w:rsidR="00E23F3A" w:rsidRPr="005D5EDD" w:rsidRDefault="00E23F3A" w:rsidP="00E23F3A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732" w:type="dxa"/>
            <w:noWrap/>
            <w:vAlign w:val="center"/>
            <w:hideMark/>
          </w:tcPr>
          <w:p w:rsidR="00E23F3A" w:rsidRPr="005D5EDD" w:rsidRDefault="00E23F3A" w:rsidP="00E23F3A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01" w:type="dxa"/>
            <w:noWrap/>
            <w:vAlign w:val="center"/>
            <w:hideMark/>
          </w:tcPr>
          <w:p w:rsidR="00E23F3A" w:rsidRPr="005D5EDD" w:rsidRDefault="00E23F3A" w:rsidP="00E23F3A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14" w:type="dxa"/>
            <w:noWrap/>
            <w:vAlign w:val="center"/>
            <w:hideMark/>
          </w:tcPr>
          <w:p w:rsidR="00E23F3A" w:rsidRPr="005D5EDD" w:rsidRDefault="00E23F3A" w:rsidP="00E23F3A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783" w:type="dxa"/>
            <w:noWrap/>
            <w:vAlign w:val="center"/>
            <w:hideMark/>
          </w:tcPr>
          <w:p w:rsidR="00E23F3A" w:rsidRPr="005D5EDD" w:rsidRDefault="00E23F3A" w:rsidP="00E23F3A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737" w:type="dxa"/>
            <w:noWrap/>
            <w:vAlign w:val="center"/>
            <w:hideMark/>
          </w:tcPr>
          <w:p w:rsidR="00E23F3A" w:rsidRPr="005D5EDD" w:rsidRDefault="00E23F3A" w:rsidP="00E23F3A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748" w:type="dxa"/>
            <w:noWrap/>
            <w:vAlign w:val="center"/>
            <w:hideMark/>
          </w:tcPr>
          <w:p w:rsidR="00E23F3A" w:rsidRPr="005D5EDD" w:rsidRDefault="00E23F3A" w:rsidP="00E23F3A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763" w:type="dxa"/>
            <w:noWrap/>
            <w:vAlign w:val="center"/>
            <w:hideMark/>
          </w:tcPr>
          <w:p w:rsidR="00E23F3A" w:rsidRPr="005D5EDD" w:rsidRDefault="00E23F3A" w:rsidP="00E23F3A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763" w:type="dxa"/>
            <w:noWrap/>
            <w:vAlign w:val="center"/>
            <w:hideMark/>
          </w:tcPr>
          <w:p w:rsidR="00E23F3A" w:rsidRPr="005D5EDD" w:rsidRDefault="00E23F3A" w:rsidP="00E23F3A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  <w:r w:rsidRPr="005D5EDD">
              <w:rPr>
                <w:rFonts w:ascii="Times New Roman" w:hAnsi="Times New Roman" w:cs="Times New Roman"/>
                <w:sz w:val="6"/>
                <w:szCs w:val="6"/>
              </w:rPr>
              <w:t> </w:t>
            </w:r>
          </w:p>
        </w:tc>
      </w:tr>
      <w:tr w:rsidR="00E23F3A" w:rsidRPr="00E23F3A" w:rsidTr="002E1088">
        <w:trPr>
          <w:trHeight w:val="240"/>
          <w:jc w:val="center"/>
        </w:trPr>
        <w:tc>
          <w:tcPr>
            <w:tcW w:w="830" w:type="dxa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977" w:type="dxa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Ma et al. 2011</w:t>
            </w:r>
          </w:p>
        </w:tc>
        <w:tc>
          <w:tcPr>
            <w:tcW w:w="1414" w:type="dxa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Hypertension</w:t>
            </w:r>
          </w:p>
        </w:tc>
        <w:tc>
          <w:tcPr>
            <w:tcW w:w="917" w:type="dxa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++/+</w:t>
            </w:r>
          </w:p>
        </w:tc>
        <w:tc>
          <w:tcPr>
            <w:tcW w:w="809" w:type="dxa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M+F</w:t>
            </w:r>
          </w:p>
        </w:tc>
        <w:tc>
          <w:tcPr>
            <w:tcW w:w="2347" w:type="dxa"/>
            <w:gridSpan w:val="3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gridSpan w:val="3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24·2</w:t>
            </w:r>
          </w:p>
        </w:tc>
        <w:tc>
          <w:tcPr>
            <w:tcW w:w="763" w:type="dxa"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7·9% ↑</w:t>
            </w:r>
          </w:p>
        </w:tc>
        <w:tc>
          <w:tcPr>
            <w:tcW w:w="763" w:type="dxa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E23F3A" w:rsidRPr="00E23F3A" w:rsidTr="002E1088">
        <w:trPr>
          <w:trHeight w:val="240"/>
          <w:jc w:val="center"/>
        </w:trPr>
        <w:tc>
          <w:tcPr>
            <w:tcW w:w="11088" w:type="dxa"/>
            <w:gridSpan w:val="13"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E23F3A" w:rsidRPr="00E23F3A" w:rsidTr="002E1088">
        <w:trPr>
          <w:trHeight w:val="240"/>
          <w:jc w:val="center"/>
        </w:trPr>
        <w:tc>
          <w:tcPr>
            <w:tcW w:w="11088" w:type="dxa"/>
            <w:gridSpan w:val="13"/>
            <w:noWrap/>
            <w:vAlign w:val="center"/>
            <w:hideMark/>
          </w:tcPr>
          <w:p w:rsidR="00E23F3A" w:rsidRPr="00E23F3A" w:rsidRDefault="00E23F3A" w:rsidP="00E23F3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Metabolic syndrome</w:t>
            </w:r>
          </w:p>
        </w:tc>
      </w:tr>
      <w:tr w:rsidR="00E23F3A" w:rsidRPr="00E23F3A" w:rsidTr="002E1088">
        <w:trPr>
          <w:trHeight w:val="240"/>
          <w:jc w:val="center"/>
        </w:trPr>
        <w:tc>
          <w:tcPr>
            <w:tcW w:w="830" w:type="dxa"/>
            <w:vMerge w:val="restart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77" w:type="dxa"/>
            <w:vMerge w:val="restart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Li et al. 2011</w:t>
            </w:r>
          </w:p>
        </w:tc>
        <w:tc>
          <w:tcPr>
            <w:tcW w:w="1414" w:type="dxa"/>
            <w:vMerge w:val="restart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Metabolic syndrome</w:t>
            </w:r>
          </w:p>
        </w:tc>
        <w:tc>
          <w:tcPr>
            <w:tcW w:w="917" w:type="dxa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++</w:t>
            </w:r>
          </w:p>
        </w:tc>
        <w:tc>
          <w:tcPr>
            <w:tcW w:w="809" w:type="dxa"/>
            <w:vMerge w:val="restart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M+F</w:t>
            </w:r>
          </w:p>
        </w:tc>
        <w:tc>
          <w:tcPr>
            <w:tcW w:w="732" w:type="dxa"/>
            <w:vMerge w:val="restart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41.5</w:t>
            </w:r>
          </w:p>
        </w:tc>
        <w:tc>
          <w:tcPr>
            <w:tcW w:w="801" w:type="dxa"/>
            <w:vMerge w:val="restart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46.5</w:t>
            </w:r>
          </w:p>
        </w:tc>
        <w:tc>
          <w:tcPr>
            <w:tcW w:w="814" w:type="dxa"/>
            <w:vMerge w:val="restart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38.5</w:t>
            </w:r>
          </w:p>
        </w:tc>
        <w:tc>
          <w:tcPr>
            <w:tcW w:w="783" w:type="dxa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7·8</w:t>
            </w:r>
          </w:p>
        </w:tc>
        <w:tc>
          <w:tcPr>
            <w:tcW w:w="737" w:type="dxa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6·4</w:t>
            </w:r>
            <w:r w:rsidRPr="00E23F3A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R</w:t>
            </w:r>
          </w:p>
        </w:tc>
        <w:tc>
          <w:tcPr>
            <w:tcW w:w="748" w:type="dxa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3·1</w:t>
            </w:r>
          </w:p>
        </w:tc>
        <w:tc>
          <w:tcPr>
            <w:tcW w:w="763" w:type="dxa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3·13</w:t>
            </w:r>
          </w:p>
        </w:tc>
        <w:tc>
          <w:tcPr>
            <w:tcW w:w="763" w:type="dxa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2·38</w:t>
            </w:r>
            <w:r w:rsidRPr="00E23F3A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R</w:t>
            </w:r>
          </w:p>
        </w:tc>
      </w:tr>
      <w:tr w:rsidR="00E23F3A" w:rsidRPr="00E23F3A" w:rsidTr="002E1088">
        <w:trPr>
          <w:trHeight w:val="240"/>
          <w:jc w:val="center"/>
        </w:trPr>
        <w:tc>
          <w:tcPr>
            <w:tcW w:w="830" w:type="dxa"/>
            <w:vMerge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7" w:type="dxa"/>
            <w:vMerge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vMerge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7" w:type="dxa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09" w:type="dxa"/>
            <w:vMerge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2" w:type="dxa"/>
            <w:vMerge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1" w:type="dxa"/>
            <w:vMerge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4" w:type="dxa"/>
            <w:vMerge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3" w:type="dxa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7·4</w:t>
            </w:r>
          </w:p>
        </w:tc>
        <w:tc>
          <w:tcPr>
            <w:tcW w:w="737" w:type="dxa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10·5</w:t>
            </w:r>
            <w:r w:rsidRPr="00E23F3A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R</w:t>
            </w:r>
          </w:p>
        </w:tc>
        <w:tc>
          <w:tcPr>
            <w:tcW w:w="748" w:type="dxa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9·4</w:t>
            </w:r>
          </w:p>
        </w:tc>
        <w:tc>
          <w:tcPr>
            <w:tcW w:w="763" w:type="dxa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0·8</w:t>
            </w:r>
          </w:p>
        </w:tc>
        <w:tc>
          <w:tcPr>
            <w:tcW w:w="763" w:type="dxa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1·06</w:t>
            </w:r>
            <w:r w:rsidRPr="00E23F3A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R</w:t>
            </w:r>
          </w:p>
        </w:tc>
      </w:tr>
      <w:tr w:rsidR="00E23F3A" w:rsidRPr="00E23F3A" w:rsidTr="002E1088">
        <w:trPr>
          <w:trHeight w:val="60"/>
          <w:jc w:val="center"/>
        </w:trPr>
        <w:tc>
          <w:tcPr>
            <w:tcW w:w="830" w:type="dxa"/>
            <w:noWrap/>
            <w:vAlign w:val="center"/>
            <w:hideMark/>
          </w:tcPr>
          <w:p w:rsidR="00E23F3A" w:rsidRPr="005D5EDD" w:rsidRDefault="00E23F3A" w:rsidP="00E23F3A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  <w:r w:rsidRPr="005D5EDD">
              <w:rPr>
                <w:rFonts w:ascii="Times New Roman" w:hAnsi="Times New Roman" w:cs="Times New Roman"/>
                <w:sz w:val="6"/>
                <w:szCs w:val="6"/>
              </w:rPr>
              <w:t> </w:t>
            </w:r>
          </w:p>
        </w:tc>
        <w:tc>
          <w:tcPr>
            <w:tcW w:w="977" w:type="dxa"/>
            <w:noWrap/>
            <w:vAlign w:val="center"/>
            <w:hideMark/>
          </w:tcPr>
          <w:p w:rsidR="00E23F3A" w:rsidRPr="005D5EDD" w:rsidRDefault="00E23F3A" w:rsidP="00E23F3A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414" w:type="dxa"/>
            <w:noWrap/>
            <w:vAlign w:val="center"/>
            <w:hideMark/>
          </w:tcPr>
          <w:p w:rsidR="00E23F3A" w:rsidRPr="005D5EDD" w:rsidRDefault="00E23F3A" w:rsidP="00E23F3A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917" w:type="dxa"/>
            <w:noWrap/>
            <w:vAlign w:val="center"/>
            <w:hideMark/>
          </w:tcPr>
          <w:p w:rsidR="00E23F3A" w:rsidRPr="005D5EDD" w:rsidRDefault="00E23F3A" w:rsidP="00E23F3A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09" w:type="dxa"/>
            <w:noWrap/>
            <w:vAlign w:val="center"/>
            <w:hideMark/>
          </w:tcPr>
          <w:p w:rsidR="00E23F3A" w:rsidRPr="005D5EDD" w:rsidRDefault="00E23F3A" w:rsidP="00E23F3A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732" w:type="dxa"/>
            <w:noWrap/>
            <w:vAlign w:val="center"/>
            <w:hideMark/>
          </w:tcPr>
          <w:p w:rsidR="00E23F3A" w:rsidRPr="005D5EDD" w:rsidRDefault="00E23F3A" w:rsidP="00E23F3A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01" w:type="dxa"/>
            <w:noWrap/>
            <w:vAlign w:val="center"/>
            <w:hideMark/>
          </w:tcPr>
          <w:p w:rsidR="00E23F3A" w:rsidRPr="005D5EDD" w:rsidRDefault="00E23F3A" w:rsidP="00E23F3A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14" w:type="dxa"/>
            <w:noWrap/>
            <w:vAlign w:val="center"/>
            <w:hideMark/>
          </w:tcPr>
          <w:p w:rsidR="00E23F3A" w:rsidRPr="005D5EDD" w:rsidRDefault="00E23F3A" w:rsidP="00E23F3A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783" w:type="dxa"/>
            <w:noWrap/>
            <w:vAlign w:val="center"/>
            <w:hideMark/>
          </w:tcPr>
          <w:p w:rsidR="00E23F3A" w:rsidRPr="005D5EDD" w:rsidRDefault="00E23F3A" w:rsidP="00E23F3A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737" w:type="dxa"/>
            <w:noWrap/>
            <w:vAlign w:val="center"/>
            <w:hideMark/>
          </w:tcPr>
          <w:p w:rsidR="00E23F3A" w:rsidRPr="005D5EDD" w:rsidRDefault="00E23F3A" w:rsidP="00E23F3A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748" w:type="dxa"/>
            <w:noWrap/>
            <w:vAlign w:val="center"/>
            <w:hideMark/>
          </w:tcPr>
          <w:p w:rsidR="00E23F3A" w:rsidRPr="005D5EDD" w:rsidRDefault="00E23F3A" w:rsidP="00E23F3A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763" w:type="dxa"/>
            <w:noWrap/>
            <w:vAlign w:val="center"/>
            <w:hideMark/>
          </w:tcPr>
          <w:p w:rsidR="00E23F3A" w:rsidRPr="005D5EDD" w:rsidRDefault="00E23F3A" w:rsidP="00E23F3A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763" w:type="dxa"/>
            <w:noWrap/>
            <w:vAlign w:val="center"/>
            <w:hideMark/>
          </w:tcPr>
          <w:p w:rsidR="00E23F3A" w:rsidRPr="005D5EDD" w:rsidRDefault="00E23F3A" w:rsidP="00E23F3A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  <w:r w:rsidRPr="005D5EDD">
              <w:rPr>
                <w:rFonts w:ascii="Times New Roman" w:hAnsi="Times New Roman" w:cs="Times New Roman"/>
                <w:sz w:val="6"/>
                <w:szCs w:val="6"/>
              </w:rPr>
              <w:t> </w:t>
            </w:r>
          </w:p>
        </w:tc>
      </w:tr>
      <w:tr w:rsidR="00E23F3A" w:rsidRPr="00E23F3A" w:rsidTr="002E1088">
        <w:trPr>
          <w:trHeight w:val="240"/>
          <w:jc w:val="center"/>
        </w:trPr>
        <w:tc>
          <w:tcPr>
            <w:tcW w:w="830" w:type="dxa"/>
            <w:vMerge w:val="restart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77" w:type="dxa"/>
            <w:vMerge w:val="restart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Wang et al. 2015</w:t>
            </w:r>
          </w:p>
        </w:tc>
        <w:tc>
          <w:tcPr>
            <w:tcW w:w="1414" w:type="dxa"/>
            <w:vMerge w:val="restart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Metabolic syndrome</w:t>
            </w:r>
          </w:p>
        </w:tc>
        <w:tc>
          <w:tcPr>
            <w:tcW w:w="917" w:type="dxa"/>
            <w:vMerge w:val="restart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09" w:type="dxa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732" w:type="dxa"/>
            <w:vMerge w:val="restart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53.5</w:t>
            </w:r>
          </w:p>
        </w:tc>
        <w:tc>
          <w:tcPr>
            <w:tcW w:w="801" w:type="dxa"/>
            <w:vMerge w:val="restart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60.5</w:t>
            </w:r>
          </w:p>
        </w:tc>
        <w:tc>
          <w:tcPr>
            <w:tcW w:w="814" w:type="dxa"/>
            <w:vMerge w:val="restart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45.5</w:t>
            </w:r>
          </w:p>
        </w:tc>
        <w:tc>
          <w:tcPr>
            <w:tcW w:w="783" w:type="dxa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20.0</w:t>
            </w:r>
          </w:p>
        </w:tc>
        <w:tc>
          <w:tcPr>
            <w:tcW w:w="737" w:type="dxa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19.0</w:t>
            </w:r>
          </w:p>
        </w:tc>
        <w:tc>
          <w:tcPr>
            <w:tcW w:w="748" w:type="dxa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16·5</w:t>
            </w:r>
          </w:p>
        </w:tc>
        <w:tc>
          <w:tcPr>
            <w:tcW w:w="763" w:type="dxa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0·95</w:t>
            </w:r>
          </w:p>
        </w:tc>
        <w:tc>
          <w:tcPr>
            <w:tcW w:w="763" w:type="dxa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0·65</w:t>
            </w:r>
          </w:p>
        </w:tc>
      </w:tr>
      <w:tr w:rsidR="00E23F3A" w:rsidRPr="00E23F3A" w:rsidTr="002E1088">
        <w:trPr>
          <w:trHeight w:val="240"/>
          <w:jc w:val="center"/>
        </w:trPr>
        <w:tc>
          <w:tcPr>
            <w:tcW w:w="830" w:type="dxa"/>
            <w:vMerge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7" w:type="dxa"/>
            <w:vMerge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vMerge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7" w:type="dxa"/>
            <w:vMerge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9" w:type="dxa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F</w:t>
            </w:r>
          </w:p>
        </w:tc>
        <w:tc>
          <w:tcPr>
            <w:tcW w:w="732" w:type="dxa"/>
            <w:vMerge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1" w:type="dxa"/>
            <w:vMerge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4" w:type="dxa"/>
            <w:vMerge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3" w:type="dxa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23.0</w:t>
            </w:r>
          </w:p>
        </w:tc>
        <w:tc>
          <w:tcPr>
            <w:tcW w:w="737" w:type="dxa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33.0</w:t>
            </w:r>
          </w:p>
        </w:tc>
        <w:tc>
          <w:tcPr>
            <w:tcW w:w="748" w:type="dxa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13.0</w:t>
            </w:r>
          </w:p>
        </w:tc>
        <w:tc>
          <w:tcPr>
            <w:tcW w:w="763" w:type="dxa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1·47</w:t>
            </w:r>
          </w:p>
        </w:tc>
        <w:tc>
          <w:tcPr>
            <w:tcW w:w="763" w:type="dxa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1·8</w:t>
            </w:r>
          </w:p>
        </w:tc>
      </w:tr>
      <w:tr w:rsidR="00E23F3A" w:rsidRPr="00E23F3A" w:rsidTr="002E1088">
        <w:trPr>
          <w:trHeight w:val="60"/>
          <w:jc w:val="center"/>
        </w:trPr>
        <w:tc>
          <w:tcPr>
            <w:tcW w:w="830" w:type="dxa"/>
            <w:noWrap/>
            <w:vAlign w:val="center"/>
            <w:hideMark/>
          </w:tcPr>
          <w:p w:rsidR="00E23F3A" w:rsidRPr="005D5EDD" w:rsidRDefault="00E23F3A" w:rsidP="00E23F3A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  <w:r w:rsidRPr="005D5EDD">
              <w:rPr>
                <w:rFonts w:ascii="Times New Roman" w:hAnsi="Times New Roman" w:cs="Times New Roman"/>
                <w:sz w:val="6"/>
                <w:szCs w:val="6"/>
              </w:rPr>
              <w:t> </w:t>
            </w:r>
          </w:p>
        </w:tc>
        <w:tc>
          <w:tcPr>
            <w:tcW w:w="977" w:type="dxa"/>
            <w:noWrap/>
            <w:vAlign w:val="center"/>
            <w:hideMark/>
          </w:tcPr>
          <w:p w:rsidR="00E23F3A" w:rsidRPr="005D5EDD" w:rsidRDefault="00E23F3A" w:rsidP="00E23F3A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414" w:type="dxa"/>
            <w:noWrap/>
            <w:vAlign w:val="center"/>
            <w:hideMark/>
          </w:tcPr>
          <w:p w:rsidR="00E23F3A" w:rsidRPr="005D5EDD" w:rsidRDefault="00E23F3A" w:rsidP="00E23F3A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917" w:type="dxa"/>
            <w:noWrap/>
            <w:vAlign w:val="center"/>
            <w:hideMark/>
          </w:tcPr>
          <w:p w:rsidR="00E23F3A" w:rsidRPr="005D5EDD" w:rsidRDefault="00E23F3A" w:rsidP="00E23F3A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09" w:type="dxa"/>
            <w:noWrap/>
            <w:vAlign w:val="center"/>
            <w:hideMark/>
          </w:tcPr>
          <w:p w:rsidR="00E23F3A" w:rsidRPr="005D5EDD" w:rsidRDefault="00E23F3A" w:rsidP="00E23F3A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732" w:type="dxa"/>
            <w:noWrap/>
            <w:vAlign w:val="center"/>
            <w:hideMark/>
          </w:tcPr>
          <w:p w:rsidR="00E23F3A" w:rsidRPr="005D5EDD" w:rsidRDefault="00E23F3A" w:rsidP="00E23F3A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01" w:type="dxa"/>
            <w:noWrap/>
            <w:vAlign w:val="center"/>
            <w:hideMark/>
          </w:tcPr>
          <w:p w:rsidR="00E23F3A" w:rsidRPr="005D5EDD" w:rsidRDefault="00E23F3A" w:rsidP="00E23F3A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14" w:type="dxa"/>
            <w:noWrap/>
            <w:vAlign w:val="center"/>
            <w:hideMark/>
          </w:tcPr>
          <w:p w:rsidR="00E23F3A" w:rsidRPr="005D5EDD" w:rsidRDefault="00E23F3A" w:rsidP="00E23F3A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783" w:type="dxa"/>
            <w:noWrap/>
            <w:vAlign w:val="center"/>
            <w:hideMark/>
          </w:tcPr>
          <w:p w:rsidR="00E23F3A" w:rsidRPr="005D5EDD" w:rsidRDefault="00E23F3A" w:rsidP="00E23F3A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737" w:type="dxa"/>
            <w:noWrap/>
            <w:vAlign w:val="center"/>
            <w:hideMark/>
          </w:tcPr>
          <w:p w:rsidR="00E23F3A" w:rsidRPr="005D5EDD" w:rsidRDefault="00E23F3A" w:rsidP="00E23F3A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748" w:type="dxa"/>
            <w:noWrap/>
            <w:vAlign w:val="center"/>
            <w:hideMark/>
          </w:tcPr>
          <w:p w:rsidR="00E23F3A" w:rsidRPr="005D5EDD" w:rsidRDefault="00E23F3A" w:rsidP="00E23F3A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763" w:type="dxa"/>
            <w:noWrap/>
            <w:vAlign w:val="center"/>
            <w:hideMark/>
          </w:tcPr>
          <w:p w:rsidR="00E23F3A" w:rsidRPr="005D5EDD" w:rsidRDefault="00E23F3A" w:rsidP="00E23F3A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763" w:type="dxa"/>
            <w:noWrap/>
            <w:vAlign w:val="center"/>
            <w:hideMark/>
          </w:tcPr>
          <w:p w:rsidR="00E23F3A" w:rsidRPr="005D5EDD" w:rsidRDefault="00E23F3A" w:rsidP="00E23F3A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  <w:r w:rsidRPr="005D5EDD">
              <w:rPr>
                <w:rFonts w:ascii="Times New Roman" w:hAnsi="Times New Roman" w:cs="Times New Roman"/>
                <w:sz w:val="6"/>
                <w:szCs w:val="6"/>
              </w:rPr>
              <w:t> </w:t>
            </w:r>
          </w:p>
        </w:tc>
      </w:tr>
      <w:tr w:rsidR="00E23F3A" w:rsidRPr="00E23F3A" w:rsidTr="002E1088">
        <w:trPr>
          <w:trHeight w:val="240"/>
          <w:jc w:val="center"/>
        </w:trPr>
        <w:tc>
          <w:tcPr>
            <w:tcW w:w="830" w:type="dxa"/>
            <w:vMerge w:val="restart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977" w:type="dxa"/>
            <w:vMerge w:val="restart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Guan et al. 2009</w:t>
            </w:r>
          </w:p>
        </w:tc>
        <w:tc>
          <w:tcPr>
            <w:tcW w:w="1414" w:type="dxa"/>
            <w:vMerge w:val="restart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Metabolic syndrome</w:t>
            </w:r>
          </w:p>
        </w:tc>
        <w:tc>
          <w:tcPr>
            <w:tcW w:w="917" w:type="dxa"/>
            <w:vMerge w:val="restart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++</w:t>
            </w:r>
          </w:p>
        </w:tc>
        <w:tc>
          <w:tcPr>
            <w:tcW w:w="809" w:type="dxa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732" w:type="dxa"/>
            <w:vMerge w:val="restart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48.0</w:t>
            </w:r>
          </w:p>
        </w:tc>
        <w:tc>
          <w:tcPr>
            <w:tcW w:w="801" w:type="dxa"/>
            <w:vMerge w:val="restart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52.0</w:t>
            </w:r>
          </w:p>
        </w:tc>
        <w:tc>
          <w:tcPr>
            <w:tcW w:w="814" w:type="dxa"/>
            <w:vMerge w:val="restart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44.0</w:t>
            </w:r>
          </w:p>
        </w:tc>
        <w:tc>
          <w:tcPr>
            <w:tcW w:w="783" w:type="dxa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14·1</w:t>
            </w:r>
          </w:p>
        </w:tc>
        <w:tc>
          <w:tcPr>
            <w:tcW w:w="737" w:type="dxa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15·7</w:t>
            </w:r>
          </w:p>
        </w:tc>
        <w:tc>
          <w:tcPr>
            <w:tcW w:w="748" w:type="dxa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13·1</w:t>
            </w:r>
          </w:p>
        </w:tc>
        <w:tc>
          <w:tcPr>
            <w:tcW w:w="763" w:type="dxa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1·23</w:t>
            </w:r>
          </w:p>
        </w:tc>
        <w:tc>
          <w:tcPr>
            <w:tcW w:w="763" w:type="dxa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1·09</w:t>
            </w:r>
          </w:p>
        </w:tc>
      </w:tr>
      <w:tr w:rsidR="00E23F3A" w:rsidRPr="00E23F3A" w:rsidTr="002E1088">
        <w:trPr>
          <w:trHeight w:val="240"/>
          <w:jc w:val="center"/>
        </w:trPr>
        <w:tc>
          <w:tcPr>
            <w:tcW w:w="830" w:type="dxa"/>
            <w:vMerge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7" w:type="dxa"/>
            <w:vMerge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vMerge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7" w:type="dxa"/>
            <w:vMerge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9" w:type="dxa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F</w:t>
            </w:r>
          </w:p>
        </w:tc>
        <w:tc>
          <w:tcPr>
            <w:tcW w:w="732" w:type="dxa"/>
            <w:vMerge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1" w:type="dxa"/>
            <w:vMerge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4" w:type="dxa"/>
            <w:vMerge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3" w:type="dxa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3·8</w:t>
            </w:r>
          </w:p>
        </w:tc>
        <w:tc>
          <w:tcPr>
            <w:tcW w:w="737" w:type="dxa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3·3</w:t>
            </w:r>
          </w:p>
        </w:tc>
        <w:tc>
          <w:tcPr>
            <w:tcW w:w="748" w:type="dxa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1·6</w:t>
            </w:r>
          </w:p>
        </w:tc>
        <w:tc>
          <w:tcPr>
            <w:tcW w:w="763" w:type="dxa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2·05</w:t>
            </w:r>
          </w:p>
        </w:tc>
        <w:tc>
          <w:tcPr>
            <w:tcW w:w="763" w:type="dxa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2·36</w:t>
            </w:r>
          </w:p>
        </w:tc>
      </w:tr>
      <w:tr w:rsidR="00E23F3A" w:rsidRPr="00E23F3A" w:rsidTr="002E1088">
        <w:trPr>
          <w:trHeight w:val="60"/>
          <w:jc w:val="center"/>
        </w:trPr>
        <w:tc>
          <w:tcPr>
            <w:tcW w:w="830" w:type="dxa"/>
            <w:noWrap/>
            <w:vAlign w:val="center"/>
            <w:hideMark/>
          </w:tcPr>
          <w:p w:rsidR="00E23F3A" w:rsidRPr="005D5EDD" w:rsidRDefault="00E23F3A" w:rsidP="00E23F3A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  <w:r w:rsidRPr="005D5EDD">
              <w:rPr>
                <w:rFonts w:ascii="Times New Roman" w:hAnsi="Times New Roman" w:cs="Times New Roman"/>
                <w:sz w:val="6"/>
                <w:szCs w:val="6"/>
              </w:rPr>
              <w:t> </w:t>
            </w:r>
          </w:p>
        </w:tc>
        <w:tc>
          <w:tcPr>
            <w:tcW w:w="977" w:type="dxa"/>
            <w:noWrap/>
            <w:vAlign w:val="center"/>
            <w:hideMark/>
          </w:tcPr>
          <w:p w:rsidR="00E23F3A" w:rsidRPr="005D5EDD" w:rsidRDefault="00E23F3A" w:rsidP="00E23F3A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414" w:type="dxa"/>
            <w:noWrap/>
            <w:vAlign w:val="center"/>
            <w:hideMark/>
          </w:tcPr>
          <w:p w:rsidR="00E23F3A" w:rsidRPr="005D5EDD" w:rsidRDefault="00E23F3A" w:rsidP="00E23F3A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917" w:type="dxa"/>
            <w:noWrap/>
            <w:vAlign w:val="center"/>
            <w:hideMark/>
          </w:tcPr>
          <w:p w:rsidR="00E23F3A" w:rsidRPr="005D5EDD" w:rsidRDefault="00E23F3A" w:rsidP="00E23F3A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09" w:type="dxa"/>
            <w:noWrap/>
            <w:vAlign w:val="center"/>
            <w:hideMark/>
          </w:tcPr>
          <w:p w:rsidR="00E23F3A" w:rsidRPr="005D5EDD" w:rsidRDefault="00E23F3A" w:rsidP="00E23F3A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732" w:type="dxa"/>
            <w:noWrap/>
            <w:vAlign w:val="center"/>
            <w:hideMark/>
          </w:tcPr>
          <w:p w:rsidR="00E23F3A" w:rsidRPr="005D5EDD" w:rsidRDefault="00E23F3A" w:rsidP="00E23F3A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01" w:type="dxa"/>
            <w:noWrap/>
            <w:vAlign w:val="center"/>
            <w:hideMark/>
          </w:tcPr>
          <w:p w:rsidR="00E23F3A" w:rsidRPr="005D5EDD" w:rsidRDefault="00E23F3A" w:rsidP="00E23F3A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14" w:type="dxa"/>
            <w:noWrap/>
            <w:vAlign w:val="center"/>
            <w:hideMark/>
          </w:tcPr>
          <w:p w:rsidR="00E23F3A" w:rsidRPr="005D5EDD" w:rsidRDefault="00E23F3A" w:rsidP="00E23F3A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783" w:type="dxa"/>
            <w:noWrap/>
            <w:vAlign w:val="center"/>
            <w:hideMark/>
          </w:tcPr>
          <w:p w:rsidR="00E23F3A" w:rsidRPr="005D5EDD" w:rsidRDefault="00E23F3A" w:rsidP="00E23F3A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737" w:type="dxa"/>
            <w:noWrap/>
            <w:vAlign w:val="center"/>
            <w:hideMark/>
          </w:tcPr>
          <w:p w:rsidR="00E23F3A" w:rsidRPr="005D5EDD" w:rsidRDefault="00E23F3A" w:rsidP="00E23F3A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748" w:type="dxa"/>
            <w:noWrap/>
            <w:vAlign w:val="center"/>
            <w:hideMark/>
          </w:tcPr>
          <w:p w:rsidR="00E23F3A" w:rsidRPr="005D5EDD" w:rsidRDefault="00E23F3A" w:rsidP="00E23F3A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763" w:type="dxa"/>
            <w:noWrap/>
            <w:vAlign w:val="center"/>
            <w:hideMark/>
          </w:tcPr>
          <w:p w:rsidR="00E23F3A" w:rsidRPr="005D5EDD" w:rsidRDefault="00E23F3A" w:rsidP="00E23F3A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763" w:type="dxa"/>
            <w:noWrap/>
            <w:vAlign w:val="center"/>
            <w:hideMark/>
          </w:tcPr>
          <w:p w:rsidR="00E23F3A" w:rsidRPr="005D5EDD" w:rsidRDefault="00E23F3A" w:rsidP="00E23F3A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  <w:r w:rsidRPr="005D5EDD">
              <w:rPr>
                <w:rFonts w:ascii="Times New Roman" w:hAnsi="Times New Roman" w:cs="Times New Roman"/>
                <w:sz w:val="6"/>
                <w:szCs w:val="6"/>
              </w:rPr>
              <w:t> </w:t>
            </w:r>
          </w:p>
        </w:tc>
      </w:tr>
      <w:tr w:rsidR="00E23F3A" w:rsidRPr="00E23F3A" w:rsidTr="002E1088">
        <w:trPr>
          <w:trHeight w:val="240"/>
          <w:jc w:val="center"/>
        </w:trPr>
        <w:tc>
          <w:tcPr>
            <w:tcW w:w="830" w:type="dxa"/>
            <w:vMerge w:val="restart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977" w:type="dxa"/>
            <w:vMerge w:val="restart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Zheng et al. 2012</w:t>
            </w:r>
          </w:p>
        </w:tc>
        <w:tc>
          <w:tcPr>
            <w:tcW w:w="1414" w:type="dxa"/>
            <w:vMerge w:val="restart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Metabolic syndrome</w:t>
            </w:r>
          </w:p>
        </w:tc>
        <w:tc>
          <w:tcPr>
            <w:tcW w:w="917" w:type="dxa"/>
            <w:vMerge w:val="restart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++</w:t>
            </w:r>
          </w:p>
        </w:tc>
        <w:tc>
          <w:tcPr>
            <w:tcW w:w="809" w:type="dxa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732" w:type="dxa"/>
            <w:vMerge w:val="restart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47.5</w:t>
            </w:r>
          </w:p>
        </w:tc>
        <w:tc>
          <w:tcPr>
            <w:tcW w:w="801" w:type="dxa"/>
            <w:vMerge w:val="restart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50.5</w:t>
            </w:r>
          </w:p>
        </w:tc>
        <w:tc>
          <w:tcPr>
            <w:tcW w:w="814" w:type="dxa"/>
            <w:vMerge w:val="restart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44.5</w:t>
            </w:r>
          </w:p>
        </w:tc>
        <w:tc>
          <w:tcPr>
            <w:tcW w:w="783" w:type="dxa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22·5</w:t>
            </w:r>
          </w:p>
        </w:tc>
        <w:tc>
          <w:tcPr>
            <w:tcW w:w="737" w:type="dxa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18·8</w:t>
            </w:r>
          </w:p>
        </w:tc>
        <w:tc>
          <w:tcPr>
            <w:tcW w:w="748" w:type="dxa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20·1</w:t>
            </w:r>
          </w:p>
        </w:tc>
        <w:tc>
          <w:tcPr>
            <w:tcW w:w="763" w:type="dxa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1·15</w:t>
            </w:r>
          </w:p>
        </w:tc>
        <w:tc>
          <w:tcPr>
            <w:tcW w:w="763" w:type="dxa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1·04</w:t>
            </w:r>
          </w:p>
        </w:tc>
      </w:tr>
      <w:tr w:rsidR="00E23F3A" w:rsidRPr="00E23F3A" w:rsidTr="002E1088">
        <w:trPr>
          <w:trHeight w:val="240"/>
          <w:jc w:val="center"/>
        </w:trPr>
        <w:tc>
          <w:tcPr>
            <w:tcW w:w="830" w:type="dxa"/>
            <w:vMerge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7" w:type="dxa"/>
            <w:vMerge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vMerge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7" w:type="dxa"/>
            <w:vMerge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9" w:type="dxa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F</w:t>
            </w:r>
          </w:p>
        </w:tc>
        <w:tc>
          <w:tcPr>
            <w:tcW w:w="732" w:type="dxa"/>
            <w:vMerge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1" w:type="dxa"/>
            <w:vMerge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4" w:type="dxa"/>
            <w:vMerge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3" w:type="dxa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7·3</w:t>
            </w:r>
          </w:p>
        </w:tc>
        <w:tc>
          <w:tcPr>
            <w:tcW w:w="737" w:type="dxa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8·6</w:t>
            </w:r>
          </w:p>
        </w:tc>
        <w:tc>
          <w:tcPr>
            <w:tcW w:w="748" w:type="dxa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4.0</w:t>
            </w:r>
          </w:p>
        </w:tc>
        <w:tc>
          <w:tcPr>
            <w:tcW w:w="763" w:type="dxa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1·87</w:t>
            </w:r>
          </w:p>
        </w:tc>
        <w:tc>
          <w:tcPr>
            <w:tcW w:w="763" w:type="dxa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1·5</w:t>
            </w:r>
          </w:p>
        </w:tc>
        <w:bookmarkStart w:id="0" w:name="_GoBack"/>
        <w:bookmarkEnd w:id="0"/>
      </w:tr>
      <w:tr w:rsidR="00E23F3A" w:rsidRPr="00E23F3A" w:rsidTr="002E1088">
        <w:trPr>
          <w:trHeight w:val="240"/>
          <w:jc w:val="center"/>
        </w:trPr>
        <w:tc>
          <w:tcPr>
            <w:tcW w:w="11088" w:type="dxa"/>
            <w:gridSpan w:val="13"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E23F3A" w:rsidRPr="00E23F3A" w:rsidTr="002E1088">
        <w:trPr>
          <w:trHeight w:val="240"/>
          <w:jc w:val="center"/>
        </w:trPr>
        <w:tc>
          <w:tcPr>
            <w:tcW w:w="11088" w:type="dxa"/>
            <w:gridSpan w:val="13"/>
            <w:noWrap/>
            <w:vAlign w:val="center"/>
            <w:hideMark/>
          </w:tcPr>
          <w:p w:rsidR="00E23F3A" w:rsidRPr="00E23F3A" w:rsidRDefault="00E23F3A" w:rsidP="00E23F3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Schizophrenia and mental illness</w:t>
            </w:r>
          </w:p>
        </w:tc>
      </w:tr>
      <w:tr w:rsidR="00E23F3A" w:rsidRPr="00E23F3A" w:rsidTr="002E1088">
        <w:trPr>
          <w:trHeight w:val="240"/>
          <w:jc w:val="center"/>
        </w:trPr>
        <w:tc>
          <w:tcPr>
            <w:tcW w:w="830" w:type="dxa"/>
            <w:vMerge w:val="restart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77" w:type="dxa"/>
            <w:vMerge w:val="restart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Song et al. 2009</w:t>
            </w:r>
          </w:p>
        </w:tc>
        <w:tc>
          <w:tcPr>
            <w:tcW w:w="1414" w:type="dxa"/>
            <w:vMerge w:val="restart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Schizophrenia</w:t>
            </w:r>
          </w:p>
        </w:tc>
        <w:tc>
          <w:tcPr>
            <w:tcW w:w="917" w:type="dxa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Rural</w:t>
            </w:r>
          </w:p>
        </w:tc>
        <w:tc>
          <w:tcPr>
            <w:tcW w:w="809" w:type="dxa"/>
            <w:vMerge w:val="restart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M+F</w:t>
            </w:r>
          </w:p>
        </w:tc>
        <w:tc>
          <w:tcPr>
            <w:tcW w:w="2347" w:type="dxa"/>
            <w:gridSpan w:val="3"/>
            <w:vMerge w:val="restart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83" w:type="dxa"/>
            <w:vMerge w:val="restart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0·2</w:t>
            </w:r>
          </w:p>
        </w:tc>
        <w:tc>
          <w:tcPr>
            <w:tcW w:w="737" w:type="dxa"/>
            <w:vMerge w:val="restart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0·2</w:t>
            </w:r>
          </w:p>
        </w:tc>
        <w:tc>
          <w:tcPr>
            <w:tcW w:w="748" w:type="dxa"/>
            <w:vMerge w:val="restart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0·1</w:t>
            </w:r>
          </w:p>
        </w:tc>
        <w:tc>
          <w:tcPr>
            <w:tcW w:w="763" w:type="dxa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0·94</w:t>
            </w:r>
          </w:p>
        </w:tc>
        <w:tc>
          <w:tcPr>
            <w:tcW w:w="763" w:type="dxa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1·01</w:t>
            </w:r>
          </w:p>
        </w:tc>
      </w:tr>
      <w:tr w:rsidR="00E23F3A" w:rsidRPr="00E23F3A" w:rsidTr="002E1088">
        <w:trPr>
          <w:trHeight w:val="240"/>
          <w:jc w:val="center"/>
        </w:trPr>
        <w:tc>
          <w:tcPr>
            <w:tcW w:w="830" w:type="dxa"/>
            <w:vMerge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7" w:type="dxa"/>
            <w:vMerge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vMerge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7" w:type="dxa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Urban</w:t>
            </w:r>
          </w:p>
        </w:tc>
        <w:tc>
          <w:tcPr>
            <w:tcW w:w="809" w:type="dxa"/>
            <w:vMerge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7" w:type="dxa"/>
            <w:gridSpan w:val="3"/>
            <w:vMerge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3" w:type="dxa"/>
            <w:vMerge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Merge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8" w:type="dxa"/>
            <w:vMerge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1·05</w:t>
            </w:r>
          </w:p>
        </w:tc>
        <w:tc>
          <w:tcPr>
            <w:tcW w:w="763" w:type="dxa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1·09</w:t>
            </w:r>
          </w:p>
        </w:tc>
      </w:tr>
      <w:tr w:rsidR="00E23F3A" w:rsidRPr="00E23F3A" w:rsidTr="002E1088">
        <w:trPr>
          <w:trHeight w:val="60"/>
          <w:jc w:val="center"/>
        </w:trPr>
        <w:tc>
          <w:tcPr>
            <w:tcW w:w="830" w:type="dxa"/>
            <w:noWrap/>
            <w:vAlign w:val="center"/>
            <w:hideMark/>
          </w:tcPr>
          <w:p w:rsidR="00E23F3A" w:rsidRPr="005D5EDD" w:rsidRDefault="00E23F3A" w:rsidP="00E23F3A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  <w:r w:rsidRPr="005D5EDD">
              <w:rPr>
                <w:rFonts w:ascii="Times New Roman" w:hAnsi="Times New Roman" w:cs="Times New Roman"/>
                <w:sz w:val="6"/>
                <w:szCs w:val="6"/>
              </w:rPr>
              <w:t> </w:t>
            </w:r>
          </w:p>
        </w:tc>
        <w:tc>
          <w:tcPr>
            <w:tcW w:w="977" w:type="dxa"/>
            <w:noWrap/>
            <w:vAlign w:val="center"/>
            <w:hideMark/>
          </w:tcPr>
          <w:p w:rsidR="00E23F3A" w:rsidRPr="005D5EDD" w:rsidRDefault="00E23F3A" w:rsidP="00E23F3A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414" w:type="dxa"/>
            <w:noWrap/>
            <w:vAlign w:val="center"/>
            <w:hideMark/>
          </w:tcPr>
          <w:p w:rsidR="00E23F3A" w:rsidRPr="005D5EDD" w:rsidRDefault="00E23F3A" w:rsidP="00E23F3A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917" w:type="dxa"/>
            <w:noWrap/>
            <w:vAlign w:val="center"/>
            <w:hideMark/>
          </w:tcPr>
          <w:p w:rsidR="00E23F3A" w:rsidRPr="005D5EDD" w:rsidRDefault="00E23F3A" w:rsidP="00E23F3A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09" w:type="dxa"/>
            <w:noWrap/>
            <w:vAlign w:val="center"/>
            <w:hideMark/>
          </w:tcPr>
          <w:p w:rsidR="00E23F3A" w:rsidRPr="005D5EDD" w:rsidRDefault="00E23F3A" w:rsidP="00E23F3A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732" w:type="dxa"/>
            <w:noWrap/>
            <w:vAlign w:val="center"/>
            <w:hideMark/>
          </w:tcPr>
          <w:p w:rsidR="00E23F3A" w:rsidRPr="005D5EDD" w:rsidRDefault="00E23F3A" w:rsidP="00E23F3A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01" w:type="dxa"/>
            <w:noWrap/>
            <w:vAlign w:val="center"/>
            <w:hideMark/>
          </w:tcPr>
          <w:p w:rsidR="00E23F3A" w:rsidRPr="005D5EDD" w:rsidRDefault="00E23F3A" w:rsidP="00E23F3A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14" w:type="dxa"/>
            <w:noWrap/>
            <w:vAlign w:val="center"/>
            <w:hideMark/>
          </w:tcPr>
          <w:p w:rsidR="00E23F3A" w:rsidRPr="005D5EDD" w:rsidRDefault="00E23F3A" w:rsidP="00E23F3A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783" w:type="dxa"/>
            <w:noWrap/>
            <w:vAlign w:val="center"/>
            <w:hideMark/>
          </w:tcPr>
          <w:p w:rsidR="00E23F3A" w:rsidRPr="005D5EDD" w:rsidRDefault="00E23F3A" w:rsidP="00E23F3A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737" w:type="dxa"/>
            <w:noWrap/>
            <w:vAlign w:val="center"/>
            <w:hideMark/>
          </w:tcPr>
          <w:p w:rsidR="00E23F3A" w:rsidRPr="005D5EDD" w:rsidRDefault="00E23F3A" w:rsidP="00E23F3A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748" w:type="dxa"/>
            <w:noWrap/>
            <w:vAlign w:val="center"/>
            <w:hideMark/>
          </w:tcPr>
          <w:p w:rsidR="00E23F3A" w:rsidRPr="005D5EDD" w:rsidRDefault="00E23F3A" w:rsidP="00E23F3A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763" w:type="dxa"/>
            <w:noWrap/>
            <w:vAlign w:val="center"/>
            <w:hideMark/>
          </w:tcPr>
          <w:p w:rsidR="00E23F3A" w:rsidRPr="005D5EDD" w:rsidRDefault="00E23F3A" w:rsidP="00E23F3A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763" w:type="dxa"/>
            <w:noWrap/>
            <w:vAlign w:val="center"/>
            <w:hideMark/>
          </w:tcPr>
          <w:p w:rsidR="00E23F3A" w:rsidRPr="005D5EDD" w:rsidRDefault="00E23F3A" w:rsidP="00E23F3A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  <w:r w:rsidRPr="005D5EDD">
              <w:rPr>
                <w:rFonts w:ascii="Times New Roman" w:hAnsi="Times New Roman" w:cs="Times New Roman"/>
                <w:sz w:val="6"/>
                <w:szCs w:val="6"/>
              </w:rPr>
              <w:t> </w:t>
            </w:r>
          </w:p>
        </w:tc>
      </w:tr>
      <w:tr w:rsidR="00E23F3A" w:rsidRPr="00E23F3A" w:rsidTr="002E1088">
        <w:trPr>
          <w:trHeight w:val="240"/>
          <w:jc w:val="center"/>
        </w:trPr>
        <w:tc>
          <w:tcPr>
            <w:tcW w:w="830" w:type="dxa"/>
            <w:vMerge w:val="restart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77" w:type="dxa"/>
            <w:vMerge w:val="restart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Huang et al. 2012</w:t>
            </w:r>
          </w:p>
        </w:tc>
        <w:tc>
          <w:tcPr>
            <w:tcW w:w="1414" w:type="dxa"/>
            <w:vMerge w:val="restart"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Mental illness GHQ scores (SD)</w:t>
            </w:r>
          </w:p>
        </w:tc>
        <w:tc>
          <w:tcPr>
            <w:tcW w:w="917" w:type="dxa"/>
            <w:vMerge w:val="restart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++/+</w:t>
            </w:r>
          </w:p>
        </w:tc>
        <w:tc>
          <w:tcPr>
            <w:tcW w:w="809" w:type="dxa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732" w:type="dxa"/>
            <w:vMerge w:val="restart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42.9</w:t>
            </w:r>
          </w:p>
        </w:tc>
        <w:tc>
          <w:tcPr>
            <w:tcW w:w="801" w:type="dxa"/>
            <w:vMerge w:val="restart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46.2</w:t>
            </w:r>
          </w:p>
        </w:tc>
        <w:tc>
          <w:tcPr>
            <w:tcW w:w="814" w:type="dxa"/>
            <w:vMerge w:val="restart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40.3</w:t>
            </w:r>
          </w:p>
        </w:tc>
        <w:tc>
          <w:tcPr>
            <w:tcW w:w="783" w:type="dxa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0·77 (1·68)</w:t>
            </w:r>
            <w:r w:rsidRPr="00E23F3A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R</w:t>
            </w:r>
          </w:p>
        </w:tc>
        <w:tc>
          <w:tcPr>
            <w:tcW w:w="737" w:type="dxa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0·72 (1·62)</w:t>
            </w:r>
            <w:r w:rsidRPr="00E23F3A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R</w:t>
            </w:r>
          </w:p>
        </w:tc>
        <w:tc>
          <w:tcPr>
            <w:tcW w:w="748" w:type="dxa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0·77 (1·67)</w:t>
            </w:r>
          </w:p>
        </w:tc>
        <w:tc>
          <w:tcPr>
            <w:tcW w:w="763" w:type="dxa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0·62</w:t>
            </w:r>
            <w:r w:rsidRPr="00E23F3A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R</w:t>
            </w:r>
          </w:p>
        </w:tc>
        <w:tc>
          <w:tcPr>
            <w:tcW w:w="763" w:type="dxa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0·68</w:t>
            </w:r>
            <w:r w:rsidRPr="00E23F3A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R</w:t>
            </w:r>
          </w:p>
        </w:tc>
      </w:tr>
      <w:tr w:rsidR="00E23F3A" w:rsidRPr="00E23F3A" w:rsidTr="002E1088">
        <w:trPr>
          <w:trHeight w:val="240"/>
          <w:jc w:val="center"/>
        </w:trPr>
        <w:tc>
          <w:tcPr>
            <w:tcW w:w="830" w:type="dxa"/>
            <w:vMerge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7" w:type="dxa"/>
            <w:vMerge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vMerge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7" w:type="dxa"/>
            <w:vMerge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9" w:type="dxa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F</w:t>
            </w:r>
          </w:p>
        </w:tc>
        <w:tc>
          <w:tcPr>
            <w:tcW w:w="732" w:type="dxa"/>
            <w:vMerge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1" w:type="dxa"/>
            <w:vMerge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4" w:type="dxa"/>
            <w:vMerge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3" w:type="dxa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0·99 (1·86)</w:t>
            </w:r>
            <w:r w:rsidRPr="00E23F3A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R</w:t>
            </w:r>
          </w:p>
        </w:tc>
        <w:tc>
          <w:tcPr>
            <w:tcW w:w="737" w:type="dxa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0·94 (1·77)</w:t>
            </w:r>
            <w:r w:rsidRPr="00E23F3A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R</w:t>
            </w:r>
          </w:p>
        </w:tc>
        <w:tc>
          <w:tcPr>
            <w:tcW w:w="748" w:type="dxa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0·58 (1·30)</w:t>
            </w:r>
          </w:p>
        </w:tc>
        <w:tc>
          <w:tcPr>
            <w:tcW w:w="763" w:type="dxa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3·01</w:t>
            </w:r>
            <w:r w:rsidRPr="00E23F3A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R</w:t>
            </w:r>
          </w:p>
        </w:tc>
        <w:tc>
          <w:tcPr>
            <w:tcW w:w="763" w:type="dxa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1·39</w:t>
            </w:r>
            <w:r w:rsidRPr="00E23F3A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R</w:t>
            </w:r>
          </w:p>
        </w:tc>
      </w:tr>
      <w:tr w:rsidR="00E23F3A" w:rsidRPr="00E23F3A" w:rsidTr="002E1088">
        <w:trPr>
          <w:trHeight w:val="60"/>
          <w:jc w:val="center"/>
        </w:trPr>
        <w:tc>
          <w:tcPr>
            <w:tcW w:w="830" w:type="dxa"/>
            <w:noWrap/>
            <w:vAlign w:val="center"/>
            <w:hideMark/>
          </w:tcPr>
          <w:p w:rsidR="00E23F3A" w:rsidRPr="005D5EDD" w:rsidRDefault="00E23F3A" w:rsidP="00E23F3A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  <w:r w:rsidRPr="005D5EDD">
              <w:rPr>
                <w:rFonts w:ascii="Times New Roman" w:hAnsi="Times New Roman" w:cs="Times New Roman"/>
                <w:sz w:val="6"/>
                <w:szCs w:val="6"/>
              </w:rPr>
              <w:t> </w:t>
            </w:r>
          </w:p>
        </w:tc>
        <w:tc>
          <w:tcPr>
            <w:tcW w:w="977" w:type="dxa"/>
            <w:noWrap/>
            <w:vAlign w:val="center"/>
            <w:hideMark/>
          </w:tcPr>
          <w:p w:rsidR="00E23F3A" w:rsidRPr="005D5EDD" w:rsidRDefault="00E23F3A" w:rsidP="00E23F3A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414" w:type="dxa"/>
            <w:noWrap/>
            <w:vAlign w:val="center"/>
            <w:hideMark/>
          </w:tcPr>
          <w:p w:rsidR="00E23F3A" w:rsidRPr="005D5EDD" w:rsidRDefault="00E23F3A" w:rsidP="00E23F3A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917" w:type="dxa"/>
            <w:noWrap/>
            <w:vAlign w:val="center"/>
            <w:hideMark/>
          </w:tcPr>
          <w:p w:rsidR="00E23F3A" w:rsidRPr="005D5EDD" w:rsidRDefault="00E23F3A" w:rsidP="00E23F3A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09" w:type="dxa"/>
            <w:noWrap/>
            <w:vAlign w:val="center"/>
            <w:hideMark/>
          </w:tcPr>
          <w:p w:rsidR="00E23F3A" w:rsidRPr="005D5EDD" w:rsidRDefault="00E23F3A" w:rsidP="00E23F3A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732" w:type="dxa"/>
            <w:noWrap/>
            <w:vAlign w:val="center"/>
            <w:hideMark/>
          </w:tcPr>
          <w:p w:rsidR="00E23F3A" w:rsidRPr="005D5EDD" w:rsidRDefault="00E23F3A" w:rsidP="00E23F3A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01" w:type="dxa"/>
            <w:noWrap/>
            <w:vAlign w:val="center"/>
            <w:hideMark/>
          </w:tcPr>
          <w:p w:rsidR="00E23F3A" w:rsidRPr="005D5EDD" w:rsidRDefault="00E23F3A" w:rsidP="00E23F3A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14" w:type="dxa"/>
            <w:noWrap/>
            <w:vAlign w:val="center"/>
            <w:hideMark/>
          </w:tcPr>
          <w:p w:rsidR="00E23F3A" w:rsidRPr="005D5EDD" w:rsidRDefault="00E23F3A" w:rsidP="00E23F3A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783" w:type="dxa"/>
            <w:noWrap/>
            <w:vAlign w:val="center"/>
            <w:hideMark/>
          </w:tcPr>
          <w:p w:rsidR="00E23F3A" w:rsidRPr="005D5EDD" w:rsidRDefault="00E23F3A" w:rsidP="00E23F3A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737" w:type="dxa"/>
            <w:noWrap/>
            <w:vAlign w:val="center"/>
            <w:hideMark/>
          </w:tcPr>
          <w:p w:rsidR="00E23F3A" w:rsidRPr="005D5EDD" w:rsidRDefault="00E23F3A" w:rsidP="00E23F3A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748" w:type="dxa"/>
            <w:noWrap/>
            <w:vAlign w:val="center"/>
            <w:hideMark/>
          </w:tcPr>
          <w:p w:rsidR="00E23F3A" w:rsidRPr="005D5EDD" w:rsidRDefault="00E23F3A" w:rsidP="00E23F3A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763" w:type="dxa"/>
            <w:noWrap/>
            <w:vAlign w:val="center"/>
            <w:hideMark/>
          </w:tcPr>
          <w:p w:rsidR="00E23F3A" w:rsidRPr="005D5EDD" w:rsidRDefault="00E23F3A" w:rsidP="00E23F3A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763" w:type="dxa"/>
            <w:noWrap/>
            <w:vAlign w:val="center"/>
            <w:hideMark/>
          </w:tcPr>
          <w:p w:rsidR="00E23F3A" w:rsidRPr="005D5EDD" w:rsidRDefault="00E23F3A" w:rsidP="00E23F3A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  <w:r w:rsidRPr="005D5EDD">
              <w:rPr>
                <w:rFonts w:ascii="Times New Roman" w:hAnsi="Times New Roman" w:cs="Times New Roman"/>
                <w:sz w:val="6"/>
                <w:szCs w:val="6"/>
              </w:rPr>
              <w:t> </w:t>
            </w:r>
          </w:p>
        </w:tc>
      </w:tr>
      <w:tr w:rsidR="00E23F3A" w:rsidRPr="00E23F3A" w:rsidTr="002E1088">
        <w:trPr>
          <w:trHeight w:val="240"/>
          <w:jc w:val="center"/>
        </w:trPr>
        <w:tc>
          <w:tcPr>
            <w:tcW w:w="830" w:type="dxa"/>
            <w:vMerge w:val="restart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977" w:type="dxa"/>
            <w:vMerge w:val="restart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Xu et al. 2009</w:t>
            </w:r>
          </w:p>
        </w:tc>
        <w:tc>
          <w:tcPr>
            <w:tcW w:w="1414" w:type="dxa"/>
            <w:vMerge w:val="restart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Schizophrenia</w:t>
            </w:r>
          </w:p>
        </w:tc>
        <w:tc>
          <w:tcPr>
            <w:tcW w:w="917" w:type="dxa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Rural</w:t>
            </w:r>
          </w:p>
        </w:tc>
        <w:tc>
          <w:tcPr>
            <w:tcW w:w="809" w:type="dxa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M+F</w:t>
            </w:r>
          </w:p>
        </w:tc>
        <w:tc>
          <w:tcPr>
            <w:tcW w:w="732" w:type="dxa"/>
            <w:vMerge w:val="restart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40.6</w:t>
            </w:r>
          </w:p>
        </w:tc>
        <w:tc>
          <w:tcPr>
            <w:tcW w:w="801" w:type="dxa"/>
            <w:vMerge w:val="restart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43.7</w:t>
            </w:r>
          </w:p>
        </w:tc>
        <w:tc>
          <w:tcPr>
            <w:tcW w:w="814" w:type="dxa"/>
            <w:vMerge w:val="restart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37.3</w:t>
            </w:r>
          </w:p>
        </w:tc>
        <w:tc>
          <w:tcPr>
            <w:tcW w:w="783" w:type="dxa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0·5</w:t>
            </w:r>
          </w:p>
        </w:tc>
        <w:tc>
          <w:tcPr>
            <w:tcW w:w="737" w:type="dxa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0·3</w:t>
            </w:r>
          </w:p>
        </w:tc>
        <w:tc>
          <w:tcPr>
            <w:tcW w:w="748" w:type="dxa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0·3</w:t>
            </w:r>
          </w:p>
        </w:tc>
        <w:tc>
          <w:tcPr>
            <w:tcW w:w="763" w:type="dxa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1·95</w:t>
            </w:r>
            <w:r w:rsidRPr="00E23F3A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R</w:t>
            </w:r>
          </w:p>
        </w:tc>
        <w:tc>
          <w:tcPr>
            <w:tcW w:w="763" w:type="dxa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E23F3A" w:rsidRPr="00E23F3A" w:rsidTr="002E1088">
        <w:trPr>
          <w:trHeight w:val="240"/>
          <w:jc w:val="center"/>
        </w:trPr>
        <w:tc>
          <w:tcPr>
            <w:tcW w:w="830" w:type="dxa"/>
            <w:vMerge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7" w:type="dxa"/>
            <w:vMerge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vMerge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7" w:type="dxa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Urban</w:t>
            </w:r>
          </w:p>
        </w:tc>
        <w:tc>
          <w:tcPr>
            <w:tcW w:w="809" w:type="dxa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M+F</w:t>
            </w:r>
          </w:p>
        </w:tc>
        <w:tc>
          <w:tcPr>
            <w:tcW w:w="732" w:type="dxa"/>
            <w:vMerge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1" w:type="dxa"/>
            <w:vMerge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4" w:type="dxa"/>
            <w:vMerge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3" w:type="dxa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1·2</w:t>
            </w:r>
          </w:p>
        </w:tc>
        <w:tc>
          <w:tcPr>
            <w:tcW w:w="737" w:type="dxa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1·5</w:t>
            </w:r>
          </w:p>
        </w:tc>
        <w:tc>
          <w:tcPr>
            <w:tcW w:w="748" w:type="dxa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1·4</w:t>
            </w:r>
          </w:p>
        </w:tc>
        <w:tc>
          <w:tcPr>
            <w:tcW w:w="763" w:type="dxa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0·87</w:t>
            </w:r>
            <w:r w:rsidRPr="00E23F3A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R</w:t>
            </w:r>
          </w:p>
        </w:tc>
        <w:tc>
          <w:tcPr>
            <w:tcW w:w="763" w:type="dxa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E23F3A" w:rsidRPr="00E23F3A" w:rsidTr="002E1088">
        <w:trPr>
          <w:trHeight w:val="60"/>
          <w:jc w:val="center"/>
        </w:trPr>
        <w:tc>
          <w:tcPr>
            <w:tcW w:w="830" w:type="dxa"/>
            <w:noWrap/>
            <w:vAlign w:val="center"/>
            <w:hideMark/>
          </w:tcPr>
          <w:p w:rsidR="00E23F3A" w:rsidRPr="005D5EDD" w:rsidRDefault="00E23F3A" w:rsidP="00E23F3A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  <w:r w:rsidRPr="005D5EDD">
              <w:rPr>
                <w:rFonts w:ascii="Times New Roman" w:hAnsi="Times New Roman" w:cs="Times New Roman"/>
                <w:sz w:val="6"/>
                <w:szCs w:val="6"/>
              </w:rPr>
              <w:t> </w:t>
            </w:r>
          </w:p>
        </w:tc>
        <w:tc>
          <w:tcPr>
            <w:tcW w:w="977" w:type="dxa"/>
            <w:noWrap/>
            <w:vAlign w:val="center"/>
            <w:hideMark/>
          </w:tcPr>
          <w:p w:rsidR="00E23F3A" w:rsidRPr="005D5EDD" w:rsidRDefault="00E23F3A" w:rsidP="00E23F3A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414" w:type="dxa"/>
            <w:noWrap/>
            <w:vAlign w:val="center"/>
            <w:hideMark/>
          </w:tcPr>
          <w:p w:rsidR="00E23F3A" w:rsidRPr="005D5EDD" w:rsidRDefault="00E23F3A" w:rsidP="00E23F3A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917" w:type="dxa"/>
            <w:noWrap/>
            <w:vAlign w:val="center"/>
            <w:hideMark/>
          </w:tcPr>
          <w:p w:rsidR="00E23F3A" w:rsidRPr="005D5EDD" w:rsidRDefault="00E23F3A" w:rsidP="00E23F3A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09" w:type="dxa"/>
            <w:noWrap/>
            <w:vAlign w:val="center"/>
            <w:hideMark/>
          </w:tcPr>
          <w:p w:rsidR="00E23F3A" w:rsidRPr="005D5EDD" w:rsidRDefault="00E23F3A" w:rsidP="00E23F3A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732" w:type="dxa"/>
            <w:noWrap/>
            <w:vAlign w:val="center"/>
            <w:hideMark/>
          </w:tcPr>
          <w:p w:rsidR="00E23F3A" w:rsidRPr="005D5EDD" w:rsidRDefault="00E23F3A" w:rsidP="00E23F3A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01" w:type="dxa"/>
            <w:noWrap/>
            <w:vAlign w:val="center"/>
            <w:hideMark/>
          </w:tcPr>
          <w:p w:rsidR="00E23F3A" w:rsidRPr="005D5EDD" w:rsidRDefault="00E23F3A" w:rsidP="00E23F3A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14" w:type="dxa"/>
            <w:noWrap/>
            <w:vAlign w:val="center"/>
            <w:hideMark/>
          </w:tcPr>
          <w:p w:rsidR="00E23F3A" w:rsidRPr="005D5EDD" w:rsidRDefault="00E23F3A" w:rsidP="00E23F3A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783" w:type="dxa"/>
            <w:noWrap/>
            <w:vAlign w:val="center"/>
            <w:hideMark/>
          </w:tcPr>
          <w:p w:rsidR="00E23F3A" w:rsidRPr="005D5EDD" w:rsidRDefault="00E23F3A" w:rsidP="00E23F3A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737" w:type="dxa"/>
            <w:noWrap/>
            <w:vAlign w:val="center"/>
            <w:hideMark/>
          </w:tcPr>
          <w:p w:rsidR="00E23F3A" w:rsidRPr="005D5EDD" w:rsidRDefault="00E23F3A" w:rsidP="00E23F3A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748" w:type="dxa"/>
            <w:noWrap/>
            <w:vAlign w:val="center"/>
            <w:hideMark/>
          </w:tcPr>
          <w:p w:rsidR="00E23F3A" w:rsidRPr="005D5EDD" w:rsidRDefault="00E23F3A" w:rsidP="00E23F3A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763" w:type="dxa"/>
            <w:noWrap/>
            <w:vAlign w:val="center"/>
            <w:hideMark/>
          </w:tcPr>
          <w:p w:rsidR="00E23F3A" w:rsidRPr="005D5EDD" w:rsidRDefault="00E23F3A" w:rsidP="00E23F3A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763" w:type="dxa"/>
            <w:noWrap/>
            <w:vAlign w:val="center"/>
            <w:hideMark/>
          </w:tcPr>
          <w:p w:rsidR="00E23F3A" w:rsidRPr="005D5EDD" w:rsidRDefault="00E23F3A" w:rsidP="00E23F3A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  <w:r w:rsidRPr="005D5EDD">
              <w:rPr>
                <w:rFonts w:ascii="Times New Roman" w:hAnsi="Times New Roman" w:cs="Times New Roman"/>
                <w:sz w:val="6"/>
                <w:szCs w:val="6"/>
              </w:rPr>
              <w:t> </w:t>
            </w:r>
          </w:p>
        </w:tc>
      </w:tr>
      <w:tr w:rsidR="00E23F3A" w:rsidRPr="00E23F3A" w:rsidTr="002E1088">
        <w:trPr>
          <w:trHeight w:val="240"/>
          <w:jc w:val="center"/>
        </w:trPr>
        <w:tc>
          <w:tcPr>
            <w:tcW w:w="830" w:type="dxa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977" w:type="dxa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St Clair et al. 2005</w:t>
            </w:r>
          </w:p>
        </w:tc>
        <w:tc>
          <w:tcPr>
            <w:tcW w:w="1414" w:type="dxa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Schizophrenia</w:t>
            </w:r>
          </w:p>
        </w:tc>
        <w:tc>
          <w:tcPr>
            <w:tcW w:w="917" w:type="dxa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++</w:t>
            </w:r>
          </w:p>
        </w:tc>
        <w:tc>
          <w:tcPr>
            <w:tcW w:w="809" w:type="dxa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M+F</w:t>
            </w:r>
          </w:p>
        </w:tc>
        <w:tc>
          <w:tcPr>
            <w:tcW w:w="732" w:type="dxa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40.5</w:t>
            </w:r>
          </w:p>
        </w:tc>
        <w:tc>
          <w:tcPr>
            <w:tcW w:w="801" w:type="dxa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43.8</w:t>
            </w:r>
          </w:p>
        </w:tc>
        <w:tc>
          <w:tcPr>
            <w:tcW w:w="814" w:type="dxa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36.9</w:t>
            </w:r>
          </w:p>
        </w:tc>
        <w:tc>
          <w:tcPr>
            <w:tcW w:w="783" w:type="dxa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0·9</w:t>
            </w:r>
          </w:p>
        </w:tc>
        <w:tc>
          <w:tcPr>
            <w:tcW w:w="737" w:type="dxa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0·7</w:t>
            </w:r>
          </w:p>
        </w:tc>
        <w:tc>
          <w:tcPr>
            <w:tcW w:w="748" w:type="dxa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0·8</w:t>
            </w:r>
          </w:p>
        </w:tc>
        <w:tc>
          <w:tcPr>
            <w:tcW w:w="763" w:type="dxa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2·10</w:t>
            </w:r>
            <w:r w:rsidRPr="00E23F3A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R</w:t>
            </w:r>
          </w:p>
        </w:tc>
        <w:tc>
          <w:tcPr>
            <w:tcW w:w="763" w:type="dxa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E23F3A" w:rsidRPr="00E23F3A" w:rsidTr="002E1088">
        <w:trPr>
          <w:trHeight w:val="240"/>
          <w:jc w:val="center"/>
        </w:trPr>
        <w:tc>
          <w:tcPr>
            <w:tcW w:w="11088" w:type="dxa"/>
            <w:gridSpan w:val="13"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E23F3A" w:rsidRPr="00E23F3A" w:rsidTr="002E1088">
        <w:trPr>
          <w:trHeight w:val="240"/>
          <w:jc w:val="center"/>
        </w:trPr>
        <w:tc>
          <w:tcPr>
            <w:tcW w:w="11088" w:type="dxa"/>
            <w:gridSpan w:val="13"/>
            <w:noWrap/>
            <w:vAlign w:val="center"/>
            <w:hideMark/>
          </w:tcPr>
          <w:p w:rsidR="00E23F3A" w:rsidRPr="00E23F3A" w:rsidRDefault="00E23F3A" w:rsidP="00E23F3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Combined outcomes of any of the above</w:t>
            </w:r>
          </w:p>
        </w:tc>
      </w:tr>
      <w:tr w:rsidR="00E23F3A" w:rsidRPr="00E23F3A" w:rsidTr="002E1088">
        <w:trPr>
          <w:trHeight w:val="240"/>
          <w:jc w:val="center"/>
        </w:trPr>
        <w:tc>
          <w:tcPr>
            <w:tcW w:w="830" w:type="dxa"/>
            <w:vMerge w:val="restart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77" w:type="dxa"/>
            <w:vMerge w:val="restart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Huang et al. 2010</w:t>
            </w:r>
          </w:p>
        </w:tc>
        <w:tc>
          <w:tcPr>
            <w:tcW w:w="1414" w:type="dxa"/>
            <w:vMerge w:val="restart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BMI (kg/m</w:t>
            </w:r>
            <w:r w:rsidRPr="00E23F3A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) (SD)</w:t>
            </w:r>
          </w:p>
        </w:tc>
        <w:tc>
          <w:tcPr>
            <w:tcW w:w="917" w:type="dxa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Rural</w:t>
            </w:r>
          </w:p>
        </w:tc>
        <w:tc>
          <w:tcPr>
            <w:tcW w:w="809" w:type="dxa"/>
            <w:vMerge w:val="restart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F</w:t>
            </w:r>
          </w:p>
        </w:tc>
        <w:tc>
          <w:tcPr>
            <w:tcW w:w="732" w:type="dxa"/>
            <w:vMerge w:val="restart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34.1</w:t>
            </w:r>
          </w:p>
        </w:tc>
        <w:tc>
          <w:tcPr>
            <w:tcW w:w="801" w:type="dxa"/>
            <w:vMerge w:val="restart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36.9</w:t>
            </w:r>
          </w:p>
        </w:tc>
        <w:tc>
          <w:tcPr>
            <w:tcW w:w="814" w:type="dxa"/>
            <w:vMerge w:val="restart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32.1</w:t>
            </w:r>
          </w:p>
        </w:tc>
        <w:tc>
          <w:tcPr>
            <w:tcW w:w="783" w:type="dxa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21·7 (2·6)</w:t>
            </w:r>
          </w:p>
        </w:tc>
        <w:tc>
          <w:tcPr>
            <w:tcW w:w="737" w:type="dxa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22·1 (2·7)</w:t>
            </w:r>
          </w:p>
        </w:tc>
        <w:tc>
          <w:tcPr>
            <w:tcW w:w="748" w:type="dxa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21·5 (2·6)</w:t>
            </w:r>
          </w:p>
        </w:tc>
        <w:tc>
          <w:tcPr>
            <w:tcW w:w="763" w:type="dxa"/>
            <w:vMerge w:val="restart"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 xml:space="preserve">0·3 ↑ </w:t>
            </w:r>
          </w:p>
        </w:tc>
        <w:tc>
          <w:tcPr>
            <w:tcW w:w="763" w:type="dxa"/>
            <w:vMerge w:val="restart"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0·9 ↑</w:t>
            </w:r>
          </w:p>
        </w:tc>
      </w:tr>
      <w:tr w:rsidR="00E23F3A" w:rsidRPr="00E23F3A" w:rsidTr="002E1088">
        <w:trPr>
          <w:trHeight w:val="240"/>
          <w:jc w:val="center"/>
        </w:trPr>
        <w:tc>
          <w:tcPr>
            <w:tcW w:w="830" w:type="dxa"/>
            <w:vMerge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7" w:type="dxa"/>
            <w:vMerge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vMerge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7" w:type="dxa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Urban</w:t>
            </w:r>
          </w:p>
        </w:tc>
        <w:tc>
          <w:tcPr>
            <w:tcW w:w="809" w:type="dxa"/>
            <w:vMerge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2" w:type="dxa"/>
            <w:vMerge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1" w:type="dxa"/>
            <w:vMerge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4" w:type="dxa"/>
            <w:vMerge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3" w:type="dxa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21·5 (2·7)</w:t>
            </w:r>
          </w:p>
        </w:tc>
        <w:tc>
          <w:tcPr>
            <w:tcW w:w="737" w:type="dxa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22·1 (2·5)</w:t>
            </w:r>
          </w:p>
        </w:tc>
        <w:tc>
          <w:tcPr>
            <w:tcW w:w="748" w:type="dxa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21·2 (2·7)</w:t>
            </w:r>
          </w:p>
        </w:tc>
        <w:tc>
          <w:tcPr>
            <w:tcW w:w="763" w:type="dxa"/>
            <w:vMerge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vMerge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23F3A" w:rsidRPr="00E23F3A" w:rsidTr="002E1088">
        <w:trPr>
          <w:trHeight w:val="240"/>
          <w:jc w:val="center"/>
        </w:trPr>
        <w:tc>
          <w:tcPr>
            <w:tcW w:w="830" w:type="dxa"/>
            <w:vMerge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7" w:type="dxa"/>
            <w:vMerge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vMerge w:val="restart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Hypertension</w:t>
            </w:r>
          </w:p>
        </w:tc>
        <w:tc>
          <w:tcPr>
            <w:tcW w:w="917" w:type="dxa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Rural</w:t>
            </w:r>
          </w:p>
        </w:tc>
        <w:tc>
          <w:tcPr>
            <w:tcW w:w="809" w:type="dxa"/>
            <w:vMerge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2" w:type="dxa"/>
            <w:vMerge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1" w:type="dxa"/>
            <w:vMerge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4" w:type="dxa"/>
            <w:vMerge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3" w:type="dxa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15·5</w:t>
            </w:r>
          </w:p>
        </w:tc>
        <w:tc>
          <w:tcPr>
            <w:tcW w:w="737" w:type="dxa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21·2</w:t>
            </w:r>
          </w:p>
        </w:tc>
        <w:tc>
          <w:tcPr>
            <w:tcW w:w="748" w:type="dxa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15·6</w:t>
            </w:r>
          </w:p>
        </w:tc>
        <w:tc>
          <w:tcPr>
            <w:tcW w:w="763" w:type="dxa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1·06</w:t>
            </w:r>
            <w:r w:rsidRPr="00E23F3A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R</w:t>
            </w:r>
          </w:p>
        </w:tc>
        <w:tc>
          <w:tcPr>
            <w:tcW w:w="763" w:type="dxa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3·74</w:t>
            </w:r>
          </w:p>
        </w:tc>
      </w:tr>
      <w:tr w:rsidR="00E23F3A" w:rsidRPr="00E23F3A" w:rsidTr="002E1088">
        <w:trPr>
          <w:trHeight w:val="240"/>
          <w:jc w:val="center"/>
        </w:trPr>
        <w:tc>
          <w:tcPr>
            <w:tcW w:w="830" w:type="dxa"/>
            <w:vMerge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7" w:type="dxa"/>
            <w:vMerge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vMerge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7" w:type="dxa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Urban</w:t>
            </w:r>
          </w:p>
        </w:tc>
        <w:tc>
          <w:tcPr>
            <w:tcW w:w="809" w:type="dxa"/>
            <w:vMerge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2" w:type="dxa"/>
            <w:vMerge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1" w:type="dxa"/>
            <w:vMerge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4" w:type="dxa"/>
            <w:vMerge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3" w:type="dxa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26·4</w:t>
            </w:r>
          </w:p>
        </w:tc>
        <w:tc>
          <w:tcPr>
            <w:tcW w:w="737" w:type="dxa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27·6</w:t>
            </w:r>
          </w:p>
        </w:tc>
        <w:tc>
          <w:tcPr>
            <w:tcW w:w="748" w:type="dxa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22·5</w:t>
            </w:r>
          </w:p>
        </w:tc>
        <w:tc>
          <w:tcPr>
            <w:tcW w:w="763" w:type="dxa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0·75</w:t>
            </w:r>
            <w:r w:rsidRPr="00E23F3A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R</w:t>
            </w:r>
          </w:p>
        </w:tc>
        <w:tc>
          <w:tcPr>
            <w:tcW w:w="763" w:type="dxa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1·26</w:t>
            </w:r>
          </w:p>
        </w:tc>
      </w:tr>
      <w:tr w:rsidR="00E23F3A" w:rsidRPr="00E23F3A" w:rsidTr="002E1088">
        <w:trPr>
          <w:trHeight w:val="60"/>
          <w:jc w:val="center"/>
        </w:trPr>
        <w:tc>
          <w:tcPr>
            <w:tcW w:w="830" w:type="dxa"/>
            <w:noWrap/>
            <w:vAlign w:val="center"/>
            <w:hideMark/>
          </w:tcPr>
          <w:p w:rsidR="00E23F3A" w:rsidRPr="005D5EDD" w:rsidRDefault="00E23F3A" w:rsidP="00E23F3A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  <w:r w:rsidRPr="005D5EDD">
              <w:rPr>
                <w:rFonts w:ascii="Times New Roman" w:hAnsi="Times New Roman" w:cs="Times New Roman"/>
                <w:sz w:val="6"/>
                <w:szCs w:val="6"/>
              </w:rPr>
              <w:t> </w:t>
            </w:r>
          </w:p>
        </w:tc>
        <w:tc>
          <w:tcPr>
            <w:tcW w:w="977" w:type="dxa"/>
            <w:noWrap/>
            <w:vAlign w:val="center"/>
            <w:hideMark/>
          </w:tcPr>
          <w:p w:rsidR="00E23F3A" w:rsidRPr="005D5EDD" w:rsidRDefault="00E23F3A" w:rsidP="00E23F3A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414" w:type="dxa"/>
            <w:noWrap/>
            <w:vAlign w:val="center"/>
            <w:hideMark/>
          </w:tcPr>
          <w:p w:rsidR="00E23F3A" w:rsidRPr="005D5EDD" w:rsidRDefault="00E23F3A" w:rsidP="00E23F3A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917" w:type="dxa"/>
            <w:noWrap/>
            <w:vAlign w:val="center"/>
            <w:hideMark/>
          </w:tcPr>
          <w:p w:rsidR="00E23F3A" w:rsidRPr="005D5EDD" w:rsidRDefault="00E23F3A" w:rsidP="00E23F3A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09" w:type="dxa"/>
            <w:noWrap/>
            <w:vAlign w:val="center"/>
            <w:hideMark/>
          </w:tcPr>
          <w:p w:rsidR="00E23F3A" w:rsidRPr="005D5EDD" w:rsidRDefault="00E23F3A" w:rsidP="00E23F3A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732" w:type="dxa"/>
            <w:noWrap/>
            <w:vAlign w:val="center"/>
            <w:hideMark/>
          </w:tcPr>
          <w:p w:rsidR="00E23F3A" w:rsidRPr="005D5EDD" w:rsidRDefault="00E23F3A" w:rsidP="00E23F3A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01" w:type="dxa"/>
            <w:noWrap/>
            <w:vAlign w:val="center"/>
            <w:hideMark/>
          </w:tcPr>
          <w:p w:rsidR="00E23F3A" w:rsidRPr="005D5EDD" w:rsidRDefault="00E23F3A" w:rsidP="00E23F3A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14" w:type="dxa"/>
            <w:noWrap/>
            <w:vAlign w:val="center"/>
            <w:hideMark/>
          </w:tcPr>
          <w:p w:rsidR="00E23F3A" w:rsidRPr="005D5EDD" w:rsidRDefault="00E23F3A" w:rsidP="00E23F3A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783" w:type="dxa"/>
            <w:noWrap/>
            <w:vAlign w:val="center"/>
            <w:hideMark/>
          </w:tcPr>
          <w:p w:rsidR="00E23F3A" w:rsidRPr="005D5EDD" w:rsidRDefault="00E23F3A" w:rsidP="00E23F3A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737" w:type="dxa"/>
            <w:noWrap/>
            <w:vAlign w:val="center"/>
            <w:hideMark/>
          </w:tcPr>
          <w:p w:rsidR="00E23F3A" w:rsidRPr="005D5EDD" w:rsidRDefault="00E23F3A" w:rsidP="00E23F3A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748" w:type="dxa"/>
            <w:noWrap/>
            <w:vAlign w:val="center"/>
            <w:hideMark/>
          </w:tcPr>
          <w:p w:rsidR="00E23F3A" w:rsidRPr="005D5EDD" w:rsidRDefault="00E23F3A" w:rsidP="00E23F3A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763" w:type="dxa"/>
            <w:noWrap/>
            <w:vAlign w:val="center"/>
            <w:hideMark/>
          </w:tcPr>
          <w:p w:rsidR="00E23F3A" w:rsidRPr="005D5EDD" w:rsidRDefault="00E23F3A" w:rsidP="00E23F3A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763" w:type="dxa"/>
            <w:noWrap/>
            <w:vAlign w:val="center"/>
            <w:hideMark/>
          </w:tcPr>
          <w:p w:rsidR="00E23F3A" w:rsidRPr="005D5EDD" w:rsidRDefault="00E23F3A" w:rsidP="00E23F3A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  <w:r w:rsidRPr="005D5EDD">
              <w:rPr>
                <w:rFonts w:ascii="Times New Roman" w:hAnsi="Times New Roman" w:cs="Times New Roman"/>
                <w:sz w:val="6"/>
                <w:szCs w:val="6"/>
              </w:rPr>
              <w:t> </w:t>
            </w:r>
          </w:p>
        </w:tc>
      </w:tr>
      <w:tr w:rsidR="00E23F3A" w:rsidRPr="00E23F3A" w:rsidTr="002E1088">
        <w:trPr>
          <w:trHeight w:val="240"/>
          <w:jc w:val="center"/>
        </w:trPr>
        <w:tc>
          <w:tcPr>
            <w:tcW w:w="830" w:type="dxa"/>
            <w:vMerge w:val="restart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977" w:type="dxa"/>
            <w:vMerge w:val="restart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Xu et al. 2015</w:t>
            </w:r>
          </w:p>
        </w:tc>
        <w:tc>
          <w:tcPr>
            <w:tcW w:w="1414" w:type="dxa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Dyslipidemia</w:t>
            </w:r>
          </w:p>
        </w:tc>
        <w:tc>
          <w:tcPr>
            <w:tcW w:w="917" w:type="dxa"/>
            <w:vMerge w:val="restart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++/+</w:t>
            </w:r>
          </w:p>
        </w:tc>
        <w:tc>
          <w:tcPr>
            <w:tcW w:w="809" w:type="dxa"/>
            <w:vMerge w:val="restart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M+F</w:t>
            </w:r>
          </w:p>
        </w:tc>
        <w:tc>
          <w:tcPr>
            <w:tcW w:w="2347" w:type="dxa"/>
            <w:gridSpan w:val="3"/>
            <w:vMerge w:val="restart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83" w:type="dxa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55·0</w:t>
            </w:r>
          </w:p>
        </w:tc>
        <w:tc>
          <w:tcPr>
            <w:tcW w:w="737" w:type="dxa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53·1</w:t>
            </w:r>
          </w:p>
        </w:tc>
        <w:tc>
          <w:tcPr>
            <w:tcW w:w="748" w:type="dxa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52·2</w:t>
            </w:r>
          </w:p>
        </w:tc>
        <w:tc>
          <w:tcPr>
            <w:tcW w:w="1526" w:type="dxa"/>
            <w:gridSpan w:val="2"/>
            <w:vMerge w:val="restart"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No difference with double difference or instrumental variable method</w:t>
            </w:r>
          </w:p>
        </w:tc>
      </w:tr>
      <w:tr w:rsidR="00E23F3A" w:rsidRPr="00E23F3A" w:rsidTr="002E1088">
        <w:trPr>
          <w:trHeight w:val="240"/>
          <w:jc w:val="center"/>
        </w:trPr>
        <w:tc>
          <w:tcPr>
            <w:tcW w:w="830" w:type="dxa"/>
            <w:vMerge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7" w:type="dxa"/>
            <w:vMerge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Diabetes</w:t>
            </w:r>
          </w:p>
        </w:tc>
        <w:tc>
          <w:tcPr>
            <w:tcW w:w="917" w:type="dxa"/>
            <w:vMerge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9" w:type="dxa"/>
            <w:vMerge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7" w:type="dxa"/>
            <w:gridSpan w:val="3"/>
            <w:vMerge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3" w:type="dxa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16·4</w:t>
            </w:r>
          </w:p>
        </w:tc>
        <w:tc>
          <w:tcPr>
            <w:tcW w:w="737" w:type="dxa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15·7</w:t>
            </w:r>
          </w:p>
        </w:tc>
        <w:tc>
          <w:tcPr>
            <w:tcW w:w="748" w:type="dxa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12·6</w:t>
            </w:r>
          </w:p>
        </w:tc>
        <w:tc>
          <w:tcPr>
            <w:tcW w:w="1526" w:type="dxa"/>
            <w:gridSpan w:val="2"/>
            <w:vMerge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23F3A" w:rsidRPr="00E23F3A" w:rsidTr="002E1088">
        <w:trPr>
          <w:trHeight w:val="240"/>
          <w:jc w:val="center"/>
        </w:trPr>
        <w:tc>
          <w:tcPr>
            <w:tcW w:w="830" w:type="dxa"/>
            <w:vMerge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7" w:type="dxa"/>
            <w:vMerge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Hypertension</w:t>
            </w:r>
          </w:p>
        </w:tc>
        <w:tc>
          <w:tcPr>
            <w:tcW w:w="917" w:type="dxa"/>
            <w:vMerge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9" w:type="dxa"/>
            <w:vMerge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7" w:type="dxa"/>
            <w:gridSpan w:val="3"/>
            <w:vMerge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3" w:type="dxa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34·9</w:t>
            </w:r>
          </w:p>
        </w:tc>
        <w:tc>
          <w:tcPr>
            <w:tcW w:w="737" w:type="dxa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32·2</w:t>
            </w:r>
          </w:p>
        </w:tc>
        <w:tc>
          <w:tcPr>
            <w:tcW w:w="748" w:type="dxa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27·7</w:t>
            </w:r>
          </w:p>
        </w:tc>
        <w:tc>
          <w:tcPr>
            <w:tcW w:w="1526" w:type="dxa"/>
            <w:gridSpan w:val="2"/>
            <w:vMerge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23F3A" w:rsidRPr="00E23F3A" w:rsidTr="002E1088">
        <w:trPr>
          <w:trHeight w:val="240"/>
          <w:jc w:val="center"/>
        </w:trPr>
        <w:tc>
          <w:tcPr>
            <w:tcW w:w="830" w:type="dxa"/>
            <w:vMerge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7" w:type="dxa"/>
            <w:vMerge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Heart problems</w:t>
            </w:r>
          </w:p>
        </w:tc>
        <w:tc>
          <w:tcPr>
            <w:tcW w:w="917" w:type="dxa"/>
            <w:vMerge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9" w:type="dxa"/>
            <w:vMerge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7" w:type="dxa"/>
            <w:gridSpan w:val="3"/>
            <w:vMerge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3" w:type="dxa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18·1</w:t>
            </w:r>
          </w:p>
        </w:tc>
        <w:tc>
          <w:tcPr>
            <w:tcW w:w="737" w:type="dxa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18·8</w:t>
            </w:r>
          </w:p>
        </w:tc>
        <w:tc>
          <w:tcPr>
            <w:tcW w:w="748" w:type="dxa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17·6</w:t>
            </w:r>
          </w:p>
        </w:tc>
        <w:tc>
          <w:tcPr>
            <w:tcW w:w="1526" w:type="dxa"/>
            <w:gridSpan w:val="2"/>
            <w:vMerge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23F3A" w:rsidRPr="00E23F3A" w:rsidTr="002E1088">
        <w:trPr>
          <w:trHeight w:val="60"/>
          <w:jc w:val="center"/>
        </w:trPr>
        <w:tc>
          <w:tcPr>
            <w:tcW w:w="830" w:type="dxa"/>
            <w:noWrap/>
            <w:vAlign w:val="center"/>
            <w:hideMark/>
          </w:tcPr>
          <w:p w:rsidR="00E23F3A" w:rsidRPr="005D5EDD" w:rsidRDefault="00E23F3A" w:rsidP="00E23F3A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  <w:r w:rsidRPr="005D5EDD">
              <w:rPr>
                <w:rFonts w:ascii="Times New Roman" w:hAnsi="Times New Roman" w:cs="Times New Roman"/>
                <w:sz w:val="6"/>
                <w:szCs w:val="6"/>
              </w:rPr>
              <w:t> </w:t>
            </w:r>
          </w:p>
        </w:tc>
        <w:tc>
          <w:tcPr>
            <w:tcW w:w="977" w:type="dxa"/>
            <w:noWrap/>
            <w:vAlign w:val="center"/>
            <w:hideMark/>
          </w:tcPr>
          <w:p w:rsidR="00E23F3A" w:rsidRPr="005D5EDD" w:rsidRDefault="00E23F3A" w:rsidP="00E23F3A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414" w:type="dxa"/>
            <w:noWrap/>
            <w:vAlign w:val="center"/>
            <w:hideMark/>
          </w:tcPr>
          <w:p w:rsidR="00E23F3A" w:rsidRPr="005D5EDD" w:rsidRDefault="00E23F3A" w:rsidP="00E23F3A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917" w:type="dxa"/>
            <w:noWrap/>
            <w:vAlign w:val="center"/>
            <w:hideMark/>
          </w:tcPr>
          <w:p w:rsidR="00E23F3A" w:rsidRPr="005D5EDD" w:rsidRDefault="00E23F3A" w:rsidP="00E23F3A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09" w:type="dxa"/>
            <w:noWrap/>
            <w:vAlign w:val="center"/>
            <w:hideMark/>
          </w:tcPr>
          <w:p w:rsidR="00E23F3A" w:rsidRPr="005D5EDD" w:rsidRDefault="00E23F3A" w:rsidP="00E23F3A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732" w:type="dxa"/>
            <w:noWrap/>
            <w:vAlign w:val="center"/>
            <w:hideMark/>
          </w:tcPr>
          <w:p w:rsidR="00E23F3A" w:rsidRPr="005D5EDD" w:rsidRDefault="00E23F3A" w:rsidP="00E23F3A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01" w:type="dxa"/>
            <w:noWrap/>
            <w:vAlign w:val="center"/>
            <w:hideMark/>
          </w:tcPr>
          <w:p w:rsidR="00E23F3A" w:rsidRPr="005D5EDD" w:rsidRDefault="00E23F3A" w:rsidP="00E23F3A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14" w:type="dxa"/>
            <w:noWrap/>
            <w:vAlign w:val="center"/>
            <w:hideMark/>
          </w:tcPr>
          <w:p w:rsidR="00E23F3A" w:rsidRPr="005D5EDD" w:rsidRDefault="00E23F3A" w:rsidP="00E23F3A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783" w:type="dxa"/>
            <w:noWrap/>
            <w:vAlign w:val="center"/>
            <w:hideMark/>
          </w:tcPr>
          <w:p w:rsidR="00E23F3A" w:rsidRPr="005D5EDD" w:rsidRDefault="00E23F3A" w:rsidP="00E23F3A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737" w:type="dxa"/>
            <w:noWrap/>
            <w:vAlign w:val="center"/>
            <w:hideMark/>
          </w:tcPr>
          <w:p w:rsidR="00E23F3A" w:rsidRPr="005D5EDD" w:rsidRDefault="00E23F3A" w:rsidP="00E23F3A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748" w:type="dxa"/>
            <w:noWrap/>
            <w:vAlign w:val="center"/>
            <w:hideMark/>
          </w:tcPr>
          <w:p w:rsidR="00E23F3A" w:rsidRPr="005D5EDD" w:rsidRDefault="00E23F3A" w:rsidP="00E23F3A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763" w:type="dxa"/>
            <w:noWrap/>
            <w:vAlign w:val="center"/>
            <w:hideMark/>
          </w:tcPr>
          <w:p w:rsidR="00E23F3A" w:rsidRPr="005D5EDD" w:rsidRDefault="00E23F3A" w:rsidP="00E23F3A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763" w:type="dxa"/>
            <w:noWrap/>
            <w:vAlign w:val="center"/>
            <w:hideMark/>
          </w:tcPr>
          <w:p w:rsidR="00E23F3A" w:rsidRPr="005D5EDD" w:rsidRDefault="00E23F3A" w:rsidP="00E23F3A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  <w:r w:rsidRPr="005D5EDD">
              <w:rPr>
                <w:rFonts w:ascii="Times New Roman" w:hAnsi="Times New Roman" w:cs="Times New Roman"/>
                <w:sz w:val="6"/>
                <w:szCs w:val="6"/>
              </w:rPr>
              <w:t> </w:t>
            </w:r>
          </w:p>
        </w:tc>
      </w:tr>
      <w:tr w:rsidR="00E23F3A" w:rsidRPr="00E23F3A" w:rsidTr="002E1088">
        <w:trPr>
          <w:trHeight w:val="240"/>
          <w:jc w:val="center"/>
        </w:trPr>
        <w:tc>
          <w:tcPr>
            <w:tcW w:w="830" w:type="dxa"/>
            <w:vMerge w:val="restart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977" w:type="dxa"/>
            <w:vMerge w:val="restart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Zhao et al. 2013</w:t>
            </w:r>
          </w:p>
        </w:tc>
        <w:tc>
          <w:tcPr>
            <w:tcW w:w="1414" w:type="dxa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BMI  (kg/m</w:t>
            </w:r>
            <w:r w:rsidRPr="00E23F3A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) (SD)</w:t>
            </w:r>
          </w:p>
        </w:tc>
        <w:tc>
          <w:tcPr>
            <w:tcW w:w="917" w:type="dxa"/>
            <w:vMerge w:val="restart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++</w:t>
            </w:r>
          </w:p>
        </w:tc>
        <w:tc>
          <w:tcPr>
            <w:tcW w:w="809" w:type="dxa"/>
            <w:vMerge w:val="restart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M+F</w:t>
            </w:r>
          </w:p>
        </w:tc>
        <w:tc>
          <w:tcPr>
            <w:tcW w:w="732" w:type="dxa"/>
            <w:vMerge w:val="restart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55.0</w:t>
            </w:r>
          </w:p>
        </w:tc>
        <w:tc>
          <w:tcPr>
            <w:tcW w:w="801" w:type="dxa"/>
            <w:vMerge w:val="restart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52.0</w:t>
            </w:r>
          </w:p>
        </w:tc>
        <w:tc>
          <w:tcPr>
            <w:tcW w:w="814" w:type="dxa"/>
            <w:vMerge w:val="restart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49.0</w:t>
            </w:r>
          </w:p>
        </w:tc>
        <w:tc>
          <w:tcPr>
            <w:tcW w:w="783" w:type="dxa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24·5 (2·9)</w:t>
            </w:r>
          </w:p>
        </w:tc>
        <w:tc>
          <w:tcPr>
            <w:tcW w:w="737" w:type="dxa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24·1 (2·8)</w:t>
            </w:r>
          </w:p>
        </w:tc>
        <w:tc>
          <w:tcPr>
            <w:tcW w:w="748" w:type="dxa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24·7 (3·2)</w:t>
            </w:r>
          </w:p>
        </w:tc>
        <w:tc>
          <w:tcPr>
            <w:tcW w:w="763" w:type="dxa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No effect</w:t>
            </w:r>
          </w:p>
        </w:tc>
        <w:tc>
          <w:tcPr>
            <w:tcW w:w="763" w:type="dxa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No effect</w:t>
            </w:r>
          </w:p>
        </w:tc>
      </w:tr>
      <w:tr w:rsidR="00E23F3A" w:rsidRPr="00E23F3A" w:rsidTr="002E1088">
        <w:trPr>
          <w:trHeight w:val="240"/>
          <w:jc w:val="center"/>
        </w:trPr>
        <w:tc>
          <w:tcPr>
            <w:tcW w:w="830" w:type="dxa"/>
            <w:vMerge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7" w:type="dxa"/>
            <w:vMerge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Obesity</w:t>
            </w:r>
          </w:p>
        </w:tc>
        <w:tc>
          <w:tcPr>
            <w:tcW w:w="917" w:type="dxa"/>
            <w:vMerge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9" w:type="dxa"/>
            <w:vMerge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2" w:type="dxa"/>
            <w:vMerge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1" w:type="dxa"/>
            <w:vMerge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4" w:type="dxa"/>
            <w:vMerge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3" w:type="dxa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9·9</w:t>
            </w:r>
          </w:p>
        </w:tc>
        <w:tc>
          <w:tcPr>
            <w:tcW w:w="737" w:type="dxa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13·0</w:t>
            </w:r>
          </w:p>
        </w:tc>
        <w:tc>
          <w:tcPr>
            <w:tcW w:w="748" w:type="dxa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13·3</w:t>
            </w:r>
          </w:p>
        </w:tc>
        <w:tc>
          <w:tcPr>
            <w:tcW w:w="763" w:type="dxa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0·72</w:t>
            </w:r>
          </w:p>
        </w:tc>
        <w:tc>
          <w:tcPr>
            <w:tcW w:w="763" w:type="dxa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0·98</w:t>
            </w:r>
          </w:p>
        </w:tc>
      </w:tr>
      <w:tr w:rsidR="00E23F3A" w:rsidRPr="00E23F3A" w:rsidTr="002E1088">
        <w:trPr>
          <w:trHeight w:val="240"/>
          <w:jc w:val="center"/>
        </w:trPr>
        <w:tc>
          <w:tcPr>
            <w:tcW w:w="830" w:type="dxa"/>
            <w:vMerge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7" w:type="dxa"/>
            <w:vMerge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Hyperglycemia</w:t>
            </w:r>
          </w:p>
        </w:tc>
        <w:tc>
          <w:tcPr>
            <w:tcW w:w="917" w:type="dxa"/>
            <w:vMerge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9" w:type="dxa"/>
            <w:vMerge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2" w:type="dxa"/>
            <w:vMerge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1" w:type="dxa"/>
            <w:vMerge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4" w:type="dxa"/>
            <w:vMerge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3" w:type="dxa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20·9</w:t>
            </w:r>
          </w:p>
        </w:tc>
        <w:tc>
          <w:tcPr>
            <w:tcW w:w="737" w:type="dxa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35·2</w:t>
            </w:r>
          </w:p>
        </w:tc>
        <w:tc>
          <w:tcPr>
            <w:tcW w:w="748" w:type="dxa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24·3</w:t>
            </w:r>
          </w:p>
        </w:tc>
        <w:tc>
          <w:tcPr>
            <w:tcW w:w="763" w:type="dxa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0·82</w:t>
            </w:r>
          </w:p>
        </w:tc>
        <w:tc>
          <w:tcPr>
            <w:tcW w:w="763" w:type="dxa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1·69</w:t>
            </w:r>
          </w:p>
        </w:tc>
      </w:tr>
      <w:tr w:rsidR="00E23F3A" w:rsidRPr="00E23F3A" w:rsidTr="002E1088">
        <w:trPr>
          <w:trHeight w:val="240"/>
          <w:jc w:val="center"/>
        </w:trPr>
        <w:tc>
          <w:tcPr>
            <w:tcW w:w="830" w:type="dxa"/>
            <w:vMerge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7" w:type="dxa"/>
            <w:vMerge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Diabetes</w:t>
            </w:r>
          </w:p>
        </w:tc>
        <w:tc>
          <w:tcPr>
            <w:tcW w:w="917" w:type="dxa"/>
            <w:vMerge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9" w:type="dxa"/>
            <w:vMerge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2" w:type="dxa"/>
            <w:vMerge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1" w:type="dxa"/>
            <w:vMerge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4" w:type="dxa"/>
            <w:vMerge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3" w:type="dxa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7·7</w:t>
            </w:r>
          </w:p>
        </w:tc>
        <w:tc>
          <w:tcPr>
            <w:tcW w:w="737" w:type="dxa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15·3</w:t>
            </w:r>
          </w:p>
        </w:tc>
        <w:tc>
          <w:tcPr>
            <w:tcW w:w="748" w:type="dxa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28·5</w:t>
            </w:r>
          </w:p>
        </w:tc>
        <w:tc>
          <w:tcPr>
            <w:tcW w:w="763" w:type="dxa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0·90</w:t>
            </w:r>
          </w:p>
        </w:tc>
        <w:tc>
          <w:tcPr>
            <w:tcW w:w="763" w:type="dxa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1·95</w:t>
            </w:r>
          </w:p>
        </w:tc>
      </w:tr>
      <w:tr w:rsidR="00E23F3A" w:rsidRPr="00E23F3A" w:rsidTr="002E1088">
        <w:trPr>
          <w:trHeight w:val="240"/>
          <w:jc w:val="center"/>
        </w:trPr>
        <w:tc>
          <w:tcPr>
            <w:tcW w:w="830" w:type="dxa"/>
            <w:vMerge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7" w:type="dxa"/>
            <w:vMerge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Hypertension</w:t>
            </w:r>
          </w:p>
        </w:tc>
        <w:tc>
          <w:tcPr>
            <w:tcW w:w="917" w:type="dxa"/>
            <w:vMerge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9" w:type="dxa"/>
            <w:vMerge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2" w:type="dxa"/>
            <w:vMerge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1" w:type="dxa"/>
            <w:vMerge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4" w:type="dxa"/>
            <w:vMerge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3" w:type="dxa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25·3</w:t>
            </w:r>
          </w:p>
        </w:tc>
        <w:tc>
          <w:tcPr>
            <w:tcW w:w="737" w:type="dxa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38·3</w:t>
            </w:r>
          </w:p>
        </w:tc>
        <w:tc>
          <w:tcPr>
            <w:tcW w:w="748" w:type="dxa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27·3</w:t>
            </w:r>
          </w:p>
        </w:tc>
        <w:tc>
          <w:tcPr>
            <w:tcW w:w="763" w:type="dxa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0·90</w:t>
            </w:r>
          </w:p>
        </w:tc>
        <w:tc>
          <w:tcPr>
            <w:tcW w:w="763" w:type="dxa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1·65</w:t>
            </w:r>
          </w:p>
        </w:tc>
      </w:tr>
      <w:tr w:rsidR="00E23F3A" w:rsidRPr="00E23F3A" w:rsidTr="002E1088">
        <w:trPr>
          <w:trHeight w:val="60"/>
          <w:jc w:val="center"/>
        </w:trPr>
        <w:tc>
          <w:tcPr>
            <w:tcW w:w="830" w:type="dxa"/>
            <w:noWrap/>
            <w:vAlign w:val="center"/>
            <w:hideMark/>
          </w:tcPr>
          <w:p w:rsidR="00E23F3A" w:rsidRPr="005D5EDD" w:rsidRDefault="00E23F3A" w:rsidP="00E23F3A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  <w:r w:rsidRPr="005D5EDD">
              <w:rPr>
                <w:rFonts w:ascii="Times New Roman" w:hAnsi="Times New Roman" w:cs="Times New Roman"/>
                <w:sz w:val="6"/>
                <w:szCs w:val="6"/>
              </w:rPr>
              <w:t> </w:t>
            </w:r>
          </w:p>
        </w:tc>
        <w:tc>
          <w:tcPr>
            <w:tcW w:w="977" w:type="dxa"/>
            <w:noWrap/>
            <w:vAlign w:val="center"/>
            <w:hideMark/>
          </w:tcPr>
          <w:p w:rsidR="00E23F3A" w:rsidRPr="005D5EDD" w:rsidRDefault="00E23F3A" w:rsidP="00E23F3A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414" w:type="dxa"/>
            <w:noWrap/>
            <w:vAlign w:val="center"/>
            <w:hideMark/>
          </w:tcPr>
          <w:p w:rsidR="00E23F3A" w:rsidRPr="005D5EDD" w:rsidRDefault="00E23F3A" w:rsidP="00E23F3A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917" w:type="dxa"/>
            <w:noWrap/>
            <w:vAlign w:val="center"/>
            <w:hideMark/>
          </w:tcPr>
          <w:p w:rsidR="00E23F3A" w:rsidRPr="005D5EDD" w:rsidRDefault="00E23F3A" w:rsidP="00E23F3A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09" w:type="dxa"/>
            <w:noWrap/>
            <w:vAlign w:val="center"/>
            <w:hideMark/>
          </w:tcPr>
          <w:p w:rsidR="00E23F3A" w:rsidRPr="005D5EDD" w:rsidRDefault="00E23F3A" w:rsidP="00E23F3A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732" w:type="dxa"/>
            <w:noWrap/>
            <w:vAlign w:val="center"/>
            <w:hideMark/>
          </w:tcPr>
          <w:p w:rsidR="00E23F3A" w:rsidRPr="005D5EDD" w:rsidRDefault="00E23F3A" w:rsidP="00E23F3A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01" w:type="dxa"/>
            <w:noWrap/>
            <w:vAlign w:val="center"/>
            <w:hideMark/>
          </w:tcPr>
          <w:p w:rsidR="00E23F3A" w:rsidRPr="005D5EDD" w:rsidRDefault="00E23F3A" w:rsidP="00E23F3A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14" w:type="dxa"/>
            <w:noWrap/>
            <w:vAlign w:val="center"/>
            <w:hideMark/>
          </w:tcPr>
          <w:p w:rsidR="00E23F3A" w:rsidRPr="005D5EDD" w:rsidRDefault="00E23F3A" w:rsidP="00E23F3A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783" w:type="dxa"/>
            <w:noWrap/>
            <w:vAlign w:val="center"/>
            <w:hideMark/>
          </w:tcPr>
          <w:p w:rsidR="00E23F3A" w:rsidRPr="005D5EDD" w:rsidRDefault="00E23F3A" w:rsidP="00E23F3A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737" w:type="dxa"/>
            <w:noWrap/>
            <w:vAlign w:val="center"/>
            <w:hideMark/>
          </w:tcPr>
          <w:p w:rsidR="00E23F3A" w:rsidRPr="005D5EDD" w:rsidRDefault="00E23F3A" w:rsidP="00E23F3A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748" w:type="dxa"/>
            <w:noWrap/>
            <w:vAlign w:val="center"/>
            <w:hideMark/>
          </w:tcPr>
          <w:p w:rsidR="00E23F3A" w:rsidRPr="005D5EDD" w:rsidRDefault="00E23F3A" w:rsidP="00E23F3A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763" w:type="dxa"/>
            <w:noWrap/>
            <w:vAlign w:val="center"/>
            <w:hideMark/>
          </w:tcPr>
          <w:p w:rsidR="00E23F3A" w:rsidRPr="005D5EDD" w:rsidRDefault="00E23F3A" w:rsidP="00E23F3A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763" w:type="dxa"/>
            <w:noWrap/>
            <w:vAlign w:val="center"/>
            <w:hideMark/>
          </w:tcPr>
          <w:p w:rsidR="00E23F3A" w:rsidRPr="005D5EDD" w:rsidRDefault="00E23F3A" w:rsidP="00E23F3A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  <w:r w:rsidRPr="005D5EDD">
              <w:rPr>
                <w:rFonts w:ascii="Times New Roman" w:hAnsi="Times New Roman" w:cs="Times New Roman"/>
                <w:sz w:val="6"/>
                <w:szCs w:val="6"/>
              </w:rPr>
              <w:t> </w:t>
            </w:r>
          </w:p>
        </w:tc>
      </w:tr>
      <w:tr w:rsidR="00E23F3A" w:rsidRPr="00E23F3A" w:rsidTr="002E1088">
        <w:trPr>
          <w:trHeight w:val="240"/>
          <w:jc w:val="center"/>
        </w:trPr>
        <w:tc>
          <w:tcPr>
            <w:tcW w:w="830" w:type="dxa"/>
            <w:vMerge w:val="restart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977" w:type="dxa"/>
            <w:vMerge w:val="restart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Guan et al. 2009</w:t>
            </w:r>
          </w:p>
        </w:tc>
        <w:tc>
          <w:tcPr>
            <w:tcW w:w="1414" w:type="dxa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Overweight</w:t>
            </w:r>
          </w:p>
        </w:tc>
        <w:tc>
          <w:tcPr>
            <w:tcW w:w="917" w:type="dxa"/>
            <w:vMerge w:val="restart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++</w:t>
            </w:r>
          </w:p>
        </w:tc>
        <w:tc>
          <w:tcPr>
            <w:tcW w:w="809" w:type="dxa"/>
            <w:vMerge w:val="restart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M+F</w:t>
            </w:r>
          </w:p>
        </w:tc>
        <w:tc>
          <w:tcPr>
            <w:tcW w:w="732" w:type="dxa"/>
            <w:vMerge w:val="restart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41.0</w:t>
            </w:r>
          </w:p>
        </w:tc>
        <w:tc>
          <w:tcPr>
            <w:tcW w:w="801" w:type="dxa"/>
            <w:vMerge w:val="restart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14" w:type="dxa"/>
            <w:vMerge w:val="restart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83" w:type="dxa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23·0</w:t>
            </w:r>
          </w:p>
        </w:tc>
        <w:tc>
          <w:tcPr>
            <w:tcW w:w="737" w:type="dxa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26·7</w:t>
            </w:r>
          </w:p>
        </w:tc>
        <w:tc>
          <w:tcPr>
            <w:tcW w:w="748" w:type="dxa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46·7</w:t>
            </w:r>
          </w:p>
        </w:tc>
        <w:tc>
          <w:tcPr>
            <w:tcW w:w="763" w:type="dxa"/>
            <w:vMerge w:val="restart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No effect</w:t>
            </w:r>
          </w:p>
        </w:tc>
        <w:tc>
          <w:tcPr>
            <w:tcW w:w="763" w:type="dxa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E23F3A" w:rsidRPr="00E23F3A" w:rsidTr="002E1088">
        <w:trPr>
          <w:trHeight w:val="240"/>
          <w:jc w:val="center"/>
        </w:trPr>
        <w:tc>
          <w:tcPr>
            <w:tcW w:w="830" w:type="dxa"/>
            <w:vMerge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7" w:type="dxa"/>
            <w:vMerge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Hypertension</w:t>
            </w:r>
          </w:p>
        </w:tc>
        <w:tc>
          <w:tcPr>
            <w:tcW w:w="917" w:type="dxa"/>
            <w:vMerge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9" w:type="dxa"/>
            <w:vMerge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2" w:type="dxa"/>
            <w:vMerge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1" w:type="dxa"/>
            <w:vMerge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4" w:type="dxa"/>
            <w:vMerge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3" w:type="dxa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6·8</w:t>
            </w:r>
          </w:p>
        </w:tc>
        <w:tc>
          <w:tcPr>
            <w:tcW w:w="737" w:type="dxa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5·2</w:t>
            </w:r>
          </w:p>
        </w:tc>
        <w:tc>
          <w:tcPr>
            <w:tcW w:w="748" w:type="dxa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9·5</w:t>
            </w:r>
          </w:p>
        </w:tc>
        <w:tc>
          <w:tcPr>
            <w:tcW w:w="763" w:type="dxa"/>
            <w:vMerge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E23F3A" w:rsidRPr="00E23F3A" w:rsidTr="002E1088">
        <w:trPr>
          <w:trHeight w:val="240"/>
          <w:jc w:val="center"/>
        </w:trPr>
        <w:tc>
          <w:tcPr>
            <w:tcW w:w="830" w:type="dxa"/>
            <w:vMerge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7" w:type="dxa"/>
            <w:vMerge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Hyperglycemia</w:t>
            </w:r>
          </w:p>
        </w:tc>
        <w:tc>
          <w:tcPr>
            <w:tcW w:w="917" w:type="dxa"/>
            <w:vMerge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9" w:type="dxa"/>
            <w:vMerge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2" w:type="dxa"/>
            <w:vMerge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1" w:type="dxa"/>
            <w:vMerge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4" w:type="dxa"/>
            <w:vMerge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3" w:type="dxa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10·8</w:t>
            </w:r>
          </w:p>
        </w:tc>
        <w:tc>
          <w:tcPr>
            <w:tcW w:w="737" w:type="dxa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8·1</w:t>
            </w:r>
          </w:p>
        </w:tc>
        <w:tc>
          <w:tcPr>
            <w:tcW w:w="748" w:type="dxa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6·0</w:t>
            </w:r>
          </w:p>
        </w:tc>
        <w:tc>
          <w:tcPr>
            <w:tcW w:w="763" w:type="dxa"/>
            <w:vMerge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E23F3A" w:rsidRPr="00E23F3A" w:rsidTr="002E1088">
        <w:trPr>
          <w:trHeight w:val="240"/>
          <w:jc w:val="center"/>
        </w:trPr>
        <w:tc>
          <w:tcPr>
            <w:tcW w:w="11088" w:type="dxa"/>
            <w:gridSpan w:val="13"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E23F3A" w:rsidRPr="00E23F3A" w:rsidTr="002E1088">
        <w:trPr>
          <w:trHeight w:val="240"/>
          <w:jc w:val="center"/>
        </w:trPr>
        <w:tc>
          <w:tcPr>
            <w:tcW w:w="11088" w:type="dxa"/>
            <w:gridSpan w:val="13"/>
            <w:noWrap/>
            <w:vAlign w:val="center"/>
            <w:hideMark/>
          </w:tcPr>
          <w:p w:rsidR="00E23F3A" w:rsidRPr="00E23F3A" w:rsidRDefault="00E23F3A" w:rsidP="00E23F3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Other outcomes</w:t>
            </w:r>
          </w:p>
        </w:tc>
      </w:tr>
      <w:tr w:rsidR="00E23F3A" w:rsidRPr="00E23F3A" w:rsidTr="002E1088">
        <w:trPr>
          <w:trHeight w:val="240"/>
          <w:jc w:val="center"/>
        </w:trPr>
        <w:tc>
          <w:tcPr>
            <w:tcW w:w="830" w:type="dxa"/>
            <w:vMerge w:val="restart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77" w:type="dxa"/>
            <w:vMerge w:val="restart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Huang et al. 2014</w:t>
            </w:r>
          </w:p>
        </w:tc>
        <w:tc>
          <w:tcPr>
            <w:tcW w:w="1414" w:type="dxa"/>
            <w:vMerge w:val="restart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Proteinuria</w:t>
            </w:r>
          </w:p>
        </w:tc>
        <w:tc>
          <w:tcPr>
            <w:tcW w:w="917" w:type="dxa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Rural</w:t>
            </w:r>
          </w:p>
        </w:tc>
        <w:tc>
          <w:tcPr>
            <w:tcW w:w="809" w:type="dxa"/>
            <w:vMerge w:val="restart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F</w:t>
            </w:r>
          </w:p>
        </w:tc>
        <w:tc>
          <w:tcPr>
            <w:tcW w:w="732" w:type="dxa"/>
            <w:vMerge w:val="restart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34.5</w:t>
            </w:r>
          </w:p>
        </w:tc>
        <w:tc>
          <w:tcPr>
            <w:tcW w:w="801" w:type="dxa"/>
            <w:vMerge w:val="restart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37.0</w:t>
            </w:r>
          </w:p>
        </w:tc>
        <w:tc>
          <w:tcPr>
            <w:tcW w:w="814" w:type="dxa"/>
            <w:vMerge w:val="restart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32.0</w:t>
            </w:r>
          </w:p>
        </w:tc>
        <w:tc>
          <w:tcPr>
            <w:tcW w:w="2268" w:type="dxa"/>
            <w:gridSpan w:val="3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6·0</w:t>
            </w:r>
          </w:p>
        </w:tc>
        <w:tc>
          <w:tcPr>
            <w:tcW w:w="763" w:type="dxa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1·54</w:t>
            </w:r>
          </w:p>
        </w:tc>
        <w:tc>
          <w:tcPr>
            <w:tcW w:w="763" w:type="dxa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1·29</w:t>
            </w:r>
          </w:p>
        </w:tc>
      </w:tr>
      <w:tr w:rsidR="00E23F3A" w:rsidRPr="00E23F3A" w:rsidTr="002E1088">
        <w:trPr>
          <w:trHeight w:val="240"/>
          <w:jc w:val="center"/>
        </w:trPr>
        <w:tc>
          <w:tcPr>
            <w:tcW w:w="830" w:type="dxa"/>
            <w:vMerge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7" w:type="dxa"/>
            <w:vMerge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vMerge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7" w:type="dxa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Urban</w:t>
            </w:r>
          </w:p>
        </w:tc>
        <w:tc>
          <w:tcPr>
            <w:tcW w:w="809" w:type="dxa"/>
            <w:vMerge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2" w:type="dxa"/>
            <w:vMerge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1" w:type="dxa"/>
            <w:vMerge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4" w:type="dxa"/>
            <w:vMerge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7·0</w:t>
            </w:r>
          </w:p>
        </w:tc>
        <w:tc>
          <w:tcPr>
            <w:tcW w:w="763" w:type="dxa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0·94</w:t>
            </w:r>
          </w:p>
        </w:tc>
        <w:tc>
          <w:tcPr>
            <w:tcW w:w="763" w:type="dxa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0·70</w:t>
            </w:r>
          </w:p>
        </w:tc>
      </w:tr>
      <w:tr w:rsidR="00E23F3A" w:rsidRPr="00E23F3A" w:rsidTr="002E1088">
        <w:trPr>
          <w:trHeight w:val="60"/>
          <w:jc w:val="center"/>
        </w:trPr>
        <w:tc>
          <w:tcPr>
            <w:tcW w:w="830" w:type="dxa"/>
            <w:noWrap/>
            <w:vAlign w:val="center"/>
            <w:hideMark/>
          </w:tcPr>
          <w:p w:rsidR="00E23F3A" w:rsidRPr="005D5EDD" w:rsidRDefault="00E23F3A" w:rsidP="00E23F3A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  <w:r w:rsidRPr="005D5EDD">
              <w:rPr>
                <w:rFonts w:ascii="Times New Roman" w:hAnsi="Times New Roman" w:cs="Times New Roman"/>
                <w:sz w:val="6"/>
                <w:szCs w:val="6"/>
              </w:rPr>
              <w:t> </w:t>
            </w:r>
          </w:p>
        </w:tc>
        <w:tc>
          <w:tcPr>
            <w:tcW w:w="977" w:type="dxa"/>
            <w:noWrap/>
            <w:vAlign w:val="center"/>
            <w:hideMark/>
          </w:tcPr>
          <w:p w:rsidR="00E23F3A" w:rsidRPr="005D5EDD" w:rsidRDefault="00E23F3A" w:rsidP="00E23F3A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414" w:type="dxa"/>
            <w:noWrap/>
            <w:vAlign w:val="center"/>
            <w:hideMark/>
          </w:tcPr>
          <w:p w:rsidR="00E23F3A" w:rsidRPr="005D5EDD" w:rsidRDefault="00E23F3A" w:rsidP="00E23F3A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917" w:type="dxa"/>
            <w:noWrap/>
            <w:vAlign w:val="center"/>
            <w:hideMark/>
          </w:tcPr>
          <w:p w:rsidR="00E23F3A" w:rsidRPr="005D5EDD" w:rsidRDefault="00E23F3A" w:rsidP="00E23F3A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09" w:type="dxa"/>
            <w:noWrap/>
            <w:vAlign w:val="center"/>
            <w:hideMark/>
          </w:tcPr>
          <w:p w:rsidR="00E23F3A" w:rsidRPr="005D5EDD" w:rsidRDefault="00E23F3A" w:rsidP="00E23F3A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732" w:type="dxa"/>
            <w:noWrap/>
            <w:vAlign w:val="center"/>
            <w:hideMark/>
          </w:tcPr>
          <w:p w:rsidR="00E23F3A" w:rsidRPr="005D5EDD" w:rsidRDefault="00E23F3A" w:rsidP="00E23F3A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01" w:type="dxa"/>
            <w:noWrap/>
            <w:vAlign w:val="center"/>
            <w:hideMark/>
          </w:tcPr>
          <w:p w:rsidR="00E23F3A" w:rsidRPr="005D5EDD" w:rsidRDefault="00E23F3A" w:rsidP="00E23F3A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14" w:type="dxa"/>
            <w:noWrap/>
            <w:vAlign w:val="center"/>
            <w:hideMark/>
          </w:tcPr>
          <w:p w:rsidR="00E23F3A" w:rsidRPr="005D5EDD" w:rsidRDefault="00E23F3A" w:rsidP="00E23F3A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783" w:type="dxa"/>
            <w:noWrap/>
            <w:vAlign w:val="center"/>
            <w:hideMark/>
          </w:tcPr>
          <w:p w:rsidR="00E23F3A" w:rsidRPr="005D5EDD" w:rsidRDefault="00E23F3A" w:rsidP="00E23F3A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737" w:type="dxa"/>
            <w:noWrap/>
            <w:vAlign w:val="center"/>
            <w:hideMark/>
          </w:tcPr>
          <w:p w:rsidR="00E23F3A" w:rsidRPr="005D5EDD" w:rsidRDefault="00E23F3A" w:rsidP="00E23F3A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748" w:type="dxa"/>
            <w:noWrap/>
            <w:vAlign w:val="center"/>
            <w:hideMark/>
          </w:tcPr>
          <w:p w:rsidR="00E23F3A" w:rsidRPr="005D5EDD" w:rsidRDefault="00E23F3A" w:rsidP="00E23F3A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763" w:type="dxa"/>
            <w:noWrap/>
            <w:vAlign w:val="center"/>
            <w:hideMark/>
          </w:tcPr>
          <w:p w:rsidR="00E23F3A" w:rsidRPr="005D5EDD" w:rsidRDefault="00E23F3A" w:rsidP="00E23F3A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763" w:type="dxa"/>
            <w:noWrap/>
            <w:vAlign w:val="center"/>
            <w:hideMark/>
          </w:tcPr>
          <w:p w:rsidR="00E23F3A" w:rsidRPr="005D5EDD" w:rsidRDefault="00E23F3A" w:rsidP="00E23F3A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  <w:r w:rsidRPr="005D5EDD">
              <w:rPr>
                <w:rFonts w:ascii="Times New Roman" w:hAnsi="Times New Roman" w:cs="Times New Roman"/>
                <w:sz w:val="6"/>
                <w:szCs w:val="6"/>
              </w:rPr>
              <w:t> </w:t>
            </w:r>
          </w:p>
        </w:tc>
      </w:tr>
      <w:tr w:rsidR="00E23F3A" w:rsidRPr="00E23F3A" w:rsidTr="002E1088">
        <w:trPr>
          <w:trHeight w:val="240"/>
          <w:jc w:val="center"/>
        </w:trPr>
        <w:tc>
          <w:tcPr>
            <w:tcW w:w="830" w:type="dxa"/>
            <w:vMerge w:val="restart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77" w:type="dxa"/>
            <w:vMerge w:val="restart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Li et al. 2012</w:t>
            </w:r>
          </w:p>
        </w:tc>
        <w:tc>
          <w:tcPr>
            <w:tcW w:w="1414" w:type="dxa"/>
            <w:vMerge w:val="restart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Stomach cancer</w:t>
            </w:r>
          </w:p>
        </w:tc>
        <w:tc>
          <w:tcPr>
            <w:tcW w:w="917" w:type="dxa"/>
            <w:vMerge w:val="restart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++</w:t>
            </w:r>
          </w:p>
        </w:tc>
        <w:tc>
          <w:tcPr>
            <w:tcW w:w="809" w:type="dxa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732" w:type="dxa"/>
            <w:vMerge w:val="restart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62.0</w:t>
            </w:r>
          </w:p>
        </w:tc>
        <w:tc>
          <w:tcPr>
            <w:tcW w:w="801" w:type="dxa"/>
            <w:vMerge w:val="restart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14" w:type="dxa"/>
            <w:vMerge w:val="restart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27.0</w:t>
            </w:r>
          </w:p>
        </w:tc>
        <w:tc>
          <w:tcPr>
            <w:tcW w:w="783" w:type="dxa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10·3*10</w:t>
            </w:r>
            <w:r w:rsidRPr="00E23F3A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-5</w:t>
            </w:r>
          </w:p>
        </w:tc>
        <w:tc>
          <w:tcPr>
            <w:tcW w:w="737" w:type="dxa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48" w:type="dxa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7·7*10</w:t>
            </w:r>
            <w:r w:rsidRPr="00E23F3A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-5</w:t>
            </w:r>
          </w:p>
        </w:tc>
        <w:tc>
          <w:tcPr>
            <w:tcW w:w="763" w:type="dxa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2·39</w:t>
            </w:r>
          </w:p>
        </w:tc>
        <w:tc>
          <w:tcPr>
            <w:tcW w:w="763" w:type="dxa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E23F3A" w:rsidRPr="00E23F3A" w:rsidTr="002E1088">
        <w:trPr>
          <w:trHeight w:val="240"/>
          <w:jc w:val="center"/>
        </w:trPr>
        <w:tc>
          <w:tcPr>
            <w:tcW w:w="830" w:type="dxa"/>
            <w:vMerge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7" w:type="dxa"/>
            <w:vMerge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vMerge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7" w:type="dxa"/>
            <w:vMerge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9" w:type="dxa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F</w:t>
            </w:r>
          </w:p>
        </w:tc>
        <w:tc>
          <w:tcPr>
            <w:tcW w:w="732" w:type="dxa"/>
            <w:vMerge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1" w:type="dxa"/>
            <w:vMerge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4" w:type="dxa"/>
            <w:vMerge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3" w:type="dxa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2·2*10</w:t>
            </w:r>
            <w:r w:rsidRPr="00E23F3A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-5</w:t>
            </w:r>
          </w:p>
        </w:tc>
        <w:tc>
          <w:tcPr>
            <w:tcW w:w="737" w:type="dxa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48" w:type="dxa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2·3*10</w:t>
            </w:r>
            <w:r w:rsidRPr="00E23F3A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-5</w:t>
            </w:r>
          </w:p>
        </w:tc>
        <w:tc>
          <w:tcPr>
            <w:tcW w:w="763" w:type="dxa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1·64</w:t>
            </w:r>
          </w:p>
        </w:tc>
        <w:tc>
          <w:tcPr>
            <w:tcW w:w="763" w:type="dxa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E23F3A" w:rsidRPr="00E23F3A" w:rsidTr="002E1088">
        <w:trPr>
          <w:trHeight w:val="60"/>
          <w:jc w:val="center"/>
        </w:trPr>
        <w:tc>
          <w:tcPr>
            <w:tcW w:w="830" w:type="dxa"/>
            <w:noWrap/>
            <w:vAlign w:val="center"/>
            <w:hideMark/>
          </w:tcPr>
          <w:p w:rsidR="00E23F3A" w:rsidRPr="005D5EDD" w:rsidRDefault="00E23F3A" w:rsidP="00E23F3A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  <w:r w:rsidRPr="005D5EDD">
              <w:rPr>
                <w:rFonts w:ascii="Times New Roman" w:hAnsi="Times New Roman" w:cs="Times New Roman"/>
                <w:sz w:val="6"/>
                <w:szCs w:val="6"/>
              </w:rPr>
              <w:t> </w:t>
            </w:r>
          </w:p>
        </w:tc>
        <w:tc>
          <w:tcPr>
            <w:tcW w:w="977" w:type="dxa"/>
            <w:noWrap/>
            <w:vAlign w:val="center"/>
            <w:hideMark/>
          </w:tcPr>
          <w:p w:rsidR="00E23F3A" w:rsidRPr="005D5EDD" w:rsidRDefault="00E23F3A" w:rsidP="00E23F3A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414" w:type="dxa"/>
            <w:noWrap/>
            <w:vAlign w:val="center"/>
            <w:hideMark/>
          </w:tcPr>
          <w:p w:rsidR="00E23F3A" w:rsidRPr="005D5EDD" w:rsidRDefault="00E23F3A" w:rsidP="00E23F3A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917" w:type="dxa"/>
            <w:noWrap/>
            <w:vAlign w:val="center"/>
            <w:hideMark/>
          </w:tcPr>
          <w:p w:rsidR="00E23F3A" w:rsidRPr="005D5EDD" w:rsidRDefault="00E23F3A" w:rsidP="00E23F3A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09" w:type="dxa"/>
            <w:noWrap/>
            <w:vAlign w:val="center"/>
            <w:hideMark/>
          </w:tcPr>
          <w:p w:rsidR="00E23F3A" w:rsidRPr="005D5EDD" w:rsidRDefault="00E23F3A" w:rsidP="00E23F3A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732" w:type="dxa"/>
            <w:noWrap/>
            <w:vAlign w:val="center"/>
            <w:hideMark/>
          </w:tcPr>
          <w:p w:rsidR="00E23F3A" w:rsidRPr="005D5EDD" w:rsidRDefault="00E23F3A" w:rsidP="00E23F3A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01" w:type="dxa"/>
            <w:noWrap/>
            <w:vAlign w:val="center"/>
            <w:hideMark/>
          </w:tcPr>
          <w:p w:rsidR="00E23F3A" w:rsidRPr="005D5EDD" w:rsidRDefault="00E23F3A" w:rsidP="00E23F3A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14" w:type="dxa"/>
            <w:noWrap/>
            <w:vAlign w:val="center"/>
            <w:hideMark/>
          </w:tcPr>
          <w:p w:rsidR="00E23F3A" w:rsidRPr="005D5EDD" w:rsidRDefault="00E23F3A" w:rsidP="00E23F3A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783" w:type="dxa"/>
            <w:noWrap/>
            <w:vAlign w:val="center"/>
            <w:hideMark/>
          </w:tcPr>
          <w:p w:rsidR="00E23F3A" w:rsidRPr="005D5EDD" w:rsidRDefault="00E23F3A" w:rsidP="00E23F3A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737" w:type="dxa"/>
            <w:noWrap/>
            <w:vAlign w:val="center"/>
            <w:hideMark/>
          </w:tcPr>
          <w:p w:rsidR="00E23F3A" w:rsidRPr="005D5EDD" w:rsidRDefault="00E23F3A" w:rsidP="00E23F3A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748" w:type="dxa"/>
            <w:noWrap/>
            <w:vAlign w:val="center"/>
            <w:hideMark/>
          </w:tcPr>
          <w:p w:rsidR="00E23F3A" w:rsidRPr="005D5EDD" w:rsidRDefault="00E23F3A" w:rsidP="00E23F3A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763" w:type="dxa"/>
            <w:vAlign w:val="center"/>
            <w:hideMark/>
          </w:tcPr>
          <w:p w:rsidR="00E23F3A" w:rsidRPr="005D5EDD" w:rsidRDefault="00E23F3A" w:rsidP="00E23F3A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763" w:type="dxa"/>
            <w:noWrap/>
            <w:vAlign w:val="center"/>
            <w:hideMark/>
          </w:tcPr>
          <w:p w:rsidR="00E23F3A" w:rsidRPr="005D5EDD" w:rsidRDefault="00E23F3A" w:rsidP="00E23F3A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  <w:r w:rsidRPr="005D5EDD">
              <w:rPr>
                <w:rFonts w:ascii="Times New Roman" w:hAnsi="Times New Roman" w:cs="Times New Roman"/>
                <w:sz w:val="6"/>
                <w:szCs w:val="6"/>
              </w:rPr>
              <w:t> </w:t>
            </w:r>
          </w:p>
        </w:tc>
      </w:tr>
      <w:tr w:rsidR="00E23F3A" w:rsidRPr="00E23F3A" w:rsidTr="002E1088">
        <w:trPr>
          <w:trHeight w:val="240"/>
          <w:jc w:val="center"/>
        </w:trPr>
        <w:tc>
          <w:tcPr>
            <w:tcW w:w="830" w:type="dxa"/>
            <w:vMerge w:val="restart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977" w:type="dxa"/>
            <w:vMerge w:val="restart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Li et al. 2015</w:t>
            </w:r>
          </w:p>
        </w:tc>
        <w:tc>
          <w:tcPr>
            <w:tcW w:w="1414" w:type="dxa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Test time score A</w:t>
            </w:r>
          </w:p>
        </w:tc>
        <w:tc>
          <w:tcPr>
            <w:tcW w:w="917" w:type="dxa"/>
            <w:vMerge w:val="restart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09" w:type="dxa"/>
            <w:vMerge w:val="restart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M+F</w:t>
            </w:r>
          </w:p>
        </w:tc>
        <w:tc>
          <w:tcPr>
            <w:tcW w:w="732" w:type="dxa"/>
            <w:vMerge w:val="restart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53.0</w:t>
            </w:r>
          </w:p>
        </w:tc>
        <w:tc>
          <w:tcPr>
            <w:tcW w:w="801" w:type="dxa"/>
            <w:vMerge w:val="restart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14" w:type="dxa"/>
            <w:vMerge w:val="restart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50.0</w:t>
            </w:r>
          </w:p>
        </w:tc>
        <w:tc>
          <w:tcPr>
            <w:tcW w:w="783" w:type="dxa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55·9 (20·1)</w:t>
            </w:r>
          </w:p>
        </w:tc>
        <w:tc>
          <w:tcPr>
            <w:tcW w:w="737" w:type="dxa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48" w:type="dxa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47·2 (20·6)</w:t>
            </w:r>
          </w:p>
        </w:tc>
        <w:tc>
          <w:tcPr>
            <w:tcW w:w="763" w:type="dxa"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↑</w:t>
            </w:r>
          </w:p>
        </w:tc>
        <w:tc>
          <w:tcPr>
            <w:tcW w:w="763" w:type="dxa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E23F3A" w:rsidRPr="00E23F3A" w:rsidTr="002E1088">
        <w:trPr>
          <w:trHeight w:val="240"/>
          <w:jc w:val="center"/>
        </w:trPr>
        <w:tc>
          <w:tcPr>
            <w:tcW w:w="830" w:type="dxa"/>
            <w:vMerge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7" w:type="dxa"/>
            <w:vMerge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Test time score B</w:t>
            </w:r>
          </w:p>
        </w:tc>
        <w:tc>
          <w:tcPr>
            <w:tcW w:w="917" w:type="dxa"/>
            <w:vMerge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9" w:type="dxa"/>
            <w:vMerge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2" w:type="dxa"/>
            <w:vMerge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1" w:type="dxa"/>
            <w:vMerge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4" w:type="dxa"/>
            <w:vMerge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3" w:type="dxa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133·7 (54·2)</w:t>
            </w:r>
          </w:p>
        </w:tc>
        <w:tc>
          <w:tcPr>
            <w:tcW w:w="737" w:type="dxa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48" w:type="dxa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126·0 (55·5)</w:t>
            </w:r>
          </w:p>
        </w:tc>
        <w:tc>
          <w:tcPr>
            <w:tcW w:w="763" w:type="dxa"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↑</w:t>
            </w:r>
          </w:p>
        </w:tc>
        <w:tc>
          <w:tcPr>
            <w:tcW w:w="763" w:type="dxa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E23F3A" w:rsidRPr="00E23F3A" w:rsidTr="002E1088">
        <w:trPr>
          <w:trHeight w:val="240"/>
          <w:jc w:val="center"/>
        </w:trPr>
        <w:tc>
          <w:tcPr>
            <w:tcW w:w="830" w:type="dxa"/>
            <w:vMerge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7" w:type="dxa"/>
            <w:vMerge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 xml:space="preserve">Color test </w:t>
            </w:r>
            <w:proofErr w:type="spellStart"/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corret</w:t>
            </w:r>
            <w:proofErr w:type="spellEnd"/>
            <w:r w:rsidRPr="00E23F3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23F3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rate</w:t>
            </w:r>
          </w:p>
        </w:tc>
        <w:tc>
          <w:tcPr>
            <w:tcW w:w="917" w:type="dxa"/>
            <w:vMerge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9" w:type="dxa"/>
            <w:vMerge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2" w:type="dxa"/>
            <w:vMerge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1" w:type="dxa"/>
            <w:vMerge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4" w:type="dxa"/>
            <w:vMerge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3" w:type="dxa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 xml:space="preserve">34·1 </w:t>
            </w:r>
            <w:r w:rsidRPr="00E23F3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(12·6)</w:t>
            </w:r>
          </w:p>
        </w:tc>
        <w:tc>
          <w:tcPr>
            <w:tcW w:w="737" w:type="dxa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748" w:type="dxa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 xml:space="preserve">40·2 </w:t>
            </w:r>
            <w:r w:rsidRPr="00E23F3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(17·9)</w:t>
            </w:r>
          </w:p>
        </w:tc>
        <w:tc>
          <w:tcPr>
            <w:tcW w:w="763" w:type="dxa"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↓</w:t>
            </w:r>
          </w:p>
        </w:tc>
        <w:tc>
          <w:tcPr>
            <w:tcW w:w="763" w:type="dxa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E23F3A" w:rsidRPr="00E23F3A" w:rsidTr="002E1088">
        <w:trPr>
          <w:trHeight w:val="60"/>
          <w:jc w:val="center"/>
        </w:trPr>
        <w:tc>
          <w:tcPr>
            <w:tcW w:w="830" w:type="dxa"/>
            <w:noWrap/>
            <w:vAlign w:val="center"/>
            <w:hideMark/>
          </w:tcPr>
          <w:p w:rsidR="00E23F3A" w:rsidRPr="005D5EDD" w:rsidRDefault="00E23F3A" w:rsidP="00E23F3A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  <w:r w:rsidRPr="005D5EDD">
              <w:rPr>
                <w:rFonts w:ascii="Times New Roman" w:hAnsi="Times New Roman" w:cs="Times New Roman"/>
                <w:sz w:val="6"/>
                <w:szCs w:val="6"/>
              </w:rPr>
              <w:t> </w:t>
            </w:r>
          </w:p>
        </w:tc>
        <w:tc>
          <w:tcPr>
            <w:tcW w:w="977" w:type="dxa"/>
            <w:noWrap/>
            <w:vAlign w:val="center"/>
            <w:hideMark/>
          </w:tcPr>
          <w:p w:rsidR="00E23F3A" w:rsidRPr="005D5EDD" w:rsidRDefault="00E23F3A" w:rsidP="00E23F3A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414" w:type="dxa"/>
            <w:noWrap/>
            <w:vAlign w:val="center"/>
            <w:hideMark/>
          </w:tcPr>
          <w:p w:rsidR="00E23F3A" w:rsidRPr="005D5EDD" w:rsidRDefault="00E23F3A" w:rsidP="00E23F3A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917" w:type="dxa"/>
            <w:noWrap/>
            <w:vAlign w:val="center"/>
            <w:hideMark/>
          </w:tcPr>
          <w:p w:rsidR="00E23F3A" w:rsidRPr="005D5EDD" w:rsidRDefault="00E23F3A" w:rsidP="00E23F3A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09" w:type="dxa"/>
            <w:noWrap/>
            <w:vAlign w:val="center"/>
            <w:hideMark/>
          </w:tcPr>
          <w:p w:rsidR="00E23F3A" w:rsidRPr="005D5EDD" w:rsidRDefault="00E23F3A" w:rsidP="00E23F3A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732" w:type="dxa"/>
            <w:noWrap/>
            <w:vAlign w:val="center"/>
            <w:hideMark/>
          </w:tcPr>
          <w:p w:rsidR="00E23F3A" w:rsidRPr="005D5EDD" w:rsidRDefault="00E23F3A" w:rsidP="00E23F3A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01" w:type="dxa"/>
            <w:noWrap/>
            <w:vAlign w:val="center"/>
            <w:hideMark/>
          </w:tcPr>
          <w:p w:rsidR="00E23F3A" w:rsidRPr="005D5EDD" w:rsidRDefault="00E23F3A" w:rsidP="00E23F3A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14" w:type="dxa"/>
            <w:noWrap/>
            <w:vAlign w:val="center"/>
            <w:hideMark/>
          </w:tcPr>
          <w:p w:rsidR="00E23F3A" w:rsidRPr="005D5EDD" w:rsidRDefault="00E23F3A" w:rsidP="00E23F3A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783" w:type="dxa"/>
            <w:noWrap/>
            <w:vAlign w:val="center"/>
            <w:hideMark/>
          </w:tcPr>
          <w:p w:rsidR="00E23F3A" w:rsidRPr="005D5EDD" w:rsidRDefault="00E23F3A" w:rsidP="00E23F3A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737" w:type="dxa"/>
            <w:noWrap/>
            <w:vAlign w:val="center"/>
            <w:hideMark/>
          </w:tcPr>
          <w:p w:rsidR="00E23F3A" w:rsidRPr="005D5EDD" w:rsidRDefault="00E23F3A" w:rsidP="00E23F3A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748" w:type="dxa"/>
            <w:noWrap/>
            <w:vAlign w:val="center"/>
            <w:hideMark/>
          </w:tcPr>
          <w:p w:rsidR="00E23F3A" w:rsidRPr="005D5EDD" w:rsidRDefault="00E23F3A" w:rsidP="00E23F3A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763" w:type="dxa"/>
            <w:noWrap/>
            <w:vAlign w:val="center"/>
            <w:hideMark/>
          </w:tcPr>
          <w:p w:rsidR="00E23F3A" w:rsidRPr="005D5EDD" w:rsidRDefault="00E23F3A" w:rsidP="00E23F3A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763" w:type="dxa"/>
            <w:noWrap/>
            <w:vAlign w:val="center"/>
            <w:hideMark/>
          </w:tcPr>
          <w:p w:rsidR="00E23F3A" w:rsidRPr="005D5EDD" w:rsidRDefault="00E23F3A" w:rsidP="00E23F3A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  <w:r w:rsidRPr="005D5EDD">
              <w:rPr>
                <w:rFonts w:ascii="Times New Roman" w:hAnsi="Times New Roman" w:cs="Times New Roman"/>
                <w:sz w:val="6"/>
                <w:szCs w:val="6"/>
              </w:rPr>
              <w:t> </w:t>
            </w:r>
          </w:p>
        </w:tc>
      </w:tr>
      <w:tr w:rsidR="00E23F3A" w:rsidRPr="00E23F3A" w:rsidTr="002E1088">
        <w:trPr>
          <w:trHeight w:val="240"/>
          <w:jc w:val="center"/>
        </w:trPr>
        <w:tc>
          <w:tcPr>
            <w:tcW w:w="830" w:type="dxa"/>
            <w:vMerge w:val="restart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977" w:type="dxa"/>
            <w:vMerge w:val="restart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Kim et al. 2015</w:t>
            </w:r>
          </w:p>
        </w:tc>
        <w:tc>
          <w:tcPr>
            <w:tcW w:w="1414" w:type="dxa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Speech problems</w:t>
            </w:r>
          </w:p>
        </w:tc>
        <w:tc>
          <w:tcPr>
            <w:tcW w:w="917" w:type="dxa"/>
            <w:vMerge w:val="restart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++/+</w:t>
            </w:r>
          </w:p>
        </w:tc>
        <w:tc>
          <w:tcPr>
            <w:tcW w:w="809" w:type="dxa"/>
            <w:vMerge w:val="restart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M+F</w:t>
            </w:r>
          </w:p>
        </w:tc>
        <w:tc>
          <w:tcPr>
            <w:tcW w:w="2347" w:type="dxa"/>
            <w:gridSpan w:val="3"/>
            <w:vMerge w:val="restart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gridSpan w:val="3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0·7</w:t>
            </w:r>
          </w:p>
        </w:tc>
        <w:tc>
          <w:tcPr>
            <w:tcW w:w="763" w:type="dxa"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↑</w:t>
            </w:r>
          </w:p>
        </w:tc>
        <w:tc>
          <w:tcPr>
            <w:tcW w:w="763" w:type="dxa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E23F3A" w:rsidRPr="00E23F3A" w:rsidTr="002E1088">
        <w:trPr>
          <w:trHeight w:val="240"/>
          <w:jc w:val="center"/>
        </w:trPr>
        <w:tc>
          <w:tcPr>
            <w:tcW w:w="830" w:type="dxa"/>
            <w:vMerge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7" w:type="dxa"/>
            <w:vMerge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Walking problems</w:t>
            </w:r>
          </w:p>
        </w:tc>
        <w:tc>
          <w:tcPr>
            <w:tcW w:w="917" w:type="dxa"/>
            <w:vMerge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9" w:type="dxa"/>
            <w:vMerge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7" w:type="dxa"/>
            <w:gridSpan w:val="3"/>
            <w:vMerge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5·9</w:t>
            </w:r>
          </w:p>
        </w:tc>
        <w:tc>
          <w:tcPr>
            <w:tcW w:w="763" w:type="dxa"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↑</w:t>
            </w:r>
          </w:p>
        </w:tc>
        <w:tc>
          <w:tcPr>
            <w:tcW w:w="763" w:type="dxa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E23F3A" w:rsidRPr="00E23F3A" w:rsidTr="002E1088">
        <w:trPr>
          <w:trHeight w:val="240"/>
          <w:jc w:val="center"/>
        </w:trPr>
        <w:tc>
          <w:tcPr>
            <w:tcW w:w="830" w:type="dxa"/>
            <w:vMerge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7" w:type="dxa"/>
            <w:vMerge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Vision problems</w:t>
            </w:r>
          </w:p>
        </w:tc>
        <w:tc>
          <w:tcPr>
            <w:tcW w:w="917" w:type="dxa"/>
            <w:vMerge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9" w:type="dxa"/>
            <w:vMerge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7" w:type="dxa"/>
            <w:gridSpan w:val="3"/>
            <w:vMerge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5·0</w:t>
            </w:r>
          </w:p>
        </w:tc>
        <w:tc>
          <w:tcPr>
            <w:tcW w:w="763" w:type="dxa"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↑</w:t>
            </w:r>
          </w:p>
        </w:tc>
        <w:tc>
          <w:tcPr>
            <w:tcW w:w="763" w:type="dxa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E23F3A" w:rsidRPr="00E23F3A" w:rsidTr="002E1088">
        <w:trPr>
          <w:trHeight w:val="240"/>
          <w:jc w:val="center"/>
        </w:trPr>
        <w:tc>
          <w:tcPr>
            <w:tcW w:w="830" w:type="dxa"/>
            <w:vMerge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7" w:type="dxa"/>
            <w:vMerge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Arithmetic task errors</w:t>
            </w:r>
          </w:p>
        </w:tc>
        <w:tc>
          <w:tcPr>
            <w:tcW w:w="917" w:type="dxa"/>
            <w:vMerge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9" w:type="dxa"/>
            <w:vMerge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7" w:type="dxa"/>
            <w:gridSpan w:val="3"/>
            <w:vMerge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763" w:type="dxa"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↑</w:t>
            </w:r>
          </w:p>
        </w:tc>
        <w:tc>
          <w:tcPr>
            <w:tcW w:w="763" w:type="dxa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E23F3A" w:rsidRPr="00E23F3A" w:rsidTr="002E1088">
        <w:trPr>
          <w:trHeight w:val="240"/>
          <w:jc w:val="center"/>
        </w:trPr>
        <w:tc>
          <w:tcPr>
            <w:tcW w:w="830" w:type="dxa"/>
            <w:vMerge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7" w:type="dxa"/>
            <w:vMerge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Recall errors</w:t>
            </w:r>
          </w:p>
        </w:tc>
        <w:tc>
          <w:tcPr>
            <w:tcW w:w="917" w:type="dxa"/>
            <w:vMerge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9" w:type="dxa"/>
            <w:vMerge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7" w:type="dxa"/>
            <w:gridSpan w:val="3"/>
            <w:vMerge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763" w:type="dxa"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↑</w:t>
            </w:r>
          </w:p>
        </w:tc>
        <w:tc>
          <w:tcPr>
            <w:tcW w:w="763" w:type="dxa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E23F3A" w:rsidRPr="00E23F3A" w:rsidTr="002E1088">
        <w:trPr>
          <w:trHeight w:val="60"/>
          <w:jc w:val="center"/>
        </w:trPr>
        <w:tc>
          <w:tcPr>
            <w:tcW w:w="830" w:type="dxa"/>
            <w:noWrap/>
            <w:vAlign w:val="center"/>
            <w:hideMark/>
          </w:tcPr>
          <w:p w:rsidR="00E23F3A" w:rsidRPr="005D5EDD" w:rsidRDefault="00E23F3A" w:rsidP="00E23F3A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  <w:r w:rsidRPr="005D5EDD">
              <w:rPr>
                <w:rFonts w:ascii="Times New Roman" w:hAnsi="Times New Roman" w:cs="Times New Roman"/>
                <w:sz w:val="6"/>
                <w:szCs w:val="6"/>
              </w:rPr>
              <w:t> </w:t>
            </w:r>
          </w:p>
        </w:tc>
        <w:tc>
          <w:tcPr>
            <w:tcW w:w="977" w:type="dxa"/>
            <w:noWrap/>
            <w:vAlign w:val="center"/>
            <w:hideMark/>
          </w:tcPr>
          <w:p w:rsidR="00E23F3A" w:rsidRPr="005D5EDD" w:rsidRDefault="00E23F3A" w:rsidP="00E23F3A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414" w:type="dxa"/>
            <w:noWrap/>
            <w:vAlign w:val="center"/>
            <w:hideMark/>
          </w:tcPr>
          <w:p w:rsidR="00E23F3A" w:rsidRPr="005D5EDD" w:rsidRDefault="00E23F3A" w:rsidP="00E23F3A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917" w:type="dxa"/>
            <w:noWrap/>
            <w:vAlign w:val="center"/>
            <w:hideMark/>
          </w:tcPr>
          <w:p w:rsidR="00E23F3A" w:rsidRPr="005D5EDD" w:rsidRDefault="00E23F3A" w:rsidP="00E23F3A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09" w:type="dxa"/>
            <w:noWrap/>
            <w:vAlign w:val="center"/>
            <w:hideMark/>
          </w:tcPr>
          <w:p w:rsidR="00E23F3A" w:rsidRPr="005D5EDD" w:rsidRDefault="00E23F3A" w:rsidP="00E23F3A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732" w:type="dxa"/>
            <w:noWrap/>
            <w:vAlign w:val="center"/>
            <w:hideMark/>
          </w:tcPr>
          <w:p w:rsidR="00E23F3A" w:rsidRPr="005D5EDD" w:rsidRDefault="00E23F3A" w:rsidP="00E23F3A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01" w:type="dxa"/>
            <w:noWrap/>
            <w:vAlign w:val="center"/>
            <w:hideMark/>
          </w:tcPr>
          <w:p w:rsidR="00E23F3A" w:rsidRPr="005D5EDD" w:rsidRDefault="00E23F3A" w:rsidP="00E23F3A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14" w:type="dxa"/>
            <w:noWrap/>
            <w:vAlign w:val="center"/>
            <w:hideMark/>
          </w:tcPr>
          <w:p w:rsidR="00E23F3A" w:rsidRPr="005D5EDD" w:rsidRDefault="00E23F3A" w:rsidP="00E23F3A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783" w:type="dxa"/>
            <w:noWrap/>
            <w:vAlign w:val="center"/>
            <w:hideMark/>
          </w:tcPr>
          <w:p w:rsidR="00E23F3A" w:rsidRPr="005D5EDD" w:rsidRDefault="00E23F3A" w:rsidP="00E23F3A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737" w:type="dxa"/>
            <w:noWrap/>
            <w:vAlign w:val="center"/>
            <w:hideMark/>
          </w:tcPr>
          <w:p w:rsidR="00E23F3A" w:rsidRPr="005D5EDD" w:rsidRDefault="00E23F3A" w:rsidP="00E23F3A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748" w:type="dxa"/>
            <w:noWrap/>
            <w:vAlign w:val="center"/>
            <w:hideMark/>
          </w:tcPr>
          <w:p w:rsidR="00E23F3A" w:rsidRPr="005D5EDD" w:rsidRDefault="00E23F3A" w:rsidP="00E23F3A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763" w:type="dxa"/>
            <w:noWrap/>
            <w:vAlign w:val="center"/>
            <w:hideMark/>
          </w:tcPr>
          <w:p w:rsidR="00E23F3A" w:rsidRPr="005D5EDD" w:rsidRDefault="00E23F3A" w:rsidP="00E23F3A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763" w:type="dxa"/>
            <w:noWrap/>
            <w:vAlign w:val="center"/>
            <w:hideMark/>
          </w:tcPr>
          <w:p w:rsidR="00E23F3A" w:rsidRPr="005D5EDD" w:rsidRDefault="00E23F3A" w:rsidP="00E23F3A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  <w:r w:rsidRPr="005D5EDD">
              <w:rPr>
                <w:rFonts w:ascii="Times New Roman" w:hAnsi="Times New Roman" w:cs="Times New Roman"/>
                <w:sz w:val="6"/>
                <w:szCs w:val="6"/>
              </w:rPr>
              <w:t> </w:t>
            </w:r>
          </w:p>
        </w:tc>
      </w:tr>
      <w:tr w:rsidR="00E23F3A" w:rsidRPr="00E23F3A" w:rsidTr="002E1088">
        <w:trPr>
          <w:trHeight w:val="240"/>
          <w:jc w:val="center"/>
        </w:trPr>
        <w:tc>
          <w:tcPr>
            <w:tcW w:w="830" w:type="dxa"/>
            <w:vMerge w:val="restart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977" w:type="dxa"/>
            <w:vMerge w:val="restart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Shi et al. 2013</w:t>
            </w:r>
          </w:p>
        </w:tc>
        <w:tc>
          <w:tcPr>
            <w:tcW w:w="1414" w:type="dxa"/>
            <w:vMerge w:val="restart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Anaemia</w:t>
            </w:r>
            <w:proofErr w:type="spellEnd"/>
          </w:p>
        </w:tc>
        <w:tc>
          <w:tcPr>
            <w:tcW w:w="917" w:type="dxa"/>
            <w:vMerge w:val="restart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09" w:type="dxa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732" w:type="dxa"/>
            <w:vMerge w:val="restart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41.5</w:t>
            </w:r>
          </w:p>
        </w:tc>
        <w:tc>
          <w:tcPr>
            <w:tcW w:w="801" w:type="dxa"/>
            <w:vMerge w:val="restart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46.5</w:t>
            </w:r>
          </w:p>
        </w:tc>
        <w:tc>
          <w:tcPr>
            <w:tcW w:w="814" w:type="dxa"/>
            <w:vMerge w:val="restart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38.5</w:t>
            </w:r>
          </w:p>
        </w:tc>
        <w:tc>
          <w:tcPr>
            <w:tcW w:w="783" w:type="dxa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28·4</w:t>
            </w:r>
          </w:p>
        </w:tc>
        <w:tc>
          <w:tcPr>
            <w:tcW w:w="737" w:type="dxa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21·1</w:t>
            </w:r>
            <w:r w:rsidRPr="00E23F3A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R</w:t>
            </w:r>
          </w:p>
        </w:tc>
        <w:tc>
          <w:tcPr>
            <w:tcW w:w="748" w:type="dxa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16·4</w:t>
            </w:r>
          </w:p>
        </w:tc>
        <w:tc>
          <w:tcPr>
            <w:tcW w:w="763" w:type="dxa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1·73</w:t>
            </w:r>
          </w:p>
        </w:tc>
        <w:tc>
          <w:tcPr>
            <w:tcW w:w="763" w:type="dxa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E23F3A" w:rsidRPr="00E23F3A" w:rsidTr="002E1088">
        <w:trPr>
          <w:trHeight w:val="240"/>
          <w:jc w:val="center"/>
        </w:trPr>
        <w:tc>
          <w:tcPr>
            <w:tcW w:w="830" w:type="dxa"/>
            <w:vMerge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7" w:type="dxa"/>
            <w:vMerge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vMerge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7" w:type="dxa"/>
            <w:vMerge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9" w:type="dxa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F</w:t>
            </w:r>
          </w:p>
        </w:tc>
        <w:tc>
          <w:tcPr>
            <w:tcW w:w="732" w:type="dxa"/>
            <w:vMerge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1" w:type="dxa"/>
            <w:vMerge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4" w:type="dxa"/>
            <w:vMerge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3" w:type="dxa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37·4</w:t>
            </w:r>
          </w:p>
        </w:tc>
        <w:tc>
          <w:tcPr>
            <w:tcW w:w="737" w:type="dxa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35·0</w:t>
            </w:r>
            <w:r w:rsidRPr="00E23F3A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R</w:t>
            </w:r>
          </w:p>
        </w:tc>
        <w:tc>
          <w:tcPr>
            <w:tcW w:w="748" w:type="dxa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34·2</w:t>
            </w:r>
          </w:p>
        </w:tc>
        <w:tc>
          <w:tcPr>
            <w:tcW w:w="763" w:type="dxa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1·09</w:t>
            </w:r>
          </w:p>
        </w:tc>
        <w:tc>
          <w:tcPr>
            <w:tcW w:w="763" w:type="dxa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E23F3A" w:rsidRPr="00E23F3A" w:rsidTr="002E1088">
        <w:trPr>
          <w:trHeight w:val="60"/>
          <w:jc w:val="center"/>
        </w:trPr>
        <w:tc>
          <w:tcPr>
            <w:tcW w:w="830" w:type="dxa"/>
            <w:noWrap/>
            <w:vAlign w:val="center"/>
            <w:hideMark/>
          </w:tcPr>
          <w:p w:rsidR="00E23F3A" w:rsidRPr="005D5EDD" w:rsidRDefault="00E23F3A" w:rsidP="00E23F3A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  <w:r w:rsidRPr="005D5EDD">
              <w:rPr>
                <w:rFonts w:ascii="Times New Roman" w:hAnsi="Times New Roman" w:cs="Times New Roman"/>
                <w:sz w:val="6"/>
                <w:szCs w:val="6"/>
              </w:rPr>
              <w:t> </w:t>
            </w:r>
          </w:p>
        </w:tc>
        <w:tc>
          <w:tcPr>
            <w:tcW w:w="977" w:type="dxa"/>
            <w:noWrap/>
            <w:vAlign w:val="center"/>
            <w:hideMark/>
          </w:tcPr>
          <w:p w:rsidR="00E23F3A" w:rsidRPr="005D5EDD" w:rsidRDefault="00E23F3A" w:rsidP="00E23F3A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414" w:type="dxa"/>
            <w:noWrap/>
            <w:vAlign w:val="center"/>
            <w:hideMark/>
          </w:tcPr>
          <w:p w:rsidR="00E23F3A" w:rsidRPr="005D5EDD" w:rsidRDefault="00E23F3A" w:rsidP="00E23F3A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917" w:type="dxa"/>
            <w:noWrap/>
            <w:vAlign w:val="center"/>
            <w:hideMark/>
          </w:tcPr>
          <w:p w:rsidR="00E23F3A" w:rsidRPr="005D5EDD" w:rsidRDefault="00E23F3A" w:rsidP="00E23F3A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09" w:type="dxa"/>
            <w:noWrap/>
            <w:vAlign w:val="center"/>
            <w:hideMark/>
          </w:tcPr>
          <w:p w:rsidR="00E23F3A" w:rsidRPr="005D5EDD" w:rsidRDefault="00E23F3A" w:rsidP="00E23F3A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732" w:type="dxa"/>
            <w:noWrap/>
            <w:vAlign w:val="center"/>
            <w:hideMark/>
          </w:tcPr>
          <w:p w:rsidR="00E23F3A" w:rsidRPr="005D5EDD" w:rsidRDefault="00E23F3A" w:rsidP="00E23F3A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01" w:type="dxa"/>
            <w:noWrap/>
            <w:vAlign w:val="center"/>
            <w:hideMark/>
          </w:tcPr>
          <w:p w:rsidR="00E23F3A" w:rsidRPr="005D5EDD" w:rsidRDefault="00E23F3A" w:rsidP="00E23F3A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14" w:type="dxa"/>
            <w:noWrap/>
            <w:vAlign w:val="center"/>
            <w:hideMark/>
          </w:tcPr>
          <w:p w:rsidR="00E23F3A" w:rsidRPr="005D5EDD" w:rsidRDefault="00E23F3A" w:rsidP="00E23F3A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783" w:type="dxa"/>
            <w:noWrap/>
            <w:vAlign w:val="center"/>
            <w:hideMark/>
          </w:tcPr>
          <w:p w:rsidR="00E23F3A" w:rsidRPr="005D5EDD" w:rsidRDefault="00E23F3A" w:rsidP="00E23F3A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737" w:type="dxa"/>
            <w:noWrap/>
            <w:vAlign w:val="center"/>
            <w:hideMark/>
          </w:tcPr>
          <w:p w:rsidR="00E23F3A" w:rsidRPr="005D5EDD" w:rsidRDefault="00E23F3A" w:rsidP="00E23F3A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748" w:type="dxa"/>
            <w:noWrap/>
            <w:vAlign w:val="center"/>
            <w:hideMark/>
          </w:tcPr>
          <w:p w:rsidR="00E23F3A" w:rsidRPr="005D5EDD" w:rsidRDefault="00E23F3A" w:rsidP="00E23F3A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763" w:type="dxa"/>
            <w:noWrap/>
            <w:vAlign w:val="center"/>
            <w:hideMark/>
          </w:tcPr>
          <w:p w:rsidR="00E23F3A" w:rsidRPr="005D5EDD" w:rsidRDefault="00E23F3A" w:rsidP="00E23F3A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763" w:type="dxa"/>
            <w:noWrap/>
            <w:vAlign w:val="center"/>
            <w:hideMark/>
          </w:tcPr>
          <w:p w:rsidR="00E23F3A" w:rsidRPr="005D5EDD" w:rsidRDefault="00E23F3A" w:rsidP="00E23F3A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  <w:r w:rsidRPr="005D5EDD">
              <w:rPr>
                <w:rFonts w:ascii="Times New Roman" w:hAnsi="Times New Roman" w:cs="Times New Roman"/>
                <w:sz w:val="6"/>
                <w:szCs w:val="6"/>
              </w:rPr>
              <w:t> </w:t>
            </w:r>
          </w:p>
        </w:tc>
      </w:tr>
      <w:tr w:rsidR="00E23F3A" w:rsidRPr="00E23F3A" w:rsidTr="002E1088">
        <w:trPr>
          <w:trHeight w:val="240"/>
          <w:jc w:val="center"/>
        </w:trPr>
        <w:tc>
          <w:tcPr>
            <w:tcW w:w="830" w:type="dxa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977" w:type="dxa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Zhou et al. 1998</w:t>
            </w:r>
          </w:p>
        </w:tc>
        <w:tc>
          <w:tcPr>
            <w:tcW w:w="1414" w:type="dxa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Enamel hypoplasia</w:t>
            </w:r>
          </w:p>
        </w:tc>
        <w:tc>
          <w:tcPr>
            <w:tcW w:w="917" w:type="dxa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++/+</w:t>
            </w:r>
          </w:p>
        </w:tc>
        <w:tc>
          <w:tcPr>
            <w:tcW w:w="809" w:type="dxa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M+F</w:t>
            </w:r>
          </w:p>
        </w:tc>
        <w:tc>
          <w:tcPr>
            <w:tcW w:w="2347" w:type="dxa"/>
            <w:gridSpan w:val="3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83" w:type="dxa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55·9</w:t>
            </w:r>
          </w:p>
        </w:tc>
        <w:tc>
          <w:tcPr>
            <w:tcW w:w="737" w:type="dxa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49·0</w:t>
            </w:r>
          </w:p>
        </w:tc>
        <w:tc>
          <w:tcPr>
            <w:tcW w:w="748" w:type="dxa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45·5</w:t>
            </w:r>
          </w:p>
        </w:tc>
        <w:tc>
          <w:tcPr>
            <w:tcW w:w="763" w:type="dxa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1.46</w:t>
            </w:r>
          </w:p>
        </w:tc>
        <w:tc>
          <w:tcPr>
            <w:tcW w:w="763" w:type="dxa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E23F3A" w:rsidRPr="00E23F3A" w:rsidTr="002E1088">
        <w:trPr>
          <w:trHeight w:val="60"/>
          <w:jc w:val="center"/>
        </w:trPr>
        <w:tc>
          <w:tcPr>
            <w:tcW w:w="830" w:type="dxa"/>
            <w:noWrap/>
            <w:vAlign w:val="center"/>
            <w:hideMark/>
          </w:tcPr>
          <w:p w:rsidR="00E23F3A" w:rsidRPr="005D5EDD" w:rsidRDefault="00E23F3A" w:rsidP="00E23F3A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  <w:r w:rsidRPr="005D5EDD">
              <w:rPr>
                <w:rFonts w:ascii="Times New Roman" w:hAnsi="Times New Roman" w:cs="Times New Roman"/>
                <w:sz w:val="6"/>
                <w:szCs w:val="6"/>
              </w:rPr>
              <w:t> </w:t>
            </w:r>
          </w:p>
        </w:tc>
        <w:tc>
          <w:tcPr>
            <w:tcW w:w="977" w:type="dxa"/>
            <w:noWrap/>
            <w:vAlign w:val="center"/>
            <w:hideMark/>
          </w:tcPr>
          <w:p w:rsidR="00E23F3A" w:rsidRPr="005D5EDD" w:rsidRDefault="00E23F3A" w:rsidP="00E23F3A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414" w:type="dxa"/>
            <w:noWrap/>
            <w:vAlign w:val="center"/>
            <w:hideMark/>
          </w:tcPr>
          <w:p w:rsidR="00E23F3A" w:rsidRPr="005D5EDD" w:rsidRDefault="00E23F3A" w:rsidP="00E23F3A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917" w:type="dxa"/>
            <w:noWrap/>
            <w:vAlign w:val="center"/>
            <w:hideMark/>
          </w:tcPr>
          <w:p w:rsidR="00E23F3A" w:rsidRPr="005D5EDD" w:rsidRDefault="00E23F3A" w:rsidP="00E23F3A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09" w:type="dxa"/>
            <w:noWrap/>
            <w:vAlign w:val="center"/>
            <w:hideMark/>
          </w:tcPr>
          <w:p w:rsidR="00E23F3A" w:rsidRPr="005D5EDD" w:rsidRDefault="00E23F3A" w:rsidP="00E23F3A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732" w:type="dxa"/>
            <w:noWrap/>
            <w:vAlign w:val="center"/>
            <w:hideMark/>
          </w:tcPr>
          <w:p w:rsidR="00E23F3A" w:rsidRPr="005D5EDD" w:rsidRDefault="00E23F3A" w:rsidP="00E23F3A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01" w:type="dxa"/>
            <w:noWrap/>
            <w:vAlign w:val="center"/>
            <w:hideMark/>
          </w:tcPr>
          <w:p w:rsidR="00E23F3A" w:rsidRPr="005D5EDD" w:rsidRDefault="00E23F3A" w:rsidP="00E23F3A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14" w:type="dxa"/>
            <w:noWrap/>
            <w:vAlign w:val="center"/>
            <w:hideMark/>
          </w:tcPr>
          <w:p w:rsidR="00E23F3A" w:rsidRPr="005D5EDD" w:rsidRDefault="00E23F3A" w:rsidP="00E23F3A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783" w:type="dxa"/>
            <w:noWrap/>
            <w:vAlign w:val="center"/>
            <w:hideMark/>
          </w:tcPr>
          <w:p w:rsidR="00E23F3A" w:rsidRPr="005D5EDD" w:rsidRDefault="00E23F3A" w:rsidP="00E23F3A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737" w:type="dxa"/>
            <w:noWrap/>
            <w:vAlign w:val="center"/>
            <w:hideMark/>
          </w:tcPr>
          <w:p w:rsidR="00E23F3A" w:rsidRPr="005D5EDD" w:rsidRDefault="00E23F3A" w:rsidP="00E23F3A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748" w:type="dxa"/>
            <w:noWrap/>
            <w:vAlign w:val="center"/>
            <w:hideMark/>
          </w:tcPr>
          <w:p w:rsidR="00E23F3A" w:rsidRPr="005D5EDD" w:rsidRDefault="00E23F3A" w:rsidP="00E23F3A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763" w:type="dxa"/>
            <w:noWrap/>
            <w:vAlign w:val="center"/>
            <w:hideMark/>
          </w:tcPr>
          <w:p w:rsidR="00E23F3A" w:rsidRPr="005D5EDD" w:rsidRDefault="00E23F3A" w:rsidP="00E23F3A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763" w:type="dxa"/>
            <w:noWrap/>
            <w:vAlign w:val="center"/>
            <w:hideMark/>
          </w:tcPr>
          <w:p w:rsidR="00E23F3A" w:rsidRPr="005D5EDD" w:rsidRDefault="00E23F3A" w:rsidP="00E23F3A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  <w:r w:rsidRPr="005D5EDD">
              <w:rPr>
                <w:rFonts w:ascii="Times New Roman" w:hAnsi="Times New Roman" w:cs="Times New Roman"/>
                <w:sz w:val="6"/>
                <w:szCs w:val="6"/>
              </w:rPr>
              <w:t> </w:t>
            </w:r>
          </w:p>
        </w:tc>
      </w:tr>
      <w:tr w:rsidR="00E23F3A" w:rsidRPr="00E23F3A" w:rsidTr="002E1088">
        <w:trPr>
          <w:trHeight w:val="240"/>
          <w:jc w:val="center"/>
        </w:trPr>
        <w:tc>
          <w:tcPr>
            <w:tcW w:w="830" w:type="dxa"/>
            <w:vMerge w:val="restart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977" w:type="dxa"/>
            <w:vMerge w:val="restart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Li et al. 2015</w:t>
            </w:r>
          </w:p>
        </w:tc>
        <w:tc>
          <w:tcPr>
            <w:tcW w:w="1414" w:type="dxa"/>
            <w:vMerge w:val="restart"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Resting heart rate (beats/min) (SD)</w:t>
            </w:r>
          </w:p>
        </w:tc>
        <w:tc>
          <w:tcPr>
            <w:tcW w:w="917" w:type="dxa"/>
            <w:vMerge w:val="restart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09" w:type="dxa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732" w:type="dxa"/>
            <w:vMerge w:val="restart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46.5</w:t>
            </w:r>
          </w:p>
        </w:tc>
        <w:tc>
          <w:tcPr>
            <w:tcW w:w="801" w:type="dxa"/>
            <w:vMerge w:val="restart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14" w:type="dxa"/>
            <w:vMerge w:val="restart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46.5</w:t>
            </w:r>
          </w:p>
        </w:tc>
        <w:tc>
          <w:tcPr>
            <w:tcW w:w="783" w:type="dxa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74·5 (9·9)</w:t>
            </w:r>
            <w:r w:rsidRPr="00E23F3A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R</w:t>
            </w:r>
          </w:p>
        </w:tc>
        <w:tc>
          <w:tcPr>
            <w:tcW w:w="737" w:type="dxa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74·7 (9·6)</w:t>
            </w:r>
            <w:r w:rsidRPr="00E23F3A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R</w:t>
            </w:r>
          </w:p>
        </w:tc>
        <w:tc>
          <w:tcPr>
            <w:tcW w:w="748" w:type="dxa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74·0 (9·6)</w:t>
            </w:r>
            <w:r w:rsidRPr="00E23F3A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R</w:t>
            </w:r>
          </w:p>
        </w:tc>
        <w:tc>
          <w:tcPr>
            <w:tcW w:w="763" w:type="dxa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1·15</w:t>
            </w:r>
          </w:p>
        </w:tc>
        <w:tc>
          <w:tcPr>
            <w:tcW w:w="763" w:type="dxa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1·10</w:t>
            </w:r>
          </w:p>
        </w:tc>
      </w:tr>
      <w:tr w:rsidR="00E23F3A" w:rsidRPr="00E23F3A" w:rsidTr="002E1088">
        <w:trPr>
          <w:trHeight w:val="240"/>
          <w:jc w:val="center"/>
        </w:trPr>
        <w:tc>
          <w:tcPr>
            <w:tcW w:w="830" w:type="dxa"/>
            <w:vMerge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7" w:type="dxa"/>
            <w:vMerge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vMerge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7" w:type="dxa"/>
            <w:vMerge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9" w:type="dxa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F</w:t>
            </w:r>
          </w:p>
        </w:tc>
        <w:tc>
          <w:tcPr>
            <w:tcW w:w="732" w:type="dxa"/>
            <w:vMerge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1" w:type="dxa"/>
            <w:vMerge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4" w:type="dxa"/>
            <w:vMerge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3" w:type="dxa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73·9 (8·9)</w:t>
            </w:r>
            <w:r w:rsidRPr="00E23F3A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R</w:t>
            </w:r>
          </w:p>
        </w:tc>
        <w:tc>
          <w:tcPr>
            <w:tcW w:w="737" w:type="dxa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73·5 (8·8)</w:t>
            </w:r>
            <w:r w:rsidRPr="00E23F3A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R</w:t>
            </w:r>
          </w:p>
        </w:tc>
        <w:tc>
          <w:tcPr>
            <w:tcW w:w="748" w:type="dxa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73·4 (9·0)</w:t>
            </w:r>
            <w:r w:rsidRPr="00E23F3A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R</w:t>
            </w:r>
          </w:p>
        </w:tc>
        <w:tc>
          <w:tcPr>
            <w:tcW w:w="763" w:type="dxa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0·96</w:t>
            </w:r>
          </w:p>
        </w:tc>
        <w:tc>
          <w:tcPr>
            <w:tcW w:w="763" w:type="dxa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0·95</w:t>
            </w:r>
          </w:p>
        </w:tc>
      </w:tr>
      <w:tr w:rsidR="00E23F3A" w:rsidRPr="00E23F3A" w:rsidTr="002E1088">
        <w:trPr>
          <w:trHeight w:val="60"/>
          <w:jc w:val="center"/>
        </w:trPr>
        <w:tc>
          <w:tcPr>
            <w:tcW w:w="830" w:type="dxa"/>
            <w:noWrap/>
            <w:vAlign w:val="center"/>
            <w:hideMark/>
          </w:tcPr>
          <w:p w:rsidR="00E23F3A" w:rsidRPr="005D5EDD" w:rsidRDefault="00E23F3A" w:rsidP="00E23F3A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  <w:r w:rsidRPr="005D5EDD">
              <w:rPr>
                <w:rFonts w:ascii="Times New Roman" w:hAnsi="Times New Roman" w:cs="Times New Roman"/>
                <w:sz w:val="6"/>
                <w:szCs w:val="6"/>
              </w:rPr>
              <w:t> </w:t>
            </w:r>
          </w:p>
        </w:tc>
        <w:tc>
          <w:tcPr>
            <w:tcW w:w="977" w:type="dxa"/>
            <w:noWrap/>
            <w:vAlign w:val="center"/>
            <w:hideMark/>
          </w:tcPr>
          <w:p w:rsidR="00E23F3A" w:rsidRPr="005D5EDD" w:rsidRDefault="00E23F3A" w:rsidP="00E23F3A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414" w:type="dxa"/>
            <w:noWrap/>
            <w:vAlign w:val="center"/>
            <w:hideMark/>
          </w:tcPr>
          <w:p w:rsidR="00E23F3A" w:rsidRPr="005D5EDD" w:rsidRDefault="00E23F3A" w:rsidP="00E23F3A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917" w:type="dxa"/>
            <w:noWrap/>
            <w:vAlign w:val="center"/>
            <w:hideMark/>
          </w:tcPr>
          <w:p w:rsidR="00E23F3A" w:rsidRPr="005D5EDD" w:rsidRDefault="00E23F3A" w:rsidP="00E23F3A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09" w:type="dxa"/>
            <w:noWrap/>
            <w:vAlign w:val="center"/>
            <w:hideMark/>
          </w:tcPr>
          <w:p w:rsidR="00E23F3A" w:rsidRPr="005D5EDD" w:rsidRDefault="00E23F3A" w:rsidP="00E23F3A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732" w:type="dxa"/>
            <w:noWrap/>
            <w:vAlign w:val="center"/>
            <w:hideMark/>
          </w:tcPr>
          <w:p w:rsidR="00E23F3A" w:rsidRPr="005D5EDD" w:rsidRDefault="00E23F3A" w:rsidP="00E23F3A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01" w:type="dxa"/>
            <w:noWrap/>
            <w:vAlign w:val="center"/>
            <w:hideMark/>
          </w:tcPr>
          <w:p w:rsidR="00E23F3A" w:rsidRPr="005D5EDD" w:rsidRDefault="00E23F3A" w:rsidP="00E23F3A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14" w:type="dxa"/>
            <w:noWrap/>
            <w:vAlign w:val="center"/>
            <w:hideMark/>
          </w:tcPr>
          <w:p w:rsidR="00E23F3A" w:rsidRPr="005D5EDD" w:rsidRDefault="00E23F3A" w:rsidP="00E23F3A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783" w:type="dxa"/>
            <w:noWrap/>
            <w:vAlign w:val="center"/>
            <w:hideMark/>
          </w:tcPr>
          <w:p w:rsidR="00E23F3A" w:rsidRPr="005D5EDD" w:rsidRDefault="00E23F3A" w:rsidP="00E23F3A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737" w:type="dxa"/>
            <w:noWrap/>
            <w:vAlign w:val="center"/>
            <w:hideMark/>
          </w:tcPr>
          <w:p w:rsidR="00E23F3A" w:rsidRPr="005D5EDD" w:rsidRDefault="00E23F3A" w:rsidP="00E23F3A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748" w:type="dxa"/>
            <w:noWrap/>
            <w:vAlign w:val="center"/>
            <w:hideMark/>
          </w:tcPr>
          <w:p w:rsidR="00E23F3A" w:rsidRPr="005D5EDD" w:rsidRDefault="00E23F3A" w:rsidP="00E23F3A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763" w:type="dxa"/>
            <w:noWrap/>
            <w:vAlign w:val="center"/>
            <w:hideMark/>
          </w:tcPr>
          <w:p w:rsidR="00E23F3A" w:rsidRPr="005D5EDD" w:rsidRDefault="00E23F3A" w:rsidP="00E23F3A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763" w:type="dxa"/>
            <w:noWrap/>
            <w:vAlign w:val="center"/>
            <w:hideMark/>
          </w:tcPr>
          <w:p w:rsidR="00E23F3A" w:rsidRPr="005D5EDD" w:rsidRDefault="00E23F3A" w:rsidP="00E23F3A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  <w:r w:rsidRPr="005D5EDD">
              <w:rPr>
                <w:rFonts w:ascii="Times New Roman" w:hAnsi="Times New Roman" w:cs="Times New Roman"/>
                <w:sz w:val="6"/>
                <w:szCs w:val="6"/>
              </w:rPr>
              <w:t> </w:t>
            </w:r>
          </w:p>
        </w:tc>
      </w:tr>
      <w:tr w:rsidR="00E23F3A" w:rsidRPr="00E23F3A" w:rsidTr="002E1088">
        <w:trPr>
          <w:trHeight w:val="240"/>
          <w:jc w:val="center"/>
        </w:trPr>
        <w:tc>
          <w:tcPr>
            <w:tcW w:w="830" w:type="dxa"/>
            <w:vMerge w:val="restart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977" w:type="dxa"/>
            <w:vMerge w:val="restart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Chen et al. 2015</w:t>
            </w:r>
          </w:p>
        </w:tc>
        <w:tc>
          <w:tcPr>
            <w:tcW w:w="1414" w:type="dxa"/>
            <w:vMerge w:val="restart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Fatty liver</w:t>
            </w:r>
          </w:p>
        </w:tc>
        <w:tc>
          <w:tcPr>
            <w:tcW w:w="917" w:type="dxa"/>
            <w:vMerge w:val="restart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++</w:t>
            </w:r>
          </w:p>
        </w:tc>
        <w:tc>
          <w:tcPr>
            <w:tcW w:w="809" w:type="dxa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732" w:type="dxa"/>
            <w:vMerge w:val="restart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51.0</w:t>
            </w:r>
          </w:p>
        </w:tc>
        <w:tc>
          <w:tcPr>
            <w:tcW w:w="1615" w:type="dxa"/>
            <w:gridSpan w:val="2"/>
            <w:vMerge w:val="restart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51.0</w:t>
            </w:r>
          </w:p>
        </w:tc>
        <w:tc>
          <w:tcPr>
            <w:tcW w:w="783" w:type="dxa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47·0</w:t>
            </w:r>
          </w:p>
        </w:tc>
        <w:tc>
          <w:tcPr>
            <w:tcW w:w="1485" w:type="dxa"/>
            <w:gridSpan w:val="2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44·5*</w:t>
            </w:r>
          </w:p>
        </w:tc>
        <w:tc>
          <w:tcPr>
            <w:tcW w:w="763" w:type="dxa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1·30</w:t>
            </w:r>
          </w:p>
        </w:tc>
        <w:tc>
          <w:tcPr>
            <w:tcW w:w="763" w:type="dxa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E23F3A" w:rsidRPr="00E23F3A" w:rsidTr="002E1088">
        <w:trPr>
          <w:trHeight w:val="240"/>
          <w:jc w:val="center"/>
        </w:trPr>
        <w:tc>
          <w:tcPr>
            <w:tcW w:w="830" w:type="dxa"/>
            <w:vMerge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7" w:type="dxa"/>
            <w:vMerge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vMerge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7" w:type="dxa"/>
            <w:vMerge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9" w:type="dxa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F</w:t>
            </w:r>
          </w:p>
        </w:tc>
        <w:tc>
          <w:tcPr>
            <w:tcW w:w="732" w:type="dxa"/>
            <w:vMerge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5" w:type="dxa"/>
            <w:gridSpan w:val="2"/>
            <w:vMerge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3" w:type="dxa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23·2</w:t>
            </w:r>
          </w:p>
        </w:tc>
        <w:tc>
          <w:tcPr>
            <w:tcW w:w="1485" w:type="dxa"/>
            <w:gridSpan w:val="2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19·5*</w:t>
            </w:r>
          </w:p>
        </w:tc>
        <w:tc>
          <w:tcPr>
            <w:tcW w:w="763" w:type="dxa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1·24</w:t>
            </w:r>
          </w:p>
        </w:tc>
        <w:tc>
          <w:tcPr>
            <w:tcW w:w="763" w:type="dxa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E23F3A" w:rsidRPr="00E23F3A" w:rsidTr="002E1088">
        <w:trPr>
          <w:trHeight w:val="60"/>
          <w:jc w:val="center"/>
        </w:trPr>
        <w:tc>
          <w:tcPr>
            <w:tcW w:w="830" w:type="dxa"/>
            <w:noWrap/>
            <w:vAlign w:val="center"/>
            <w:hideMark/>
          </w:tcPr>
          <w:p w:rsidR="00E23F3A" w:rsidRPr="005D5EDD" w:rsidRDefault="00E23F3A" w:rsidP="00E23F3A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  <w:r w:rsidRPr="005D5EDD">
              <w:rPr>
                <w:rFonts w:ascii="Times New Roman" w:hAnsi="Times New Roman" w:cs="Times New Roman"/>
                <w:sz w:val="6"/>
                <w:szCs w:val="6"/>
              </w:rPr>
              <w:t> </w:t>
            </w:r>
          </w:p>
        </w:tc>
        <w:tc>
          <w:tcPr>
            <w:tcW w:w="977" w:type="dxa"/>
            <w:noWrap/>
            <w:vAlign w:val="center"/>
            <w:hideMark/>
          </w:tcPr>
          <w:p w:rsidR="00E23F3A" w:rsidRPr="005D5EDD" w:rsidRDefault="00E23F3A" w:rsidP="00E23F3A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414" w:type="dxa"/>
            <w:noWrap/>
            <w:vAlign w:val="center"/>
            <w:hideMark/>
          </w:tcPr>
          <w:p w:rsidR="00E23F3A" w:rsidRPr="005D5EDD" w:rsidRDefault="00E23F3A" w:rsidP="00E23F3A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917" w:type="dxa"/>
            <w:noWrap/>
            <w:vAlign w:val="center"/>
            <w:hideMark/>
          </w:tcPr>
          <w:p w:rsidR="00E23F3A" w:rsidRPr="005D5EDD" w:rsidRDefault="00E23F3A" w:rsidP="00E23F3A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09" w:type="dxa"/>
            <w:noWrap/>
            <w:vAlign w:val="center"/>
            <w:hideMark/>
          </w:tcPr>
          <w:p w:rsidR="00E23F3A" w:rsidRPr="005D5EDD" w:rsidRDefault="00E23F3A" w:rsidP="00E23F3A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732" w:type="dxa"/>
            <w:noWrap/>
            <w:vAlign w:val="center"/>
            <w:hideMark/>
          </w:tcPr>
          <w:p w:rsidR="00E23F3A" w:rsidRPr="005D5EDD" w:rsidRDefault="00E23F3A" w:rsidP="00E23F3A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01" w:type="dxa"/>
            <w:noWrap/>
            <w:vAlign w:val="center"/>
            <w:hideMark/>
          </w:tcPr>
          <w:p w:rsidR="00E23F3A" w:rsidRPr="005D5EDD" w:rsidRDefault="00E23F3A" w:rsidP="00E23F3A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14" w:type="dxa"/>
            <w:noWrap/>
            <w:vAlign w:val="center"/>
            <w:hideMark/>
          </w:tcPr>
          <w:p w:rsidR="00E23F3A" w:rsidRPr="005D5EDD" w:rsidRDefault="00E23F3A" w:rsidP="00E23F3A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783" w:type="dxa"/>
            <w:noWrap/>
            <w:vAlign w:val="center"/>
            <w:hideMark/>
          </w:tcPr>
          <w:p w:rsidR="00E23F3A" w:rsidRPr="005D5EDD" w:rsidRDefault="00E23F3A" w:rsidP="00E23F3A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737" w:type="dxa"/>
            <w:noWrap/>
            <w:vAlign w:val="center"/>
            <w:hideMark/>
          </w:tcPr>
          <w:p w:rsidR="00E23F3A" w:rsidRPr="005D5EDD" w:rsidRDefault="00E23F3A" w:rsidP="00E23F3A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748" w:type="dxa"/>
            <w:noWrap/>
            <w:vAlign w:val="center"/>
            <w:hideMark/>
          </w:tcPr>
          <w:p w:rsidR="00E23F3A" w:rsidRPr="005D5EDD" w:rsidRDefault="00E23F3A" w:rsidP="00E23F3A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763" w:type="dxa"/>
            <w:noWrap/>
            <w:vAlign w:val="center"/>
            <w:hideMark/>
          </w:tcPr>
          <w:p w:rsidR="00E23F3A" w:rsidRPr="005D5EDD" w:rsidRDefault="00E23F3A" w:rsidP="00E23F3A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763" w:type="dxa"/>
            <w:noWrap/>
            <w:vAlign w:val="center"/>
            <w:hideMark/>
          </w:tcPr>
          <w:p w:rsidR="00E23F3A" w:rsidRPr="005D5EDD" w:rsidRDefault="00E23F3A" w:rsidP="00E23F3A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  <w:r w:rsidRPr="005D5EDD">
              <w:rPr>
                <w:rFonts w:ascii="Times New Roman" w:hAnsi="Times New Roman" w:cs="Times New Roman"/>
                <w:sz w:val="6"/>
                <w:szCs w:val="6"/>
              </w:rPr>
              <w:t> </w:t>
            </w:r>
          </w:p>
        </w:tc>
      </w:tr>
      <w:tr w:rsidR="00E23F3A" w:rsidRPr="00E23F3A" w:rsidTr="002E1088">
        <w:trPr>
          <w:trHeight w:val="240"/>
          <w:jc w:val="center"/>
        </w:trPr>
        <w:tc>
          <w:tcPr>
            <w:tcW w:w="830" w:type="dxa"/>
            <w:vMerge w:val="restart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977" w:type="dxa"/>
            <w:vMerge w:val="restart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Li et al. 2014</w:t>
            </w:r>
          </w:p>
        </w:tc>
        <w:tc>
          <w:tcPr>
            <w:tcW w:w="1414" w:type="dxa"/>
            <w:vMerge w:val="restart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Liver and kidney function</w:t>
            </w:r>
          </w:p>
        </w:tc>
        <w:tc>
          <w:tcPr>
            <w:tcW w:w="917" w:type="dxa"/>
            <w:vMerge w:val="restart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++</w:t>
            </w:r>
          </w:p>
        </w:tc>
        <w:tc>
          <w:tcPr>
            <w:tcW w:w="809" w:type="dxa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732" w:type="dxa"/>
            <w:vMerge w:val="restart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51.0</w:t>
            </w:r>
          </w:p>
        </w:tc>
        <w:tc>
          <w:tcPr>
            <w:tcW w:w="801" w:type="dxa"/>
            <w:vMerge w:val="restart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53.5</w:t>
            </w:r>
          </w:p>
        </w:tc>
        <w:tc>
          <w:tcPr>
            <w:tcW w:w="814" w:type="dxa"/>
            <w:vMerge w:val="restart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48.5</w:t>
            </w:r>
          </w:p>
        </w:tc>
        <w:tc>
          <w:tcPr>
            <w:tcW w:w="783" w:type="dxa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48" w:type="dxa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26" w:type="dxa"/>
            <w:gridSpan w:val="2"/>
            <w:vMerge w:val="restart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Mixed results</w:t>
            </w:r>
          </w:p>
        </w:tc>
      </w:tr>
      <w:tr w:rsidR="00E23F3A" w:rsidRPr="00E23F3A" w:rsidTr="002E1088">
        <w:trPr>
          <w:trHeight w:val="240"/>
          <w:jc w:val="center"/>
        </w:trPr>
        <w:tc>
          <w:tcPr>
            <w:tcW w:w="830" w:type="dxa"/>
            <w:vMerge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7" w:type="dxa"/>
            <w:vMerge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vMerge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7" w:type="dxa"/>
            <w:vMerge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9" w:type="dxa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F</w:t>
            </w:r>
          </w:p>
        </w:tc>
        <w:tc>
          <w:tcPr>
            <w:tcW w:w="732" w:type="dxa"/>
            <w:vMerge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1" w:type="dxa"/>
            <w:vMerge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4" w:type="dxa"/>
            <w:vMerge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3" w:type="dxa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48" w:type="dxa"/>
            <w:noWrap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F3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26" w:type="dxa"/>
            <w:gridSpan w:val="2"/>
            <w:vMerge/>
            <w:vAlign w:val="center"/>
            <w:hideMark/>
          </w:tcPr>
          <w:p w:rsidR="00E23F3A" w:rsidRPr="00E23F3A" w:rsidRDefault="00E23F3A" w:rsidP="00E23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363EEF" w:rsidRDefault="00363EEF" w:rsidP="001C1657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D07456" w:rsidRDefault="00D07456" w:rsidP="00D07456">
      <w:pPr>
        <w:spacing w:after="0"/>
        <w:rPr>
          <w:rFonts w:ascii="Times New Roman" w:hAnsi="Times New Roman"/>
          <w:sz w:val="20"/>
          <w:szCs w:val="20"/>
        </w:rPr>
      </w:pPr>
      <w:r w:rsidRPr="0083529A">
        <w:rPr>
          <w:rFonts w:ascii="Times New Roman" w:hAnsi="Times New Roman"/>
          <w:sz w:val="20"/>
          <w:szCs w:val="20"/>
        </w:rPr>
        <w:t>++</w:t>
      </w:r>
      <w:r>
        <w:rPr>
          <w:rFonts w:ascii="Times New Roman" w:hAnsi="Times New Roman"/>
          <w:sz w:val="20"/>
          <w:szCs w:val="20"/>
        </w:rPr>
        <w:t>/</w:t>
      </w:r>
      <w:r w:rsidRPr="0083529A">
        <w:rPr>
          <w:rFonts w:ascii="Times New Roman" w:hAnsi="Times New Roman"/>
          <w:sz w:val="20"/>
          <w:szCs w:val="20"/>
        </w:rPr>
        <w:t>+</w:t>
      </w:r>
      <w:r>
        <w:rPr>
          <w:rFonts w:ascii="Times New Roman" w:hAnsi="Times New Roman"/>
          <w:sz w:val="20"/>
          <w:szCs w:val="20"/>
        </w:rPr>
        <w:t>:</w:t>
      </w:r>
      <w:r w:rsidRPr="0083529A">
        <w:rPr>
          <w:rFonts w:ascii="Times New Roman" w:hAnsi="Times New Roman"/>
          <w:sz w:val="20"/>
          <w:szCs w:val="20"/>
        </w:rPr>
        <w:t xml:space="preserve"> </w:t>
      </w:r>
      <w:r w:rsidR="001C61CE"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evere famine with high and extreme provincial mortality/less severe famine with medium and low provincial mortality</w:t>
      </w:r>
    </w:p>
    <w:p w:rsidR="00D07456" w:rsidRPr="0083529A" w:rsidRDefault="001C61CE" w:rsidP="00D07456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M/F: M</w:t>
      </w:r>
      <w:r w:rsidR="00D07456">
        <w:rPr>
          <w:rFonts w:ascii="Times New Roman" w:hAnsi="Times New Roman"/>
          <w:sz w:val="20"/>
          <w:szCs w:val="20"/>
        </w:rPr>
        <w:t>ale/female</w:t>
      </w:r>
    </w:p>
    <w:p w:rsidR="00D07456" w:rsidRPr="0083529A" w:rsidRDefault="001C61CE" w:rsidP="00D07456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R: R</w:t>
      </w:r>
      <w:r w:rsidR="00D07456" w:rsidRPr="0083529A">
        <w:rPr>
          <w:rFonts w:ascii="Times New Roman" w:hAnsi="Times New Roman"/>
          <w:sz w:val="20"/>
          <w:szCs w:val="20"/>
        </w:rPr>
        <w:t>ecalculated from published data</w:t>
      </w:r>
    </w:p>
    <w:p w:rsidR="006F1041" w:rsidRPr="00D07456" w:rsidRDefault="00D07456" w:rsidP="00D07456">
      <w:pPr>
        <w:spacing w:after="0"/>
        <w:rPr>
          <w:rFonts w:ascii="Times New Roman" w:hAnsi="Times New Roman"/>
          <w:sz w:val="20"/>
          <w:szCs w:val="20"/>
        </w:rPr>
      </w:pPr>
      <w:r w:rsidRPr="0083529A">
        <w:rPr>
          <w:rFonts w:ascii="Times New Roman" w:hAnsi="Times New Roman" w:cs="Times New Roman"/>
          <w:sz w:val="20"/>
          <w:szCs w:val="20"/>
        </w:rPr>
        <w:t>↑</w:t>
      </w:r>
      <w:r>
        <w:rPr>
          <w:rFonts w:ascii="Times New Roman" w:hAnsi="Times New Roman" w:cs="Times New Roman"/>
          <w:sz w:val="20"/>
          <w:szCs w:val="20"/>
        </w:rPr>
        <w:t>/↓</w:t>
      </w:r>
      <w:r w:rsidR="001C61CE">
        <w:rPr>
          <w:rFonts w:ascii="Times New Roman" w:hAnsi="Times New Roman"/>
          <w:sz w:val="20"/>
          <w:szCs w:val="20"/>
        </w:rPr>
        <w:t>: I</w:t>
      </w:r>
      <w:r w:rsidRPr="0083529A">
        <w:rPr>
          <w:rFonts w:ascii="Times New Roman" w:hAnsi="Times New Roman"/>
          <w:sz w:val="20"/>
          <w:szCs w:val="20"/>
        </w:rPr>
        <w:t>ncrease</w:t>
      </w:r>
      <w:r>
        <w:rPr>
          <w:rFonts w:ascii="Times New Roman" w:hAnsi="Times New Roman"/>
          <w:sz w:val="20"/>
          <w:szCs w:val="20"/>
        </w:rPr>
        <w:t>/decrease</w:t>
      </w:r>
    </w:p>
    <w:sectPr w:rsidR="006F1041" w:rsidRPr="00D07456" w:rsidSect="006F104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224"/>
    <w:rsid w:val="00010224"/>
    <w:rsid w:val="000454B0"/>
    <w:rsid w:val="000713E0"/>
    <w:rsid w:val="00111C18"/>
    <w:rsid w:val="001C1657"/>
    <w:rsid w:val="001C61CE"/>
    <w:rsid w:val="002E1088"/>
    <w:rsid w:val="00343621"/>
    <w:rsid w:val="00363EEF"/>
    <w:rsid w:val="00370F7A"/>
    <w:rsid w:val="005D5EDD"/>
    <w:rsid w:val="005D6A53"/>
    <w:rsid w:val="006F1041"/>
    <w:rsid w:val="007F564E"/>
    <w:rsid w:val="0088430D"/>
    <w:rsid w:val="009B4E5F"/>
    <w:rsid w:val="00A96FD1"/>
    <w:rsid w:val="00BB7024"/>
    <w:rsid w:val="00BC48EF"/>
    <w:rsid w:val="00C16E23"/>
    <w:rsid w:val="00D07456"/>
    <w:rsid w:val="00E23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FA2094C-3B4B-4374-A961-FF0F0C08D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10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3E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1C165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C1657"/>
    <w:rPr>
      <w:color w:val="800080"/>
      <w:u w:val="single"/>
    </w:rPr>
  </w:style>
  <w:style w:type="paragraph" w:customStyle="1" w:styleId="font5">
    <w:name w:val="font5"/>
    <w:basedOn w:val="Normal"/>
    <w:rsid w:val="001C1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font6">
    <w:name w:val="font6"/>
    <w:basedOn w:val="Normal"/>
    <w:rsid w:val="001C1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5">
    <w:name w:val="xl65"/>
    <w:basedOn w:val="Normal"/>
    <w:rsid w:val="001C165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6">
    <w:name w:val="xl66"/>
    <w:basedOn w:val="Normal"/>
    <w:rsid w:val="001C1657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7">
    <w:name w:val="xl67"/>
    <w:basedOn w:val="Normal"/>
    <w:rsid w:val="001C165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8">
    <w:name w:val="xl68"/>
    <w:basedOn w:val="Normal"/>
    <w:rsid w:val="001C165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9">
    <w:name w:val="xl69"/>
    <w:basedOn w:val="Normal"/>
    <w:rsid w:val="001C165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0">
    <w:name w:val="xl70"/>
    <w:basedOn w:val="Normal"/>
    <w:rsid w:val="001C165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1">
    <w:name w:val="xl71"/>
    <w:basedOn w:val="Normal"/>
    <w:rsid w:val="001C165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2">
    <w:name w:val="xl72"/>
    <w:basedOn w:val="Normal"/>
    <w:rsid w:val="001C1657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3">
    <w:name w:val="xl73"/>
    <w:basedOn w:val="Normal"/>
    <w:rsid w:val="001C165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4">
    <w:name w:val="xl74"/>
    <w:basedOn w:val="Normal"/>
    <w:rsid w:val="001C165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5">
    <w:name w:val="xl75"/>
    <w:basedOn w:val="Normal"/>
    <w:rsid w:val="001C165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6">
    <w:name w:val="xl76"/>
    <w:basedOn w:val="Normal"/>
    <w:rsid w:val="001C1657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7">
    <w:name w:val="xl77"/>
    <w:basedOn w:val="Normal"/>
    <w:rsid w:val="001C165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8">
    <w:name w:val="xl78"/>
    <w:basedOn w:val="Normal"/>
    <w:rsid w:val="001C165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9">
    <w:name w:val="xl79"/>
    <w:basedOn w:val="Normal"/>
    <w:rsid w:val="001C165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0">
    <w:name w:val="xl80"/>
    <w:basedOn w:val="Normal"/>
    <w:rsid w:val="001C165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1">
    <w:name w:val="xl81"/>
    <w:basedOn w:val="Normal"/>
    <w:rsid w:val="001C1657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2">
    <w:name w:val="xl82"/>
    <w:basedOn w:val="Normal"/>
    <w:rsid w:val="001C1657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3">
    <w:name w:val="xl83"/>
    <w:basedOn w:val="Normal"/>
    <w:rsid w:val="001C165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4">
    <w:name w:val="xl84"/>
    <w:basedOn w:val="Normal"/>
    <w:rsid w:val="001C1657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5">
    <w:name w:val="xl85"/>
    <w:basedOn w:val="Normal"/>
    <w:rsid w:val="001C1657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6">
    <w:name w:val="xl86"/>
    <w:basedOn w:val="Normal"/>
    <w:rsid w:val="001C1657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7">
    <w:name w:val="xl87"/>
    <w:basedOn w:val="Normal"/>
    <w:rsid w:val="001C165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8">
    <w:name w:val="xl88"/>
    <w:basedOn w:val="Normal"/>
    <w:rsid w:val="001C1657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9">
    <w:name w:val="xl89"/>
    <w:basedOn w:val="Normal"/>
    <w:rsid w:val="001C1657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0">
    <w:name w:val="xl90"/>
    <w:basedOn w:val="Normal"/>
    <w:rsid w:val="001C165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1">
    <w:name w:val="xl91"/>
    <w:basedOn w:val="Normal"/>
    <w:rsid w:val="001C1657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2">
    <w:name w:val="xl92"/>
    <w:basedOn w:val="Normal"/>
    <w:rsid w:val="001C1657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3">
    <w:name w:val="xl93"/>
    <w:basedOn w:val="Normal"/>
    <w:rsid w:val="001C1657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4">
    <w:name w:val="xl94"/>
    <w:basedOn w:val="Normal"/>
    <w:rsid w:val="001C165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5">
    <w:name w:val="xl95"/>
    <w:basedOn w:val="Normal"/>
    <w:rsid w:val="001C1657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6">
    <w:name w:val="xl96"/>
    <w:basedOn w:val="Normal"/>
    <w:rsid w:val="001C1657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7">
    <w:name w:val="xl97"/>
    <w:basedOn w:val="Normal"/>
    <w:rsid w:val="001C165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8">
    <w:name w:val="xl98"/>
    <w:basedOn w:val="Normal"/>
    <w:rsid w:val="001C1657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9">
    <w:name w:val="xl99"/>
    <w:basedOn w:val="Normal"/>
    <w:rsid w:val="001C165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0">
    <w:name w:val="xl100"/>
    <w:basedOn w:val="Normal"/>
    <w:rsid w:val="001C165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1">
    <w:name w:val="xl101"/>
    <w:basedOn w:val="Normal"/>
    <w:rsid w:val="00E23F3A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317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947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University</Company>
  <LinksUpToDate>false</LinksUpToDate>
  <CharactersWithSpaces>6339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Li, Chihua</dc:creator>
  <cp:keywords/>
  <dc:description/>
  <cp:lastModifiedBy>Chihua Li</cp:lastModifiedBy>
  <cp:revision>19</cp:revision>
  <dcterms:created xsi:type="dcterms:W3CDTF">2016-05-25T14:16:00Z</dcterms:created>
  <dcterms:modified xsi:type="dcterms:W3CDTF">2016-12-06T19:19:00Z</dcterms:modified>
</cp:coreProperties>
</file>