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A6" w:rsidRDefault="00920FA6" w:rsidP="00920FA6">
      <w:pPr>
        <w:widowControl/>
        <w:jc w:val="left"/>
        <w:rPr>
          <w:rFonts w:ascii="Times New Roman" w:hAnsi="Times New Roman" w:cs="Times New Roman"/>
          <w:b/>
          <w:sz w:val="28"/>
          <w:szCs w:val="24"/>
        </w:rPr>
      </w:pPr>
      <w:r w:rsidRPr="00EC7CE7">
        <w:rPr>
          <w:rFonts w:ascii="Times New Roman" w:hAnsi="Times New Roman" w:cs="Times New Roman" w:hint="eastAsia"/>
          <w:b/>
          <w:sz w:val="28"/>
          <w:szCs w:val="24"/>
        </w:rPr>
        <w:t>Supplementary data</w:t>
      </w:r>
    </w:p>
    <w:p w:rsidR="00EC7CE7" w:rsidRPr="00EC7CE7" w:rsidRDefault="00EC7CE7" w:rsidP="00920FA6">
      <w:pPr>
        <w:widowControl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920FA6" w:rsidRPr="00EC7CE7" w:rsidRDefault="00920FA6" w:rsidP="00920FA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920FA6" w:rsidRPr="00EC7CE7" w:rsidRDefault="002F71DC" w:rsidP="00920FA6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3pt;margin-top:-15.45pt;width:513.75pt;height:587.45pt;z-index:251658240;mso-position-horizontal:absolute;mso-position-horizontal-relative:text;mso-position-vertical:absolute;mso-position-vertical-relative:text">
            <v:imagedata r:id="rId5" o:title=""/>
            <w10:wrap type="square"/>
          </v:shape>
          <o:OLEObject Type="Embed" ProgID="FoxitPhantomPDF.Document" ShapeID="_x0000_s1026" DrawAspect="Content" ObjectID="_1599303681" r:id="rId6"/>
        </w:pict>
      </w:r>
    </w:p>
    <w:p w:rsidR="00920FA6" w:rsidRPr="00EC7CE7" w:rsidRDefault="00920FA6" w:rsidP="00920FA6">
      <w:pPr>
        <w:widowControl/>
        <w:jc w:val="left"/>
        <w:rPr>
          <w:rFonts w:ascii="Times New Roman" w:hAnsi="Times New Roman" w:cs="Times New Roman"/>
          <w:sz w:val="22"/>
          <w:szCs w:val="24"/>
        </w:rPr>
      </w:pPr>
      <w:r w:rsidRPr="00EC7CE7">
        <w:rPr>
          <w:rFonts w:ascii="Times New Roman" w:hAnsi="Times New Roman" w:cs="Times New Roman"/>
          <w:b/>
          <w:sz w:val="22"/>
          <w:szCs w:val="24"/>
        </w:rPr>
        <w:t xml:space="preserve">Figure </w:t>
      </w:r>
      <w:r w:rsidRPr="00EC7CE7">
        <w:rPr>
          <w:rFonts w:ascii="Times New Roman" w:hAnsi="Times New Roman" w:cs="Times New Roman" w:hint="eastAsia"/>
          <w:b/>
          <w:sz w:val="22"/>
          <w:szCs w:val="24"/>
        </w:rPr>
        <w:t>S</w:t>
      </w:r>
      <w:r w:rsidRPr="00EC7CE7">
        <w:rPr>
          <w:rFonts w:ascii="Times New Roman" w:hAnsi="Times New Roman" w:cs="Times New Roman"/>
          <w:b/>
          <w:sz w:val="22"/>
          <w:szCs w:val="24"/>
        </w:rPr>
        <w:t>1.</w:t>
      </w:r>
      <w:r w:rsidRPr="00EC7CE7">
        <w:rPr>
          <w:rFonts w:ascii="Times New Roman" w:hAnsi="Times New Roman" w:cs="Times New Roman"/>
          <w:sz w:val="22"/>
          <w:szCs w:val="24"/>
        </w:rPr>
        <w:t xml:space="preserve"> Dendrogram of PFGE patterns among colistin-resistant </w:t>
      </w:r>
      <w:r w:rsidRPr="00EC7CE7">
        <w:rPr>
          <w:rFonts w:ascii="Times New Roman" w:hAnsi="Times New Roman" w:cs="Times New Roman"/>
          <w:i/>
          <w:sz w:val="22"/>
          <w:szCs w:val="24"/>
        </w:rPr>
        <w:t>E. coli</w:t>
      </w:r>
      <w:r w:rsidRPr="00EC7CE7">
        <w:rPr>
          <w:rFonts w:ascii="Times New Roman" w:hAnsi="Times New Roman" w:cs="Times New Roman"/>
          <w:sz w:val="22"/>
          <w:szCs w:val="24"/>
        </w:rPr>
        <w:t xml:space="preserve"> isolates</w:t>
      </w:r>
    </w:p>
    <w:p w:rsidR="00920FA6" w:rsidRPr="004C37B1" w:rsidRDefault="00920FA6" w:rsidP="00920FA6">
      <w:pPr>
        <w:widowControl/>
        <w:jc w:val="left"/>
        <w:rPr>
          <w:rFonts w:ascii="Times New Roman" w:hAnsi="Times New Roman" w:cs="Times New Roman"/>
          <w:b/>
          <w:sz w:val="22"/>
          <w:szCs w:val="24"/>
        </w:rPr>
      </w:pPr>
      <w:proofErr w:type="gramStart"/>
      <w:r w:rsidRPr="00EC7CE7">
        <w:rPr>
          <w:rFonts w:ascii="Times New Roman" w:hAnsi="Times New Roman" w:cs="Times New Roman" w:hint="eastAsia"/>
          <w:sz w:val="22"/>
          <w:szCs w:val="24"/>
        </w:rPr>
        <w:t>ND, not detected; MIC, mg/L; UN, unknown; NT, not tested.</w:t>
      </w:r>
      <w:proofErr w:type="gramEnd"/>
    </w:p>
    <w:p w:rsidR="00B73F65" w:rsidRDefault="00B73F65" w:rsidP="00920FA6"/>
    <w:p w:rsidR="002F71DC" w:rsidRPr="00EC7CE7" w:rsidRDefault="002F71DC" w:rsidP="002F71D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EC7CE7">
        <w:rPr>
          <w:rFonts w:ascii="Times New Roman" w:hAnsi="Times New Roman" w:cs="Times New Roman" w:hint="eastAsia"/>
          <w:b/>
          <w:sz w:val="24"/>
          <w:szCs w:val="24"/>
        </w:rPr>
        <w:t>S1.</w:t>
      </w:r>
      <w:r w:rsidRPr="00EC7CE7">
        <w:rPr>
          <w:rFonts w:ascii="Times New Roman" w:hAnsi="Times New Roman" w:cs="Times New Roman"/>
          <w:sz w:val="24"/>
          <w:szCs w:val="24"/>
        </w:rPr>
        <w:t xml:space="preserve"> Pe</w:t>
      </w:r>
      <w:bookmarkStart w:id="0" w:name="_GoBack"/>
      <w:bookmarkEnd w:id="0"/>
      <w:r w:rsidRPr="00EC7CE7">
        <w:rPr>
          <w:rFonts w:ascii="Times New Roman" w:hAnsi="Times New Roman" w:cs="Times New Roman"/>
          <w:sz w:val="24"/>
          <w:szCs w:val="24"/>
        </w:rPr>
        <w:t xml:space="preserve">rcentages of colistin-resistant </w:t>
      </w:r>
      <w:r w:rsidRPr="00EC7CE7">
        <w:rPr>
          <w:rFonts w:ascii="Times New Roman" w:hAnsi="Times New Roman" w:cs="Times New Roman"/>
          <w:i/>
          <w:sz w:val="24"/>
          <w:szCs w:val="24"/>
        </w:rPr>
        <w:t>E. coli</w:t>
      </w:r>
      <w:r w:rsidRPr="00EC7CE7">
        <w:rPr>
          <w:rFonts w:ascii="Times New Roman" w:hAnsi="Times New Roman" w:cs="Times New Roman"/>
          <w:sz w:val="24"/>
          <w:szCs w:val="24"/>
        </w:rPr>
        <w:t xml:space="preserve"> isolates that exhibited resistance to other antibiotics</w:t>
      </w:r>
    </w:p>
    <w:p w:rsidR="002F71DC" w:rsidRPr="00EC7CE7" w:rsidRDefault="002F71DC" w:rsidP="002F71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3"/>
        <w:gridCol w:w="1713"/>
        <w:gridCol w:w="1702"/>
        <w:gridCol w:w="1585"/>
        <w:gridCol w:w="1515"/>
      </w:tblGrid>
      <w:tr w:rsidR="002F71DC" w:rsidRPr="00EC7CE7" w:rsidTr="004E7440">
        <w:trPr>
          <w:trHeight w:val="630"/>
        </w:trPr>
        <w:tc>
          <w:tcPr>
            <w:tcW w:w="5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Antimicrobial agent class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Antimicrobial agents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Resistance %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MS PGothic" w:eastAsia="MS PGothic" w:hAnsi="MS PGothic" w:cs="Times New Roman"/>
                <w:color w:val="000000"/>
                <w:kern w:val="0"/>
                <w:sz w:val="24"/>
                <w:szCs w:val="24"/>
              </w:rPr>
              <w:t>β</w:t>
            </w: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-Lactams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Penicillins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AMP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91.3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Cephalosporins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2nd generation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FOX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3rd generation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CTX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Carbapenem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MEM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Aminoglycosides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STR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5.2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KAN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GEN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3.3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Quinolones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CIP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15.</w:t>
            </w: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NAL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3.3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Tetracycline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TET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91.3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Phenicol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CHL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Phosphomycin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FOF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F71DC" w:rsidRPr="00EC7CE7" w:rsidTr="004E7440">
        <w:trPr>
          <w:trHeight w:val="398"/>
        </w:trPr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Folic acid inhibitors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SXT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EC7CE7"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</w:tr>
      <w:tr w:rsidR="002F71DC" w:rsidRPr="00EC7CE7" w:rsidTr="004E7440">
        <w:trPr>
          <w:trHeight w:val="315"/>
        </w:trPr>
        <w:tc>
          <w:tcPr>
            <w:tcW w:w="5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CE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DC" w:rsidRPr="00EC7CE7" w:rsidRDefault="002F71DC" w:rsidP="004E74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F71DC" w:rsidRPr="00EC7CE7" w:rsidRDefault="002F71DC" w:rsidP="002F71D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 w:hint="eastAsia"/>
          <w:sz w:val="24"/>
          <w:szCs w:val="24"/>
        </w:rPr>
        <w:t>Sixty nine</w:t>
      </w:r>
      <w:r w:rsidRPr="00EC7CE7">
        <w:rPr>
          <w:rFonts w:ascii="Times New Roman" w:hAnsi="Times New Roman" w:cs="Times New Roman"/>
          <w:sz w:val="24"/>
          <w:szCs w:val="24"/>
        </w:rPr>
        <w:t xml:space="preserve"> colistin-resistant </w:t>
      </w:r>
      <w:r w:rsidRPr="00EC7CE7"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 w:rsidRPr="00EC7CE7">
        <w:rPr>
          <w:rFonts w:ascii="Times New Roman" w:hAnsi="Times New Roman" w:cs="Times New Roman"/>
          <w:sz w:val="24"/>
          <w:szCs w:val="24"/>
        </w:rPr>
        <w:t>isolates were tested.</w:t>
      </w:r>
    </w:p>
    <w:p w:rsidR="002F71DC" w:rsidRPr="00EC7CE7" w:rsidRDefault="002F71DC" w:rsidP="002F71D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C7CE7">
        <w:rPr>
          <w:rFonts w:ascii="Times New Roman" w:hAnsi="Times New Roman" w:cs="Times New Roman"/>
          <w:sz w:val="24"/>
          <w:szCs w:val="24"/>
        </w:rPr>
        <w:t>AMP, ampicillin; FOX, cefoxitin; CTX.</w:t>
      </w:r>
      <w:proofErr w:type="gramEnd"/>
      <w:r w:rsidRPr="00EC7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CE7">
        <w:rPr>
          <w:rFonts w:ascii="Times New Roman" w:hAnsi="Times New Roman" w:cs="Times New Roman"/>
          <w:sz w:val="24"/>
          <w:szCs w:val="24"/>
        </w:rPr>
        <w:t>cefotaxime</w:t>
      </w:r>
      <w:proofErr w:type="gramEnd"/>
      <w:r w:rsidRPr="00EC7CE7">
        <w:rPr>
          <w:rFonts w:ascii="Times New Roman" w:hAnsi="Times New Roman" w:cs="Times New Roman"/>
          <w:sz w:val="24"/>
          <w:szCs w:val="24"/>
        </w:rPr>
        <w:t xml:space="preserve">; CAZ, ceftazidime; </w:t>
      </w:r>
    </w:p>
    <w:p w:rsidR="002F71DC" w:rsidRPr="00EC7CE7" w:rsidRDefault="002F71DC" w:rsidP="002F71D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>MEM, meropenem; STR, streptomycin; KAN, kanamycin; GEN, gentamicin;</w:t>
      </w:r>
    </w:p>
    <w:p w:rsidR="002F71DC" w:rsidRPr="00EC7CE7" w:rsidRDefault="002F71DC" w:rsidP="002F71D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 xml:space="preserve">CIP, ciprofloxacin; NAL, </w:t>
      </w:r>
      <w:proofErr w:type="spellStart"/>
      <w:r w:rsidRPr="00EC7CE7">
        <w:rPr>
          <w:rFonts w:ascii="Times New Roman" w:hAnsi="Times New Roman" w:cs="Times New Roman"/>
          <w:sz w:val="24"/>
          <w:szCs w:val="24"/>
        </w:rPr>
        <w:t>nardixic</w:t>
      </w:r>
      <w:proofErr w:type="spellEnd"/>
      <w:r w:rsidRPr="00EC7CE7">
        <w:rPr>
          <w:rFonts w:ascii="Times New Roman" w:hAnsi="Times New Roman" w:cs="Times New Roman"/>
          <w:sz w:val="24"/>
          <w:szCs w:val="24"/>
        </w:rPr>
        <w:t xml:space="preserve"> acid; TET, tetracycline; CHL, chloramphenicol;</w:t>
      </w:r>
    </w:p>
    <w:p w:rsidR="002F71DC" w:rsidRPr="00EC7CE7" w:rsidRDefault="002F71DC" w:rsidP="002F71DC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EC7CE7">
        <w:rPr>
          <w:rFonts w:ascii="Times New Roman" w:hAnsi="Times New Roman" w:cs="Times New Roman"/>
          <w:sz w:val="24"/>
          <w:szCs w:val="24"/>
        </w:rPr>
        <w:t>FOF, fosfomycin; SXT, trimethoprim-sulfamethoxazole.</w:t>
      </w:r>
    </w:p>
    <w:p w:rsidR="002F71DC" w:rsidRDefault="002F71DC" w:rsidP="00920FA6"/>
    <w:p w:rsidR="002F71DC" w:rsidRPr="00920FA6" w:rsidRDefault="002F71DC" w:rsidP="00920FA6"/>
    <w:sectPr w:rsidR="002F71DC" w:rsidRPr="00920FA6" w:rsidSect="002F71DC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A6"/>
    <w:rsid w:val="002F71DC"/>
    <w:rsid w:val="00920FA6"/>
    <w:rsid w:val="00B73F65"/>
    <w:rsid w:val="00D1308F"/>
    <w:rsid w:val="00E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A6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920FA6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920FA6"/>
    <w:rPr>
      <w:rFonts w:ascii="Century" w:hAnsi="Century"/>
      <w:noProof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A6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920FA6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920FA6"/>
    <w:rPr>
      <w:rFonts w:ascii="Century" w:hAnsi="Century"/>
      <w:noProof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Clare Jeeves</cp:lastModifiedBy>
  <cp:revision>4</cp:revision>
  <dcterms:created xsi:type="dcterms:W3CDTF">2018-09-05T00:55:00Z</dcterms:created>
  <dcterms:modified xsi:type="dcterms:W3CDTF">2018-09-24T13:15:00Z</dcterms:modified>
</cp:coreProperties>
</file>