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ED" w:rsidRPr="008C48ED" w:rsidRDefault="008C48ED" w:rsidP="008C48ED">
      <w:pPr>
        <w:rPr>
          <w:rFonts w:ascii="Times New Roman" w:hAnsi="Times New Roman" w:cs="Times New Roman"/>
          <w:sz w:val="24"/>
          <w:szCs w:val="24"/>
        </w:rPr>
      </w:pPr>
      <w:r w:rsidRPr="008C48ED">
        <w:rPr>
          <w:rFonts w:ascii="Times New Roman" w:hAnsi="Times New Roman" w:cs="Times New Roman"/>
          <w:b/>
          <w:sz w:val="24"/>
          <w:szCs w:val="24"/>
        </w:rPr>
        <w:t># jc.2017-00822</w:t>
      </w:r>
      <w:r w:rsidRPr="008C48ED">
        <w:rPr>
          <w:rFonts w:ascii="Times New Roman" w:hAnsi="Times New Roman" w:cs="Times New Roman"/>
          <w:sz w:val="24"/>
          <w:szCs w:val="24"/>
        </w:rPr>
        <w:t>: ATTENUATION OF INSULIN ACTION BY AN ALLOSTERIC INSULIN RECEPTOR ANTIBODY IN HEALTHY VOLUNTEERS.  KW Johnson, et al.</w:t>
      </w:r>
      <w:r w:rsidR="00396B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C48ED" w:rsidRPr="008C48ED" w:rsidRDefault="008C48ED" w:rsidP="008C48ED">
      <w:pPr>
        <w:rPr>
          <w:rFonts w:ascii="Times New Roman" w:hAnsi="Times New Roman" w:cs="Times New Roman"/>
          <w:sz w:val="24"/>
          <w:szCs w:val="24"/>
        </w:rPr>
      </w:pPr>
    </w:p>
    <w:p w:rsidR="008C48ED" w:rsidRPr="008C48ED" w:rsidRDefault="008C48ED" w:rsidP="008C48E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8ED" w:rsidRPr="008C48ED" w:rsidRDefault="008C48ED" w:rsidP="008C48E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ED">
        <w:rPr>
          <w:rFonts w:ascii="Times New Roman" w:hAnsi="Times New Roman" w:cs="Times New Roman"/>
          <w:b/>
          <w:sz w:val="24"/>
          <w:szCs w:val="24"/>
        </w:rPr>
        <w:t>SUPPLEMENTAL TABLES</w:t>
      </w:r>
    </w:p>
    <w:p w:rsidR="008C48ED" w:rsidRPr="008C48ED" w:rsidRDefault="008C48ED" w:rsidP="008C48E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ED" w:rsidRPr="008C48ED" w:rsidRDefault="008C48ED" w:rsidP="008C48E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ED" w:rsidRPr="008C48ED" w:rsidRDefault="008C48ED" w:rsidP="008C48ED">
      <w:pPr>
        <w:spacing w:after="0" w:line="240" w:lineRule="auto"/>
      </w:pPr>
    </w:p>
    <w:p w:rsidR="008C48ED" w:rsidRPr="008C48ED" w:rsidRDefault="008C48ED" w:rsidP="008C48ED">
      <w:pPr>
        <w:keepNext/>
        <w:tabs>
          <w:tab w:val="left" w:pos="1080"/>
          <w:tab w:val="left" w:pos="1800"/>
        </w:tabs>
        <w:spacing w:after="0" w:line="240" w:lineRule="auto"/>
        <w:ind w:left="1800" w:hanging="1800"/>
        <w:outlineLvl w:val="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Supplemental Table 1</w:t>
      </w:r>
      <w:r w:rsidRPr="008C48ED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:</w:t>
      </w: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PK Parameters for Intravenous X358 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(Mean 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  <w:u w:val="single"/>
          <w:vertAlign w:val="superscript"/>
        </w:rPr>
        <w:t>+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 SEM)</w:t>
      </w:r>
    </w:p>
    <w:p w:rsidR="008C48ED" w:rsidRPr="008C48ED" w:rsidRDefault="008C48ED" w:rsidP="008C48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813"/>
        <w:gridCol w:w="1245"/>
        <w:gridCol w:w="1241"/>
        <w:gridCol w:w="1346"/>
        <w:gridCol w:w="1067"/>
        <w:gridCol w:w="1158"/>
        <w:gridCol w:w="1257"/>
      </w:tblGrid>
      <w:tr w:rsidR="008C48ED" w:rsidRPr="008C48ED" w:rsidTr="00C25585">
        <w:trPr>
          <w:trHeight w:val="573"/>
        </w:trPr>
        <w:tc>
          <w:tcPr>
            <w:tcW w:w="12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rPr>
                <w:b/>
              </w:rPr>
              <w:t xml:space="preserve">Dose </w:t>
            </w:r>
            <w:r w:rsidRPr="008C48ED">
              <w:t>(mg/kg)</w:t>
            </w:r>
          </w:p>
        </w:tc>
        <w:tc>
          <w:tcPr>
            <w:tcW w:w="829" w:type="dxa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N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  <w:vertAlign w:val="subscript"/>
              </w:rPr>
            </w:pPr>
            <w:proofErr w:type="spellStart"/>
            <w:r w:rsidRPr="008C48ED">
              <w:rPr>
                <w:b/>
              </w:rPr>
              <w:t>C</w:t>
            </w:r>
            <w:r w:rsidRPr="008C48ED">
              <w:rPr>
                <w:b/>
                <w:vertAlign w:val="subscript"/>
              </w:rPr>
              <w:t>max</w:t>
            </w:r>
            <w:proofErr w:type="spellEnd"/>
          </w:p>
          <w:p w:rsidR="008C48ED" w:rsidRPr="008C48ED" w:rsidRDefault="008C48ED" w:rsidP="008C48ED">
            <w:pPr>
              <w:jc w:val="center"/>
            </w:pPr>
            <w:r w:rsidRPr="008C48ED">
              <w:t>(</w:t>
            </w:r>
            <w:r w:rsidRPr="008C48ED">
              <w:rPr>
                <w:rFonts w:ascii="Symbol" w:hAnsi="Symbol"/>
              </w:rPr>
              <w:t></w:t>
            </w:r>
            <w:r w:rsidRPr="008C48ED">
              <w:t>g/ml)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  <w:vertAlign w:val="subscript"/>
              </w:rPr>
            </w:pPr>
            <w:proofErr w:type="spellStart"/>
            <w:r w:rsidRPr="008C48ED">
              <w:rPr>
                <w:b/>
              </w:rPr>
              <w:t>T</w:t>
            </w:r>
            <w:r w:rsidRPr="008C48ED">
              <w:rPr>
                <w:b/>
                <w:vertAlign w:val="subscript"/>
              </w:rPr>
              <w:t>max</w:t>
            </w:r>
            <w:proofErr w:type="spellEnd"/>
          </w:p>
          <w:p w:rsidR="008C48ED" w:rsidRPr="008C48ED" w:rsidRDefault="008C48ED" w:rsidP="008C48ED">
            <w:pPr>
              <w:jc w:val="center"/>
            </w:pPr>
            <w:r w:rsidRPr="008C48ED">
              <w:t>(days)</w:t>
            </w:r>
          </w:p>
        </w:tc>
        <w:tc>
          <w:tcPr>
            <w:tcW w:w="135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rPr>
                <w:b/>
              </w:rPr>
              <w:t>AUC</w:t>
            </w:r>
            <w:r w:rsidRPr="008C48ED">
              <w:rPr>
                <w:b/>
                <w:vertAlign w:val="subscript"/>
              </w:rPr>
              <w:t>0-inf</w:t>
            </w:r>
            <w:r w:rsidRPr="008C48ED">
              <w:t xml:space="preserve"> (</w:t>
            </w:r>
            <w:r w:rsidRPr="008C48ED">
              <w:rPr>
                <w:rFonts w:ascii="Symbol" w:hAnsi="Symbol"/>
              </w:rPr>
              <w:t></w:t>
            </w:r>
            <w:r w:rsidRPr="008C48ED">
              <w:t>g/ml*day)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jc w:val="center"/>
              <w:rPr>
                <w:vertAlign w:val="subscript"/>
              </w:rPr>
            </w:pPr>
            <w:r w:rsidRPr="008C48ED">
              <w:rPr>
                <w:b/>
              </w:rPr>
              <w:t>t</w:t>
            </w:r>
            <w:r w:rsidRPr="008C48ED">
              <w:rPr>
                <w:b/>
                <w:vertAlign w:val="subscript"/>
              </w:rPr>
              <w:t>1/2</w:t>
            </w:r>
          </w:p>
          <w:p w:rsidR="008C48ED" w:rsidRPr="008C48ED" w:rsidRDefault="008C48ED" w:rsidP="008C48ED">
            <w:pPr>
              <w:jc w:val="center"/>
            </w:pPr>
            <w:r w:rsidRPr="008C48ED">
              <w:t>(days)</w:t>
            </w:r>
          </w:p>
        </w:tc>
        <w:tc>
          <w:tcPr>
            <w:tcW w:w="1170" w:type="dxa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  <w:vertAlign w:val="subscript"/>
              </w:rPr>
            </w:pPr>
            <w:proofErr w:type="spellStart"/>
            <w:r w:rsidRPr="008C48ED">
              <w:rPr>
                <w:b/>
              </w:rPr>
              <w:t>V</w:t>
            </w:r>
            <w:r w:rsidRPr="008C48ED">
              <w:rPr>
                <w:b/>
                <w:vertAlign w:val="subscript"/>
              </w:rPr>
              <w:t>ss</w:t>
            </w:r>
            <w:proofErr w:type="spellEnd"/>
          </w:p>
          <w:p w:rsidR="008C48ED" w:rsidRPr="008C48ED" w:rsidRDefault="008C48ED" w:rsidP="008C48ED">
            <w:pPr>
              <w:jc w:val="center"/>
            </w:pPr>
            <w:r w:rsidRPr="008C48ED">
              <w:t>(ml/kg)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rPr>
                <w:b/>
              </w:rPr>
              <w:t>CL</w:t>
            </w:r>
            <w:r w:rsidRPr="008C48ED">
              <w:t xml:space="preserve"> (ml/day/kg)</w:t>
            </w:r>
          </w:p>
        </w:tc>
      </w:tr>
      <w:tr w:rsidR="008C48ED" w:rsidRPr="008C48ED" w:rsidTr="00C25585">
        <w:trPr>
          <w:trHeight w:val="277"/>
        </w:trPr>
        <w:tc>
          <w:tcPr>
            <w:tcW w:w="12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0.1</w:t>
            </w:r>
          </w:p>
        </w:tc>
        <w:tc>
          <w:tcPr>
            <w:tcW w:w="82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4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3.3 (</w:t>
            </w:r>
            <w:r w:rsidRPr="008C48ED">
              <w:rPr>
                <w:bCs/>
              </w:rPr>
              <w:t>0.4)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0.04  (</w:t>
            </w:r>
            <w:r w:rsidRPr="008C48ED">
              <w:rPr>
                <w:bCs/>
              </w:rPr>
              <w:t>0.03)</w:t>
            </w:r>
          </w:p>
        </w:tc>
        <w:tc>
          <w:tcPr>
            <w:tcW w:w="135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29  (2)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17  (2)</w:t>
            </w:r>
          </w:p>
        </w:tc>
        <w:tc>
          <w:tcPr>
            <w:tcW w:w="117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73  (10)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3.5  (0.3)</w:t>
            </w:r>
          </w:p>
        </w:tc>
      </w:tr>
      <w:tr w:rsidR="008C48ED" w:rsidRPr="008C48ED" w:rsidTr="00C25585">
        <w:trPr>
          <w:trHeight w:val="277"/>
        </w:trPr>
        <w:tc>
          <w:tcPr>
            <w:tcW w:w="12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0.3</w:t>
            </w:r>
          </w:p>
        </w:tc>
        <w:tc>
          <w:tcPr>
            <w:tcW w:w="82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9.0  (</w:t>
            </w:r>
            <w:r w:rsidRPr="008C48ED">
              <w:rPr>
                <w:bCs/>
              </w:rPr>
              <w:t>0.6)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0.04  (0.03)</w:t>
            </w:r>
          </w:p>
        </w:tc>
        <w:tc>
          <w:tcPr>
            <w:tcW w:w="135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118  (38)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22  (5)</w:t>
            </w:r>
          </w:p>
        </w:tc>
        <w:tc>
          <w:tcPr>
            <w:tcW w:w="117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72  (7)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2.9  (0.9)</w:t>
            </w:r>
          </w:p>
        </w:tc>
      </w:tr>
      <w:tr w:rsidR="008C48ED" w:rsidRPr="008C48ED" w:rsidTr="00C25585">
        <w:trPr>
          <w:trHeight w:val="277"/>
        </w:trPr>
        <w:tc>
          <w:tcPr>
            <w:tcW w:w="12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1</w:t>
            </w:r>
          </w:p>
        </w:tc>
        <w:tc>
          <w:tcPr>
            <w:tcW w:w="82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29.4  (</w:t>
            </w:r>
            <w:r w:rsidRPr="008C48ED">
              <w:rPr>
                <w:bCs/>
              </w:rPr>
              <w:t>5.3)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0.05  (0.02)</w:t>
            </w:r>
          </w:p>
        </w:tc>
        <w:tc>
          <w:tcPr>
            <w:tcW w:w="135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324  (35)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20  (5)</w:t>
            </w:r>
          </w:p>
        </w:tc>
        <w:tc>
          <w:tcPr>
            <w:tcW w:w="117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77  (13)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3.1  (0.4)</w:t>
            </w:r>
          </w:p>
        </w:tc>
      </w:tr>
      <w:tr w:rsidR="008C48ED" w:rsidRPr="008C48ED" w:rsidTr="00C25585">
        <w:trPr>
          <w:trHeight w:val="277"/>
        </w:trPr>
        <w:tc>
          <w:tcPr>
            <w:tcW w:w="12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82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4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100.0  (</w:t>
            </w:r>
            <w:r w:rsidRPr="008C48ED">
              <w:rPr>
                <w:bCs/>
              </w:rPr>
              <w:t>7.1)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0.06  (0.02)</w:t>
            </w:r>
          </w:p>
        </w:tc>
        <w:tc>
          <w:tcPr>
            <w:tcW w:w="135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1150  (117)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25  (4)</w:t>
            </w:r>
          </w:p>
        </w:tc>
        <w:tc>
          <w:tcPr>
            <w:tcW w:w="117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79  (6)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2.7  (0.3)</w:t>
            </w:r>
          </w:p>
        </w:tc>
      </w:tr>
      <w:tr w:rsidR="008C48ED" w:rsidRPr="008C48ED" w:rsidTr="00C25585">
        <w:trPr>
          <w:trHeight w:val="277"/>
        </w:trPr>
        <w:tc>
          <w:tcPr>
            <w:tcW w:w="12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6</w:t>
            </w:r>
          </w:p>
        </w:tc>
        <w:tc>
          <w:tcPr>
            <w:tcW w:w="82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4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184 (10)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0.05 (0.02)</w:t>
            </w:r>
          </w:p>
        </w:tc>
        <w:tc>
          <w:tcPr>
            <w:tcW w:w="135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2050 (107)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17  (1)</w:t>
            </w:r>
          </w:p>
        </w:tc>
        <w:tc>
          <w:tcPr>
            <w:tcW w:w="117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65  (6)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2.9  (0.2)</w:t>
            </w:r>
          </w:p>
        </w:tc>
      </w:tr>
      <w:tr w:rsidR="008C48ED" w:rsidRPr="008C48ED" w:rsidTr="00C25585">
        <w:trPr>
          <w:trHeight w:val="277"/>
        </w:trPr>
        <w:tc>
          <w:tcPr>
            <w:tcW w:w="12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9</w:t>
            </w:r>
          </w:p>
        </w:tc>
        <w:tc>
          <w:tcPr>
            <w:tcW w:w="82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242 (31)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0.06 (0.02)</w:t>
            </w:r>
          </w:p>
        </w:tc>
        <w:tc>
          <w:tcPr>
            <w:tcW w:w="135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2700  (85)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22 (2)</w:t>
            </w:r>
          </w:p>
        </w:tc>
        <w:tc>
          <w:tcPr>
            <w:tcW w:w="117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88  (3)</w:t>
            </w:r>
          </w:p>
        </w:tc>
        <w:tc>
          <w:tcPr>
            <w:tcW w:w="126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3.3 (0.1)</w:t>
            </w:r>
          </w:p>
        </w:tc>
      </w:tr>
    </w:tbl>
    <w:p w:rsidR="008C48ED" w:rsidRPr="008C48ED" w:rsidRDefault="008C48ED" w:rsidP="008C48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48ED" w:rsidRPr="008C48ED" w:rsidRDefault="008C48ED" w:rsidP="008C48ED">
      <w:pPr>
        <w:spacing w:after="0" w:line="240" w:lineRule="auto"/>
        <w:rPr>
          <w:rFonts w:ascii="Times New Roman" w:hAnsi="Times New Roman" w:cs="Times New Roman"/>
        </w:rPr>
      </w:pPr>
    </w:p>
    <w:p w:rsidR="008C48ED" w:rsidRPr="008C48ED" w:rsidRDefault="008C48ED" w:rsidP="008C48ED">
      <w:pPr>
        <w:spacing w:after="0" w:line="240" w:lineRule="auto"/>
        <w:rPr>
          <w:rFonts w:ascii="Times New Roman" w:hAnsi="Times New Roman" w:cs="Times New Roman"/>
        </w:rPr>
      </w:pPr>
    </w:p>
    <w:p w:rsidR="008C48ED" w:rsidRPr="008C48ED" w:rsidRDefault="008C48ED" w:rsidP="008C48ED">
      <w:pPr>
        <w:spacing w:after="0" w:line="240" w:lineRule="auto"/>
        <w:rPr>
          <w:rFonts w:ascii="Times New Roman" w:hAnsi="Times New Roman" w:cs="Times New Roman"/>
        </w:rPr>
      </w:pPr>
    </w:p>
    <w:p w:rsidR="008C48ED" w:rsidRPr="008C48ED" w:rsidRDefault="008C48ED" w:rsidP="008C48ED">
      <w:pPr>
        <w:keepNext/>
        <w:keepLines/>
        <w:widowControl w:val="0"/>
        <w:tabs>
          <w:tab w:val="left" w:pos="1080"/>
          <w:tab w:val="left" w:pos="1800"/>
        </w:tabs>
        <w:spacing w:after="0" w:line="240" w:lineRule="auto"/>
        <w:ind w:left="1800" w:hanging="1800"/>
        <w:outlineLvl w:val="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Supplemental Table 2:  Fasting Ketone (beta </w:t>
      </w:r>
      <w:proofErr w:type="spellStart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hydroxybutyrate</w:t>
      </w:r>
      <w:proofErr w:type="spellEnd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) Levels (</w:t>
      </w:r>
      <w:proofErr w:type="spellStart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mmol</w:t>
      </w:r>
      <w:proofErr w:type="spellEnd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/L) 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(Mean 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  <w:u w:val="single"/>
          <w:vertAlign w:val="superscript"/>
        </w:rPr>
        <w:t>+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 SEM)</w:t>
      </w:r>
    </w:p>
    <w:p w:rsidR="008C48ED" w:rsidRPr="008C48ED" w:rsidRDefault="008C48ED" w:rsidP="008C48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540"/>
        <w:gridCol w:w="1336"/>
        <w:gridCol w:w="1336"/>
        <w:gridCol w:w="1336"/>
        <w:gridCol w:w="1336"/>
      </w:tblGrid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  <w:rPr>
                <w:b/>
              </w:rPr>
            </w:pPr>
            <w:r w:rsidRPr="008C48ED">
              <w:rPr>
                <w:b/>
              </w:rPr>
              <w:t>Group</w:t>
            </w:r>
          </w:p>
        </w:tc>
        <w:tc>
          <w:tcPr>
            <w:tcW w:w="1540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  <w:rPr>
                <w:b/>
              </w:rPr>
            </w:pPr>
            <w:r w:rsidRPr="008C48ED">
              <w:rPr>
                <w:b/>
              </w:rPr>
              <w:t>Day -1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  <w:rPr>
                <w:b/>
              </w:rPr>
            </w:pPr>
            <w:r w:rsidRPr="008C48ED">
              <w:rPr>
                <w:b/>
              </w:rPr>
              <w:t>Day 1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  <w:rPr>
                <w:b/>
              </w:rPr>
            </w:pPr>
            <w:r w:rsidRPr="008C48ED">
              <w:rPr>
                <w:b/>
              </w:rPr>
              <w:t>Day 2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  <w:rPr>
                <w:b/>
              </w:rPr>
            </w:pPr>
            <w:r w:rsidRPr="008C48ED">
              <w:rPr>
                <w:b/>
              </w:rPr>
              <w:t>Day 3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  <w:rPr>
                <w:b/>
              </w:rPr>
            </w:pPr>
            <w:r w:rsidRPr="008C48ED">
              <w:rPr>
                <w:b/>
              </w:rPr>
              <w:t>Day 6</w:t>
            </w:r>
          </w:p>
        </w:tc>
      </w:tr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Placebo</w:t>
            </w:r>
          </w:p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N=5</w:t>
            </w:r>
          </w:p>
        </w:tc>
        <w:tc>
          <w:tcPr>
            <w:tcW w:w="1540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(0.05)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0.21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(0.02)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(0.03)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(0.03)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0.18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(0.03)</w:t>
            </w:r>
          </w:p>
        </w:tc>
      </w:tr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 xml:space="preserve">0.1 mg/kg </w:t>
            </w:r>
          </w:p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N=4</w:t>
            </w:r>
          </w:p>
        </w:tc>
        <w:tc>
          <w:tcPr>
            <w:tcW w:w="1540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(0.08)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0.25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(0.05)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(0.03)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0.20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(0.02)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(0.03)</w:t>
            </w:r>
          </w:p>
        </w:tc>
      </w:tr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 xml:space="preserve">0.3 mg/kg </w:t>
            </w:r>
          </w:p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N=3</w:t>
            </w:r>
          </w:p>
        </w:tc>
        <w:tc>
          <w:tcPr>
            <w:tcW w:w="1540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(0.04)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0.27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(0.07)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0.23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(0.04)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0.43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(0.18)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0.27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(0.04)</w:t>
            </w:r>
          </w:p>
        </w:tc>
      </w:tr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1 mg/kg</w:t>
            </w:r>
          </w:p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N=3</w:t>
            </w:r>
          </w:p>
        </w:tc>
        <w:tc>
          <w:tcPr>
            <w:tcW w:w="1540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0.27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(0.04)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0.20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(0.02)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0.30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(0.07)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(0.07)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(0.02)</w:t>
            </w:r>
          </w:p>
        </w:tc>
      </w:tr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3 mg/kg</w:t>
            </w:r>
          </w:p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N=4</w:t>
            </w:r>
          </w:p>
        </w:tc>
        <w:tc>
          <w:tcPr>
            <w:tcW w:w="1540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0.23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(0.04)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0.24 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(0.03)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 0.60*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(0.05)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0.44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(0.07)</w:t>
            </w:r>
          </w:p>
        </w:tc>
        <w:tc>
          <w:tcPr>
            <w:tcW w:w="1336" w:type="dxa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0.25</w:t>
            </w:r>
          </w:p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 xml:space="preserve"> (0.07)</w:t>
            </w:r>
          </w:p>
        </w:tc>
      </w:tr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6 mg/kg</w:t>
            </w:r>
          </w:p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N=5</w:t>
            </w:r>
          </w:p>
        </w:tc>
        <w:tc>
          <w:tcPr>
            <w:tcW w:w="1540" w:type="dxa"/>
            <w:vAlign w:val="center"/>
          </w:tcPr>
          <w:p w:rsidR="008C48ED" w:rsidRPr="008C48ED" w:rsidRDefault="008C48ED" w:rsidP="008C48ED">
            <w:pPr>
              <w:keepNext/>
              <w:keepLines/>
              <w:widowControl w:val="0"/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</w:tr>
      <w:tr w:rsidR="008C48ED" w:rsidRPr="008C48ED" w:rsidTr="00C25585">
        <w:tc>
          <w:tcPr>
            <w:tcW w:w="1335" w:type="dxa"/>
          </w:tcPr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9 mg/kg</w:t>
            </w:r>
          </w:p>
          <w:p w:rsidR="008C48ED" w:rsidRPr="008C48ED" w:rsidRDefault="008C48ED" w:rsidP="008C48ED">
            <w:pPr>
              <w:keepNext/>
              <w:keepLines/>
              <w:widowControl w:val="0"/>
            </w:pPr>
            <w:r w:rsidRPr="008C48ED">
              <w:t>N=3</w:t>
            </w:r>
          </w:p>
        </w:tc>
        <w:tc>
          <w:tcPr>
            <w:tcW w:w="1540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336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</w:tr>
    </w:tbl>
    <w:p w:rsidR="008C48ED" w:rsidRPr="008C48ED" w:rsidRDefault="008C48ED" w:rsidP="008C48E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C48ED">
        <w:rPr>
          <w:rFonts w:ascii="Times New Roman" w:eastAsia="Times New Roman" w:hAnsi="Times New Roman" w:cs="Times New Roman"/>
          <w:szCs w:val="24"/>
        </w:rPr>
        <w:t>*p&lt;0.05 vs Day -1 and placebo</w:t>
      </w:r>
    </w:p>
    <w:p w:rsidR="008C48ED" w:rsidRPr="008C48ED" w:rsidRDefault="008C48ED" w:rsidP="008C48E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C48ED">
        <w:rPr>
          <w:rFonts w:ascii="Times New Roman" w:eastAsia="Times New Roman" w:hAnsi="Times New Roman" w:cs="Times New Roman"/>
          <w:szCs w:val="24"/>
        </w:rPr>
        <w:t>ND = not determined</w:t>
      </w:r>
    </w:p>
    <w:p w:rsidR="008C48ED" w:rsidRPr="008C48ED" w:rsidRDefault="008C48ED" w:rsidP="008C48ED">
      <w:pPr>
        <w:spacing w:after="0" w:line="240" w:lineRule="auto"/>
        <w:rPr>
          <w:rFonts w:ascii="Times New Roman" w:hAnsi="Times New Roman" w:cs="Times New Roman"/>
        </w:rPr>
      </w:pPr>
    </w:p>
    <w:p w:rsidR="008C48ED" w:rsidRPr="008C48ED" w:rsidRDefault="008C48ED" w:rsidP="008C48ED">
      <w:pPr>
        <w:rPr>
          <w:rFonts w:cs="Times New Roman"/>
        </w:rPr>
      </w:pPr>
      <w:r w:rsidRPr="008C48ED">
        <w:rPr>
          <w:rFonts w:cs="Times New Roman"/>
        </w:rPr>
        <w:br w:type="page"/>
      </w:r>
    </w:p>
    <w:p w:rsidR="008C48ED" w:rsidRPr="008C48ED" w:rsidRDefault="008C48ED" w:rsidP="008C48ED">
      <w:pPr>
        <w:spacing w:after="0" w:line="240" w:lineRule="auto"/>
        <w:rPr>
          <w:rFonts w:cs="Times New Roman"/>
        </w:rPr>
      </w:pPr>
    </w:p>
    <w:p w:rsidR="008C48ED" w:rsidRPr="008C48ED" w:rsidRDefault="008C48ED" w:rsidP="008C48ED">
      <w:pPr>
        <w:spacing w:after="0" w:line="240" w:lineRule="auto"/>
        <w:rPr>
          <w:rFonts w:cs="Times New Roman"/>
        </w:rPr>
      </w:pPr>
    </w:p>
    <w:p w:rsidR="008C48ED" w:rsidRPr="008C48ED" w:rsidRDefault="008C48ED" w:rsidP="008C48ED">
      <w:pPr>
        <w:tabs>
          <w:tab w:val="left" w:pos="1080"/>
          <w:tab w:val="left" w:pos="1800"/>
        </w:tabs>
        <w:spacing w:after="0" w:line="240" w:lineRule="auto"/>
        <w:ind w:left="1800" w:hanging="1800"/>
        <w:outlineLvl w:val="5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1" w:name="_Ref463350459"/>
      <w:bookmarkStart w:id="2" w:name="_Ref462785477"/>
      <w:bookmarkStart w:id="3" w:name="_Toc463359475"/>
      <w:bookmarkStart w:id="4" w:name="_Toc463531943"/>
      <w:r w:rsidRPr="008C48ED">
        <w:rPr>
          <w:rFonts w:ascii="Times New Roman" w:eastAsia="Calibri" w:hAnsi="Times New Roman" w:cs="Times New Roman"/>
          <w:b/>
          <w:bCs/>
          <w:sz w:val="24"/>
          <w:szCs w:val="20"/>
        </w:rPr>
        <w:t>Supplemental Table </w:t>
      </w:r>
      <w:bookmarkEnd w:id="1"/>
      <w:r w:rsidRPr="008C48ED">
        <w:rPr>
          <w:rFonts w:ascii="Times New Roman" w:eastAsia="Calibri" w:hAnsi="Times New Roman" w:cs="Times New Roman"/>
          <w:b/>
          <w:bCs/>
          <w:sz w:val="24"/>
          <w:szCs w:val="20"/>
        </w:rPr>
        <w:t>3:</w:t>
      </w:r>
      <w:bookmarkEnd w:id="2"/>
      <w:r w:rsidRPr="008C48ED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 </w:t>
      </w: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Postprandial Glucose and Insulin Changes </w:t>
      </w:r>
      <w:bookmarkEnd w:id="3"/>
      <w:bookmarkEnd w:id="4"/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(Mean 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  <w:u w:val="single"/>
          <w:vertAlign w:val="superscript"/>
        </w:rPr>
        <w:t>+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 SEM)</w:t>
      </w:r>
    </w:p>
    <w:p w:rsidR="008C48ED" w:rsidRPr="008C48ED" w:rsidRDefault="008C48ED" w:rsidP="008C48ED">
      <w:pPr>
        <w:spacing w:after="0" w:line="240" w:lineRule="auto"/>
      </w:pPr>
    </w:p>
    <w:tbl>
      <w:tblPr>
        <w:tblStyle w:val="C-Table1"/>
        <w:tblW w:w="0" w:type="auto"/>
        <w:tblLook w:val="04A0" w:firstRow="1" w:lastRow="0" w:firstColumn="1" w:lastColumn="0" w:noHBand="0" w:noVBand="1"/>
      </w:tblPr>
      <w:tblGrid>
        <w:gridCol w:w="1795"/>
        <w:gridCol w:w="1945"/>
        <w:gridCol w:w="1870"/>
      </w:tblGrid>
      <w:tr w:rsidR="008C48ED" w:rsidRPr="008C48ED" w:rsidTr="00C25585">
        <w:trPr>
          <w:cantSplit w:val="0"/>
          <w:tblHeader/>
        </w:trPr>
        <w:tc>
          <w:tcPr>
            <w:tcW w:w="1795" w:type="dxa"/>
            <w:vMerge w:val="restart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Treatment Group</w:t>
            </w:r>
            <w:r w:rsidRPr="008C48ED">
              <w:rPr>
                <w:b/>
              </w:rPr>
              <w:br/>
              <w:t>(mg/kg)</w:t>
            </w:r>
          </w:p>
        </w:tc>
        <w:tc>
          <w:tcPr>
            <w:tcW w:w="3815" w:type="dxa"/>
            <w:gridSpan w:val="2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Day 3 Postprandial*</w:t>
            </w:r>
          </w:p>
        </w:tc>
      </w:tr>
      <w:tr w:rsidR="008C48ED" w:rsidRPr="008C48ED" w:rsidTr="00C25585">
        <w:trPr>
          <w:cantSplit w:val="0"/>
          <w:tblHeader/>
        </w:trPr>
        <w:tc>
          <w:tcPr>
            <w:tcW w:w="1795" w:type="dxa"/>
            <w:vMerge/>
          </w:tcPr>
          <w:p w:rsidR="008C48ED" w:rsidRPr="008C48ED" w:rsidRDefault="008C48ED" w:rsidP="008C48ED">
            <w:pPr>
              <w:jc w:val="center"/>
            </w:pP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Glucose (mg/</w:t>
            </w:r>
            <w:proofErr w:type="spellStart"/>
            <w:r w:rsidRPr="008C48ED">
              <w:rPr>
                <w:b/>
              </w:rPr>
              <w:t>dL</w:t>
            </w:r>
            <w:proofErr w:type="spellEnd"/>
            <w:r w:rsidRPr="008C48ED">
              <w:rPr>
                <w:b/>
              </w:rPr>
              <w:t>)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Insulin (</w:t>
            </w:r>
            <w:proofErr w:type="spellStart"/>
            <w:r w:rsidRPr="008C48ED">
              <w:rPr>
                <w:b/>
              </w:rPr>
              <w:t>μIU</w:t>
            </w:r>
            <w:proofErr w:type="spellEnd"/>
            <w:r w:rsidRPr="008C48ED">
              <w:rPr>
                <w:b/>
              </w:rPr>
              <w:t>/ml)</w:t>
            </w:r>
          </w:p>
        </w:tc>
      </w:tr>
      <w:tr w:rsidR="008C48ED" w:rsidRPr="008C48ED" w:rsidTr="00C25585">
        <w:trPr>
          <w:cantSplit w:val="0"/>
        </w:trPr>
        <w:tc>
          <w:tcPr>
            <w:tcW w:w="1795" w:type="dxa"/>
          </w:tcPr>
          <w:p w:rsidR="008C48ED" w:rsidRPr="008C48ED" w:rsidRDefault="008C48ED" w:rsidP="008C48ED">
            <w:pPr>
              <w:jc w:val="center"/>
            </w:pPr>
            <w:r w:rsidRPr="008C48ED">
              <w:t>Placebo</w:t>
            </w: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114 </w:t>
            </w:r>
            <w:r w:rsidRPr="008C48ED">
              <w:rPr>
                <w:u w:val="single"/>
              </w:rPr>
              <w:t>+</w:t>
            </w:r>
            <w:r w:rsidRPr="008C48ED">
              <w:t xml:space="preserve"> 4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47 </w:t>
            </w:r>
            <w:r w:rsidRPr="008C48ED">
              <w:rPr>
                <w:u w:val="single"/>
              </w:rPr>
              <w:t>+</w:t>
            </w:r>
            <w:r w:rsidRPr="008C48ED">
              <w:t xml:space="preserve"> 5</w:t>
            </w:r>
          </w:p>
        </w:tc>
      </w:tr>
      <w:tr w:rsidR="008C48ED" w:rsidRPr="008C48ED" w:rsidTr="00C25585">
        <w:trPr>
          <w:cantSplit w:val="0"/>
        </w:trPr>
        <w:tc>
          <w:tcPr>
            <w:tcW w:w="1795" w:type="dxa"/>
          </w:tcPr>
          <w:p w:rsidR="008C48ED" w:rsidRPr="008C48ED" w:rsidRDefault="008C48ED" w:rsidP="008C48ED">
            <w:pPr>
              <w:jc w:val="center"/>
            </w:pPr>
            <w:r w:rsidRPr="008C48ED">
              <w:t>0.1</w:t>
            </w: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115 </w:t>
            </w:r>
            <w:r w:rsidRPr="008C48ED">
              <w:rPr>
                <w:u w:val="single"/>
              </w:rPr>
              <w:t>+</w:t>
            </w:r>
            <w:r w:rsidRPr="008C48ED">
              <w:t xml:space="preserve"> 4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</w:tr>
      <w:tr w:rsidR="008C48ED" w:rsidRPr="008C48ED" w:rsidTr="00C25585">
        <w:trPr>
          <w:cantSplit w:val="0"/>
        </w:trPr>
        <w:tc>
          <w:tcPr>
            <w:tcW w:w="1795" w:type="dxa"/>
          </w:tcPr>
          <w:p w:rsidR="008C48ED" w:rsidRPr="008C48ED" w:rsidRDefault="008C48ED" w:rsidP="008C48ED">
            <w:pPr>
              <w:jc w:val="center"/>
            </w:pPr>
            <w:r w:rsidRPr="008C48ED">
              <w:t>0.3</w:t>
            </w: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145 </w:t>
            </w:r>
            <w:r w:rsidRPr="008C48ED">
              <w:rPr>
                <w:u w:val="single"/>
              </w:rPr>
              <w:t>+</w:t>
            </w:r>
            <w:r w:rsidRPr="008C48ED">
              <w:t xml:space="preserve"> 3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</w:tr>
      <w:tr w:rsidR="008C48ED" w:rsidRPr="008C48ED" w:rsidTr="00C25585">
        <w:trPr>
          <w:cantSplit w:val="0"/>
        </w:trPr>
        <w:tc>
          <w:tcPr>
            <w:tcW w:w="1795" w:type="dxa"/>
          </w:tcPr>
          <w:p w:rsidR="008C48ED" w:rsidRPr="008C48ED" w:rsidRDefault="008C48ED" w:rsidP="008C48ED">
            <w:pPr>
              <w:jc w:val="center"/>
            </w:pPr>
            <w:r w:rsidRPr="008C48ED">
              <w:t>1</w:t>
            </w: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153 </w:t>
            </w:r>
            <w:r w:rsidRPr="008C48ED">
              <w:rPr>
                <w:u w:val="single"/>
              </w:rPr>
              <w:t>+</w:t>
            </w:r>
            <w:r w:rsidRPr="008C48ED">
              <w:t xml:space="preserve"> 20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181 </w:t>
            </w:r>
            <w:r w:rsidRPr="008C48ED">
              <w:rPr>
                <w:u w:val="single"/>
              </w:rPr>
              <w:t>+</w:t>
            </w:r>
            <w:r w:rsidRPr="008C48ED">
              <w:t xml:space="preserve"> 47</w:t>
            </w:r>
          </w:p>
        </w:tc>
      </w:tr>
      <w:tr w:rsidR="008C48ED" w:rsidRPr="008C48ED" w:rsidTr="00C25585">
        <w:trPr>
          <w:cantSplit w:val="0"/>
        </w:trPr>
        <w:tc>
          <w:tcPr>
            <w:tcW w:w="1795" w:type="dxa"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171 </w:t>
            </w:r>
            <w:r w:rsidRPr="008C48ED">
              <w:rPr>
                <w:u w:val="single"/>
              </w:rPr>
              <w:t>+</w:t>
            </w:r>
            <w:r w:rsidRPr="008C48ED">
              <w:t xml:space="preserve"> 25*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369 </w:t>
            </w:r>
            <w:r w:rsidRPr="008C48ED">
              <w:rPr>
                <w:u w:val="single"/>
              </w:rPr>
              <w:t>+</w:t>
            </w:r>
            <w:r w:rsidRPr="008C48ED">
              <w:t xml:space="preserve"> 59*</w:t>
            </w:r>
          </w:p>
        </w:tc>
      </w:tr>
      <w:tr w:rsidR="008C48ED" w:rsidRPr="008C48ED" w:rsidTr="00C25585">
        <w:trPr>
          <w:cantSplit w:val="0"/>
        </w:trPr>
        <w:tc>
          <w:tcPr>
            <w:tcW w:w="1795" w:type="dxa"/>
          </w:tcPr>
          <w:p w:rsidR="008C48ED" w:rsidRPr="008C48ED" w:rsidRDefault="008C48ED" w:rsidP="008C48ED">
            <w:pPr>
              <w:jc w:val="center"/>
            </w:pPr>
            <w:r w:rsidRPr="008C48ED">
              <w:t>6</w:t>
            </w: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158 </w:t>
            </w:r>
            <w:r w:rsidRPr="008C48ED">
              <w:rPr>
                <w:u w:val="single"/>
              </w:rPr>
              <w:t>+</w:t>
            </w:r>
            <w:r w:rsidRPr="008C48ED">
              <w:t xml:space="preserve"> 14*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503 </w:t>
            </w:r>
            <w:r w:rsidRPr="008C48ED">
              <w:rPr>
                <w:u w:val="single"/>
              </w:rPr>
              <w:t>+</w:t>
            </w:r>
            <w:r w:rsidRPr="008C48ED">
              <w:t xml:space="preserve"> 92*</w:t>
            </w:r>
          </w:p>
        </w:tc>
      </w:tr>
      <w:tr w:rsidR="008C48ED" w:rsidRPr="008C48ED" w:rsidTr="00C25585">
        <w:trPr>
          <w:cantSplit w:val="0"/>
        </w:trPr>
        <w:tc>
          <w:tcPr>
            <w:tcW w:w="1795" w:type="dxa"/>
          </w:tcPr>
          <w:p w:rsidR="008C48ED" w:rsidRPr="008C48ED" w:rsidRDefault="008C48ED" w:rsidP="008C48ED">
            <w:pPr>
              <w:jc w:val="center"/>
            </w:pPr>
            <w:r w:rsidRPr="008C48ED">
              <w:t>9</w:t>
            </w:r>
          </w:p>
        </w:tc>
        <w:tc>
          <w:tcPr>
            <w:tcW w:w="1945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171 </w:t>
            </w:r>
            <w:r w:rsidRPr="008C48ED">
              <w:rPr>
                <w:u w:val="single"/>
              </w:rPr>
              <w:t>+</w:t>
            </w:r>
            <w:r w:rsidRPr="008C48ED">
              <w:t xml:space="preserve"> 5*</w:t>
            </w:r>
          </w:p>
        </w:tc>
        <w:tc>
          <w:tcPr>
            <w:tcW w:w="1870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676 </w:t>
            </w:r>
            <w:r w:rsidRPr="008C48ED">
              <w:rPr>
                <w:u w:val="single"/>
              </w:rPr>
              <w:t>+</w:t>
            </w:r>
            <w:r w:rsidRPr="008C48ED">
              <w:t xml:space="preserve"> 86*</w:t>
            </w:r>
          </w:p>
        </w:tc>
      </w:tr>
    </w:tbl>
    <w:p w:rsidR="008C48ED" w:rsidRPr="008C48ED" w:rsidRDefault="008C48ED" w:rsidP="008C48ED">
      <w:pPr>
        <w:tabs>
          <w:tab w:val="left" w:pos="144"/>
        </w:tabs>
        <w:spacing w:after="0" w:line="240" w:lineRule="auto"/>
        <w:ind w:right="1350"/>
        <w:rPr>
          <w:rFonts w:ascii="Times New Roman" w:hAnsi="Times New Roman" w:cs="Times New Roman"/>
          <w:sz w:val="20"/>
          <w:szCs w:val="20"/>
        </w:rPr>
      </w:pPr>
      <w:r w:rsidRPr="008C48ED">
        <w:rPr>
          <w:rFonts w:ascii="Times New Roman" w:hAnsi="Times New Roman" w:cs="Times New Roman"/>
          <w:sz w:val="20"/>
          <w:szCs w:val="20"/>
        </w:rPr>
        <w:t xml:space="preserve">* 2 </w:t>
      </w:r>
      <w:proofErr w:type="spellStart"/>
      <w:r w:rsidRPr="008C48ED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8C48ED">
        <w:rPr>
          <w:rFonts w:ascii="Times New Roman" w:hAnsi="Times New Roman" w:cs="Times New Roman"/>
          <w:sz w:val="20"/>
          <w:szCs w:val="20"/>
        </w:rPr>
        <w:t xml:space="preserve"> post-dinner (9-10pm)</w:t>
      </w:r>
    </w:p>
    <w:p w:rsidR="008C48ED" w:rsidRPr="008C48ED" w:rsidRDefault="008C48ED" w:rsidP="008C48ED">
      <w:pPr>
        <w:tabs>
          <w:tab w:val="left" w:pos="144"/>
        </w:tabs>
        <w:spacing w:after="0" w:line="240" w:lineRule="auto"/>
        <w:ind w:right="1350"/>
        <w:rPr>
          <w:rFonts w:ascii="Times New Roman" w:hAnsi="Times New Roman" w:cs="Times New Roman"/>
          <w:sz w:val="20"/>
          <w:szCs w:val="20"/>
        </w:rPr>
      </w:pPr>
      <w:r w:rsidRPr="008C48ED">
        <w:rPr>
          <w:rFonts w:ascii="Times New Roman" w:hAnsi="Times New Roman" w:cs="Times New Roman"/>
          <w:sz w:val="20"/>
          <w:szCs w:val="20"/>
        </w:rPr>
        <w:t xml:space="preserve">Mean </w:t>
      </w:r>
      <w:r w:rsidRPr="008C48ED">
        <w:rPr>
          <w:rFonts w:ascii="Times New Roman" w:hAnsi="Times New Roman" w:cs="Times New Roman"/>
          <w:sz w:val="20"/>
          <w:szCs w:val="20"/>
          <w:u w:val="single"/>
        </w:rPr>
        <w:t>+</w:t>
      </w:r>
      <w:r w:rsidRPr="008C48ED">
        <w:rPr>
          <w:rFonts w:ascii="Times New Roman" w:hAnsi="Times New Roman" w:cs="Times New Roman"/>
          <w:sz w:val="20"/>
          <w:szCs w:val="20"/>
        </w:rPr>
        <w:t xml:space="preserve"> SEM values</w:t>
      </w:r>
    </w:p>
    <w:p w:rsidR="008C48ED" w:rsidRPr="008C48ED" w:rsidRDefault="008C48ED" w:rsidP="008C48E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48ED">
        <w:rPr>
          <w:rFonts w:ascii="Times New Roman" w:eastAsia="Calibri" w:hAnsi="Times New Roman" w:cs="Times New Roman"/>
          <w:sz w:val="20"/>
          <w:szCs w:val="20"/>
        </w:rPr>
        <w:t>ND = not determined</w:t>
      </w:r>
    </w:p>
    <w:p w:rsidR="008C48ED" w:rsidRPr="008C48ED" w:rsidRDefault="008C48ED" w:rsidP="008C48E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48ED" w:rsidRPr="008C48ED" w:rsidRDefault="008C48ED" w:rsidP="008C48E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48ED" w:rsidRPr="008C48ED" w:rsidRDefault="008C48ED" w:rsidP="008C48E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48ED" w:rsidRPr="008C48ED" w:rsidRDefault="008C48ED" w:rsidP="008C48E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48ED" w:rsidRPr="008C48ED" w:rsidRDefault="008C48ED" w:rsidP="008C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8ED" w:rsidRPr="008C48ED" w:rsidRDefault="008C48ED" w:rsidP="008C48ED">
      <w:pPr>
        <w:keepNext/>
        <w:keepLines/>
        <w:widowControl w:val="0"/>
        <w:tabs>
          <w:tab w:val="left" w:pos="1080"/>
          <w:tab w:val="left" w:pos="1800"/>
        </w:tabs>
        <w:spacing w:after="0" w:line="240" w:lineRule="auto"/>
        <w:ind w:left="1800" w:hanging="1800"/>
        <w:outlineLvl w:val="5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5" w:name="_Toc433201587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Supplemental Table 4:</w:t>
      </w: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HOMA-IR</w:t>
      </w:r>
      <w:bookmarkEnd w:id="5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(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Mean 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  <w:u w:val="single"/>
          <w:vertAlign w:val="superscript"/>
        </w:rPr>
        <w:t>+</w:t>
      </w:r>
      <w:r w:rsidRPr="008C48ED">
        <w:rPr>
          <w:rFonts w:ascii="Times New Roman" w:eastAsia="Times New Roman" w:hAnsi="Times New Roman" w:cs="Times New Roman"/>
          <w:bCs/>
          <w:sz w:val="24"/>
          <w:szCs w:val="20"/>
        </w:rPr>
        <w:t xml:space="preserve"> SEM)</w:t>
      </w:r>
    </w:p>
    <w:p w:rsidR="008C48ED" w:rsidRPr="008C48ED" w:rsidRDefault="008C48ED" w:rsidP="008C48ED">
      <w:pPr>
        <w:tabs>
          <w:tab w:val="left" w:pos="1080"/>
          <w:tab w:val="left" w:pos="1800"/>
        </w:tabs>
        <w:spacing w:after="0" w:line="240" w:lineRule="auto"/>
        <w:ind w:left="1800" w:hanging="1800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Style w:val="C-Table1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559"/>
        <w:gridCol w:w="1153"/>
        <w:gridCol w:w="875"/>
        <w:gridCol w:w="844"/>
        <w:gridCol w:w="1021"/>
        <w:gridCol w:w="938"/>
      </w:tblGrid>
      <w:tr w:rsidR="008C48ED" w:rsidRPr="008C48ED" w:rsidTr="00C25585">
        <w:trPr>
          <w:cantSplit w:val="0"/>
          <w:tblHeader/>
        </w:trPr>
        <w:tc>
          <w:tcPr>
            <w:tcW w:w="992" w:type="dxa"/>
            <w:vMerge w:val="restart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Dose Group (mg/kg)</w:t>
            </w:r>
          </w:p>
        </w:tc>
        <w:tc>
          <w:tcPr>
            <w:tcW w:w="559" w:type="dxa"/>
            <w:vMerge w:val="restart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N</w:t>
            </w:r>
          </w:p>
        </w:tc>
        <w:tc>
          <w:tcPr>
            <w:tcW w:w="4831" w:type="dxa"/>
            <w:gridSpan w:val="5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Morning Fasting HOMA-IR</w:t>
            </w:r>
            <w:r w:rsidRPr="008C48ED">
              <w:rPr>
                <w:b/>
                <w:vertAlign w:val="superscript"/>
              </w:rPr>
              <w:t>‡</w:t>
            </w:r>
            <w:r w:rsidRPr="008C48ED">
              <w:rPr>
                <w:b/>
              </w:rPr>
              <w:t xml:space="preserve"> (mean [SD])</w:t>
            </w:r>
          </w:p>
        </w:tc>
      </w:tr>
      <w:tr w:rsidR="008C48ED" w:rsidRPr="008C48ED" w:rsidTr="00C25585">
        <w:trPr>
          <w:cantSplit w:val="0"/>
          <w:trHeight w:val="777"/>
          <w:tblHeader/>
        </w:trPr>
        <w:tc>
          <w:tcPr>
            <w:tcW w:w="992" w:type="dxa"/>
            <w:vMerge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szCs w:val="24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szCs w:val="24"/>
              </w:rPr>
            </w:pPr>
          </w:p>
        </w:tc>
        <w:tc>
          <w:tcPr>
            <w:tcW w:w="1153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Baseline</w:t>
            </w:r>
          </w:p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(Day -1)</w:t>
            </w:r>
          </w:p>
        </w:tc>
        <w:tc>
          <w:tcPr>
            <w:tcW w:w="875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Day 1</w:t>
            </w:r>
          </w:p>
        </w:tc>
        <w:tc>
          <w:tcPr>
            <w:tcW w:w="844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Day 2</w:t>
            </w:r>
          </w:p>
        </w:tc>
        <w:tc>
          <w:tcPr>
            <w:tcW w:w="1021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Day 3</w:t>
            </w:r>
          </w:p>
        </w:tc>
        <w:tc>
          <w:tcPr>
            <w:tcW w:w="938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Day 6</w:t>
            </w:r>
          </w:p>
        </w:tc>
      </w:tr>
      <w:tr w:rsidR="008C48ED" w:rsidRPr="008C48ED" w:rsidTr="00C25585">
        <w:trPr>
          <w:cantSplit w:val="0"/>
        </w:trPr>
        <w:tc>
          <w:tcPr>
            <w:tcW w:w="992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0.1</w:t>
            </w:r>
          </w:p>
        </w:tc>
        <w:tc>
          <w:tcPr>
            <w:tcW w:w="559" w:type="dxa"/>
            <w:vAlign w:val="center"/>
            <w:hideMark/>
          </w:tcPr>
          <w:p w:rsidR="008C48ED" w:rsidRPr="008C48ED" w:rsidRDefault="008C48ED" w:rsidP="008C48ED">
            <w:pPr>
              <w:jc w:val="center"/>
            </w:pPr>
            <w:r w:rsidRPr="008C48ED">
              <w:t>4</w:t>
            </w:r>
          </w:p>
        </w:tc>
        <w:tc>
          <w:tcPr>
            <w:tcW w:w="1153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0.8 </w:t>
            </w:r>
            <w:r w:rsidRPr="008C48ED">
              <w:br/>
              <w:t>(0.3)</w:t>
            </w:r>
          </w:p>
        </w:tc>
        <w:tc>
          <w:tcPr>
            <w:tcW w:w="875" w:type="dxa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3.2</w:t>
            </w:r>
            <w:r w:rsidRPr="008C48ED">
              <w:rPr>
                <w:b/>
              </w:rPr>
              <w:br/>
              <w:t>(0.6)</w:t>
            </w:r>
          </w:p>
        </w:tc>
        <w:tc>
          <w:tcPr>
            <w:tcW w:w="844" w:type="dxa"/>
          </w:tcPr>
          <w:p w:rsidR="008C48ED" w:rsidRPr="008C48ED" w:rsidRDefault="008C48ED" w:rsidP="008C48ED">
            <w:pPr>
              <w:jc w:val="center"/>
            </w:pPr>
            <w:r w:rsidRPr="008C48ED">
              <w:t>1.7 (0.2)</w:t>
            </w:r>
          </w:p>
        </w:tc>
        <w:tc>
          <w:tcPr>
            <w:tcW w:w="1021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1.9 </w:t>
            </w:r>
          </w:p>
          <w:p w:rsidR="008C48ED" w:rsidRPr="008C48ED" w:rsidRDefault="008C48ED" w:rsidP="008C48ED">
            <w:pPr>
              <w:jc w:val="center"/>
            </w:pPr>
            <w:r w:rsidRPr="008C48ED">
              <w:t>(0.2)</w:t>
            </w:r>
          </w:p>
        </w:tc>
        <w:tc>
          <w:tcPr>
            <w:tcW w:w="938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1.5 </w:t>
            </w:r>
            <w:r w:rsidRPr="008C48ED">
              <w:br/>
              <w:t>(0.3)</w:t>
            </w:r>
          </w:p>
        </w:tc>
      </w:tr>
      <w:tr w:rsidR="008C48ED" w:rsidRPr="008C48ED" w:rsidTr="00C25585">
        <w:trPr>
          <w:cantSplit w:val="0"/>
        </w:trPr>
        <w:tc>
          <w:tcPr>
            <w:tcW w:w="992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0.3</w:t>
            </w:r>
          </w:p>
        </w:tc>
        <w:tc>
          <w:tcPr>
            <w:tcW w:w="559" w:type="dxa"/>
            <w:vAlign w:val="center"/>
            <w:hideMark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1153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1.4 </w:t>
            </w:r>
            <w:r w:rsidRPr="008C48ED">
              <w:br/>
              <w:t>(0.7)</w:t>
            </w:r>
          </w:p>
        </w:tc>
        <w:tc>
          <w:tcPr>
            <w:tcW w:w="875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5.8   (1.9)</w:t>
            </w:r>
          </w:p>
        </w:tc>
        <w:tc>
          <w:tcPr>
            <w:tcW w:w="844" w:type="dxa"/>
          </w:tcPr>
          <w:p w:rsidR="008C48ED" w:rsidRPr="008C48ED" w:rsidRDefault="008C48ED" w:rsidP="008C48ED">
            <w:pPr>
              <w:jc w:val="center"/>
            </w:pPr>
            <w:r w:rsidRPr="008C48ED">
              <w:t>1.8 (0.4)</w:t>
            </w:r>
          </w:p>
        </w:tc>
        <w:tc>
          <w:tcPr>
            <w:tcW w:w="1021" w:type="dxa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 xml:space="preserve">3.7 </w:t>
            </w:r>
          </w:p>
          <w:p w:rsidR="008C48ED" w:rsidRPr="008C48ED" w:rsidRDefault="008C48ED" w:rsidP="008C48ED">
            <w:pPr>
              <w:jc w:val="center"/>
            </w:pPr>
            <w:r w:rsidRPr="008C48ED">
              <w:rPr>
                <w:b/>
              </w:rPr>
              <w:t>(1.5)</w:t>
            </w:r>
          </w:p>
        </w:tc>
        <w:tc>
          <w:tcPr>
            <w:tcW w:w="938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2.7 </w:t>
            </w:r>
            <w:r w:rsidRPr="008C48ED">
              <w:br/>
              <w:t>(0.9)</w:t>
            </w:r>
          </w:p>
        </w:tc>
      </w:tr>
      <w:tr w:rsidR="008C48ED" w:rsidRPr="008C48ED" w:rsidTr="00C25585">
        <w:trPr>
          <w:cantSplit w:val="0"/>
        </w:trPr>
        <w:tc>
          <w:tcPr>
            <w:tcW w:w="992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1</w:t>
            </w:r>
          </w:p>
        </w:tc>
        <w:tc>
          <w:tcPr>
            <w:tcW w:w="559" w:type="dxa"/>
            <w:vAlign w:val="center"/>
            <w:hideMark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1153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2.0 </w:t>
            </w:r>
            <w:r w:rsidRPr="008C48ED">
              <w:br/>
              <w:t>(0.7)</w:t>
            </w:r>
          </w:p>
        </w:tc>
        <w:tc>
          <w:tcPr>
            <w:tcW w:w="875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10.2 (6.5)</w:t>
            </w:r>
          </w:p>
        </w:tc>
        <w:tc>
          <w:tcPr>
            <w:tcW w:w="844" w:type="dxa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3.3 (1.1)</w:t>
            </w:r>
          </w:p>
        </w:tc>
        <w:tc>
          <w:tcPr>
            <w:tcW w:w="1021" w:type="dxa"/>
          </w:tcPr>
          <w:p w:rsidR="008C48ED" w:rsidRPr="008C48ED" w:rsidRDefault="008C48ED" w:rsidP="008C48ED">
            <w:pPr>
              <w:jc w:val="center"/>
              <w:rPr>
                <w:b/>
                <w:i/>
              </w:rPr>
            </w:pPr>
            <w:r w:rsidRPr="008C48ED">
              <w:rPr>
                <w:b/>
                <w:i/>
              </w:rPr>
              <w:t xml:space="preserve">5.7 </w:t>
            </w:r>
          </w:p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(0.1)</w:t>
            </w:r>
          </w:p>
        </w:tc>
        <w:tc>
          <w:tcPr>
            <w:tcW w:w="938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2.9 </w:t>
            </w:r>
            <w:r w:rsidRPr="008C48ED">
              <w:br/>
              <w:t>(0.7)</w:t>
            </w:r>
          </w:p>
        </w:tc>
      </w:tr>
      <w:tr w:rsidR="008C48ED" w:rsidRPr="008C48ED" w:rsidTr="00C25585">
        <w:trPr>
          <w:cantSplit w:val="0"/>
        </w:trPr>
        <w:tc>
          <w:tcPr>
            <w:tcW w:w="992" w:type="dxa"/>
            <w:vAlign w:val="center"/>
            <w:hideMark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3</w:t>
            </w:r>
          </w:p>
        </w:tc>
        <w:tc>
          <w:tcPr>
            <w:tcW w:w="559" w:type="dxa"/>
            <w:vAlign w:val="center"/>
            <w:hideMark/>
          </w:tcPr>
          <w:p w:rsidR="008C48ED" w:rsidRPr="008C48ED" w:rsidRDefault="008C48ED" w:rsidP="008C48ED">
            <w:pPr>
              <w:jc w:val="center"/>
            </w:pPr>
            <w:r w:rsidRPr="008C48ED">
              <w:t>4</w:t>
            </w:r>
          </w:p>
        </w:tc>
        <w:tc>
          <w:tcPr>
            <w:tcW w:w="1153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1.4 </w:t>
            </w:r>
            <w:r w:rsidRPr="008C48ED">
              <w:br/>
              <w:t>(0.2)</w:t>
            </w:r>
          </w:p>
        </w:tc>
        <w:tc>
          <w:tcPr>
            <w:tcW w:w="875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7.2 (1.3)</w:t>
            </w:r>
          </w:p>
        </w:tc>
        <w:tc>
          <w:tcPr>
            <w:tcW w:w="844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1021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ND</w:t>
            </w:r>
          </w:p>
        </w:tc>
        <w:tc>
          <w:tcPr>
            <w:tcW w:w="938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5.3 (0.9)</w:t>
            </w:r>
          </w:p>
        </w:tc>
      </w:tr>
      <w:tr w:rsidR="008C48ED" w:rsidRPr="008C48ED" w:rsidTr="00C25585">
        <w:trPr>
          <w:cantSplit w:val="0"/>
        </w:trPr>
        <w:tc>
          <w:tcPr>
            <w:tcW w:w="992" w:type="dxa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6</w:t>
            </w:r>
          </w:p>
        </w:tc>
        <w:tc>
          <w:tcPr>
            <w:tcW w:w="55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5</w:t>
            </w:r>
          </w:p>
        </w:tc>
        <w:tc>
          <w:tcPr>
            <w:tcW w:w="1153" w:type="dxa"/>
          </w:tcPr>
          <w:p w:rsidR="008C48ED" w:rsidRPr="008C48ED" w:rsidRDefault="008C48ED" w:rsidP="008C48ED">
            <w:pPr>
              <w:jc w:val="center"/>
            </w:pPr>
            <w:r w:rsidRPr="008C48ED">
              <w:t>1.2</w:t>
            </w:r>
            <w:r w:rsidRPr="008C48ED">
              <w:rPr>
                <w:i/>
              </w:rPr>
              <w:t xml:space="preserve"> </w:t>
            </w:r>
            <w:r w:rsidRPr="008C48ED">
              <w:rPr>
                <w:i/>
              </w:rPr>
              <w:br/>
            </w:r>
            <w:r w:rsidRPr="008C48ED">
              <w:t>(0.2)</w:t>
            </w:r>
          </w:p>
        </w:tc>
        <w:tc>
          <w:tcPr>
            <w:tcW w:w="875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15.1 (3.6)</w:t>
            </w:r>
          </w:p>
        </w:tc>
        <w:tc>
          <w:tcPr>
            <w:tcW w:w="844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5.0 (1.1)</w:t>
            </w:r>
          </w:p>
        </w:tc>
        <w:tc>
          <w:tcPr>
            <w:tcW w:w="1021" w:type="dxa"/>
          </w:tcPr>
          <w:p w:rsidR="008C48ED" w:rsidRPr="008C48ED" w:rsidRDefault="008C48ED" w:rsidP="008C48ED">
            <w:pPr>
              <w:jc w:val="center"/>
              <w:rPr>
                <w:b/>
                <w:i/>
              </w:rPr>
            </w:pPr>
            <w:r w:rsidRPr="008C48ED">
              <w:rPr>
                <w:b/>
                <w:i/>
              </w:rPr>
              <w:t>16.8</w:t>
            </w:r>
          </w:p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(3.1)</w:t>
            </w:r>
          </w:p>
        </w:tc>
        <w:tc>
          <w:tcPr>
            <w:tcW w:w="938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14.1 (1.9)</w:t>
            </w:r>
          </w:p>
        </w:tc>
      </w:tr>
      <w:tr w:rsidR="008C48ED" w:rsidRPr="008C48ED" w:rsidTr="00C25585">
        <w:trPr>
          <w:cantSplit w:val="0"/>
        </w:trPr>
        <w:tc>
          <w:tcPr>
            <w:tcW w:w="992" w:type="dxa"/>
            <w:vAlign w:val="center"/>
          </w:tcPr>
          <w:p w:rsidR="008C48ED" w:rsidRPr="008C48ED" w:rsidRDefault="008C48ED" w:rsidP="008C48ED">
            <w:pPr>
              <w:jc w:val="center"/>
              <w:rPr>
                <w:b/>
              </w:rPr>
            </w:pPr>
            <w:r w:rsidRPr="008C48ED">
              <w:rPr>
                <w:b/>
              </w:rPr>
              <w:t>9</w:t>
            </w:r>
          </w:p>
        </w:tc>
        <w:tc>
          <w:tcPr>
            <w:tcW w:w="559" w:type="dxa"/>
            <w:vAlign w:val="center"/>
          </w:tcPr>
          <w:p w:rsidR="008C48ED" w:rsidRPr="008C48ED" w:rsidRDefault="008C48ED" w:rsidP="008C48ED">
            <w:pPr>
              <w:jc w:val="center"/>
            </w:pPr>
            <w:r w:rsidRPr="008C48ED">
              <w:t>3</w:t>
            </w:r>
          </w:p>
        </w:tc>
        <w:tc>
          <w:tcPr>
            <w:tcW w:w="1153" w:type="dxa"/>
          </w:tcPr>
          <w:p w:rsidR="008C48ED" w:rsidRPr="008C48ED" w:rsidRDefault="008C48ED" w:rsidP="008C48ED">
            <w:pPr>
              <w:jc w:val="center"/>
            </w:pPr>
            <w:r w:rsidRPr="008C48ED">
              <w:t xml:space="preserve">2.5 </w:t>
            </w:r>
            <w:r w:rsidRPr="008C48ED">
              <w:br/>
              <w:t>(0.8)</w:t>
            </w:r>
          </w:p>
        </w:tc>
        <w:tc>
          <w:tcPr>
            <w:tcW w:w="875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26.9 (5.0)</w:t>
            </w:r>
          </w:p>
        </w:tc>
        <w:tc>
          <w:tcPr>
            <w:tcW w:w="844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11.4 (2.3)</w:t>
            </w:r>
          </w:p>
        </w:tc>
        <w:tc>
          <w:tcPr>
            <w:tcW w:w="1021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25.1  (2.7)</w:t>
            </w:r>
          </w:p>
        </w:tc>
        <w:tc>
          <w:tcPr>
            <w:tcW w:w="938" w:type="dxa"/>
          </w:tcPr>
          <w:p w:rsidR="008C48ED" w:rsidRPr="008C48ED" w:rsidRDefault="008C48ED" w:rsidP="008C48ED">
            <w:pPr>
              <w:jc w:val="center"/>
              <w:rPr>
                <w:i/>
              </w:rPr>
            </w:pPr>
            <w:r w:rsidRPr="008C48ED">
              <w:rPr>
                <w:b/>
                <w:i/>
              </w:rPr>
              <w:t>14.9 (3.1)</w:t>
            </w:r>
          </w:p>
        </w:tc>
      </w:tr>
    </w:tbl>
    <w:p w:rsidR="008C48ED" w:rsidRPr="008C48ED" w:rsidRDefault="008C48ED" w:rsidP="008C48ED">
      <w:pPr>
        <w:keepNext/>
        <w:keepLines/>
        <w:widowControl w:val="0"/>
        <w:tabs>
          <w:tab w:val="left" w:pos="1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48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‡</w:t>
      </w:r>
      <w:r w:rsidRPr="008C48ED">
        <w:rPr>
          <w:rFonts w:ascii="Times New Roman" w:eastAsia="Times New Roman" w:hAnsi="Times New Roman" w:cs="Times New Roman"/>
          <w:sz w:val="20"/>
          <w:szCs w:val="20"/>
        </w:rPr>
        <w:t xml:space="preserve"> Fasting HOMA-IR = fasting glucose (mg/</w:t>
      </w:r>
      <w:proofErr w:type="spellStart"/>
      <w:r w:rsidRPr="008C48ED">
        <w:rPr>
          <w:rFonts w:ascii="Times New Roman" w:eastAsia="Times New Roman" w:hAnsi="Times New Roman" w:cs="Times New Roman"/>
          <w:sz w:val="20"/>
          <w:szCs w:val="20"/>
        </w:rPr>
        <w:t>dL</w:t>
      </w:r>
      <w:proofErr w:type="spellEnd"/>
      <w:r w:rsidRPr="008C48ED">
        <w:rPr>
          <w:rFonts w:ascii="Times New Roman" w:eastAsia="Times New Roman" w:hAnsi="Times New Roman" w:cs="Times New Roman"/>
          <w:sz w:val="20"/>
          <w:szCs w:val="20"/>
        </w:rPr>
        <w:t>) * fasting insulin (</w:t>
      </w:r>
      <w:proofErr w:type="spellStart"/>
      <w:r w:rsidRPr="008C48ED">
        <w:rPr>
          <w:rFonts w:ascii="Times New Roman" w:eastAsia="Times New Roman" w:hAnsi="Times New Roman" w:cs="Times New Roman"/>
          <w:sz w:val="20"/>
          <w:szCs w:val="20"/>
        </w:rPr>
        <w:t>uIU</w:t>
      </w:r>
      <w:proofErr w:type="spellEnd"/>
      <w:r w:rsidRPr="008C48ED">
        <w:rPr>
          <w:rFonts w:ascii="Times New Roman" w:eastAsia="Times New Roman" w:hAnsi="Times New Roman" w:cs="Times New Roman"/>
          <w:sz w:val="20"/>
          <w:szCs w:val="20"/>
        </w:rPr>
        <w:t>/mL)/405</w:t>
      </w:r>
    </w:p>
    <w:p w:rsidR="008C48ED" w:rsidRPr="008C48ED" w:rsidRDefault="008C48ED" w:rsidP="008C48ED">
      <w:pPr>
        <w:tabs>
          <w:tab w:val="left" w:pos="14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C48ED">
        <w:rPr>
          <w:rFonts w:ascii="Times New Roman" w:hAnsi="Times New Roman" w:cs="Times New Roman"/>
          <w:sz w:val="20"/>
        </w:rPr>
        <w:t>ND = not determined (ITT days)</w:t>
      </w:r>
    </w:p>
    <w:p w:rsidR="008C48ED" w:rsidRPr="008C48ED" w:rsidRDefault="008C48ED" w:rsidP="008C48ED">
      <w:pPr>
        <w:tabs>
          <w:tab w:val="left" w:pos="144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8C48ED">
        <w:rPr>
          <w:rFonts w:ascii="Times New Roman" w:hAnsi="Times New Roman" w:cs="Times New Roman"/>
          <w:b/>
          <w:sz w:val="20"/>
        </w:rPr>
        <w:t>bold</w:t>
      </w:r>
      <w:proofErr w:type="gramEnd"/>
      <w:r w:rsidRPr="008C48ED">
        <w:rPr>
          <w:rFonts w:ascii="Times New Roman" w:hAnsi="Times New Roman" w:cs="Times New Roman"/>
          <w:b/>
          <w:sz w:val="20"/>
        </w:rPr>
        <w:t>:</w:t>
      </w:r>
      <w:r w:rsidRPr="008C48ED">
        <w:rPr>
          <w:rFonts w:ascii="Times New Roman" w:hAnsi="Times New Roman" w:cs="Times New Roman"/>
          <w:sz w:val="20"/>
        </w:rPr>
        <w:t xml:space="preserve"> HOMA-IR value 3 – 5 = moderate insulin resistance</w:t>
      </w:r>
    </w:p>
    <w:p w:rsidR="008C48ED" w:rsidRPr="008C48ED" w:rsidRDefault="008C48ED" w:rsidP="008C48ED">
      <w:pPr>
        <w:tabs>
          <w:tab w:val="left" w:pos="144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8C48ED">
        <w:rPr>
          <w:rFonts w:ascii="Times New Roman" w:hAnsi="Times New Roman" w:cs="Times New Roman"/>
          <w:b/>
          <w:sz w:val="20"/>
        </w:rPr>
        <w:t>bold</w:t>
      </w:r>
      <w:proofErr w:type="gramEnd"/>
      <w:r w:rsidRPr="008C48ED">
        <w:rPr>
          <w:rFonts w:ascii="Times New Roman" w:hAnsi="Times New Roman" w:cs="Times New Roman"/>
          <w:b/>
          <w:sz w:val="20"/>
        </w:rPr>
        <w:t xml:space="preserve"> </w:t>
      </w:r>
      <w:r w:rsidRPr="008C48ED">
        <w:rPr>
          <w:rFonts w:ascii="Times New Roman" w:hAnsi="Times New Roman" w:cs="Times New Roman"/>
          <w:b/>
          <w:i/>
          <w:sz w:val="20"/>
        </w:rPr>
        <w:t>italic</w:t>
      </w:r>
      <w:r w:rsidRPr="008C48ED">
        <w:rPr>
          <w:rFonts w:ascii="Times New Roman" w:hAnsi="Times New Roman" w:cs="Times New Roman"/>
          <w:sz w:val="20"/>
        </w:rPr>
        <w:t>: HOMA-IR value ≥ 5 = severe insulin resistance</w:t>
      </w:r>
    </w:p>
    <w:p w:rsidR="008C48ED" w:rsidRPr="008C48ED" w:rsidRDefault="008C48ED" w:rsidP="008C48ED">
      <w:pPr>
        <w:tabs>
          <w:tab w:val="left" w:pos="144"/>
        </w:tabs>
        <w:spacing w:after="0" w:line="240" w:lineRule="auto"/>
        <w:rPr>
          <w:rFonts w:cs="Times New Roman"/>
          <w:sz w:val="20"/>
        </w:rPr>
      </w:pPr>
    </w:p>
    <w:p w:rsidR="008C48ED" w:rsidRPr="008C48ED" w:rsidRDefault="008C48ED" w:rsidP="008C48ED">
      <w:pPr>
        <w:spacing w:after="0" w:line="240" w:lineRule="auto"/>
      </w:pPr>
    </w:p>
    <w:p w:rsidR="008C48ED" w:rsidRPr="008C48ED" w:rsidRDefault="008C48ED" w:rsidP="008C48ED">
      <w:r w:rsidRPr="008C48ED">
        <w:br w:type="page"/>
      </w:r>
    </w:p>
    <w:p w:rsidR="008C48ED" w:rsidRPr="008C48ED" w:rsidRDefault="008C48ED" w:rsidP="008C48ED">
      <w:pPr>
        <w:spacing w:after="0" w:line="240" w:lineRule="auto"/>
      </w:pPr>
    </w:p>
    <w:p w:rsidR="008C48ED" w:rsidRPr="008C48ED" w:rsidRDefault="008C48ED" w:rsidP="008C48ED">
      <w:pPr>
        <w:spacing w:after="0" w:line="240" w:lineRule="auto"/>
      </w:pPr>
    </w:p>
    <w:p w:rsidR="008C48ED" w:rsidRPr="008C48ED" w:rsidRDefault="008C48ED" w:rsidP="008C48ED">
      <w:pPr>
        <w:spacing w:after="0" w:line="240" w:lineRule="auto"/>
        <w:rPr>
          <w:rFonts w:cs="Times New Roman"/>
        </w:rPr>
      </w:pPr>
    </w:p>
    <w:p w:rsidR="008C48ED" w:rsidRPr="008C48ED" w:rsidRDefault="008C48ED" w:rsidP="008C48ED">
      <w:pPr>
        <w:tabs>
          <w:tab w:val="left" w:pos="1080"/>
          <w:tab w:val="left" w:pos="1800"/>
        </w:tabs>
        <w:spacing w:after="0" w:line="240" w:lineRule="auto"/>
        <w:ind w:left="1800" w:hanging="1800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6" w:name="_Ref462932708"/>
      <w:bookmarkStart w:id="7" w:name="_Toc463359476"/>
      <w:bookmarkStart w:id="8" w:name="_Toc463531944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Supplemental Table </w:t>
      </w:r>
      <w:bookmarkEnd w:id="6"/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: </w:t>
      </w: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>Insulin Tolerance Test K</w:t>
      </w: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  <w:vertAlign w:val="subscript"/>
        </w:rPr>
        <w:t>ITT</w:t>
      </w:r>
      <w:r w:rsidRPr="008C48E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Values in X358-dosed Healthy Volunteers</w:t>
      </w:r>
      <w:bookmarkEnd w:id="7"/>
      <w:bookmarkEnd w:id="8"/>
    </w:p>
    <w:p w:rsidR="008C48ED" w:rsidRPr="008C48ED" w:rsidRDefault="008C48ED" w:rsidP="008C48ED">
      <w:pPr>
        <w:spacing w:after="0" w:line="240" w:lineRule="auto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5"/>
        <w:gridCol w:w="1170"/>
        <w:gridCol w:w="1080"/>
        <w:gridCol w:w="1170"/>
        <w:gridCol w:w="1170"/>
        <w:gridCol w:w="1170"/>
        <w:gridCol w:w="1170"/>
        <w:gridCol w:w="1080"/>
      </w:tblGrid>
      <w:tr w:rsidR="008C48ED" w:rsidRPr="008C48ED" w:rsidTr="00C25585">
        <w:trPr>
          <w:trHeight w:val="395"/>
        </w:trPr>
        <w:tc>
          <w:tcPr>
            <w:tcW w:w="10345" w:type="dxa"/>
            <w:gridSpan w:val="8"/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K</w:t>
            </w: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</w:rPr>
              <w:t>ITT</w:t>
            </w:r>
          </w:p>
        </w:tc>
      </w:tr>
      <w:tr w:rsidR="008C48ED" w:rsidRPr="008C48ED" w:rsidTr="00C25585">
        <w:trPr>
          <w:trHeight w:val="261"/>
        </w:trPr>
        <w:tc>
          <w:tcPr>
            <w:tcW w:w="23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X358 Group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Day of ITT</w:t>
            </w:r>
          </w:p>
        </w:tc>
      </w:tr>
      <w:tr w:rsidR="008C48ED" w:rsidRPr="008C48ED" w:rsidTr="00C25585">
        <w:trPr>
          <w:cantSplit/>
        </w:trPr>
        <w:tc>
          <w:tcPr>
            <w:tcW w:w="23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Baseline</w:t>
            </w:r>
          </w:p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(Day -1)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29</w:t>
            </w:r>
          </w:p>
        </w:tc>
      </w:tr>
      <w:tr w:rsidR="008C48ED" w:rsidRPr="008C48ED" w:rsidTr="00C25585">
        <w:trPr>
          <w:cantSplit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3.0 mg/kg Mean (± SEM)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  <w:color w:val="000000"/>
              </w:rPr>
              <w:t>2.9 ± 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  <w:color w:val="000000"/>
              </w:rPr>
              <w:t>1.1 ± 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  <w:color w:val="000000"/>
              </w:rPr>
              <w:t>0.7 ± 0.01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  <w:color w:val="000000"/>
              </w:rPr>
              <w:t>1.0 ± 0.3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</w:tr>
      <w:tr w:rsidR="008C48ED" w:rsidRPr="008C48ED" w:rsidTr="00C25585">
        <w:trPr>
          <w:cantSplit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6.0 mg/kg Mean (± SEM)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1.9 ± 0.4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1.4 ± 0.4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1.2 ± 0.3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0.8*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2.0*</w:t>
            </w:r>
          </w:p>
        </w:tc>
      </w:tr>
      <w:tr w:rsidR="008C48ED" w:rsidRPr="008C48ED" w:rsidTr="00C25585">
        <w:trPr>
          <w:cantSplit/>
        </w:trPr>
        <w:tc>
          <w:tcPr>
            <w:tcW w:w="2335" w:type="dxa"/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C4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9.0 mg/kg Mean (± SEM)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4.0 ± 1.1</w:t>
            </w:r>
          </w:p>
        </w:tc>
        <w:tc>
          <w:tcPr>
            <w:tcW w:w="1080" w:type="dxa"/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0.9 ± 0.2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0.7 ± 0.2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1.7 ± 0.4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48ED" w:rsidRPr="008C48ED" w:rsidRDefault="008C48ED" w:rsidP="008C48ED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8ED">
              <w:rPr>
                <w:rFonts w:ascii="Times New Roman" w:eastAsia="Times New Roman" w:hAnsi="Times New Roman" w:cs="Times New Roman"/>
              </w:rPr>
              <w:t>ND</w:t>
            </w:r>
          </w:p>
        </w:tc>
      </w:tr>
    </w:tbl>
    <w:p w:rsidR="008C48ED" w:rsidRPr="008C48ED" w:rsidRDefault="008C48ED" w:rsidP="008C48ED">
      <w:pPr>
        <w:tabs>
          <w:tab w:val="left" w:pos="144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8C48ED">
        <w:rPr>
          <w:rFonts w:ascii="Times New Roman" w:eastAsia="Times New Roman" w:hAnsi="Times New Roman" w:cs="Arial"/>
          <w:sz w:val="20"/>
          <w:szCs w:val="20"/>
        </w:rPr>
        <w:t>*</w:t>
      </w:r>
      <w:r w:rsidRPr="008C48ED">
        <w:rPr>
          <w:rFonts w:ascii="Times New Roman" w:eastAsia="Times New Roman" w:hAnsi="Times New Roman" w:cs="Arial"/>
          <w:sz w:val="20"/>
          <w:szCs w:val="20"/>
        </w:rPr>
        <w:tab/>
        <w:t>N = 1</w:t>
      </w:r>
    </w:p>
    <w:p w:rsidR="008C48ED" w:rsidRPr="008C48ED" w:rsidRDefault="008C48ED" w:rsidP="008C48ED">
      <w:pPr>
        <w:tabs>
          <w:tab w:val="left" w:pos="144"/>
        </w:tabs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8C48ED">
        <w:rPr>
          <w:rFonts w:ascii="Times New Roman" w:eastAsia="Times New Roman" w:hAnsi="Times New Roman" w:cs="Arial"/>
          <w:sz w:val="20"/>
          <w:szCs w:val="24"/>
        </w:rPr>
        <w:t>ND = not determined</w:t>
      </w:r>
    </w:p>
    <w:p w:rsidR="008C48ED" w:rsidRPr="008C48ED" w:rsidRDefault="008C48ED" w:rsidP="008C48E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ED" w:rsidRPr="008C48ED" w:rsidRDefault="008C48ED" w:rsidP="008C48E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ED" w:rsidRDefault="008C48ED">
      <w:pPr>
        <w:rPr>
          <w:rFonts w:ascii="Times New Roman" w:hAnsi="Times New Roman" w:cs="Times New Roman"/>
          <w:sz w:val="24"/>
          <w:szCs w:val="24"/>
        </w:rPr>
      </w:pPr>
    </w:p>
    <w:p w:rsidR="008C48ED" w:rsidRPr="008C48ED" w:rsidRDefault="008C48ED">
      <w:pPr>
        <w:rPr>
          <w:rFonts w:ascii="Times New Roman" w:hAnsi="Times New Roman" w:cs="Times New Roman"/>
          <w:sz w:val="24"/>
          <w:szCs w:val="24"/>
        </w:rPr>
      </w:pPr>
    </w:p>
    <w:sectPr w:rsidR="008C48ED" w:rsidRPr="008C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ED"/>
    <w:rsid w:val="00396B82"/>
    <w:rsid w:val="0042579F"/>
    <w:rsid w:val="008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4D77-D588-4F81-9A62-D6E6C66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8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-Table1">
    <w:name w:val="C-Table1"/>
    <w:basedOn w:val="TableNormal"/>
    <w:rsid w:val="008C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XOMA (US) LLC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Johnson</dc:creator>
  <cp:keywords/>
  <dc:description/>
  <cp:lastModifiedBy>Kirk Johnson</cp:lastModifiedBy>
  <cp:revision>2</cp:revision>
  <dcterms:created xsi:type="dcterms:W3CDTF">2017-05-16T14:35:00Z</dcterms:created>
  <dcterms:modified xsi:type="dcterms:W3CDTF">2017-05-16T21:53:00Z</dcterms:modified>
</cp:coreProperties>
</file>