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305"/>
        <w:gridCol w:w="1636"/>
        <w:gridCol w:w="1636"/>
        <w:gridCol w:w="1636"/>
        <w:gridCol w:w="1636"/>
        <w:gridCol w:w="1636"/>
      </w:tblGrid>
      <w:tr w:rsidR="00394739" w:rsidRPr="001C5353" w14:paraId="055DBC27" w14:textId="77777777" w:rsidTr="006E3B4A">
        <w:tc>
          <w:tcPr>
            <w:tcW w:w="10790" w:type="dxa"/>
            <w:gridSpan w:val="7"/>
            <w:tcBorders>
              <w:bottom w:val="single" w:sz="6" w:space="0" w:color="auto"/>
            </w:tcBorders>
            <w:tcMar>
              <w:top w:w="14" w:type="dxa"/>
              <w:left w:w="58" w:type="dxa"/>
              <w:bottom w:w="115" w:type="dxa"/>
              <w:right w:w="58" w:type="dxa"/>
            </w:tcMar>
            <w:vAlign w:val="center"/>
          </w:tcPr>
          <w:p w14:paraId="0BD1A96F" w14:textId="77777777" w:rsidR="00394739" w:rsidRPr="009042C5" w:rsidRDefault="00394739" w:rsidP="006E3B4A">
            <w:pPr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bookmarkStart w:id="0" w:name="_Hlk505002053"/>
            <w:r>
              <w:rPr>
                <w:rFonts w:ascii="Arial" w:hAnsi="Arial" w:cs="Arial"/>
                <w:b/>
                <w:sz w:val="21"/>
                <w:szCs w:val="21"/>
              </w:rPr>
              <w:t>Supplementary Table 1S.</w:t>
            </w:r>
            <w:r w:rsidRPr="009042C5">
              <w:rPr>
                <w:rFonts w:ascii="Arial" w:hAnsi="Arial" w:cs="Arial"/>
                <w:b/>
                <w:sz w:val="21"/>
                <w:szCs w:val="21"/>
              </w:rPr>
              <w:t xml:space="preserve"> Assessment </w:t>
            </w:r>
            <w:r>
              <w:rPr>
                <w:rFonts w:ascii="Arial" w:hAnsi="Arial" w:cs="Arial"/>
                <w:b/>
                <w:sz w:val="21"/>
                <w:szCs w:val="21"/>
              </w:rPr>
              <w:t>o</w:t>
            </w:r>
            <w:r w:rsidRPr="009042C5">
              <w:rPr>
                <w:rFonts w:ascii="Arial" w:hAnsi="Arial" w:cs="Arial"/>
                <w:b/>
                <w:sz w:val="21"/>
                <w:szCs w:val="21"/>
              </w:rPr>
              <w:t xml:space="preserve">f Galactose Alpha 1-3 Galactose Concentration </w:t>
            </w:r>
            <w:r>
              <w:rPr>
                <w:rFonts w:ascii="Arial" w:hAnsi="Arial" w:cs="Arial"/>
                <w:b/>
                <w:sz w:val="21"/>
                <w:szCs w:val="21"/>
              </w:rPr>
              <w:t>o</w:t>
            </w:r>
            <w:r w:rsidRPr="009042C5">
              <w:rPr>
                <w:rFonts w:ascii="Arial" w:hAnsi="Arial" w:cs="Arial"/>
                <w:b/>
                <w:sz w:val="21"/>
                <w:szCs w:val="21"/>
              </w:rPr>
              <w:t xml:space="preserve">f Various Antibodies </w:t>
            </w: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  <w:r w:rsidRPr="009042C5">
              <w:rPr>
                <w:rFonts w:ascii="Arial" w:hAnsi="Arial" w:cs="Arial"/>
                <w:b/>
                <w:sz w:val="21"/>
                <w:szCs w:val="21"/>
              </w:rPr>
              <w:t xml:space="preserve">nd Controls </w:t>
            </w:r>
          </w:p>
        </w:tc>
      </w:tr>
      <w:tr w:rsidR="00394739" w:rsidRPr="001C5353" w14:paraId="603C02DC" w14:textId="77777777" w:rsidTr="006E3B4A">
        <w:tc>
          <w:tcPr>
            <w:tcW w:w="10790" w:type="dxa"/>
            <w:gridSpan w:val="7"/>
            <w:tcBorders>
              <w:top w:val="single" w:sz="6" w:space="0" w:color="auto"/>
              <w:bottom w:val="single" w:sz="4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807D9D0" w14:textId="0C87CBAB" w:rsidR="00394739" w:rsidRPr="001C5353" w:rsidRDefault="00394739" w:rsidP="006E3B4A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5353">
              <w:rPr>
                <w:rFonts w:ascii="Arial" w:hAnsi="Arial" w:cs="Arial"/>
                <w:sz w:val="21"/>
                <w:szCs w:val="21"/>
              </w:rPr>
              <w:t>OD</w:t>
            </w:r>
            <w:r w:rsidR="00C21AA3">
              <w:rPr>
                <w:rFonts w:ascii="Arial" w:hAnsi="Arial" w:cs="Arial"/>
                <w:sz w:val="21"/>
                <w:szCs w:val="21"/>
              </w:rPr>
              <w:t xml:space="preserve"> measurements at </w:t>
            </w:r>
            <w:r w:rsidRPr="001C5353">
              <w:rPr>
                <w:rFonts w:ascii="Arial" w:hAnsi="Arial" w:cs="Arial"/>
                <w:sz w:val="21"/>
                <w:szCs w:val="21"/>
              </w:rPr>
              <w:t xml:space="preserve">450 </w:t>
            </w:r>
            <w:r w:rsidR="00C21AA3">
              <w:rPr>
                <w:rFonts w:ascii="Arial" w:hAnsi="Arial" w:cs="Arial"/>
                <w:sz w:val="21"/>
                <w:szCs w:val="21"/>
              </w:rPr>
              <w:t>nm</w:t>
            </w:r>
            <w:r w:rsidRPr="001C5353">
              <w:rPr>
                <w:rFonts w:ascii="Arial" w:hAnsi="Arial" w:cs="Arial"/>
                <w:sz w:val="21"/>
                <w:szCs w:val="21"/>
              </w:rPr>
              <w:t xml:space="preserve"> of test samples and controls</w:t>
            </w:r>
            <w:bookmarkStart w:id="1" w:name="_GoBack"/>
            <w:bookmarkEnd w:id="1"/>
          </w:p>
        </w:tc>
      </w:tr>
      <w:tr w:rsidR="00394739" w:rsidRPr="001C5353" w14:paraId="08DC5EA9" w14:textId="77777777" w:rsidTr="006E3B4A">
        <w:tc>
          <w:tcPr>
            <w:tcW w:w="1305" w:type="dxa"/>
            <w:tcBorders>
              <w:top w:val="single" w:sz="4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946AD53" w14:textId="77777777" w:rsidR="00394739" w:rsidRPr="001C5353" w:rsidRDefault="00394739" w:rsidP="006E3B4A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5353">
              <w:rPr>
                <w:rFonts w:ascii="Arial" w:hAnsi="Arial" w:cs="Arial"/>
                <w:sz w:val="21"/>
                <w:szCs w:val="21"/>
              </w:rPr>
              <w:t>Blank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7744F93" w14:textId="77777777" w:rsidR="00394739" w:rsidRPr="001C5353" w:rsidRDefault="00394739" w:rsidP="006E3B4A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5353">
              <w:rPr>
                <w:rFonts w:ascii="Arial" w:hAnsi="Arial" w:cs="Arial"/>
                <w:sz w:val="21"/>
                <w:szCs w:val="21"/>
              </w:rPr>
              <w:t>PBS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41D8F26" w14:textId="77777777" w:rsidR="00394739" w:rsidRPr="001C5353" w:rsidRDefault="00394739" w:rsidP="006E3B4A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Tc hIgG</w:t>
            </w:r>
            <w:r>
              <w:rPr>
                <w:rFonts w:ascii="Arial" w:hAnsi="Arial" w:cs="Arial"/>
                <w:sz w:val="21"/>
                <w:szCs w:val="21"/>
              </w:rPr>
              <w:br/>
              <w:t>(µg/mL)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D0968FD" w14:textId="77777777" w:rsidR="00394739" w:rsidRPr="001C5353" w:rsidRDefault="00394739" w:rsidP="006E3B4A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5353">
              <w:rPr>
                <w:rFonts w:ascii="Arial" w:hAnsi="Arial" w:cs="Arial"/>
                <w:sz w:val="21"/>
                <w:szCs w:val="21"/>
              </w:rPr>
              <w:t xml:space="preserve">Human IVIG </w:t>
            </w:r>
            <w:r>
              <w:rPr>
                <w:rFonts w:ascii="Arial" w:hAnsi="Arial" w:cs="Arial"/>
                <w:sz w:val="21"/>
                <w:szCs w:val="21"/>
              </w:rPr>
              <w:t>(µg/mL)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D0D96FE" w14:textId="77777777" w:rsidR="00394739" w:rsidRPr="001C5353" w:rsidRDefault="00394739" w:rsidP="006E3B4A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5353">
              <w:rPr>
                <w:rFonts w:ascii="Arial" w:hAnsi="Arial" w:cs="Arial"/>
                <w:sz w:val="21"/>
                <w:szCs w:val="21"/>
              </w:rPr>
              <w:t xml:space="preserve">ATG equine </w:t>
            </w:r>
            <w:r>
              <w:rPr>
                <w:rFonts w:ascii="Arial" w:hAnsi="Arial" w:cs="Arial"/>
                <w:sz w:val="21"/>
                <w:szCs w:val="21"/>
              </w:rPr>
              <w:t>(µg/mL)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D664319" w14:textId="77777777" w:rsidR="00394739" w:rsidRPr="001C5353" w:rsidRDefault="00394739" w:rsidP="006E3B4A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ATG rabbit</w:t>
            </w:r>
            <w:r>
              <w:rPr>
                <w:rFonts w:ascii="Arial" w:hAnsi="Arial" w:cs="Arial"/>
                <w:sz w:val="21"/>
                <w:szCs w:val="21"/>
              </w:rPr>
              <w:br/>
              <w:t>(µg/mL)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728F218" w14:textId="77777777" w:rsidR="00394739" w:rsidRPr="001C5353" w:rsidRDefault="00394739" w:rsidP="006E3B4A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5353">
              <w:rPr>
                <w:rFonts w:ascii="Arial" w:hAnsi="Arial" w:cs="Arial"/>
                <w:sz w:val="21"/>
                <w:szCs w:val="21"/>
              </w:rPr>
              <w:t>Cetuxi</w:t>
            </w:r>
            <w:r>
              <w:rPr>
                <w:rFonts w:ascii="Arial" w:hAnsi="Arial" w:cs="Arial"/>
                <w:sz w:val="21"/>
                <w:szCs w:val="21"/>
              </w:rPr>
              <w:t>mab</w:t>
            </w:r>
            <w:r>
              <w:rPr>
                <w:rFonts w:ascii="Arial" w:hAnsi="Arial" w:cs="Arial"/>
                <w:sz w:val="21"/>
                <w:szCs w:val="21"/>
              </w:rPr>
              <w:br/>
              <w:t>(µg/mL)</w:t>
            </w:r>
          </w:p>
        </w:tc>
      </w:tr>
      <w:tr w:rsidR="00394739" w:rsidRPr="001C5353" w14:paraId="195300D9" w14:textId="77777777" w:rsidTr="006E3B4A">
        <w:tc>
          <w:tcPr>
            <w:tcW w:w="1305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9282801" w14:textId="77777777" w:rsidR="00394739" w:rsidRPr="001C5353" w:rsidRDefault="00394739" w:rsidP="006E3B4A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5353">
              <w:rPr>
                <w:rFonts w:ascii="Arial" w:hAnsi="Arial" w:cs="Arial"/>
                <w:sz w:val="21"/>
                <w:szCs w:val="21"/>
              </w:rPr>
              <w:t>0.079</w:t>
            </w:r>
          </w:p>
        </w:tc>
        <w:tc>
          <w:tcPr>
            <w:tcW w:w="1305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4936116" w14:textId="77777777" w:rsidR="00394739" w:rsidRPr="001C5353" w:rsidRDefault="00394739" w:rsidP="006E3B4A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5353">
              <w:rPr>
                <w:rFonts w:ascii="Arial" w:hAnsi="Arial" w:cs="Arial"/>
                <w:sz w:val="21"/>
                <w:szCs w:val="21"/>
              </w:rPr>
              <w:t>0.062</w:t>
            </w:r>
          </w:p>
        </w:tc>
        <w:tc>
          <w:tcPr>
            <w:tcW w:w="1636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5008813" w14:textId="77777777" w:rsidR="00394739" w:rsidRPr="001C5353" w:rsidRDefault="00394739" w:rsidP="006E3B4A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5353">
              <w:rPr>
                <w:rFonts w:ascii="Arial" w:hAnsi="Arial" w:cs="Arial"/>
                <w:sz w:val="21"/>
                <w:szCs w:val="21"/>
              </w:rPr>
              <w:t>0.107</w:t>
            </w:r>
          </w:p>
        </w:tc>
        <w:tc>
          <w:tcPr>
            <w:tcW w:w="1636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070F6C8" w14:textId="77777777" w:rsidR="00394739" w:rsidRPr="001C5353" w:rsidRDefault="00394739" w:rsidP="006E3B4A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5353">
              <w:rPr>
                <w:rFonts w:ascii="Arial" w:hAnsi="Arial" w:cs="Arial"/>
                <w:sz w:val="21"/>
                <w:szCs w:val="21"/>
              </w:rPr>
              <w:t>0.155</w:t>
            </w:r>
          </w:p>
        </w:tc>
        <w:tc>
          <w:tcPr>
            <w:tcW w:w="1636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8B7FAC7" w14:textId="77777777" w:rsidR="00394739" w:rsidRPr="001C5353" w:rsidRDefault="00394739" w:rsidP="006E3B4A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5353">
              <w:rPr>
                <w:rFonts w:ascii="Arial" w:hAnsi="Arial" w:cs="Arial"/>
                <w:sz w:val="21"/>
                <w:szCs w:val="21"/>
              </w:rPr>
              <w:t>0.095</w:t>
            </w:r>
          </w:p>
        </w:tc>
        <w:tc>
          <w:tcPr>
            <w:tcW w:w="1636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51C468A" w14:textId="77777777" w:rsidR="00394739" w:rsidRPr="001C5353" w:rsidRDefault="00394739" w:rsidP="006E3B4A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5353">
              <w:rPr>
                <w:rFonts w:ascii="Arial" w:hAnsi="Arial" w:cs="Arial"/>
                <w:sz w:val="21"/>
                <w:szCs w:val="21"/>
              </w:rPr>
              <w:t>0.078</w:t>
            </w:r>
          </w:p>
        </w:tc>
        <w:tc>
          <w:tcPr>
            <w:tcW w:w="1636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8CADB7B" w14:textId="77777777" w:rsidR="00394739" w:rsidRPr="001C5353" w:rsidRDefault="00394739" w:rsidP="006E3B4A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5353">
              <w:rPr>
                <w:rFonts w:ascii="Arial" w:hAnsi="Arial" w:cs="Arial"/>
                <w:sz w:val="21"/>
                <w:szCs w:val="21"/>
              </w:rPr>
              <w:t>3.333</w:t>
            </w:r>
          </w:p>
        </w:tc>
      </w:tr>
      <w:tr w:rsidR="00394739" w:rsidRPr="00BF6353" w14:paraId="0A2AFAE2" w14:textId="77777777" w:rsidTr="006E3B4A">
        <w:tc>
          <w:tcPr>
            <w:tcW w:w="1305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0544A25" w14:textId="77777777" w:rsidR="00394739" w:rsidRPr="001C5353" w:rsidRDefault="00394739" w:rsidP="006E3B4A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5353">
              <w:rPr>
                <w:rFonts w:ascii="Arial" w:hAnsi="Arial" w:cs="Arial"/>
                <w:sz w:val="21"/>
                <w:szCs w:val="21"/>
              </w:rPr>
              <w:t>0.075</w:t>
            </w:r>
          </w:p>
        </w:tc>
        <w:tc>
          <w:tcPr>
            <w:tcW w:w="1305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CAD2197" w14:textId="77777777" w:rsidR="00394739" w:rsidRPr="001C5353" w:rsidRDefault="00394739" w:rsidP="006E3B4A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5353">
              <w:rPr>
                <w:rFonts w:ascii="Arial" w:hAnsi="Arial" w:cs="Arial"/>
                <w:sz w:val="21"/>
                <w:szCs w:val="21"/>
              </w:rPr>
              <w:t>0.057</w:t>
            </w:r>
          </w:p>
        </w:tc>
        <w:tc>
          <w:tcPr>
            <w:tcW w:w="1636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8EE87E0" w14:textId="77777777" w:rsidR="00394739" w:rsidRPr="001C5353" w:rsidRDefault="00394739" w:rsidP="006E3B4A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5353">
              <w:rPr>
                <w:rFonts w:ascii="Arial" w:hAnsi="Arial" w:cs="Arial"/>
                <w:sz w:val="21"/>
                <w:szCs w:val="21"/>
              </w:rPr>
              <w:t>0.103</w:t>
            </w:r>
          </w:p>
        </w:tc>
        <w:tc>
          <w:tcPr>
            <w:tcW w:w="1636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1DF9D66" w14:textId="77777777" w:rsidR="00394739" w:rsidRPr="001C5353" w:rsidRDefault="00394739" w:rsidP="006E3B4A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5353">
              <w:rPr>
                <w:rFonts w:ascii="Arial" w:hAnsi="Arial" w:cs="Arial"/>
                <w:sz w:val="21"/>
                <w:szCs w:val="21"/>
              </w:rPr>
              <w:t>0.161</w:t>
            </w:r>
          </w:p>
        </w:tc>
        <w:tc>
          <w:tcPr>
            <w:tcW w:w="1636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AA64A2B" w14:textId="77777777" w:rsidR="00394739" w:rsidRPr="001C5353" w:rsidRDefault="00394739" w:rsidP="006E3B4A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5353">
              <w:rPr>
                <w:rFonts w:ascii="Arial" w:hAnsi="Arial" w:cs="Arial"/>
                <w:sz w:val="21"/>
                <w:szCs w:val="21"/>
              </w:rPr>
              <w:t>0.096</w:t>
            </w:r>
          </w:p>
        </w:tc>
        <w:tc>
          <w:tcPr>
            <w:tcW w:w="1636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8780DB1" w14:textId="77777777" w:rsidR="00394739" w:rsidRPr="001C5353" w:rsidRDefault="00394739" w:rsidP="006E3B4A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5353">
              <w:rPr>
                <w:rFonts w:ascii="Arial" w:hAnsi="Arial" w:cs="Arial"/>
                <w:sz w:val="21"/>
                <w:szCs w:val="21"/>
              </w:rPr>
              <w:t>0.081</w:t>
            </w:r>
          </w:p>
        </w:tc>
        <w:tc>
          <w:tcPr>
            <w:tcW w:w="1636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0B21060" w14:textId="77777777" w:rsidR="00394739" w:rsidRPr="001C5353" w:rsidRDefault="00394739" w:rsidP="006E3B4A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5353">
              <w:rPr>
                <w:rFonts w:ascii="Arial" w:hAnsi="Arial" w:cs="Arial"/>
                <w:sz w:val="21"/>
                <w:szCs w:val="21"/>
              </w:rPr>
              <w:t>3.280</w:t>
            </w:r>
          </w:p>
        </w:tc>
      </w:tr>
    </w:tbl>
    <w:p w14:paraId="2DE778EF" w14:textId="77777777" w:rsidR="00394739" w:rsidRDefault="00394739" w:rsidP="00394739">
      <w:pPr>
        <w:spacing w:before="24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All antibodies were tested for </w:t>
      </w:r>
      <w:r w:rsidRPr="00F11C91">
        <w:rPr>
          <w:rFonts w:ascii="Arial" w:hAnsi="Arial" w:cs="Arial"/>
          <w:sz w:val="21"/>
          <w:szCs w:val="21"/>
        </w:rPr>
        <w:t>galactose alpha 1-3 galactose</w:t>
      </w:r>
      <w:r>
        <w:rPr>
          <w:rFonts w:ascii="Arial" w:hAnsi="Arial" w:cs="Arial"/>
          <w:sz w:val="21"/>
          <w:szCs w:val="21"/>
        </w:rPr>
        <w:t xml:space="preserve"> at a concentration of 100 </w:t>
      </w:r>
      <w:r w:rsidRPr="00F11C91">
        <w:rPr>
          <w:rFonts w:ascii="Arial" w:hAnsi="Arial" w:cs="Arial"/>
          <w:sz w:val="21"/>
          <w:szCs w:val="21"/>
        </w:rPr>
        <w:t>µg/mL</w:t>
      </w:r>
      <w:r>
        <w:rPr>
          <w:rFonts w:ascii="Arial" w:hAnsi="Arial" w:cs="Arial"/>
          <w:sz w:val="21"/>
          <w:szCs w:val="21"/>
        </w:rPr>
        <w:t xml:space="preserve">.  </w:t>
      </w:r>
      <w:r w:rsidRPr="00F864E8">
        <w:rPr>
          <w:rFonts w:ascii="Arial" w:hAnsi="Arial" w:cs="Arial"/>
          <w:sz w:val="21"/>
          <w:szCs w:val="21"/>
        </w:rPr>
        <w:t>Abbreviations: ATG, anti-thymocyte globulin; OD, optical density; PBS, phosphate-buffered saline; Tc</w:t>
      </w:r>
      <w:r>
        <w:rPr>
          <w:rFonts w:ascii="Arial" w:hAnsi="Arial" w:cs="Arial"/>
          <w:sz w:val="21"/>
          <w:szCs w:val="21"/>
        </w:rPr>
        <w:t>-</w:t>
      </w:r>
      <w:r w:rsidRPr="00F864E8">
        <w:rPr>
          <w:rFonts w:ascii="Arial" w:hAnsi="Arial" w:cs="Arial"/>
          <w:sz w:val="21"/>
          <w:szCs w:val="21"/>
        </w:rPr>
        <w:t>HIgG: transchromosomic human immunoglobulin G.</w:t>
      </w:r>
    </w:p>
    <w:bookmarkEnd w:id="0"/>
    <w:p w14:paraId="257EB81A" w14:textId="77777777" w:rsidR="005669CB" w:rsidRDefault="005669CB"/>
    <w:sectPr w:rsidR="005669CB" w:rsidSect="00C21AA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39"/>
    <w:rsid w:val="000C2225"/>
    <w:rsid w:val="00166359"/>
    <w:rsid w:val="00394739"/>
    <w:rsid w:val="005669CB"/>
    <w:rsid w:val="007F76B8"/>
    <w:rsid w:val="00C2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CEAE7"/>
  <w15:chartTrackingRefBased/>
  <w15:docId w15:val="{28ACE05A-464D-4D8A-BD7B-DAA59D20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9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9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1A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A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A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A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A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Bollinger, Laura (NIH/NIAID) [C]</dc:creator>
  <cp:keywords/>
  <dc:description/>
  <cp:lastModifiedBy>Bollinger, Laura (NIH/NIAID) [C]</cp:lastModifiedBy>
  <cp:revision>2</cp:revision>
  <dcterms:created xsi:type="dcterms:W3CDTF">2018-01-29T20:12:00Z</dcterms:created>
  <dcterms:modified xsi:type="dcterms:W3CDTF">2018-02-26T19:14:00Z</dcterms:modified>
</cp:coreProperties>
</file>