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421"/>
        <w:gridCol w:w="1421"/>
        <w:gridCol w:w="1421"/>
        <w:gridCol w:w="1421"/>
        <w:gridCol w:w="1421"/>
      </w:tblGrid>
      <w:tr w:rsidR="00765707" w:rsidRPr="00C00FED" w14:paraId="7ABF90BC" w14:textId="77777777" w:rsidTr="006E3B4A">
        <w:tc>
          <w:tcPr>
            <w:tcW w:w="10790" w:type="dxa"/>
            <w:gridSpan w:val="7"/>
            <w:tcBorders>
              <w:bottom w:val="single" w:sz="4" w:space="0" w:color="auto"/>
            </w:tcBorders>
            <w:tcMar>
              <w:top w:w="14" w:type="dxa"/>
              <w:left w:w="58" w:type="dxa"/>
              <w:bottom w:w="115" w:type="dxa"/>
              <w:right w:w="58" w:type="dxa"/>
            </w:tcMar>
            <w:vAlign w:val="center"/>
          </w:tcPr>
          <w:p w14:paraId="0CD24C23" w14:textId="77777777" w:rsidR="00765707" w:rsidRPr="00AB309F" w:rsidRDefault="00765707" w:rsidP="006E3B4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B309F">
              <w:rPr>
                <w:rFonts w:ascii="Arial" w:hAnsi="Arial" w:cs="Arial"/>
                <w:b/>
                <w:sz w:val="21"/>
                <w:szCs w:val="21"/>
              </w:rPr>
              <w:t xml:space="preserve">Supplementary Table </w:t>
            </w:r>
            <w:r>
              <w:rPr>
                <w:rFonts w:ascii="Arial" w:hAnsi="Arial" w:cs="Arial"/>
                <w:b/>
                <w:sz w:val="21"/>
                <w:szCs w:val="21"/>
              </w:rPr>
              <w:t>3S.</w:t>
            </w:r>
            <w:r w:rsidRPr="00AB309F">
              <w:rPr>
                <w:rFonts w:ascii="Arial" w:hAnsi="Arial" w:cs="Arial"/>
                <w:b/>
                <w:sz w:val="21"/>
                <w:szCs w:val="21"/>
              </w:rPr>
              <w:t xml:space="preserve"> Anti-Ebola GP IgG ELISA </w:t>
            </w:r>
            <w:r>
              <w:rPr>
                <w:rFonts w:ascii="Arial" w:hAnsi="Arial" w:cs="Arial"/>
                <w:b/>
                <w:sz w:val="21"/>
                <w:szCs w:val="21"/>
              </w:rPr>
              <w:t>T</w:t>
            </w:r>
            <w:r w:rsidRPr="00AB309F">
              <w:rPr>
                <w:rFonts w:ascii="Arial" w:hAnsi="Arial" w:cs="Arial"/>
                <w:b/>
                <w:sz w:val="21"/>
                <w:szCs w:val="21"/>
              </w:rPr>
              <w:t xml:space="preserve">iters from </w:t>
            </w:r>
            <w:r>
              <w:rPr>
                <w:rFonts w:ascii="Arial" w:hAnsi="Arial" w:cs="Arial"/>
                <w:b/>
                <w:sz w:val="21"/>
                <w:szCs w:val="21"/>
              </w:rPr>
              <w:t>E</w:t>
            </w:r>
            <w:r w:rsidRPr="00AB309F">
              <w:rPr>
                <w:rFonts w:ascii="Arial" w:hAnsi="Arial" w:cs="Arial"/>
                <w:b/>
                <w:sz w:val="21"/>
                <w:szCs w:val="21"/>
              </w:rPr>
              <w:t>xperiment 2</w:t>
            </w:r>
          </w:p>
        </w:tc>
      </w:tr>
      <w:tr w:rsidR="00765707" w:rsidRPr="00C00FED" w14:paraId="40E9B63F" w14:textId="77777777" w:rsidTr="006E3B4A">
        <w:tc>
          <w:tcPr>
            <w:tcW w:w="269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22207B14" w14:textId="77777777" w:rsidR="00765707" w:rsidRPr="00F409D7" w:rsidRDefault="00765707" w:rsidP="006E3B4A">
            <w:pPr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Group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31E6EA1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Animal</w:t>
            </w:r>
            <w:r w:rsidRPr="00F409D7">
              <w:rPr>
                <w:rFonts w:ascii="Arial" w:hAnsi="Arial" w:cs="Arial"/>
                <w:sz w:val="21"/>
                <w:szCs w:val="21"/>
              </w:rPr>
              <w:br/>
              <w:t>ID</w:t>
            </w:r>
          </w:p>
        </w:tc>
        <w:tc>
          <w:tcPr>
            <w:tcW w:w="7105" w:type="dxa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186F173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GP IgG ELISA (EU/mL) by study day</w:t>
            </w:r>
          </w:p>
        </w:tc>
      </w:tr>
      <w:tr w:rsidR="00765707" w:rsidRPr="00C00FED" w14:paraId="7F7CD906" w14:textId="77777777" w:rsidTr="006E3B4A">
        <w:tc>
          <w:tcPr>
            <w:tcW w:w="2695" w:type="dxa"/>
            <w:vMerge/>
            <w:tcBorders>
              <w:bottom w:val="single" w:sz="6" w:space="0" w:color="auto"/>
            </w:tcBorders>
            <w:shd w:val="clear" w:color="auto" w:fill="F5EFE3"/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6101772F" w14:textId="77777777" w:rsidR="00765707" w:rsidRPr="00F409D7" w:rsidRDefault="00765707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0464049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21CEDCF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-7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ADC0E5E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6/7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72002D7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219D204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39AAA1D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70</w:t>
            </w:r>
          </w:p>
        </w:tc>
      </w:tr>
      <w:tr w:rsidR="00765707" w:rsidRPr="00C00FED" w14:paraId="2638D3A8" w14:textId="77777777" w:rsidTr="006E3B4A">
        <w:tc>
          <w:tcPr>
            <w:tcW w:w="2695" w:type="dxa"/>
            <w:vMerge w:val="restart"/>
            <w:tcBorders>
              <w:top w:val="single" w:sz="6" w:space="0" w:color="auto"/>
            </w:tcBorders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739EA7BF" w14:textId="77777777" w:rsidR="00765707" w:rsidRPr="00F409D7" w:rsidRDefault="00765707" w:rsidP="006E3B4A">
            <w:pPr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 xml:space="preserve">EI: Irrelevant Tc </w:t>
            </w:r>
            <w:proofErr w:type="spellStart"/>
            <w:r w:rsidRPr="00F409D7">
              <w:rPr>
                <w:rFonts w:ascii="Arial" w:hAnsi="Arial" w:cs="Arial"/>
                <w:sz w:val="21"/>
                <w:szCs w:val="21"/>
              </w:rPr>
              <w:t>hIgG</w:t>
            </w:r>
            <w:proofErr w:type="spellEnd"/>
            <w:r w:rsidRPr="00F409D7">
              <w:rPr>
                <w:rFonts w:ascii="Arial" w:hAnsi="Arial" w:cs="Arial"/>
                <w:sz w:val="21"/>
                <w:szCs w:val="21"/>
              </w:rPr>
              <w:t xml:space="preserve"> control</w:t>
            </w:r>
          </w:p>
        </w:tc>
        <w:tc>
          <w:tcPr>
            <w:tcW w:w="990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896523C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21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9DD876A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421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2A0A927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421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886071F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421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8CC14D1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421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84766A0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NT</w:t>
            </w:r>
          </w:p>
        </w:tc>
      </w:tr>
      <w:tr w:rsidR="00765707" w:rsidRPr="00C00FED" w14:paraId="5876328F" w14:textId="77777777" w:rsidTr="006E3B4A">
        <w:tc>
          <w:tcPr>
            <w:tcW w:w="2695" w:type="dxa"/>
            <w:vMerge/>
            <w:tcBorders>
              <w:bottom w:val="single" w:sz="4" w:space="0" w:color="7F7F7F" w:themeColor="text1" w:themeTint="80"/>
            </w:tcBorders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6D1C8B1A" w14:textId="77777777" w:rsidR="00765707" w:rsidRPr="00F409D7" w:rsidRDefault="00765707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0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B1151B0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421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277C6D8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421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8143AB1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421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B1C5332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421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8B07629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421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4B1EA4C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NT</w:t>
            </w:r>
          </w:p>
        </w:tc>
      </w:tr>
      <w:tr w:rsidR="00765707" w:rsidRPr="00C00FED" w14:paraId="73824E85" w14:textId="77777777" w:rsidTr="006E3B4A">
        <w:tc>
          <w:tcPr>
            <w:tcW w:w="2695" w:type="dxa"/>
            <w:vMerge w:val="restart"/>
            <w:tcBorders>
              <w:top w:val="single" w:sz="4" w:space="0" w:color="7F7F7F" w:themeColor="text1" w:themeTint="80"/>
            </w:tcBorders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497E86B1" w14:textId="77777777" w:rsidR="00765707" w:rsidRPr="00F409D7" w:rsidRDefault="00765707" w:rsidP="006E3B4A">
            <w:pPr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EI: SAB-139/V6-V8</w:t>
            </w:r>
          </w:p>
        </w:tc>
        <w:tc>
          <w:tcPr>
            <w:tcW w:w="990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6021FFA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421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A916DF8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421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834AD1D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121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409D7">
              <w:rPr>
                <w:rFonts w:ascii="Arial" w:hAnsi="Arial" w:cs="Arial"/>
                <w:sz w:val="21"/>
                <w:szCs w:val="21"/>
              </w:rPr>
              <w:t>903</w:t>
            </w:r>
          </w:p>
        </w:tc>
        <w:tc>
          <w:tcPr>
            <w:tcW w:w="1421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7E23290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169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409D7">
              <w:rPr>
                <w:rFonts w:ascii="Arial" w:hAnsi="Arial" w:cs="Arial"/>
                <w:sz w:val="21"/>
                <w:szCs w:val="21"/>
              </w:rPr>
              <w:t>658</w:t>
            </w:r>
          </w:p>
        </w:tc>
        <w:tc>
          <w:tcPr>
            <w:tcW w:w="1421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BBA8FE9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52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409D7">
              <w:rPr>
                <w:rFonts w:ascii="Arial" w:hAnsi="Arial" w:cs="Arial"/>
                <w:sz w:val="21"/>
                <w:szCs w:val="21"/>
              </w:rPr>
              <w:t>207</w:t>
            </w:r>
          </w:p>
        </w:tc>
        <w:tc>
          <w:tcPr>
            <w:tcW w:w="1421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F2FB011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708</w:t>
            </w:r>
          </w:p>
        </w:tc>
      </w:tr>
      <w:tr w:rsidR="00765707" w:rsidRPr="00C00FED" w14:paraId="6E1BA834" w14:textId="77777777" w:rsidTr="006E3B4A">
        <w:tc>
          <w:tcPr>
            <w:tcW w:w="2695" w:type="dxa"/>
            <w:vMerge/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690B360E" w14:textId="77777777" w:rsidR="00765707" w:rsidRPr="00F409D7" w:rsidRDefault="00765707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E25AD18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42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66E7525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42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690D6FF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83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409D7">
              <w:rPr>
                <w:rFonts w:ascii="Arial" w:hAnsi="Arial" w:cs="Arial"/>
                <w:sz w:val="21"/>
                <w:szCs w:val="21"/>
              </w:rPr>
              <w:t>985</w:t>
            </w:r>
          </w:p>
        </w:tc>
        <w:tc>
          <w:tcPr>
            <w:tcW w:w="142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D94C436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162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409D7">
              <w:rPr>
                <w:rFonts w:ascii="Arial" w:hAnsi="Arial" w:cs="Arial"/>
                <w:sz w:val="21"/>
                <w:szCs w:val="21"/>
              </w:rPr>
              <w:t>149</w:t>
            </w:r>
          </w:p>
        </w:tc>
        <w:tc>
          <w:tcPr>
            <w:tcW w:w="142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F3821B7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12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409D7">
              <w:rPr>
                <w:rFonts w:ascii="Arial" w:hAnsi="Arial" w:cs="Arial"/>
                <w:sz w:val="21"/>
                <w:szCs w:val="21"/>
              </w:rPr>
              <w:t>749</w:t>
            </w:r>
          </w:p>
        </w:tc>
        <w:tc>
          <w:tcPr>
            <w:tcW w:w="142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77211A4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</w:tr>
      <w:tr w:rsidR="00765707" w:rsidRPr="00C00FED" w14:paraId="64CDC198" w14:textId="77777777" w:rsidTr="006E3B4A">
        <w:tc>
          <w:tcPr>
            <w:tcW w:w="2695" w:type="dxa"/>
            <w:vMerge/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3610B4D3" w14:textId="77777777" w:rsidR="00765707" w:rsidRPr="00F409D7" w:rsidRDefault="00765707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9F5C5B7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42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4AEC6C3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42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00BF30A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132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409D7">
              <w:rPr>
                <w:rFonts w:ascii="Arial" w:hAnsi="Arial" w:cs="Arial"/>
                <w:sz w:val="21"/>
                <w:szCs w:val="21"/>
              </w:rPr>
              <w:t>977</w:t>
            </w:r>
          </w:p>
        </w:tc>
        <w:tc>
          <w:tcPr>
            <w:tcW w:w="142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577BC6C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167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409D7">
              <w:rPr>
                <w:rFonts w:ascii="Arial" w:hAnsi="Arial" w:cs="Arial"/>
                <w:sz w:val="21"/>
                <w:szCs w:val="21"/>
              </w:rPr>
              <w:t>131</w:t>
            </w:r>
          </w:p>
        </w:tc>
        <w:tc>
          <w:tcPr>
            <w:tcW w:w="142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D844365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23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409D7">
              <w:rPr>
                <w:rFonts w:ascii="Arial" w:hAnsi="Arial" w:cs="Arial"/>
                <w:sz w:val="21"/>
                <w:szCs w:val="21"/>
              </w:rPr>
              <w:t>670</w:t>
            </w:r>
          </w:p>
        </w:tc>
        <w:tc>
          <w:tcPr>
            <w:tcW w:w="142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61A2A18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</w:tr>
      <w:tr w:rsidR="00765707" w:rsidRPr="00C00FED" w14:paraId="42F341FE" w14:textId="77777777" w:rsidTr="006E3B4A">
        <w:tc>
          <w:tcPr>
            <w:tcW w:w="2695" w:type="dxa"/>
            <w:vMerge/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4488CD31" w14:textId="77777777" w:rsidR="00765707" w:rsidRPr="00F409D7" w:rsidRDefault="00765707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F34BCFF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42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5436791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42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5E8F2D9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97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409D7">
              <w:rPr>
                <w:rFonts w:ascii="Arial" w:hAnsi="Arial" w:cs="Arial"/>
                <w:sz w:val="21"/>
                <w:szCs w:val="21"/>
              </w:rPr>
              <w:t>732</w:t>
            </w:r>
          </w:p>
        </w:tc>
        <w:tc>
          <w:tcPr>
            <w:tcW w:w="142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4B9727C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125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409D7">
              <w:rPr>
                <w:rFonts w:ascii="Arial" w:hAnsi="Arial" w:cs="Arial"/>
                <w:sz w:val="21"/>
                <w:szCs w:val="21"/>
              </w:rPr>
              <w:t>593</w:t>
            </w:r>
          </w:p>
        </w:tc>
        <w:tc>
          <w:tcPr>
            <w:tcW w:w="142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969B811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68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409D7">
              <w:rPr>
                <w:rFonts w:ascii="Arial" w:hAnsi="Arial" w:cs="Arial"/>
                <w:sz w:val="21"/>
                <w:szCs w:val="21"/>
              </w:rPr>
              <w:t>272</w:t>
            </w:r>
          </w:p>
        </w:tc>
        <w:tc>
          <w:tcPr>
            <w:tcW w:w="142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7C746C8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9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409D7">
              <w:rPr>
                <w:rFonts w:ascii="Arial" w:hAnsi="Arial" w:cs="Arial"/>
                <w:sz w:val="21"/>
                <w:szCs w:val="21"/>
              </w:rPr>
              <w:t>537</w:t>
            </w:r>
          </w:p>
        </w:tc>
      </w:tr>
      <w:tr w:rsidR="00765707" w:rsidRPr="00C00FED" w14:paraId="7BDA7040" w14:textId="77777777" w:rsidTr="006E3B4A">
        <w:tc>
          <w:tcPr>
            <w:tcW w:w="2695" w:type="dxa"/>
            <w:vMerge/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0937973A" w14:textId="77777777" w:rsidR="00765707" w:rsidRPr="00F409D7" w:rsidRDefault="00765707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4B13967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42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DF3FA24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42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3CFE2C2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87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409D7">
              <w:rPr>
                <w:rFonts w:ascii="Arial" w:hAnsi="Arial" w:cs="Arial"/>
                <w:sz w:val="21"/>
                <w:szCs w:val="21"/>
              </w:rPr>
              <w:t>782</w:t>
            </w:r>
          </w:p>
        </w:tc>
        <w:tc>
          <w:tcPr>
            <w:tcW w:w="142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93B28B5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154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409D7">
              <w:rPr>
                <w:rFonts w:ascii="Arial" w:hAnsi="Arial" w:cs="Arial"/>
                <w:sz w:val="21"/>
                <w:szCs w:val="21"/>
              </w:rPr>
              <w:t>161</w:t>
            </w:r>
          </w:p>
        </w:tc>
        <w:tc>
          <w:tcPr>
            <w:tcW w:w="142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D9587BD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51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409D7">
              <w:rPr>
                <w:rFonts w:ascii="Arial" w:hAnsi="Arial" w:cs="Arial"/>
                <w:sz w:val="21"/>
                <w:szCs w:val="21"/>
              </w:rPr>
              <w:t>659</w:t>
            </w:r>
          </w:p>
        </w:tc>
        <w:tc>
          <w:tcPr>
            <w:tcW w:w="142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C852B49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409D7">
              <w:rPr>
                <w:rFonts w:ascii="Arial" w:hAnsi="Arial" w:cs="Arial"/>
                <w:sz w:val="21"/>
                <w:szCs w:val="21"/>
              </w:rPr>
              <w:t>587</w:t>
            </w:r>
          </w:p>
        </w:tc>
      </w:tr>
      <w:tr w:rsidR="00765707" w:rsidRPr="00C00FED" w14:paraId="17D79CDE" w14:textId="77777777" w:rsidTr="006E3B4A">
        <w:tc>
          <w:tcPr>
            <w:tcW w:w="2695" w:type="dxa"/>
            <w:vMerge/>
            <w:tcBorders>
              <w:bottom w:val="single" w:sz="4" w:space="0" w:color="7F7F7F" w:themeColor="text1" w:themeTint="80"/>
            </w:tcBorders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06113433" w14:textId="77777777" w:rsidR="00765707" w:rsidRPr="00F409D7" w:rsidRDefault="00765707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0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D0C4033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421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A07BCCB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421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5E29089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84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409D7">
              <w:rPr>
                <w:rFonts w:ascii="Arial" w:hAnsi="Arial" w:cs="Arial"/>
                <w:sz w:val="21"/>
                <w:szCs w:val="21"/>
              </w:rPr>
              <w:t>102</w:t>
            </w:r>
          </w:p>
        </w:tc>
        <w:tc>
          <w:tcPr>
            <w:tcW w:w="1421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FCFBAF9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128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409D7">
              <w:rPr>
                <w:rFonts w:ascii="Arial" w:hAnsi="Arial" w:cs="Arial"/>
                <w:sz w:val="21"/>
                <w:szCs w:val="21"/>
              </w:rPr>
              <w:t>349</w:t>
            </w:r>
          </w:p>
        </w:tc>
        <w:tc>
          <w:tcPr>
            <w:tcW w:w="1421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F44CF2E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38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409D7">
              <w:rPr>
                <w:rFonts w:ascii="Arial" w:hAnsi="Arial" w:cs="Arial"/>
                <w:sz w:val="21"/>
                <w:szCs w:val="21"/>
              </w:rPr>
              <w:t>957</w:t>
            </w:r>
          </w:p>
        </w:tc>
        <w:tc>
          <w:tcPr>
            <w:tcW w:w="1421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DCCE0C4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409D7">
              <w:rPr>
                <w:rFonts w:ascii="Arial" w:hAnsi="Arial" w:cs="Arial"/>
                <w:sz w:val="21"/>
                <w:szCs w:val="21"/>
              </w:rPr>
              <w:t>202</w:t>
            </w:r>
          </w:p>
        </w:tc>
      </w:tr>
      <w:tr w:rsidR="00765707" w:rsidRPr="00C00FED" w14:paraId="3A181FA5" w14:textId="77777777" w:rsidTr="006E3B4A">
        <w:tc>
          <w:tcPr>
            <w:tcW w:w="2695" w:type="dxa"/>
            <w:vMerge w:val="restart"/>
            <w:tcBorders>
              <w:top w:val="single" w:sz="4" w:space="0" w:color="7F7F7F" w:themeColor="text1" w:themeTint="80"/>
            </w:tcBorders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45A9A613" w14:textId="77777777" w:rsidR="00765707" w:rsidRPr="00F409D7" w:rsidRDefault="00765707" w:rsidP="006E3B4A">
            <w:pPr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DI: SAB-139/V6-V8</w:t>
            </w:r>
          </w:p>
        </w:tc>
        <w:tc>
          <w:tcPr>
            <w:tcW w:w="990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854EDF0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421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D38CB29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421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6D6957F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50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409D7">
              <w:rPr>
                <w:rFonts w:ascii="Arial" w:hAnsi="Arial" w:cs="Arial"/>
                <w:sz w:val="21"/>
                <w:szCs w:val="21"/>
              </w:rPr>
              <w:t>504</w:t>
            </w:r>
          </w:p>
        </w:tc>
        <w:tc>
          <w:tcPr>
            <w:tcW w:w="1421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1320C6C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147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409D7">
              <w:rPr>
                <w:rFonts w:ascii="Arial" w:hAnsi="Arial" w:cs="Arial"/>
                <w:sz w:val="21"/>
                <w:szCs w:val="21"/>
              </w:rPr>
              <w:t>544</w:t>
            </w:r>
          </w:p>
        </w:tc>
        <w:tc>
          <w:tcPr>
            <w:tcW w:w="1421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8133232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27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409D7">
              <w:rPr>
                <w:rFonts w:ascii="Arial" w:hAnsi="Arial" w:cs="Arial"/>
                <w:sz w:val="21"/>
                <w:szCs w:val="21"/>
              </w:rPr>
              <w:t>947</w:t>
            </w:r>
          </w:p>
        </w:tc>
        <w:tc>
          <w:tcPr>
            <w:tcW w:w="1421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3799364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NT</w:t>
            </w:r>
          </w:p>
        </w:tc>
      </w:tr>
      <w:tr w:rsidR="00765707" w:rsidRPr="00C00FED" w14:paraId="64DED81F" w14:textId="77777777" w:rsidTr="006E3B4A">
        <w:tc>
          <w:tcPr>
            <w:tcW w:w="2695" w:type="dxa"/>
            <w:vMerge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A82DF3F" w14:textId="77777777" w:rsidR="00765707" w:rsidRPr="00F409D7" w:rsidRDefault="00765707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9BB59B8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42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36D958D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42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E0F146B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64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409D7">
              <w:rPr>
                <w:rFonts w:ascii="Arial" w:hAnsi="Arial" w:cs="Arial"/>
                <w:sz w:val="21"/>
                <w:szCs w:val="21"/>
              </w:rPr>
              <w:t>993</w:t>
            </w:r>
          </w:p>
        </w:tc>
        <w:tc>
          <w:tcPr>
            <w:tcW w:w="142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38F30AE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161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409D7">
              <w:rPr>
                <w:rFonts w:ascii="Arial" w:hAnsi="Arial" w:cs="Arial"/>
                <w:sz w:val="21"/>
                <w:szCs w:val="21"/>
              </w:rPr>
              <w:t>658</w:t>
            </w:r>
          </w:p>
        </w:tc>
        <w:tc>
          <w:tcPr>
            <w:tcW w:w="142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74B3497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60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409D7">
              <w:rPr>
                <w:rFonts w:ascii="Arial" w:hAnsi="Arial" w:cs="Arial"/>
                <w:sz w:val="21"/>
                <w:szCs w:val="21"/>
              </w:rPr>
              <w:t>431</w:t>
            </w:r>
          </w:p>
        </w:tc>
        <w:tc>
          <w:tcPr>
            <w:tcW w:w="142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B2D533C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7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409D7">
              <w:rPr>
                <w:rFonts w:ascii="Arial" w:hAnsi="Arial" w:cs="Arial"/>
                <w:sz w:val="21"/>
                <w:szCs w:val="21"/>
              </w:rPr>
              <w:t>282</w:t>
            </w:r>
          </w:p>
        </w:tc>
      </w:tr>
      <w:tr w:rsidR="00765707" w:rsidRPr="00C00FED" w14:paraId="6B89BB96" w14:textId="77777777" w:rsidTr="006E3B4A">
        <w:tc>
          <w:tcPr>
            <w:tcW w:w="2695" w:type="dxa"/>
            <w:vMerge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416075C" w14:textId="77777777" w:rsidR="00765707" w:rsidRPr="00F409D7" w:rsidRDefault="00765707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C25360D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142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A97848F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42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1C55B42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59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409D7">
              <w:rPr>
                <w:rFonts w:ascii="Arial" w:hAnsi="Arial" w:cs="Arial"/>
                <w:sz w:val="21"/>
                <w:szCs w:val="21"/>
              </w:rPr>
              <w:t>737</w:t>
            </w:r>
          </w:p>
        </w:tc>
        <w:tc>
          <w:tcPr>
            <w:tcW w:w="142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B4ACFBE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121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409D7">
              <w:rPr>
                <w:rFonts w:ascii="Arial" w:hAnsi="Arial" w:cs="Arial"/>
                <w:sz w:val="21"/>
                <w:szCs w:val="21"/>
              </w:rPr>
              <w:t>284</w:t>
            </w:r>
          </w:p>
        </w:tc>
        <w:tc>
          <w:tcPr>
            <w:tcW w:w="142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0105A8E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13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409D7">
              <w:rPr>
                <w:rFonts w:ascii="Arial" w:hAnsi="Arial" w:cs="Arial"/>
                <w:sz w:val="21"/>
                <w:szCs w:val="21"/>
              </w:rPr>
              <w:t>138</w:t>
            </w:r>
          </w:p>
        </w:tc>
        <w:tc>
          <w:tcPr>
            <w:tcW w:w="142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E6ECBB5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NT</w:t>
            </w:r>
          </w:p>
        </w:tc>
      </w:tr>
      <w:tr w:rsidR="00765707" w:rsidRPr="00C00FED" w14:paraId="1CF0641D" w14:textId="77777777" w:rsidTr="006E3B4A">
        <w:tc>
          <w:tcPr>
            <w:tcW w:w="2695" w:type="dxa"/>
            <w:vMerge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DEE6BB8" w14:textId="77777777" w:rsidR="00765707" w:rsidRPr="00F409D7" w:rsidRDefault="00765707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EA73FFE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142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14EDE6C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42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9B7A555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57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409D7">
              <w:rPr>
                <w:rFonts w:ascii="Arial" w:hAnsi="Arial" w:cs="Arial"/>
                <w:sz w:val="21"/>
                <w:szCs w:val="21"/>
              </w:rPr>
              <w:t>375</w:t>
            </w:r>
          </w:p>
        </w:tc>
        <w:tc>
          <w:tcPr>
            <w:tcW w:w="142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54E8E62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134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409D7">
              <w:rPr>
                <w:rFonts w:ascii="Arial" w:hAnsi="Arial" w:cs="Arial"/>
                <w:sz w:val="21"/>
                <w:szCs w:val="21"/>
              </w:rPr>
              <w:t>805</w:t>
            </w:r>
          </w:p>
        </w:tc>
        <w:tc>
          <w:tcPr>
            <w:tcW w:w="142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1B94401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54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409D7">
              <w:rPr>
                <w:rFonts w:ascii="Arial" w:hAnsi="Arial" w:cs="Arial"/>
                <w:sz w:val="21"/>
                <w:szCs w:val="21"/>
              </w:rPr>
              <w:t>113</w:t>
            </w:r>
          </w:p>
        </w:tc>
        <w:tc>
          <w:tcPr>
            <w:tcW w:w="142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B72C4B0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409D7">
              <w:rPr>
                <w:rFonts w:ascii="Arial" w:hAnsi="Arial" w:cs="Arial"/>
                <w:sz w:val="21"/>
                <w:szCs w:val="21"/>
              </w:rPr>
              <w:t>585</w:t>
            </w:r>
          </w:p>
        </w:tc>
      </w:tr>
      <w:tr w:rsidR="00765707" w:rsidRPr="00C00FED" w14:paraId="7A3EEABA" w14:textId="77777777" w:rsidTr="006E3B4A">
        <w:tc>
          <w:tcPr>
            <w:tcW w:w="2695" w:type="dxa"/>
            <w:vMerge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D3D6DA6" w14:textId="77777777" w:rsidR="00765707" w:rsidRPr="00F409D7" w:rsidRDefault="00765707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8A44D39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142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2336E54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42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A1C788F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50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409D7">
              <w:rPr>
                <w:rFonts w:ascii="Arial" w:hAnsi="Arial" w:cs="Arial"/>
                <w:sz w:val="21"/>
                <w:szCs w:val="21"/>
              </w:rPr>
              <w:t>279</w:t>
            </w:r>
          </w:p>
        </w:tc>
        <w:tc>
          <w:tcPr>
            <w:tcW w:w="142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14A034D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115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409D7">
              <w:rPr>
                <w:rFonts w:ascii="Arial" w:hAnsi="Arial" w:cs="Arial"/>
                <w:sz w:val="21"/>
                <w:szCs w:val="21"/>
              </w:rPr>
              <w:t>436</w:t>
            </w:r>
          </w:p>
        </w:tc>
        <w:tc>
          <w:tcPr>
            <w:tcW w:w="142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F6D9CC0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57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409D7">
              <w:rPr>
                <w:rFonts w:ascii="Arial" w:hAnsi="Arial" w:cs="Arial"/>
                <w:sz w:val="21"/>
                <w:szCs w:val="21"/>
              </w:rPr>
              <w:t>639</w:t>
            </w:r>
          </w:p>
        </w:tc>
        <w:tc>
          <w:tcPr>
            <w:tcW w:w="142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B2374A6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9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409D7">
              <w:rPr>
                <w:rFonts w:ascii="Arial" w:hAnsi="Arial" w:cs="Arial"/>
                <w:sz w:val="21"/>
                <w:szCs w:val="21"/>
              </w:rPr>
              <w:t>006</w:t>
            </w:r>
          </w:p>
        </w:tc>
      </w:tr>
      <w:tr w:rsidR="00765707" w:rsidRPr="00F864E8" w14:paraId="0401000B" w14:textId="77777777" w:rsidTr="006E3B4A">
        <w:tc>
          <w:tcPr>
            <w:tcW w:w="2695" w:type="dxa"/>
            <w:vMerge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ABFED63" w14:textId="77777777" w:rsidR="00765707" w:rsidRPr="00F409D7" w:rsidRDefault="00765707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002C6B6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1421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58DDC21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421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E42B7AE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59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409D7">
              <w:rPr>
                <w:rFonts w:ascii="Arial" w:hAnsi="Arial" w:cs="Arial"/>
                <w:sz w:val="21"/>
                <w:szCs w:val="21"/>
              </w:rPr>
              <w:t>052</w:t>
            </w:r>
          </w:p>
        </w:tc>
        <w:tc>
          <w:tcPr>
            <w:tcW w:w="1421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08D51F3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205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409D7">
              <w:rPr>
                <w:rFonts w:ascii="Arial" w:hAnsi="Arial" w:cs="Arial"/>
                <w:sz w:val="21"/>
                <w:szCs w:val="21"/>
              </w:rPr>
              <w:t>300</w:t>
            </w:r>
          </w:p>
        </w:tc>
        <w:tc>
          <w:tcPr>
            <w:tcW w:w="1421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88D928B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55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409D7">
              <w:rPr>
                <w:rFonts w:ascii="Arial" w:hAnsi="Arial" w:cs="Arial"/>
                <w:sz w:val="21"/>
                <w:szCs w:val="21"/>
              </w:rPr>
              <w:t>372</w:t>
            </w:r>
          </w:p>
        </w:tc>
        <w:tc>
          <w:tcPr>
            <w:tcW w:w="1421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A3BD256" w14:textId="77777777" w:rsidR="00765707" w:rsidRPr="00F409D7" w:rsidRDefault="00765707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09D7">
              <w:rPr>
                <w:rFonts w:ascii="Arial" w:hAnsi="Arial" w:cs="Arial"/>
                <w:sz w:val="21"/>
                <w:szCs w:val="21"/>
              </w:rPr>
              <w:t>7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409D7">
              <w:rPr>
                <w:rFonts w:ascii="Arial" w:hAnsi="Arial" w:cs="Arial"/>
                <w:sz w:val="21"/>
                <w:szCs w:val="21"/>
              </w:rPr>
              <w:t>134</w:t>
            </w:r>
          </w:p>
        </w:tc>
      </w:tr>
    </w:tbl>
    <w:p w14:paraId="356B4E75" w14:textId="3835A021" w:rsidR="00765707" w:rsidRDefault="00765707" w:rsidP="00765707">
      <w:pPr>
        <w:spacing w:before="240" w:after="0" w:line="276" w:lineRule="auto"/>
        <w:rPr>
          <w:rFonts w:ascii="Arial" w:hAnsi="Arial" w:cs="Arial"/>
          <w:sz w:val="21"/>
          <w:szCs w:val="21"/>
        </w:rPr>
      </w:pPr>
      <w:r w:rsidRPr="0002012C">
        <w:rPr>
          <w:rFonts w:ascii="Arial" w:hAnsi="Arial" w:cs="Arial"/>
          <w:sz w:val="21"/>
          <w:szCs w:val="21"/>
        </w:rPr>
        <w:t>Antibody titers were measured using commercially available</w:t>
      </w:r>
      <w:r>
        <w:rPr>
          <w:rFonts w:ascii="Arial" w:hAnsi="Arial" w:cs="Arial"/>
          <w:sz w:val="21"/>
          <w:szCs w:val="21"/>
        </w:rPr>
        <w:t xml:space="preserve"> </w:t>
      </w:r>
      <w:r w:rsidRPr="0002012C">
        <w:rPr>
          <w:rFonts w:ascii="Arial" w:hAnsi="Arial" w:cs="Arial"/>
          <w:sz w:val="21"/>
          <w:szCs w:val="21"/>
        </w:rPr>
        <w:t xml:space="preserve">anti-EBOV GP IgG ELISA kits. Animals 9 and 11 were electively euthanized prior to d 70 </w:t>
      </w:r>
      <w:proofErr w:type="spellStart"/>
      <w:r w:rsidRPr="0002012C">
        <w:rPr>
          <w:rFonts w:ascii="Arial" w:hAnsi="Arial" w:cs="Arial"/>
          <w:sz w:val="21"/>
          <w:szCs w:val="21"/>
        </w:rPr>
        <w:t>postexposure</w:t>
      </w:r>
      <w:proofErr w:type="spellEnd"/>
      <w:r w:rsidRPr="0002012C">
        <w:rPr>
          <w:rFonts w:ascii="Arial" w:hAnsi="Arial" w:cs="Arial"/>
          <w:sz w:val="21"/>
          <w:szCs w:val="21"/>
        </w:rPr>
        <w:t xml:space="preserve"> due to non-EBOV-related illness. Abbreviations: </w:t>
      </w:r>
      <w:r w:rsidRPr="00A90A6A">
        <w:rPr>
          <w:rFonts w:ascii="Arial" w:hAnsi="Arial" w:cs="Arial"/>
          <w:sz w:val="21"/>
          <w:szCs w:val="21"/>
        </w:rPr>
        <w:t>DI</w:t>
      </w:r>
      <w:r>
        <w:rPr>
          <w:rFonts w:ascii="Arial" w:hAnsi="Arial" w:cs="Arial"/>
          <w:sz w:val="21"/>
          <w:szCs w:val="21"/>
        </w:rPr>
        <w:t>,</w:t>
      </w:r>
      <w:r w:rsidRPr="00A90A6A">
        <w:rPr>
          <w:rFonts w:ascii="Arial" w:hAnsi="Arial" w:cs="Arial"/>
          <w:sz w:val="21"/>
          <w:szCs w:val="21"/>
        </w:rPr>
        <w:t xml:space="preserve"> delayed intervention (treatment initiated d 3 </w:t>
      </w:r>
      <w:proofErr w:type="spellStart"/>
      <w:r w:rsidRPr="00A90A6A">
        <w:rPr>
          <w:rFonts w:ascii="Arial" w:hAnsi="Arial" w:cs="Arial"/>
          <w:sz w:val="21"/>
          <w:szCs w:val="21"/>
        </w:rPr>
        <w:t>postexposure</w:t>
      </w:r>
      <w:proofErr w:type="spellEnd"/>
      <w:r w:rsidRPr="00A90A6A">
        <w:rPr>
          <w:rFonts w:ascii="Arial" w:hAnsi="Arial" w:cs="Arial"/>
          <w:sz w:val="21"/>
          <w:szCs w:val="21"/>
        </w:rPr>
        <w:t>);</w:t>
      </w:r>
      <w:r>
        <w:rPr>
          <w:rFonts w:ascii="Arial" w:hAnsi="Arial" w:cs="Arial"/>
          <w:sz w:val="21"/>
          <w:szCs w:val="21"/>
        </w:rPr>
        <w:t xml:space="preserve"> </w:t>
      </w:r>
      <w:r w:rsidRPr="0002012C">
        <w:rPr>
          <w:rFonts w:ascii="Arial" w:hAnsi="Arial" w:cs="Arial"/>
          <w:sz w:val="21"/>
          <w:szCs w:val="21"/>
        </w:rPr>
        <w:t>EI</w:t>
      </w:r>
      <w:r>
        <w:rPr>
          <w:rFonts w:ascii="Arial" w:hAnsi="Arial" w:cs="Arial"/>
          <w:sz w:val="21"/>
          <w:szCs w:val="21"/>
        </w:rPr>
        <w:t>,</w:t>
      </w:r>
      <w:r w:rsidRPr="0002012C">
        <w:rPr>
          <w:rFonts w:ascii="Arial" w:hAnsi="Arial" w:cs="Arial"/>
          <w:sz w:val="21"/>
          <w:szCs w:val="21"/>
        </w:rPr>
        <w:t xml:space="preserve"> early intervention (treatment initiated d</w:t>
      </w:r>
      <w:bookmarkStart w:id="0" w:name="_GoBack"/>
      <w:bookmarkEnd w:id="0"/>
      <w:r w:rsidRPr="0002012C">
        <w:rPr>
          <w:rFonts w:ascii="Arial" w:hAnsi="Arial" w:cs="Arial"/>
          <w:sz w:val="21"/>
          <w:szCs w:val="21"/>
        </w:rPr>
        <w:t xml:space="preserve"> 1 </w:t>
      </w:r>
      <w:proofErr w:type="spellStart"/>
      <w:r w:rsidRPr="0002012C">
        <w:rPr>
          <w:rFonts w:ascii="Arial" w:hAnsi="Arial" w:cs="Arial"/>
          <w:sz w:val="21"/>
          <w:szCs w:val="21"/>
        </w:rPr>
        <w:t>postexposure</w:t>
      </w:r>
      <w:proofErr w:type="spellEnd"/>
      <w:r w:rsidRPr="0002012C">
        <w:rPr>
          <w:rFonts w:ascii="Arial" w:hAnsi="Arial" w:cs="Arial"/>
          <w:sz w:val="21"/>
          <w:szCs w:val="21"/>
        </w:rPr>
        <w:t xml:space="preserve">); </w:t>
      </w:r>
      <w:r>
        <w:rPr>
          <w:rFonts w:ascii="Arial" w:hAnsi="Arial" w:cs="Arial"/>
          <w:sz w:val="21"/>
          <w:szCs w:val="21"/>
        </w:rPr>
        <w:t xml:space="preserve">EBOV, Ebola virus; EU, ELISA units; </w:t>
      </w:r>
      <w:r w:rsidRPr="0002012C">
        <w:rPr>
          <w:rFonts w:ascii="Arial" w:hAnsi="Arial" w:cs="Arial"/>
          <w:sz w:val="21"/>
          <w:szCs w:val="21"/>
        </w:rPr>
        <w:t>GP</w:t>
      </w:r>
      <w:r>
        <w:rPr>
          <w:rFonts w:ascii="Arial" w:hAnsi="Arial" w:cs="Arial"/>
          <w:sz w:val="21"/>
          <w:szCs w:val="21"/>
        </w:rPr>
        <w:t>,</w:t>
      </w:r>
      <w:r w:rsidRPr="0002012C">
        <w:rPr>
          <w:rFonts w:ascii="Arial" w:hAnsi="Arial" w:cs="Arial"/>
          <w:sz w:val="21"/>
          <w:szCs w:val="21"/>
        </w:rPr>
        <w:t xml:space="preserve"> glycoprotein; </w:t>
      </w:r>
      <w:r>
        <w:rPr>
          <w:rFonts w:ascii="Arial" w:hAnsi="Arial" w:cs="Arial"/>
          <w:sz w:val="21"/>
          <w:szCs w:val="21"/>
        </w:rPr>
        <w:t xml:space="preserve">ID, identification number; </w:t>
      </w:r>
      <w:r w:rsidRPr="0002012C">
        <w:rPr>
          <w:rFonts w:ascii="Arial" w:hAnsi="Arial" w:cs="Arial"/>
          <w:sz w:val="21"/>
          <w:szCs w:val="21"/>
        </w:rPr>
        <w:t>LOQ</w:t>
      </w:r>
      <w:r>
        <w:rPr>
          <w:rFonts w:ascii="Arial" w:hAnsi="Arial" w:cs="Arial"/>
          <w:sz w:val="21"/>
          <w:szCs w:val="21"/>
        </w:rPr>
        <w:t>,</w:t>
      </w:r>
      <w:r w:rsidRPr="0002012C">
        <w:rPr>
          <w:rFonts w:ascii="Arial" w:hAnsi="Arial" w:cs="Arial"/>
          <w:sz w:val="21"/>
          <w:szCs w:val="21"/>
        </w:rPr>
        <w:t xml:space="preserve"> limit of quantification; NT</w:t>
      </w:r>
      <w:r>
        <w:rPr>
          <w:rFonts w:ascii="Arial" w:hAnsi="Arial" w:cs="Arial"/>
          <w:sz w:val="21"/>
          <w:szCs w:val="21"/>
        </w:rPr>
        <w:t>,</w:t>
      </w:r>
      <w:r w:rsidRPr="0002012C">
        <w:rPr>
          <w:rFonts w:ascii="Arial" w:hAnsi="Arial" w:cs="Arial"/>
          <w:sz w:val="21"/>
          <w:szCs w:val="21"/>
        </w:rPr>
        <w:t xml:space="preserve"> not tested</w:t>
      </w:r>
      <w:r>
        <w:rPr>
          <w:rFonts w:ascii="Arial" w:hAnsi="Arial" w:cs="Arial"/>
          <w:sz w:val="21"/>
          <w:szCs w:val="21"/>
        </w:rPr>
        <w:t xml:space="preserve">; Tc </w:t>
      </w:r>
      <w:proofErr w:type="spellStart"/>
      <w:r>
        <w:rPr>
          <w:rFonts w:ascii="Arial" w:hAnsi="Arial" w:cs="Arial"/>
          <w:sz w:val="21"/>
          <w:szCs w:val="21"/>
        </w:rPr>
        <w:t>hIgG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transchromosomic</w:t>
      </w:r>
      <w:proofErr w:type="spellEnd"/>
      <w:r>
        <w:rPr>
          <w:rFonts w:ascii="Arial" w:hAnsi="Arial" w:cs="Arial"/>
          <w:sz w:val="21"/>
          <w:szCs w:val="21"/>
        </w:rPr>
        <w:t xml:space="preserve"> human Immunoglobulin G</w:t>
      </w:r>
      <w:r w:rsidRPr="0002012C">
        <w:rPr>
          <w:rFonts w:ascii="Arial" w:hAnsi="Arial" w:cs="Arial"/>
          <w:sz w:val="21"/>
          <w:szCs w:val="21"/>
        </w:rPr>
        <w:t>.</w:t>
      </w:r>
    </w:p>
    <w:p w14:paraId="7626986D" w14:textId="77777777" w:rsidR="005669CB" w:rsidRDefault="005669CB"/>
    <w:sectPr w:rsidR="005669CB" w:rsidSect="00765707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07"/>
    <w:rsid w:val="000C2225"/>
    <w:rsid w:val="00166359"/>
    <w:rsid w:val="002724EF"/>
    <w:rsid w:val="005669CB"/>
    <w:rsid w:val="0076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19068"/>
  <w15:chartTrackingRefBased/>
  <w15:docId w15:val="{2C400BB8-95EB-449B-91AF-842989A8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Laura (NIH/NIAID) [C]</dc:creator>
  <cp:keywords/>
  <dc:description/>
  <cp:lastModifiedBy>Bollinger, Laura (NIH/NIAID) [C]</cp:lastModifiedBy>
  <cp:revision>2</cp:revision>
  <dcterms:created xsi:type="dcterms:W3CDTF">2018-02-26T19:18:00Z</dcterms:created>
  <dcterms:modified xsi:type="dcterms:W3CDTF">2018-02-26T19:18:00Z</dcterms:modified>
</cp:coreProperties>
</file>