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CF" w:rsidRDefault="00483FCF" w:rsidP="00483FCF">
      <w:pPr>
        <w:widowControl/>
        <w:spacing w:line="480" w:lineRule="auto"/>
        <w:jc w:val="left"/>
        <w:rPr>
          <w:rFonts w:ascii="Arial" w:eastAsia="MS Mincho" w:hAnsi="Arial" w:cs="Arial"/>
          <w:kern w:val="0"/>
          <w:sz w:val="22"/>
        </w:rPr>
      </w:pPr>
    </w:p>
    <w:p w:rsidR="00483FCF" w:rsidRPr="004169A4" w:rsidRDefault="00483FCF" w:rsidP="00483FCF">
      <w:pPr>
        <w:widowControl/>
        <w:spacing w:line="480" w:lineRule="auto"/>
        <w:jc w:val="left"/>
        <w:rPr>
          <w:rFonts w:ascii="Arial" w:eastAsia="MS Mincho" w:hAnsi="Arial" w:cs="Arial"/>
          <w:b/>
          <w:kern w:val="0"/>
          <w:sz w:val="22"/>
        </w:rPr>
      </w:pPr>
      <w:r w:rsidRPr="004169A4">
        <w:rPr>
          <w:rFonts w:ascii="Arial" w:eastAsia="MS Mincho" w:hAnsi="Arial" w:cs="Arial" w:hint="eastAsia"/>
          <w:b/>
          <w:kern w:val="0"/>
          <w:sz w:val="22"/>
        </w:rPr>
        <w:t>V</w:t>
      </w:r>
      <w:r w:rsidRPr="004169A4">
        <w:rPr>
          <w:rFonts w:ascii="Arial" w:eastAsia="MS Mincho" w:hAnsi="Arial" w:cs="Arial"/>
          <w:b/>
          <w:kern w:val="0"/>
          <w:sz w:val="22"/>
        </w:rPr>
        <w:t>ideo 1</w:t>
      </w:r>
    </w:p>
    <w:p w:rsidR="00483FCF" w:rsidRDefault="00483FCF" w:rsidP="00483FCF">
      <w:pPr>
        <w:widowControl/>
        <w:spacing w:line="480" w:lineRule="auto"/>
        <w:jc w:val="left"/>
        <w:rPr>
          <w:rFonts w:ascii="Arial" w:eastAsia="MS Mincho" w:hAnsi="Arial" w:cs="Arial"/>
          <w:kern w:val="0"/>
          <w:sz w:val="22"/>
        </w:rPr>
      </w:pPr>
      <w:r>
        <w:rPr>
          <w:rFonts w:ascii="Arial" w:eastAsia="MS Mincho" w:hAnsi="Arial" w:cs="Arial" w:hint="eastAsia"/>
          <w:kern w:val="0"/>
          <w:sz w:val="22"/>
        </w:rPr>
        <w:t>I</w:t>
      </w:r>
      <w:r>
        <w:rPr>
          <w:rFonts w:ascii="Arial" w:eastAsia="MS Mincho" w:hAnsi="Arial" w:cs="Arial"/>
          <w:kern w:val="0"/>
          <w:sz w:val="22"/>
        </w:rPr>
        <w:t>ntraoperative angiography at anterior–posterior view immediately after the completion of the endovascular aortic repair shows no stenosis and/or flow delay in the left leg.</w:t>
      </w:r>
    </w:p>
    <w:p w:rsidR="00483FCF" w:rsidRPr="004169A4" w:rsidRDefault="00483FCF" w:rsidP="00483FCF">
      <w:pPr>
        <w:widowControl/>
        <w:spacing w:line="480" w:lineRule="auto"/>
        <w:jc w:val="left"/>
        <w:rPr>
          <w:rFonts w:ascii="Arial" w:eastAsia="MS Mincho" w:hAnsi="Arial" w:cs="Arial"/>
          <w:b/>
          <w:kern w:val="0"/>
          <w:sz w:val="22"/>
        </w:rPr>
      </w:pPr>
      <w:r w:rsidRPr="004169A4">
        <w:rPr>
          <w:rFonts w:ascii="Arial" w:eastAsia="MS Mincho" w:hAnsi="Arial" w:cs="Arial" w:hint="eastAsia"/>
          <w:b/>
          <w:kern w:val="0"/>
          <w:sz w:val="22"/>
        </w:rPr>
        <w:t>V</w:t>
      </w:r>
      <w:r w:rsidRPr="004169A4">
        <w:rPr>
          <w:rFonts w:ascii="Arial" w:eastAsia="MS Mincho" w:hAnsi="Arial" w:cs="Arial"/>
          <w:b/>
          <w:kern w:val="0"/>
          <w:sz w:val="22"/>
        </w:rPr>
        <w:t>ideo 2</w:t>
      </w:r>
    </w:p>
    <w:p w:rsidR="00483FCF" w:rsidRDefault="00483FCF" w:rsidP="00483FCF">
      <w:pPr>
        <w:widowControl/>
        <w:spacing w:line="480" w:lineRule="auto"/>
        <w:jc w:val="left"/>
        <w:rPr>
          <w:rFonts w:ascii="Arial" w:eastAsia="MS Mincho" w:hAnsi="Arial" w:cs="Arial"/>
          <w:kern w:val="0"/>
          <w:sz w:val="22"/>
        </w:rPr>
      </w:pPr>
      <w:proofErr w:type="spellStart"/>
      <w:r w:rsidRPr="002424FF">
        <w:rPr>
          <w:rFonts w:ascii="Arial" w:hAnsi="Arial"/>
          <w:kern w:val="0"/>
          <w:sz w:val="22"/>
        </w:rPr>
        <w:t>Preangioplasty</w:t>
      </w:r>
      <w:proofErr w:type="spellEnd"/>
      <w:r w:rsidRPr="002424FF">
        <w:rPr>
          <w:rFonts w:ascii="Arial" w:hAnsi="Arial"/>
          <w:kern w:val="0"/>
          <w:sz w:val="22"/>
        </w:rPr>
        <w:t xml:space="preserve"> image, left anterior oblique view, show</w:t>
      </w:r>
      <w:r>
        <w:rPr>
          <w:rFonts w:ascii="Arial" w:hAnsi="Arial"/>
          <w:kern w:val="0"/>
          <w:sz w:val="22"/>
        </w:rPr>
        <w:t>s</w:t>
      </w:r>
      <w:r w:rsidRPr="002424FF">
        <w:rPr>
          <w:rFonts w:ascii="Arial" w:hAnsi="Arial"/>
          <w:kern w:val="0"/>
          <w:sz w:val="22"/>
        </w:rPr>
        <w:t xml:space="preserve"> critical stenosis in the contralateral leg in the terminal aorta.</w:t>
      </w:r>
    </w:p>
    <w:p w:rsidR="00483FCF" w:rsidRPr="000538D9" w:rsidRDefault="00483FCF" w:rsidP="00483FCF">
      <w:pPr>
        <w:widowControl/>
        <w:spacing w:line="480" w:lineRule="auto"/>
        <w:jc w:val="left"/>
        <w:rPr>
          <w:rFonts w:ascii="Arial" w:eastAsia="MS Mincho" w:hAnsi="Arial" w:cs="Arial"/>
          <w:b/>
          <w:kern w:val="0"/>
          <w:sz w:val="22"/>
        </w:rPr>
      </w:pPr>
      <w:r w:rsidRPr="000538D9">
        <w:rPr>
          <w:rFonts w:ascii="Arial" w:eastAsia="MS Mincho" w:hAnsi="Arial" w:cs="Arial"/>
          <w:b/>
          <w:kern w:val="0"/>
          <w:sz w:val="22"/>
        </w:rPr>
        <w:t>Video 3</w:t>
      </w:r>
    </w:p>
    <w:p w:rsidR="00483FCF" w:rsidRPr="00A81BA2" w:rsidRDefault="00483FCF" w:rsidP="00483FCF">
      <w:pPr>
        <w:widowControl/>
        <w:spacing w:line="480" w:lineRule="auto"/>
        <w:jc w:val="left"/>
        <w:rPr>
          <w:rFonts w:ascii="Arial" w:hAnsi="Arial"/>
          <w:kern w:val="0"/>
          <w:sz w:val="22"/>
        </w:rPr>
      </w:pPr>
      <w:r>
        <w:rPr>
          <w:rFonts w:ascii="Arial" w:eastAsia="MS Mincho" w:hAnsi="Arial" w:cs="Arial"/>
          <w:kern w:val="0"/>
          <w:sz w:val="22"/>
        </w:rPr>
        <w:t xml:space="preserve">Angiography </w:t>
      </w:r>
      <w:r w:rsidRPr="00A81BA2">
        <w:rPr>
          <w:rFonts w:ascii="Arial" w:eastAsia="MS Mincho" w:hAnsi="Arial" w:cs="Arial"/>
          <w:kern w:val="0"/>
          <w:sz w:val="22"/>
        </w:rPr>
        <w:t>show</w:t>
      </w:r>
      <w:r>
        <w:rPr>
          <w:rFonts w:ascii="Arial" w:eastAsia="MS Mincho" w:hAnsi="Arial" w:cs="Arial"/>
          <w:kern w:val="0"/>
          <w:sz w:val="22"/>
        </w:rPr>
        <w:t>s</w:t>
      </w:r>
      <w:r w:rsidRPr="002424FF">
        <w:rPr>
          <w:rFonts w:ascii="Arial" w:hAnsi="Arial"/>
          <w:kern w:val="0"/>
          <w:sz w:val="22"/>
        </w:rPr>
        <w:t xml:space="preserve"> improvement in the stenosis </w:t>
      </w:r>
      <w:r>
        <w:rPr>
          <w:rFonts w:ascii="Arial" w:hAnsi="Arial"/>
          <w:kern w:val="0"/>
          <w:sz w:val="22"/>
        </w:rPr>
        <w:t>following</w:t>
      </w:r>
      <w:r w:rsidRPr="002424FF">
        <w:rPr>
          <w:rFonts w:ascii="Arial" w:hAnsi="Arial"/>
          <w:kern w:val="0"/>
          <w:sz w:val="22"/>
        </w:rPr>
        <w:t xml:space="preserve"> balloon angioplasty and self-expandable stent implantation.</w:t>
      </w:r>
    </w:p>
    <w:p w:rsidR="00053D04" w:rsidRDefault="00053D04">
      <w:bookmarkStart w:id="0" w:name="_GoBack"/>
      <w:bookmarkEnd w:id="0"/>
    </w:p>
    <w:sectPr w:rsidR="0005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CF"/>
    <w:rsid w:val="00053D04"/>
    <w:rsid w:val="00483FCF"/>
    <w:rsid w:val="00C078CA"/>
    <w:rsid w:val="00C74C45"/>
    <w:rsid w:val="00CE284D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C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C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369</Characters>
  <Application>Microsoft Office Word</Application>
  <DocSecurity>0</DocSecurity>
  <Lines>16</Lines>
  <Paragraphs>6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sivaraman k.</dc:creator>
  <cp:lastModifiedBy>sivaraman k.</cp:lastModifiedBy>
  <cp:revision>1</cp:revision>
  <dcterms:created xsi:type="dcterms:W3CDTF">2019-05-28T10:14:00Z</dcterms:created>
  <dcterms:modified xsi:type="dcterms:W3CDTF">2019-05-28T10:15:00Z</dcterms:modified>
</cp:coreProperties>
</file>