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A4" w:rsidRPr="004632A4" w:rsidRDefault="00463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Supplemental Table S1: Details of antibodies used throughout this study</w:t>
      </w:r>
    </w:p>
    <w:tbl>
      <w:tblPr>
        <w:tblW w:w="13533" w:type="dxa"/>
        <w:tblInd w:w="426" w:type="dxa"/>
        <w:tblLayout w:type="fixed"/>
        <w:tblCellMar>
          <w:left w:w="0" w:type="dxa"/>
          <w:right w:w="0" w:type="dxa"/>
        </w:tblCellMar>
        <w:tblLook w:val="0420"/>
      </w:tblPr>
      <w:tblGrid>
        <w:gridCol w:w="3118"/>
        <w:gridCol w:w="1276"/>
        <w:gridCol w:w="1276"/>
        <w:gridCol w:w="1275"/>
        <w:gridCol w:w="1701"/>
        <w:gridCol w:w="1701"/>
        <w:gridCol w:w="1418"/>
        <w:gridCol w:w="1768"/>
      </w:tblGrid>
      <w:tr w:rsidR="00262257" w:rsidRPr="00262257">
        <w:trPr>
          <w:trHeight w:val="432"/>
        </w:trPr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262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Antibody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F136E5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Final concentration</w:t>
            </w:r>
            <w:r w:rsidR="00662BE0" w:rsidRPr="00662BE0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</w:rPr>
              <w:t>Company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262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</w:rPr>
              <w:t>Catalogue</w:t>
            </w:r>
            <w:r w:rsidRPr="007637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</w:rPr>
              <w:t xml:space="preserve"> N</w:t>
            </w:r>
            <w:r w:rsidRPr="007637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  <w:vertAlign w:val="superscript"/>
              </w:rPr>
              <w:t>o</w:t>
            </w:r>
            <w:r w:rsidR="00E872B3" w:rsidRPr="00E872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  <w:vertAlign w:val="superscript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</w:rPr>
              <w:t>Batch N</w:t>
            </w:r>
            <w:r w:rsidRPr="007637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  <w:vertAlign w:val="superscript"/>
              </w:rPr>
              <w:t>o</w:t>
            </w:r>
            <w:r w:rsidR="00E872B3" w:rsidRPr="00E872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  <w:vertAlign w:val="superscript"/>
              </w:rPr>
              <w:t>.</w:t>
            </w:r>
          </w:p>
        </w:tc>
        <w:tc>
          <w:tcPr>
            <w:tcW w:w="1768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</w:rPr>
              <w:t>Concentration</w:t>
            </w:r>
            <w:r w:rsidR="00CF74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</w:rPr>
              <w:t xml:space="preserve"> (stock)</w:t>
            </w:r>
          </w:p>
        </w:tc>
      </w:tr>
      <w:tr w:rsidR="00262257" w:rsidRPr="005D5172">
        <w:trPr>
          <w:trHeight w:val="397"/>
        </w:trPr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5D5172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0"/>
              </w:rPr>
              <w:t>Primary antibod</w:t>
            </w:r>
            <w:r w:rsidRPr="002622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0"/>
              </w:rPr>
              <w:t>ies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</w:rPr>
              <w:t>IF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662BE0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</w:rPr>
              <w:t>I</w:t>
            </w:r>
            <w:r w:rsidR="00262257" w:rsidRPr="007637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</w:rPr>
              <w:t>B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</w:rPr>
              <w:t>EM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</w:rPr>
            </w:pP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</w:rPr>
            </w:pPr>
          </w:p>
        </w:tc>
      </w:tr>
      <w:tr w:rsidR="00262257" w:rsidRPr="00763700">
        <w:trPr>
          <w:trHeight w:val="317"/>
        </w:trPr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517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D</w:t>
            </w:r>
            <w:r w:rsidRPr="0076370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ynamin 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CF74E1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 µg/ml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C06708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µg</w:t>
            </w:r>
            <w:r w:rsidR="00CF74E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/ml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2A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Abcam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ab108458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GR107528-1</w:t>
            </w:r>
          </w:p>
        </w:tc>
        <w:tc>
          <w:tcPr>
            <w:tcW w:w="1768" w:type="dxa"/>
            <w:tcBorders>
              <w:top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mg/ml</w:t>
            </w:r>
          </w:p>
        </w:tc>
      </w:tr>
      <w:tr w:rsidR="00262257" w:rsidRPr="00763700">
        <w:trPr>
          <w:trHeight w:val="203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517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D</w:t>
            </w:r>
            <w:r w:rsidRPr="0076370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ynamin 2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637264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2D70A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µg/ml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9D2FEF" w:rsidP="0078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="009429E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µg/ml</w:t>
            </w:r>
            <w:r w:rsidR="002D70A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Santa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</w:t>
            </w: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ruz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sc-6400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#L0712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0.2 mg/ml</w:t>
            </w:r>
          </w:p>
        </w:tc>
      </w:tr>
      <w:tr w:rsidR="00262257" w:rsidRPr="00763700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517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D</w:t>
            </w:r>
            <w:r w:rsidRPr="0076370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ynamin 2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137B72" w:rsidP="00F7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0.</w:t>
            </w:r>
            <w:r w:rsidR="00F705E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27 µg/ml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Thermo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PA5-19800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#QK2113152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0.27 mg/ml</w:t>
            </w:r>
          </w:p>
        </w:tc>
      </w:tr>
      <w:tr w:rsidR="00262257" w:rsidRPr="00763700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517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D</w:t>
            </w:r>
            <w:r w:rsidRPr="0076370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ynamin 3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F705E2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 µg/ml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8C2043" w:rsidP="00F7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0.</w:t>
            </w:r>
            <w:r w:rsidR="00F705E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 </w:t>
            </w:r>
            <w:r w:rsidR="00F705E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µg/ml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Proteintech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14737-1-AP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2C8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NA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0B1886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0.15</w:t>
            </w:r>
            <w:r w:rsidR="00262257"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mg/ml</w:t>
            </w:r>
          </w:p>
        </w:tc>
      </w:tr>
      <w:tr w:rsidR="00262257" w:rsidRPr="00763700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517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D</w:t>
            </w:r>
            <w:r w:rsidRPr="0076370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ynamin pSer778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800685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57.8 µg/ml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0D7366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5.78 </w:t>
            </w:r>
            <w:r w:rsidR="00800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µg/ml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Thermo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PA1-4621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QJ2096151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0B1886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8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5.78 mg/ml</w:t>
            </w:r>
          </w:p>
        </w:tc>
      </w:tr>
      <w:tr w:rsidR="004164B0" w:rsidRPr="00763700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5D5172" w:rsidRDefault="004A1A28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CDC2 (</w:t>
            </w:r>
            <w:r w:rsidR="004164B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CDK1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162221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800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µg/ml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Default="007026D9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7026D9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312869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Santa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</w:t>
            </w: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ruz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312869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sc-54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312869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K1915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0B1886" w:rsidRDefault="00312869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0.2 mg/ml</w:t>
            </w:r>
          </w:p>
        </w:tc>
      </w:tr>
      <w:tr w:rsidR="004164B0" w:rsidRPr="00763700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Default="004164B0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CDK5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162221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7026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800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µg/ml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Default="007026D9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7026D9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312869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Santa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</w:t>
            </w: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ruz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312869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sc-173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312869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A2513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0B1886" w:rsidRDefault="00312869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bookmarkStart w:id="0" w:name="OLE_LINK88"/>
            <w:bookmarkStart w:id="1" w:name="OLE_LINK89"/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0.2 mg/ml</w:t>
            </w:r>
            <w:bookmarkEnd w:id="0"/>
            <w:bookmarkEnd w:id="1"/>
          </w:p>
        </w:tc>
      </w:tr>
      <w:tr w:rsidR="000B000E" w:rsidRPr="00763700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000E" w:rsidRDefault="000B000E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IZUMO1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000E" w:rsidRDefault="00162221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0B000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µg/ml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000E" w:rsidRDefault="000B000E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000E" w:rsidRDefault="000B000E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000E" w:rsidRPr="00763700" w:rsidRDefault="000B000E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Santa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</w:t>
            </w: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ruz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000E" w:rsidRDefault="000B000E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sc-79543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000E" w:rsidRDefault="000B000E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#B1309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000E" w:rsidRPr="00763700" w:rsidRDefault="000B000E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0.2 mg/ml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164B0" w:rsidRPr="00763700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4164B0" w:rsidP="003A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val="el-GR"/>
              </w:rPr>
              <w:t>α-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T</w:t>
            </w:r>
            <w:r w:rsidRPr="0076370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ubulin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4164B0" w:rsidP="003A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800685" w:rsidP="003A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1.9 µg/ml 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4164B0" w:rsidP="003A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4164B0" w:rsidP="003A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Sigma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4164B0" w:rsidP="003A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T5168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4164B0" w:rsidP="003A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103M4773V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4B0" w:rsidRPr="00763700" w:rsidRDefault="004164B0" w:rsidP="003A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7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5.7 mg/ml</w:t>
            </w:r>
          </w:p>
        </w:tc>
      </w:tr>
      <w:tr w:rsidR="00262257" w:rsidRPr="00763700">
        <w:trPr>
          <w:trHeight w:val="427"/>
        </w:trPr>
        <w:tc>
          <w:tcPr>
            <w:tcW w:w="3118" w:type="dxa"/>
            <w:tcBorders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Default="00262257" w:rsidP="004F0C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262257" w:rsidRPr="00262257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Secondary antibodies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763700" w:rsidRDefault="00262257" w:rsidP="004F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262257" w:rsidRPr="00262257">
        <w:trPr>
          <w:trHeight w:val="53"/>
        </w:trPr>
        <w:tc>
          <w:tcPr>
            <w:tcW w:w="3118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262257" w:rsidRDefault="00262257" w:rsidP="005100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 rabbit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Alexa Fluor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002A">
              <w:rPr>
                <w:rFonts w:ascii="Times New Roman" w:hAnsi="Times New Roman" w:cs="Times New Roman"/>
                <w:b/>
                <w:sz w:val="20"/>
                <w:szCs w:val="20"/>
              </w:rPr>
              <w:t>594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262257" w:rsidRDefault="00F70EF4" w:rsidP="004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 µg/ml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262257" w:rsidRDefault="00262257" w:rsidP="004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262257" w:rsidRDefault="00262257" w:rsidP="004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262257" w:rsidRDefault="00262257" w:rsidP="004F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Thermo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262257" w:rsidRDefault="0051002A" w:rsidP="004F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A11012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262257" w:rsidRDefault="0051002A" w:rsidP="004F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1608464</w:t>
            </w:r>
          </w:p>
        </w:tc>
        <w:tc>
          <w:tcPr>
            <w:tcW w:w="1768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257" w:rsidRPr="00262257" w:rsidRDefault="00262257" w:rsidP="004F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2 mg/ml</w:t>
            </w:r>
          </w:p>
        </w:tc>
      </w:tr>
      <w:tr w:rsidR="00701CDB" w:rsidRPr="00262257">
        <w:trPr>
          <w:trHeight w:val="37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 rabbit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Alexa Fluor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F70EF4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 µg/ml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Thermo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A11008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1678787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2 mg/ml</w:t>
            </w:r>
          </w:p>
        </w:tc>
      </w:tr>
      <w:tr w:rsidR="00701CDB" w:rsidRPr="00262257">
        <w:trPr>
          <w:trHeight w:val="37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goat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Alexa Fluor 594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F70EF4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 µg/ml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Thermo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A11058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1180089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2 mg/ml</w:t>
            </w:r>
          </w:p>
        </w:tc>
      </w:tr>
      <w:tr w:rsidR="00701CDB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sheep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Alexa Fluor 488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F70EF4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 µg/ml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Thermo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11015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1567206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2 mg/ml</w:t>
            </w:r>
          </w:p>
        </w:tc>
      </w:tr>
      <w:tr w:rsidR="00701CDB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mouse Alexa Fluor 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>594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F70EF4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 µg/ml</w:t>
            </w:r>
            <w:r w:rsidR="007D3C2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Thermo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A11005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1219862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2 mg/ml</w:t>
            </w:r>
          </w:p>
        </w:tc>
      </w:tr>
      <w:tr w:rsidR="00701CDB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rabbit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HRP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D3C21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701CD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µg/ml 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Millipore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DC03L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0.13 mg/ml</w:t>
            </w:r>
          </w:p>
        </w:tc>
      </w:tr>
      <w:tr w:rsidR="00701CDB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 mouse 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HRP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D3C21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µg/ml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 xml:space="preserve">Santa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 xml:space="preserve">ruz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sc-2005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B1616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0.4 mg/ml</w:t>
            </w:r>
          </w:p>
        </w:tc>
      </w:tr>
      <w:tr w:rsidR="00701CDB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 sheep </w:t>
            </w:r>
            <w:r w:rsidRPr="00262257">
              <w:rPr>
                <w:rFonts w:ascii="Times New Roman" w:hAnsi="Times New Roman" w:cs="Times New Roman"/>
                <w:b/>
                <w:sz w:val="20"/>
                <w:szCs w:val="20"/>
              </w:rPr>
              <w:t>HRP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"/>
            <w:bookmarkStart w:id="3" w:name="OLE_LINK2"/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bookmarkEnd w:id="2"/>
            <w:bookmarkEnd w:id="3"/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Default="009E2C0D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1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µg/ml</w:t>
            </w:r>
            <w:r w:rsidR="0045678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Ab6747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GR238704-1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1CDB" w:rsidRPr="00262257" w:rsidRDefault="00701CDB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2 mg/ml</w:t>
            </w:r>
          </w:p>
        </w:tc>
      </w:tr>
      <w:tr w:rsidR="00697F96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F96" w:rsidRDefault="00697F96" w:rsidP="00701C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Gold label anti Goat</w:t>
            </w:r>
            <w:r w:rsidRPr="00697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nm 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F96" w:rsidRPr="00262257" w:rsidRDefault="00697F96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F96" w:rsidRDefault="00697F96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F96" w:rsidRDefault="00C430E2" w:rsidP="0070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F96" w:rsidRDefault="00697F96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Sigma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F96" w:rsidRDefault="00697F96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G5402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F96" w:rsidRDefault="00697F96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6">
              <w:rPr>
                <w:rFonts w:ascii="Times New Roman" w:hAnsi="Times New Roman" w:cs="Times New Roman"/>
                <w:sz w:val="20"/>
                <w:szCs w:val="20"/>
              </w:rPr>
              <w:t>SLBP7446V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F96" w:rsidRPr="00262257" w:rsidRDefault="00697F96" w:rsidP="0070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E1674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 probe anti-Mouse PLUS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Pr="00262257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Pr="00262257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Sigma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PUO92001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Pr="00697F96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A43902/1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E1674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 probe anti-Goat MINUS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Pr="00262257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Pr="00262257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Sigma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PUO92006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A43108/1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E1674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 probe anti-Rabbit PLUS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Pr="00262257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Pr="00262257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Sigma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PUO92002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A51303/1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E1674" w:rsidRPr="00262257">
        <w:trPr>
          <w:trHeight w:val="15"/>
        </w:trPr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 probe anti-Mouse MINUS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Pr="00262257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Pr="00262257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5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Sigma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PUO92004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A32705</w:t>
            </w:r>
          </w:p>
        </w:tc>
        <w:tc>
          <w:tcPr>
            <w:tcW w:w="1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674" w:rsidRDefault="007E1674" w:rsidP="007E1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:rsidR="009E55BC" w:rsidRDefault="009E55BC">
      <w:pPr>
        <w:rPr>
          <w:rFonts w:ascii="Times New Roman" w:hAnsi="Times New Roman" w:cs="Times New Roman"/>
          <w:sz w:val="20"/>
          <w:szCs w:val="20"/>
        </w:rPr>
      </w:pPr>
    </w:p>
    <w:p w:rsidR="00662BE0" w:rsidRPr="00763700" w:rsidRDefault="00662BE0">
      <w:pPr>
        <w:rPr>
          <w:rFonts w:ascii="Times New Roman" w:hAnsi="Times New Roman" w:cs="Times New Roman"/>
          <w:sz w:val="20"/>
          <w:szCs w:val="20"/>
        </w:rPr>
      </w:pPr>
      <w:r w:rsidRPr="00662BE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IF, immunofluorescence; IB, immunoblot; EM, electron microscopy</w:t>
      </w:r>
      <w:r w:rsidR="000B60AA">
        <w:rPr>
          <w:rFonts w:ascii="Times New Roman" w:hAnsi="Times New Roman" w:cs="Times New Roman"/>
          <w:sz w:val="20"/>
          <w:szCs w:val="20"/>
        </w:rPr>
        <w:t xml:space="preserve">, NA, not applicable </w:t>
      </w:r>
      <w:r w:rsidR="000B1886">
        <w:rPr>
          <w:rFonts w:ascii="Times New Roman" w:hAnsi="Times New Roman" w:cs="Times New Roman"/>
          <w:sz w:val="20"/>
          <w:szCs w:val="20"/>
        </w:rPr>
        <w:t xml:space="preserve">/ not available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GoBack"/>
      <w:bookmarkEnd w:id="4"/>
    </w:p>
    <w:sectPr w:rsidR="00662BE0" w:rsidRPr="00763700" w:rsidSect="00944C07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F5" w:rsidRDefault="00916EF5" w:rsidP="00944C07">
      <w:pPr>
        <w:spacing w:after="0" w:line="240" w:lineRule="auto"/>
      </w:pPr>
      <w:r>
        <w:separator/>
      </w:r>
    </w:p>
  </w:endnote>
  <w:endnote w:type="continuationSeparator" w:id="0">
    <w:p w:rsidR="00916EF5" w:rsidRDefault="00916EF5" w:rsidP="0094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F5" w:rsidRDefault="00916EF5" w:rsidP="00944C07">
      <w:pPr>
        <w:spacing w:after="0" w:line="240" w:lineRule="auto"/>
      </w:pPr>
      <w:r>
        <w:separator/>
      </w:r>
    </w:p>
  </w:footnote>
  <w:footnote w:type="continuationSeparator" w:id="0">
    <w:p w:rsidR="00916EF5" w:rsidRDefault="00916EF5" w:rsidP="0094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I1NrMwsbA0NzezsDBX0lEKTi0uzszPAykwNKgFAO9DYRotAAAA"/>
  </w:docVars>
  <w:rsids>
    <w:rsidRoot w:val="00763700"/>
    <w:rsid w:val="000220CE"/>
    <w:rsid w:val="00041E93"/>
    <w:rsid w:val="00073AA4"/>
    <w:rsid w:val="000B000E"/>
    <w:rsid w:val="000B1886"/>
    <w:rsid w:val="000B60AA"/>
    <w:rsid w:val="000D7366"/>
    <w:rsid w:val="00137B72"/>
    <w:rsid w:val="00152A6C"/>
    <w:rsid w:val="00154060"/>
    <w:rsid w:val="00162221"/>
    <w:rsid w:val="00262257"/>
    <w:rsid w:val="00293890"/>
    <w:rsid w:val="002D70AB"/>
    <w:rsid w:val="00312869"/>
    <w:rsid w:val="00357234"/>
    <w:rsid w:val="0036416B"/>
    <w:rsid w:val="003A3F71"/>
    <w:rsid w:val="003D344D"/>
    <w:rsid w:val="003D78C0"/>
    <w:rsid w:val="00403297"/>
    <w:rsid w:val="004164B0"/>
    <w:rsid w:val="00456780"/>
    <w:rsid w:val="004632A4"/>
    <w:rsid w:val="004A1A28"/>
    <w:rsid w:val="004A1CD5"/>
    <w:rsid w:val="004F0C06"/>
    <w:rsid w:val="004F4017"/>
    <w:rsid w:val="0051002A"/>
    <w:rsid w:val="0052432F"/>
    <w:rsid w:val="0054458F"/>
    <w:rsid w:val="005D5172"/>
    <w:rsid w:val="00614556"/>
    <w:rsid w:val="00637264"/>
    <w:rsid w:val="00662BE0"/>
    <w:rsid w:val="00694C1E"/>
    <w:rsid w:val="00697F96"/>
    <w:rsid w:val="006A6A49"/>
    <w:rsid w:val="006B6872"/>
    <w:rsid w:val="006C383C"/>
    <w:rsid w:val="006D07FE"/>
    <w:rsid w:val="006D4C85"/>
    <w:rsid w:val="00701CDB"/>
    <w:rsid w:val="007026D9"/>
    <w:rsid w:val="00763700"/>
    <w:rsid w:val="00780746"/>
    <w:rsid w:val="00781E72"/>
    <w:rsid w:val="007B0D14"/>
    <w:rsid w:val="007C4C73"/>
    <w:rsid w:val="007D3C21"/>
    <w:rsid w:val="007E1674"/>
    <w:rsid w:val="00800685"/>
    <w:rsid w:val="00832834"/>
    <w:rsid w:val="008C2043"/>
    <w:rsid w:val="008E5748"/>
    <w:rsid w:val="008F354E"/>
    <w:rsid w:val="00916EF5"/>
    <w:rsid w:val="009429EF"/>
    <w:rsid w:val="00944C07"/>
    <w:rsid w:val="009D2FEF"/>
    <w:rsid w:val="009E2C0D"/>
    <w:rsid w:val="009E55BC"/>
    <w:rsid w:val="00AC2C89"/>
    <w:rsid w:val="00AC4B82"/>
    <w:rsid w:val="00B23D2E"/>
    <w:rsid w:val="00B308AB"/>
    <w:rsid w:val="00B53323"/>
    <w:rsid w:val="00B9763D"/>
    <w:rsid w:val="00BC5018"/>
    <w:rsid w:val="00C06708"/>
    <w:rsid w:val="00C11B67"/>
    <w:rsid w:val="00C366BD"/>
    <w:rsid w:val="00C430E2"/>
    <w:rsid w:val="00CF74E1"/>
    <w:rsid w:val="00D05A16"/>
    <w:rsid w:val="00D22D59"/>
    <w:rsid w:val="00D7390A"/>
    <w:rsid w:val="00D81852"/>
    <w:rsid w:val="00E872B3"/>
    <w:rsid w:val="00EC4A3C"/>
    <w:rsid w:val="00F136E5"/>
    <w:rsid w:val="00F278B2"/>
    <w:rsid w:val="00F705E2"/>
    <w:rsid w:val="00F70EF4"/>
    <w:rsid w:val="00F86629"/>
    <w:rsid w:val="00F96021"/>
    <w:rsid w:val="00FD42CD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07"/>
  </w:style>
  <w:style w:type="paragraph" w:styleId="Footer">
    <w:name w:val="footer"/>
    <w:basedOn w:val="Normal"/>
    <w:link w:val="FooterChar"/>
    <w:uiPriority w:val="99"/>
    <w:unhideWhenUsed/>
    <w:rsid w:val="0094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07"/>
  </w:style>
  <w:style w:type="character" w:styleId="CommentReference">
    <w:name w:val="annotation reference"/>
    <w:basedOn w:val="DefaultParagraphFont"/>
    <w:uiPriority w:val="99"/>
    <w:semiHidden/>
    <w:unhideWhenUsed/>
    <w:rsid w:val="008F3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5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Nixon</dc:creator>
  <cp:keywords/>
  <dc:description/>
  <cp:lastModifiedBy>Roseanne Hansen</cp:lastModifiedBy>
  <cp:revision>2</cp:revision>
  <dcterms:created xsi:type="dcterms:W3CDTF">2017-07-26T05:07:00Z</dcterms:created>
  <dcterms:modified xsi:type="dcterms:W3CDTF">2017-07-26T05:07:00Z</dcterms:modified>
</cp:coreProperties>
</file>