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B558" w14:textId="77777777" w:rsidR="007915A5" w:rsidRPr="007915A5" w:rsidRDefault="007915A5" w:rsidP="007915A5">
      <w:pPr>
        <w:pStyle w:val="Titel"/>
        <w:rPr>
          <w:sz w:val="44"/>
        </w:rPr>
      </w:pPr>
      <w:r w:rsidRPr="007915A5">
        <w:rPr>
          <w:sz w:val="44"/>
        </w:rPr>
        <w:t>SUPPLEMENTARY FILE</w:t>
      </w:r>
    </w:p>
    <w:p w14:paraId="00BF0337" w14:textId="77777777" w:rsidR="009A6D33" w:rsidRPr="009A6D33" w:rsidRDefault="009A6D33" w:rsidP="009A6D33">
      <w:pPr>
        <w:rPr>
          <w:b/>
        </w:rPr>
      </w:pPr>
      <w:bookmarkStart w:id="0" w:name="_Hlk16595294"/>
      <w:r w:rsidRPr="009A6D33">
        <w:rPr>
          <w:b/>
        </w:rPr>
        <w:t>Urine TNF-α and IL-9 for Prognosis of Human Acute Interstitial Nephritis</w:t>
      </w:r>
    </w:p>
    <w:p w14:paraId="0BF7F4C7" w14:textId="04BCBA39" w:rsidR="00990292" w:rsidRDefault="007915A5">
      <w:pPr>
        <w:rPr>
          <w:rFonts w:eastAsiaTheme="majorEastAsia" w:cstheme="majorBidi"/>
          <w:b/>
          <w:szCs w:val="26"/>
        </w:rPr>
      </w:pPr>
      <w:r>
        <w:rPr>
          <w:b/>
        </w:rPr>
        <w:t xml:space="preserve">Moledina et. al. </w:t>
      </w:r>
      <w:bookmarkStart w:id="1" w:name="_Toc35283452"/>
      <w:bookmarkEnd w:id="0"/>
    </w:p>
    <w:bookmarkStart w:id="2" w:name="_Toc35283505" w:displacedByCustomXml="next"/>
    <w:sdt>
      <w:sdtPr>
        <w:rPr>
          <w:rFonts w:ascii="Arial" w:eastAsiaTheme="minorHAnsi" w:hAnsi="Arial" w:cstheme="minorBidi"/>
          <w:color w:val="auto"/>
          <w:sz w:val="22"/>
          <w:szCs w:val="22"/>
        </w:rPr>
        <w:id w:val="9348590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8F13FF" w14:textId="61C1F392" w:rsidR="00F74C12" w:rsidRDefault="00F74C12">
          <w:pPr>
            <w:pStyle w:val="Kopvaninhoudsopgave"/>
          </w:pPr>
          <w:r>
            <w:t>Contents</w:t>
          </w:r>
        </w:p>
        <w:p w14:paraId="72A6CB63" w14:textId="554B09B1" w:rsidR="00F74C12" w:rsidRDefault="00F74C12">
          <w:pPr>
            <w:pStyle w:val="Inhopg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69046" w:history="1">
            <w:r w:rsidRPr="00EC124B">
              <w:rPr>
                <w:rStyle w:val="Hyperlink"/>
                <w:noProof/>
              </w:rPr>
              <w:t>Supplementary Table 1. Association of biomarkers with 6-month estimated glomerular filtration rate after 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_Toc36469046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57A6C" w14:textId="3C0EAEC6" w:rsidR="00F74C12" w:rsidRDefault="00ED1885">
          <w:pPr>
            <w:pStyle w:val="Inhopg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36469047" w:history="1">
            <w:r w:rsidR="00F74C12" w:rsidRPr="00EC124B">
              <w:rPr>
                <w:rStyle w:val="Hyperlink"/>
                <w:noProof/>
              </w:rPr>
              <w:t>Supplementary Table 2. Association of corticosteroid use with 6-month estimated glomerular filtration rate in various subgroups</w:t>
            </w:r>
            <w:r w:rsidR="00F74C12">
              <w:rPr>
                <w:noProof/>
                <w:webHidden/>
              </w:rPr>
              <w:tab/>
            </w:r>
            <w:r w:rsidR="00F74C12">
              <w:rPr>
                <w:noProof/>
                <w:webHidden/>
              </w:rPr>
              <w:fldChar w:fldCharType="begin"/>
            </w:r>
            <w:r w:rsidR="00F74C12">
              <w:rPr>
                <w:noProof/>
                <w:webHidden/>
              </w:rPr>
              <w:instrText xml:space="preserve"> PAGEREF _Toc36469047 \h </w:instrText>
            </w:r>
            <w:r w:rsidR="00F74C12">
              <w:rPr>
                <w:noProof/>
                <w:webHidden/>
              </w:rPr>
            </w:r>
            <w:r w:rsidR="00F74C12">
              <w:rPr>
                <w:noProof/>
                <w:webHidden/>
              </w:rPr>
              <w:fldChar w:fldCharType="separate"/>
            </w:r>
            <w:r w:rsidR="00F74C12">
              <w:rPr>
                <w:noProof/>
                <w:webHidden/>
              </w:rPr>
              <w:t>3</w:t>
            </w:r>
            <w:r w:rsidR="00F74C12">
              <w:rPr>
                <w:noProof/>
                <w:webHidden/>
              </w:rPr>
              <w:fldChar w:fldCharType="end"/>
            </w:r>
          </w:hyperlink>
        </w:p>
        <w:p w14:paraId="2FC6329D" w14:textId="3FADE0C7" w:rsidR="00F74C12" w:rsidRDefault="00ED1885">
          <w:pPr>
            <w:pStyle w:val="Inhopg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36469048" w:history="1">
            <w:r w:rsidR="00F74C12" w:rsidRPr="00EC124B">
              <w:rPr>
                <w:rStyle w:val="Hyperlink"/>
                <w:noProof/>
              </w:rPr>
              <w:t>Supplementary Table 3. Association of baseline characteristics with change in eGFR from diagnosis to 6-month follow-up</w:t>
            </w:r>
            <w:r w:rsidR="00F74C12">
              <w:rPr>
                <w:noProof/>
                <w:webHidden/>
              </w:rPr>
              <w:tab/>
            </w:r>
            <w:r w:rsidR="00F74C12">
              <w:rPr>
                <w:noProof/>
                <w:webHidden/>
              </w:rPr>
              <w:fldChar w:fldCharType="begin"/>
            </w:r>
            <w:r w:rsidR="00F74C12">
              <w:rPr>
                <w:noProof/>
                <w:webHidden/>
              </w:rPr>
              <w:instrText xml:space="preserve"> PAGEREF _Toc36469048 \h </w:instrText>
            </w:r>
            <w:r w:rsidR="00F74C12">
              <w:rPr>
                <w:noProof/>
                <w:webHidden/>
              </w:rPr>
            </w:r>
            <w:r w:rsidR="00F74C12">
              <w:rPr>
                <w:noProof/>
                <w:webHidden/>
              </w:rPr>
              <w:fldChar w:fldCharType="separate"/>
            </w:r>
            <w:r w:rsidR="00F74C12">
              <w:rPr>
                <w:noProof/>
                <w:webHidden/>
              </w:rPr>
              <w:t>4</w:t>
            </w:r>
            <w:r w:rsidR="00F74C12">
              <w:rPr>
                <w:noProof/>
                <w:webHidden/>
              </w:rPr>
              <w:fldChar w:fldCharType="end"/>
            </w:r>
          </w:hyperlink>
        </w:p>
        <w:p w14:paraId="61907F69" w14:textId="601ED8FB" w:rsidR="00F74C12" w:rsidRDefault="00ED1885">
          <w:pPr>
            <w:pStyle w:val="Inhopg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36469049" w:history="1">
            <w:r w:rsidR="00F74C12" w:rsidRPr="00EC124B">
              <w:rPr>
                <w:rStyle w:val="Hyperlink"/>
                <w:noProof/>
              </w:rPr>
              <w:t>Supplementary Figure 1. STARD flow diagram</w:t>
            </w:r>
            <w:r w:rsidR="00F74C12">
              <w:rPr>
                <w:noProof/>
                <w:webHidden/>
              </w:rPr>
              <w:tab/>
            </w:r>
            <w:r w:rsidR="00F74C12">
              <w:rPr>
                <w:noProof/>
                <w:webHidden/>
              </w:rPr>
              <w:fldChar w:fldCharType="begin"/>
            </w:r>
            <w:r w:rsidR="00F74C12">
              <w:rPr>
                <w:noProof/>
                <w:webHidden/>
              </w:rPr>
              <w:instrText xml:space="preserve"> PAGEREF _Toc36469049 \h </w:instrText>
            </w:r>
            <w:r w:rsidR="00F74C12">
              <w:rPr>
                <w:noProof/>
                <w:webHidden/>
              </w:rPr>
            </w:r>
            <w:r w:rsidR="00F74C12">
              <w:rPr>
                <w:noProof/>
                <w:webHidden/>
              </w:rPr>
              <w:fldChar w:fldCharType="separate"/>
            </w:r>
            <w:r w:rsidR="00F74C12">
              <w:rPr>
                <w:noProof/>
                <w:webHidden/>
              </w:rPr>
              <w:t>6</w:t>
            </w:r>
            <w:r w:rsidR="00F74C12">
              <w:rPr>
                <w:noProof/>
                <w:webHidden/>
              </w:rPr>
              <w:fldChar w:fldCharType="end"/>
            </w:r>
          </w:hyperlink>
        </w:p>
        <w:p w14:paraId="09FED503" w14:textId="1A76FC83" w:rsidR="00F74C12" w:rsidRDefault="00F74C12">
          <w:r>
            <w:rPr>
              <w:b/>
              <w:bCs/>
              <w:noProof/>
            </w:rPr>
            <w:fldChar w:fldCharType="end"/>
          </w:r>
        </w:p>
      </w:sdtContent>
    </w:sdt>
    <w:p w14:paraId="07A395E1" w14:textId="77777777" w:rsidR="00F74C12" w:rsidRDefault="00F74C12">
      <w:pPr>
        <w:rPr>
          <w:rFonts w:eastAsiaTheme="majorEastAsia" w:cstheme="majorBidi"/>
          <w:b/>
          <w:szCs w:val="26"/>
        </w:rPr>
      </w:pPr>
      <w:r>
        <w:br w:type="page"/>
      </w:r>
    </w:p>
    <w:p w14:paraId="78DD57C3" w14:textId="05CC3F43" w:rsidR="000434C7" w:rsidRDefault="002D32D5" w:rsidP="00246438">
      <w:pPr>
        <w:pStyle w:val="Kop2"/>
      </w:pPr>
      <w:bookmarkStart w:id="3" w:name="_Toc36469046"/>
      <w:r>
        <w:lastRenderedPageBreak/>
        <w:t xml:space="preserve">Supplementary Table </w:t>
      </w:r>
      <w:r w:rsidR="00575B74">
        <w:t>1</w:t>
      </w:r>
      <w:r>
        <w:t>. Association of biomarkers with 6-month estimated glomerular filtration rate after AIN</w:t>
      </w:r>
      <w:bookmarkEnd w:id="1"/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899"/>
        <w:gridCol w:w="1748"/>
        <w:gridCol w:w="2411"/>
        <w:gridCol w:w="2411"/>
        <w:gridCol w:w="2321"/>
      </w:tblGrid>
      <w:tr w:rsidR="002D32D5" w:rsidRPr="00821944" w14:paraId="70B0B465" w14:textId="77777777" w:rsidTr="00246438">
        <w:trPr>
          <w:trHeight w:val="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3993F0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ED4AFD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016D0" w14:textId="089DD2B8" w:rsidR="002D32D5" w:rsidRPr="00246438" w:rsidRDefault="002D32D5" w:rsidP="0024643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6m-eGFR</w:t>
            </w:r>
          </w:p>
        </w:tc>
      </w:tr>
      <w:tr w:rsidR="002D32D5" w:rsidRPr="00821944" w14:paraId="625B17B3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056D91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93CA6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A89880" w14:textId="2F51798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Model1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D8824" w14:textId="710550F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Model2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0D34F" w14:textId="3E9FB0E3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Model3</w:t>
            </w:r>
          </w:p>
        </w:tc>
      </w:tr>
      <w:tr w:rsidR="002D32D5" w:rsidRPr="00821944" w14:paraId="427F400B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79A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Interleukin-9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62B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D38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-2.7 (-16.9, 11.5)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3E5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0.6 (-11.1, 12.2)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6A2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-2.1 (-13.4, 9.1)</w:t>
            </w:r>
          </w:p>
        </w:tc>
      </w:tr>
      <w:tr w:rsidR="002D32D5" w:rsidRPr="00821944" w14:paraId="5185973E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499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9CF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E4D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4EF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D2E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D32D5" w:rsidRPr="00821944" w14:paraId="0525E5AC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104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19E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No steroids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F7D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-27.9 (-37.7, -18.2)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6BD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-25.3 (-37.6, -13.1)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B99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-25.9 (-51.3, -0.4)</w:t>
            </w:r>
          </w:p>
        </w:tc>
      </w:tr>
      <w:tr w:rsidR="002D32D5" w:rsidRPr="00821944" w14:paraId="1F8B600E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6EB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3807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Steroids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FEE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2.8 (-13.6, 19.1)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D9B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6.0 (-7.0, 19.0)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1EE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2.4 (-9.7, 14.5)</w:t>
            </w:r>
          </w:p>
        </w:tc>
      </w:tr>
      <w:tr w:rsidR="002D32D5" w:rsidRPr="00821944" w14:paraId="3385AF4B" w14:textId="77777777" w:rsidTr="002D32D5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A924" w14:textId="77777777" w:rsidR="002D32D5" w:rsidRPr="00821944" w:rsidRDefault="002D32D5" w:rsidP="002D32D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B215" w14:textId="77777777" w:rsidR="002D32D5" w:rsidRPr="00821944" w:rsidRDefault="002D32D5" w:rsidP="002D32D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8799" w14:textId="77777777" w:rsidR="002D32D5" w:rsidRPr="00821944" w:rsidRDefault="002D32D5" w:rsidP="002D32D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ECB9" w14:textId="77777777" w:rsidR="002D32D5" w:rsidRPr="00821944" w:rsidRDefault="002D32D5" w:rsidP="002D32D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D84" w14:textId="77777777" w:rsidR="002D32D5" w:rsidRPr="00821944" w:rsidRDefault="002D32D5" w:rsidP="002D32D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D32D5" w:rsidRPr="00821944" w14:paraId="45C4B8A2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FFC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TNF-a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1C7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814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-7.6 (-21.6, 6.5)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FB5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-2.0 (-13.9, 9.8)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31B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-2.0 (-13.3, 9.4)</w:t>
            </w:r>
          </w:p>
        </w:tc>
      </w:tr>
      <w:tr w:rsidR="002D32D5" w:rsidRPr="00821944" w14:paraId="14E2439F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3DB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CB4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E8E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82F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88C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D32D5" w:rsidRPr="00821944" w14:paraId="0323699A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DF0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C59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No steroids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C34" w14:textId="77777777" w:rsidR="002D32D5" w:rsidRPr="00246438" w:rsidRDefault="002D32D5" w:rsidP="00246438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246438">
              <w:rPr>
                <w:rFonts w:eastAsia="Times New Roman" w:cs="Arial"/>
                <w:b/>
                <w:color w:val="000000"/>
                <w:sz w:val="18"/>
                <w:szCs w:val="18"/>
              </w:rPr>
              <w:t>-20.7 (-40.5, -1.0)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C06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-17.7 (-48.7, 13.3)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B95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-23.4 (-78.3, 31.5)</w:t>
            </w:r>
          </w:p>
        </w:tc>
      </w:tr>
      <w:tr w:rsidR="002D32D5" w:rsidRPr="00821944" w14:paraId="7E5A7DEC" w14:textId="77777777" w:rsidTr="00246438">
        <w:trPr>
          <w:trHeight w:val="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E90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4D6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Steroids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AE6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-5.1 (-21.3, 11.2)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633C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-0.1 (-13.4, 13.2)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FCFA" w14:textId="77777777" w:rsidR="002D32D5" w:rsidRPr="00821944" w:rsidRDefault="002D32D5" w:rsidP="0024643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21944">
              <w:rPr>
                <w:rFonts w:eastAsia="Times New Roman" w:cs="Arial"/>
                <w:color w:val="000000"/>
                <w:sz w:val="18"/>
                <w:szCs w:val="18"/>
              </w:rPr>
              <w:t>-1.4 (-13.4, 10.7)</w:t>
            </w:r>
          </w:p>
        </w:tc>
      </w:tr>
    </w:tbl>
    <w:p w14:paraId="1C717245" w14:textId="77777777" w:rsidR="002D32D5" w:rsidRPr="009627FD" w:rsidRDefault="002D32D5" w:rsidP="000434C7">
      <w:pPr>
        <w:rPr>
          <w:sz w:val="18"/>
          <w:szCs w:val="18"/>
        </w:rPr>
      </w:pPr>
    </w:p>
    <w:p w14:paraId="7FB2C623" w14:textId="7F8AAAED" w:rsidR="002D32D5" w:rsidRDefault="002D32D5" w:rsidP="002D32D5">
      <w:pPr>
        <w:rPr>
          <w:sz w:val="18"/>
          <w:szCs w:val="18"/>
        </w:rPr>
      </w:pPr>
      <w:r w:rsidRPr="009627FD">
        <w:rPr>
          <w:sz w:val="18"/>
          <w:szCs w:val="18"/>
        </w:rPr>
        <w:t xml:space="preserve">Model 1: Univariable. Model 2: Controls for baseline </w:t>
      </w:r>
      <w:r w:rsidRPr="00B2553D">
        <w:rPr>
          <w:sz w:val="18"/>
          <w:szCs w:val="18"/>
        </w:rPr>
        <w:t>estimated glomerular filtration rate</w:t>
      </w:r>
      <w:r>
        <w:rPr>
          <w:sz w:val="18"/>
          <w:szCs w:val="18"/>
        </w:rPr>
        <w:t xml:space="preserve"> and albuminuria</w:t>
      </w:r>
      <w:r w:rsidRPr="009627FD">
        <w:rPr>
          <w:sz w:val="18"/>
          <w:szCs w:val="18"/>
        </w:rPr>
        <w:t xml:space="preserve">. Model 3: Model 2+ </w:t>
      </w:r>
      <w:r>
        <w:rPr>
          <w:sz w:val="18"/>
          <w:szCs w:val="18"/>
        </w:rPr>
        <w:t>interstitial fibrosis and interstitial infiltrate</w:t>
      </w:r>
      <w:r w:rsidR="00F74C12">
        <w:rPr>
          <w:sz w:val="18"/>
          <w:szCs w:val="18"/>
        </w:rPr>
        <w:t>.</w:t>
      </w:r>
    </w:p>
    <w:p w14:paraId="06316812" w14:textId="77777777" w:rsidR="009A67AE" w:rsidRDefault="009A67AE">
      <w:pPr>
        <w:rPr>
          <w:rFonts w:eastAsiaTheme="majorEastAsia" w:cstheme="majorBidi"/>
          <w:b/>
          <w:szCs w:val="26"/>
        </w:rPr>
      </w:pPr>
      <w:r>
        <w:br w:type="page"/>
      </w:r>
    </w:p>
    <w:p w14:paraId="0CE64B88" w14:textId="548C2622" w:rsidR="007915A5" w:rsidRDefault="007915A5" w:rsidP="007915A5">
      <w:pPr>
        <w:pStyle w:val="Kop2"/>
      </w:pPr>
      <w:bookmarkStart w:id="4" w:name="_Toc35283453"/>
      <w:bookmarkStart w:id="5" w:name="_Toc35283506"/>
      <w:bookmarkStart w:id="6" w:name="_Toc36469047"/>
      <w:r>
        <w:lastRenderedPageBreak/>
        <w:t xml:space="preserve">Supplementary Table </w:t>
      </w:r>
      <w:r w:rsidR="009A67AE">
        <w:t>2</w:t>
      </w:r>
      <w:r>
        <w:t>. Association of corticosteroid use with 6-month estimated glomerular filtration rate in various subgroups</w:t>
      </w:r>
      <w:bookmarkEnd w:id="4"/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1776"/>
        <w:gridCol w:w="2895"/>
        <w:gridCol w:w="1657"/>
        <w:gridCol w:w="1863"/>
      </w:tblGrid>
      <w:tr w:rsidR="007915A5" w:rsidRPr="004951F2" w14:paraId="787D5A01" w14:textId="77777777" w:rsidTr="00135EAB">
        <w:trPr>
          <w:trHeight w:val="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EC4B7D" w14:textId="77777777" w:rsidR="007915A5" w:rsidRPr="004951F2" w:rsidRDefault="007915A5" w:rsidP="004951F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18E541" w14:textId="77777777" w:rsidR="007915A5" w:rsidRPr="004951F2" w:rsidRDefault="007915A5" w:rsidP="004951F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1FEFB7" w14:textId="77777777" w:rsidR="007915A5" w:rsidRPr="004951F2" w:rsidRDefault="007915A5" w:rsidP="004951F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color w:val="000000"/>
                <w:sz w:val="20"/>
                <w:szCs w:val="20"/>
              </w:rPr>
              <w:t>6m-eGFR (95% CI)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3C181F" w14:textId="77777777" w:rsidR="007915A5" w:rsidRPr="004951F2" w:rsidRDefault="007915A5" w:rsidP="004951F2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sz w:val="20"/>
                <w:szCs w:val="20"/>
              </w:rPr>
              <w:t>P value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FF4B99" w14:textId="77777777" w:rsidR="004951F2" w:rsidRDefault="007915A5" w:rsidP="004951F2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sz w:val="20"/>
                <w:szCs w:val="20"/>
              </w:rPr>
              <w:t xml:space="preserve">Interaction </w:t>
            </w:r>
          </w:p>
          <w:p w14:paraId="53763287" w14:textId="782C8535" w:rsidR="007915A5" w:rsidRPr="004951F2" w:rsidRDefault="007915A5" w:rsidP="004951F2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4951F2">
              <w:rPr>
                <w:rFonts w:eastAsia="Times New Roman" w:cs="Arial"/>
                <w:b/>
                <w:sz w:val="20"/>
                <w:szCs w:val="20"/>
              </w:rPr>
              <w:t>P value</w:t>
            </w:r>
          </w:p>
        </w:tc>
      </w:tr>
      <w:tr w:rsidR="0006751F" w:rsidRPr="001D1B26" w14:paraId="1A349F98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0EBC" w14:textId="159CB328" w:rsidR="0006751F" w:rsidRPr="00F05BE6" w:rsidRDefault="00F05BE6" w:rsidP="0006751F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Urine biomarkers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FA7E" w14:textId="77777777" w:rsidR="0006751F" w:rsidRDefault="0006751F" w:rsidP="0006751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9675" w14:textId="77777777" w:rsidR="0006751F" w:rsidRDefault="0006751F" w:rsidP="0006751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C272" w14:textId="77777777" w:rsidR="0006751F" w:rsidRPr="004951F2" w:rsidRDefault="0006751F" w:rsidP="0006751F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53D" w14:textId="4ED476BD" w:rsidR="0006751F" w:rsidRPr="004951F2" w:rsidRDefault="0006751F" w:rsidP="004951F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35EAB" w:rsidRPr="001D1B26" w14:paraId="38A0CC01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FC8D" w14:textId="75D16795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IL-9, urine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A867" w14:textId="7D7FBB48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68EF" w14:textId="7440A50F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79DB" w14:textId="658C4BCF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A903" w14:textId="6F09306D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0.07</w:t>
            </w:r>
          </w:p>
        </w:tc>
      </w:tr>
      <w:tr w:rsidR="00135EAB" w:rsidRPr="001D1B26" w14:paraId="41F4FCDD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4990" w14:textId="14600243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EAC2" w14:textId="49FD38CC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≤0.66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FF52" w14:textId="4E93A8BA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-6.7 (-31.2, 17.8)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EDE5" w14:textId="11BCCD67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1C78" w14:textId="31F3198F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225234C0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FD7A" w14:textId="3C13D87A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1820" w14:textId="66991F74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&gt;0.66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54A3F31" w14:textId="13209621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b/>
                <w:bCs/>
                <w:sz w:val="20"/>
                <w:szCs w:val="20"/>
              </w:rPr>
              <w:t>20.9 (0.2, 41.6)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C672427" w14:textId="642C1BD2" w:rsidR="00135EAB" w:rsidRPr="00E51C62" w:rsidRDefault="00135EAB" w:rsidP="00135EAB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AEA1" w14:textId="797910CF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5175753E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D532" w14:textId="0EC0BE1B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TNF-</w:t>
            </w:r>
            <w:r w:rsidRPr="00320434">
              <w:t>α</w:t>
            </w: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, urine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A36D" w14:textId="1349D147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5248" w14:textId="0B342B19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6B27" w14:textId="703DF562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6639" w14:textId="6B660F75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</w:tr>
      <w:tr w:rsidR="00135EAB" w:rsidRPr="001D1B26" w14:paraId="2C0E9984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C0B0" w14:textId="58155955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847" w14:textId="39127BD2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≤1.82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0454" w14:textId="456BF03E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6.6 (-18.8, 32.0)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EEA0" w14:textId="58EC545C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2566" w14:textId="5704F7FE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2FAFDFF3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0012" w14:textId="082AA4C2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7F31" w14:textId="607EDC37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&gt;1.82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4DAC" w14:textId="7D6D4574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13.1 (-8.1, 34.3)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9547" w14:textId="640E72E4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9DD0" w14:textId="07819AB3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F05BE6" w:rsidRPr="001D1B26" w14:paraId="47E00F5F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C83A" w14:textId="3F17F848" w:rsidR="00F05BE6" w:rsidRPr="00F05BE6" w:rsidRDefault="00F05BE6" w:rsidP="00F05BE6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Histology features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256C" w14:textId="77777777" w:rsidR="00F05BE6" w:rsidRDefault="00F05BE6" w:rsidP="00F05BE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7D97" w14:textId="77777777" w:rsidR="00F05BE6" w:rsidRPr="00E51C62" w:rsidRDefault="00F05BE6" w:rsidP="00F05B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680" w14:textId="77777777" w:rsidR="00F05BE6" w:rsidRPr="00E51C62" w:rsidRDefault="00F05BE6" w:rsidP="00F05BE6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DDBB" w14:textId="77777777" w:rsidR="00F05BE6" w:rsidRPr="004951F2" w:rsidRDefault="00F05BE6" w:rsidP="004951F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35EAB" w:rsidRPr="001D1B26" w14:paraId="0165F270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5C6A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Infiltrate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3250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FECE" w14:textId="195A897F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F336" w14:textId="36B91752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384F" w14:textId="4159797F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0.18</w:t>
            </w:r>
          </w:p>
        </w:tc>
      </w:tr>
      <w:tr w:rsidR="00135EAB" w:rsidRPr="001D1B26" w14:paraId="411E7F2E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6DF5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1D7B" w14:textId="7624A45D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D5F1" w14:textId="2096C4FF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-1.3 (-36.2, 33.7)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6BB8" w14:textId="53102588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0.94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4A2" w14:textId="410D251C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41EA5328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E9DE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C18A" w14:textId="08683093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A772" w14:textId="2D7CA368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17.3 (-0.6, 35.1)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91DD" w14:textId="21958DD2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8FC5" w14:textId="7A5C8670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7D8115F1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F029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IFTA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2B6F" w14:textId="57D6D701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39A9" w14:textId="016E7E3F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74B" w14:textId="7AF7F18A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3C5A" w14:textId="06EDD8E8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0.06</w:t>
            </w:r>
          </w:p>
        </w:tc>
      </w:tr>
      <w:tr w:rsidR="00135EAB" w:rsidRPr="001D1B26" w14:paraId="3E4F4C6A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C92B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51F5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0DF3" w14:textId="6DA70197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28.6 (-15.5, 72.6)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1D55" w14:textId="3AF4E3DF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41F6" w14:textId="058583D6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6F893DCA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5461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C6DB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B38E" w14:textId="5FD6B45B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2.6 (-12.5, 17.8)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F998" w14:textId="4AD1F8CD" w:rsidR="00135EAB" w:rsidRPr="00E51C6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201A" w14:textId="325266DB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7B4748E7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5EFF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ATI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5D23" w14:textId="5E9B58FF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F557" w14:textId="1E40A04D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B41E" w14:textId="3052720E" w:rsidR="00135EAB" w:rsidRPr="00E51C6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AE80" w14:textId="74429FF8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0.68</w:t>
            </w:r>
          </w:p>
        </w:tc>
      </w:tr>
      <w:tr w:rsidR="00135EAB" w:rsidRPr="001D1B26" w14:paraId="23FCCC18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AF0A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0CD8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E0577D6" w14:textId="3AFFE295" w:rsidR="00135EAB" w:rsidRPr="00E51C62" w:rsidRDefault="00135EAB" w:rsidP="00135EA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b/>
                <w:bCs/>
                <w:sz w:val="20"/>
                <w:szCs w:val="20"/>
              </w:rPr>
              <w:t>15.8 (4.3, 27.2)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2D31D84" w14:textId="05A440C7" w:rsidR="00135EAB" w:rsidRPr="00E51C62" w:rsidRDefault="00135EAB" w:rsidP="00135EAB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2374" w14:textId="40501320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5C8E97F3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7BFA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F5B1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&gt;25%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7945" w14:textId="0955D32F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4.5 (-16.3, 25.2)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0A2F" w14:textId="3C937117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6CF" w14:textId="78A157A1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606E11C4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1A52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9BD8" w14:textId="30E7E2E6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A86E" w14:textId="60ABBF83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3A35" w14:textId="37DEE087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F092" w14:textId="7F664FFA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0.93</w:t>
            </w:r>
          </w:p>
        </w:tc>
      </w:tr>
      <w:tr w:rsidR="00135EAB" w:rsidRPr="001D1B26" w14:paraId="3F621820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6849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C1C9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&lt;5/HPF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333A" w14:textId="131714BF" w:rsidR="00135EAB" w:rsidRPr="00296096" w:rsidRDefault="00135EAB" w:rsidP="00135EAB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10.9 (-5.0, 26.9)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37E5" w14:textId="77839EA7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47E5" w14:textId="4736FF84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6854154D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7BC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D569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&gt;5/HPF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D604" w14:textId="0F6A6083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7.7 (-31.3, 46.7)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2C20" w14:textId="7F052E2B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84D7" w14:textId="5D750505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25CCBCF3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2C12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Tubulitis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AD78" w14:textId="35BE8491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A30B" w14:textId="04C92AC0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BDA7" w14:textId="05610723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95A4" w14:textId="3479B66E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0.87</w:t>
            </w:r>
          </w:p>
        </w:tc>
      </w:tr>
      <w:tr w:rsidR="00135EAB" w:rsidRPr="001D1B26" w14:paraId="6371009C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803B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3BFC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&lt;5/tubule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299C" w14:textId="3C587A05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10.7 (-8.8, 30.2)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1133" w14:textId="294DE66A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AEF7" w14:textId="3E90D48A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0931F3B3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5A6F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0E2B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&gt;5/tubule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6A27" w14:textId="2C8D26C2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4.3 (-20.9, 29.6)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3A01" w14:textId="3E14A76F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F80D" w14:textId="75BDC011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06751F" w:rsidRPr="001D1B26" w14:paraId="3896F982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DFDC" w14:textId="032A0938" w:rsidR="0006751F" w:rsidRPr="00F05BE6" w:rsidRDefault="00F05BE6" w:rsidP="0006751F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Other markers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DFDA" w14:textId="16C74FF5" w:rsidR="0006751F" w:rsidRPr="001D1B26" w:rsidRDefault="0006751F" w:rsidP="0006751F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7B5F" w14:textId="02912F11" w:rsidR="0006751F" w:rsidRDefault="0006751F" w:rsidP="0006751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C8CC" w14:textId="384678B3" w:rsidR="0006751F" w:rsidRPr="004951F2" w:rsidRDefault="0006751F" w:rsidP="0006751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196C" w14:textId="29D3AAA6" w:rsidR="0006751F" w:rsidRPr="004951F2" w:rsidRDefault="0006751F" w:rsidP="004951F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35EAB" w:rsidRPr="001D1B26" w14:paraId="04127A06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8C4E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Eosinophil, Blood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76E1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A154" w14:textId="396827B0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FCA3" w14:textId="440C54F7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F359" w14:textId="6BC76706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0.61</w:t>
            </w:r>
          </w:p>
        </w:tc>
      </w:tr>
      <w:tr w:rsidR="00135EAB" w:rsidRPr="001D1B26" w14:paraId="5164F169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DFBE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244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&lt;224.0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D72B" w14:textId="5BC83415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8.4 (-8.9, 25.8)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45A3" w14:textId="2A8300D7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8730" w14:textId="7BAB6685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5BCD992F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3318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F369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&gt;228.0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FF3A" w14:textId="7EC41191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16.5 (-14.4, 47.4)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261F" w14:textId="42E2E33C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22C3" w14:textId="52E59ACA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766B6DA6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9423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Creatinine, serum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EA6A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CD54" w14:textId="15343C82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1436" w14:textId="054A038E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4FD5" w14:textId="1001F430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0.84</w:t>
            </w:r>
          </w:p>
        </w:tc>
      </w:tr>
      <w:tr w:rsidR="00135EAB" w:rsidRPr="001D1B26" w14:paraId="5F4A52C4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8041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F656" w14:textId="77777777" w:rsidR="00135EAB" w:rsidRPr="0029609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96096">
              <w:rPr>
                <w:rFonts w:cs="Arial"/>
                <w:color w:val="000000"/>
                <w:sz w:val="20"/>
                <w:szCs w:val="20"/>
              </w:rPr>
              <w:t>&lt;3.8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07FB" w14:textId="73D74BB6" w:rsidR="00135EAB" w:rsidRPr="00296096" w:rsidRDefault="00135EAB" w:rsidP="00135EAB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13.1 (-14.1, 40.4)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C748" w14:textId="25807F7A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D73E" w14:textId="619B1155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6BAAB624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231D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D752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&gt;3.8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18B6" w14:textId="4DA7369F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10.8 (-6.4, 28.1)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F999" w14:textId="22E760A8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499C" w14:textId="19713859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3BA8301A" w14:textId="77777777" w:rsidTr="00246438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66E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GFR, pre-biopsy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ED7A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07AF" w14:textId="2173E047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9E69" w14:textId="73261E93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1A2F" w14:textId="756FD610" w:rsidR="00135EAB" w:rsidRDefault="00135EAB" w:rsidP="00135EAB">
            <w:pPr>
              <w:spacing w:after="0"/>
              <w:jc w:val="right"/>
              <w:rPr>
                <w:rFonts w:cs="Arial"/>
                <w:color w:val="9C000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</w:tr>
      <w:tr w:rsidR="00135EAB" w:rsidRPr="001D1B26" w14:paraId="5979B4F5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23AC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493D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7522" w14:textId="5E740E95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 (-17.9, 18.0)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A098" w14:textId="25606430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E22D" w14:textId="0BCB54BA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666C34B9" w14:textId="77777777" w:rsidTr="00246438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0853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3284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CE0A" w14:textId="7DF05B27" w:rsidR="00135EAB" w:rsidRDefault="00135EAB" w:rsidP="00135EAB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30.3 (-1.4, 62.0)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3889" w14:textId="08E5DF95" w:rsidR="00135EAB" w:rsidRPr="004951F2" w:rsidRDefault="00135EAB" w:rsidP="00135EAB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6FB" w14:textId="1ECE60EE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  <w:tr w:rsidR="00135EAB" w:rsidRPr="001D1B26" w14:paraId="7F441536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795E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Albuminuria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506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B3E8" w14:textId="75BF06B5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A51E" w14:textId="1CFC2301" w:rsidR="00135EAB" w:rsidRPr="004951F2" w:rsidRDefault="00135EAB" w:rsidP="00135E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7F0" w14:textId="3C7134B5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</w:tr>
      <w:tr w:rsidR="00135EAB" w:rsidRPr="001D1B26" w14:paraId="337B7F04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AD34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9601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96C7" w14:textId="5DFFCD68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7.5 (-16.4, 31.3)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3838" w14:textId="3977FDD3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93B6" w14:textId="322BBF61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35EAB" w:rsidRPr="001D1B26" w14:paraId="733BB5CC" w14:textId="77777777" w:rsidTr="00135EAB">
        <w:trPr>
          <w:trHeight w:val="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8463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1B2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8BD4" w14:textId="77777777" w:rsidR="00135EAB" w:rsidRPr="001D1B26" w:rsidRDefault="00135EAB" w:rsidP="00135EA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&gt;0.2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10E5" w14:textId="4B5168D5" w:rsidR="00135EAB" w:rsidRDefault="00135EAB" w:rsidP="00135EA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9.5 (-12.1, 31.1)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E29A" w14:textId="0D2FA3C6" w:rsidR="00135EAB" w:rsidRPr="004951F2" w:rsidRDefault="00135EAB" w:rsidP="00135EA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1DBD" w14:textId="5B19BA8A" w:rsidR="00135EAB" w:rsidRDefault="00135EAB" w:rsidP="00135EAB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9C0006"/>
                <w:sz w:val="20"/>
                <w:szCs w:val="20"/>
              </w:rPr>
              <w:t> </w:t>
            </w:r>
          </w:p>
        </w:tc>
      </w:tr>
    </w:tbl>
    <w:p w14:paraId="54BA40A7" w14:textId="77777777" w:rsidR="007915A5" w:rsidRDefault="007915A5" w:rsidP="007915A5"/>
    <w:p w14:paraId="084F3617" w14:textId="6E988B9A" w:rsidR="007915A5" w:rsidRPr="00763B6A" w:rsidRDefault="007915A5" w:rsidP="007915A5">
      <w:r w:rsidRPr="009627FD">
        <w:rPr>
          <w:sz w:val="18"/>
          <w:szCs w:val="18"/>
        </w:rPr>
        <w:t>Linear regres</w:t>
      </w:r>
      <w:r w:rsidR="001C5920">
        <w:rPr>
          <w:sz w:val="18"/>
          <w:szCs w:val="18"/>
        </w:rPr>
        <w:t>sion analysis for outcome of 6</w:t>
      </w:r>
      <w:r w:rsidR="00040091">
        <w:rPr>
          <w:sz w:val="18"/>
          <w:szCs w:val="18"/>
        </w:rPr>
        <w:t>-</w:t>
      </w:r>
      <w:r w:rsidR="001C5920">
        <w:rPr>
          <w:sz w:val="18"/>
          <w:szCs w:val="18"/>
        </w:rPr>
        <w:t>m</w:t>
      </w:r>
      <w:r w:rsidR="00040091">
        <w:rPr>
          <w:sz w:val="18"/>
          <w:szCs w:val="18"/>
        </w:rPr>
        <w:t xml:space="preserve">onth </w:t>
      </w:r>
      <w:r w:rsidRPr="009627FD">
        <w:rPr>
          <w:sz w:val="18"/>
          <w:szCs w:val="18"/>
        </w:rPr>
        <w:t>eGFR and predictor as</w:t>
      </w:r>
      <w:r>
        <w:rPr>
          <w:sz w:val="18"/>
          <w:szCs w:val="18"/>
        </w:rPr>
        <w:t xml:space="preserve"> corticosteroid</w:t>
      </w:r>
      <w:r w:rsidRPr="009627FD">
        <w:rPr>
          <w:sz w:val="18"/>
          <w:szCs w:val="18"/>
        </w:rPr>
        <w:t xml:space="preserve"> use in various subgroups. </w:t>
      </w:r>
      <w:r>
        <w:rPr>
          <w:sz w:val="18"/>
          <w:szCs w:val="18"/>
        </w:rPr>
        <w:t>Controls for baseline eGFR</w:t>
      </w:r>
      <w:r w:rsidR="000D0451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Pr="009627FD">
        <w:rPr>
          <w:sz w:val="18"/>
          <w:szCs w:val="18"/>
        </w:rPr>
        <w:t>albuminuria</w:t>
      </w:r>
      <w:r w:rsidR="00040091">
        <w:rPr>
          <w:sz w:val="18"/>
          <w:szCs w:val="18"/>
        </w:rPr>
        <w:t xml:space="preserve">. </w:t>
      </w:r>
      <w:r w:rsidR="00040091" w:rsidRPr="00040091">
        <w:rPr>
          <w:sz w:val="18"/>
          <w:szCs w:val="18"/>
        </w:rPr>
        <w:t>eGFR, estimated glomerular filtration rate</w:t>
      </w:r>
      <w:r w:rsidR="00040091">
        <w:rPr>
          <w:sz w:val="18"/>
          <w:szCs w:val="18"/>
        </w:rPr>
        <w:t xml:space="preserve">; IFTA, </w:t>
      </w:r>
      <w:r w:rsidR="00040091" w:rsidRPr="00040091">
        <w:rPr>
          <w:sz w:val="18"/>
          <w:szCs w:val="18"/>
        </w:rPr>
        <w:t>interstitial fibrosis and tubular atrophy</w:t>
      </w:r>
      <w:r w:rsidR="00040091">
        <w:rPr>
          <w:sz w:val="18"/>
          <w:szCs w:val="18"/>
        </w:rPr>
        <w:t>.</w:t>
      </w:r>
    </w:p>
    <w:p w14:paraId="61DAC7A7" w14:textId="77777777" w:rsidR="007915A5" w:rsidRDefault="007915A5" w:rsidP="007915A5">
      <w:r>
        <w:br w:type="page"/>
      </w:r>
    </w:p>
    <w:p w14:paraId="212A2D75" w14:textId="77777777" w:rsidR="007915A5" w:rsidRDefault="007915A5" w:rsidP="007915A5"/>
    <w:p w14:paraId="45C78DEF" w14:textId="6535C617" w:rsidR="00D60DAA" w:rsidRDefault="00D60DAA" w:rsidP="00D60DAA">
      <w:pPr>
        <w:pStyle w:val="Kop2"/>
      </w:pPr>
      <w:bookmarkStart w:id="7" w:name="_Toc35283454"/>
      <w:bookmarkStart w:id="8" w:name="_Toc35283507"/>
      <w:bookmarkStart w:id="9" w:name="_Toc36469048"/>
      <w:bookmarkStart w:id="10" w:name="_Hlk34135756"/>
      <w:r>
        <w:t xml:space="preserve">Supplementary Table </w:t>
      </w:r>
      <w:r w:rsidR="009A67AE">
        <w:t>3</w:t>
      </w:r>
      <w:r>
        <w:t>. Association of baseline characteristics with change in eGFR from diagnosis to 6-month follow-up</w:t>
      </w:r>
      <w:bookmarkEnd w:id="7"/>
      <w:bookmarkEnd w:id="8"/>
      <w:bookmarkEnd w:id="9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563"/>
        <w:gridCol w:w="2162"/>
        <w:gridCol w:w="2069"/>
      </w:tblGrid>
      <w:tr w:rsidR="00D60DAA" w:rsidRPr="00B1576C" w14:paraId="36D50208" w14:textId="77777777" w:rsidTr="00246438">
        <w:trPr>
          <w:trHeight w:val="20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9CF6EC" w14:textId="77777777" w:rsidR="00D60DAA" w:rsidRPr="00B1576C" w:rsidRDefault="00D60DAA" w:rsidP="00751275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B1576C">
              <w:rPr>
                <w:rFonts w:eastAsia="Times New Roman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B98132" w14:textId="77777777" w:rsidR="00D60DAA" w:rsidRPr="00B1576C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1576C">
              <w:rPr>
                <w:rFonts w:eastAsia="Times New Roman" w:cs="Arial"/>
                <w:b/>
                <w:sz w:val="20"/>
                <w:szCs w:val="20"/>
              </w:rPr>
              <w:t>Model 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E1D40" w14:textId="77777777" w:rsidR="00D60DAA" w:rsidRPr="00B1576C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1576C">
              <w:rPr>
                <w:rFonts w:eastAsia="Times New Roman" w:cs="Arial"/>
                <w:b/>
                <w:sz w:val="20"/>
                <w:szCs w:val="20"/>
              </w:rPr>
              <w:t>Model 2</w:t>
            </w:r>
          </w:p>
        </w:tc>
      </w:tr>
      <w:tr w:rsidR="00D60DAA" w:rsidRPr="00B1576C" w14:paraId="0EC81760" w14:textId="77777777" w:rsidTr="00246438">
        <w:trPr>
          <w:trHeight w:val="20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14C21A" w14:textId="23EE22A2" w:rsidR="00D60DAA" w:rsidRPr="00B1576C" w:rsidRDefault="00D60DAA" w:rsidP="00751275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Demographics and comorbidities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219" w14:textId="77777777" w:rsidR="00D60DAA" w:rsidRPr="00B1576C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1AD5" w14:textId="77777777" w:rsidR="00D60DAA" w:rsidRPr="00B1576C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51275" w:rsidRPr="00B1576C" w14:paraId="4D1939CA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C865" w14:textId="77777777" w:rsidR="00751275" w:rsidRPr="00B1576C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1576C">
              <w:rPr>
                <w:rFonts w:eastAsia="Times New Roman" w:cs="Arial"/>
                <w:sz w:val="20"/>
                <w:szCs w:val="20"/>
              </w:rPr>
              <w:t>Age, per year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9C36" w14:textId="169696EA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 (-2.1, 6.5)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B56F" w14:textId="2A2839CB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0.9 (-3.5, 5.3)</w:t>
            </w:r>
          </w:p>
        </w:tc>
      </w:tr>
      <w:tr w:rsidR="00751275" w:rsidRPr="00B1576C" w14:paraId="39854862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EBBF" w14:textId="77777777" w:rsidR="00751275" w:rsidRPr="00B1576C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1576C">
              <w:rPr>
                <w:rFonts w:eastAsia="Times New Roman" w:cs="Arial"/>
                <w:sz w:val="20"/>
                <w:szCs w:val="20"/>
              </w:rPr>
              <w:t>Female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F7C6" w14:textId="643DEFB8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-2.4 (-15.3, 10.6)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244B" w14:textId="372250EB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2.5 (-9.3, 14.3)</w:t>
            </w:r>
          </w:p>
        </w:tc>
      </w:tr>
      <w:tr w:rsidR="00751275" w:rsidRPr="00B1576C" w14:paraId="47CB46F0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AA19" w14:textId="77777777" w:rsidR="00751275" w:rsidRPr="00B1576C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1576C">
              <w:rPr>
                <w:rFonts w:eastAsia="Times New Roman" w:cs="Arial"/>
                <w:sz w:val="20"/>
                <w:szCs w:val="20"/>
              </w:rPr>
              <w:t>Black race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5A65" w14:textId="3A871080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-7.8 (-22.9, 7.3)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C251" w14:textId="6A90E320" w:rsidR="00751275" w:rsidRPr="00B1576C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-1.1 (-15.1, 12.9)</w:t>
            </w:r>
          </w:p>
        </w:tc>
      </w:tr>
      <w:tr w:rsidR="00751275" w:rsidRPr="00B1576C" w14:paraId="51AE6836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30CA" w14:textId="77777777" w:rsidR="00751275" w:rsidRPr="00B1576C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B1576C">
              <w:rPr>
                <w:rFonts w:eastAsia="Times New Roman" w:cs="Arial"/>
                <w:sz w:val="20"/>
                <w:szCs w:val="20"/>
              </w:rPr>
              <w:t>Diabetes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99C9" w14:textId="536640A7" w:rsidR="00751275" w:rsidRPr="00751275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246438">
              <w:rPr>
                <w:rFonts w:cs="Arial"/>
                <w:sz w:val="20"/>
                <w:szCs w:val="20"/>
              </w:rPr>
              <w:t>-13.5 (-27.2, 0.1)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9D24" w14:textId="14CB3471" w:rsidR="00751275" w:rsidRPr="00751275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246438">
              <w:rPr>
                <w:rFonts w:cs="Arial"/>
                <w:sz w:val="20"/>
                <w:szCs w:val="20"/>
              </w:rPr>
              <w:t>-10.0 (-22.5, 2.5)</w:t>
            </w:r>
          </w:p>
        </w:tc>
      </w:tr>
      <w:tr w:rsidR="00751275" w:rsidRPr="00B1576C" w14:paraId="12372A98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BC4E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Hypertension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CA44" w14:textId="52A78A7F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-18.2 (-32.6, -3.9)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4294" w14:textId="007913DD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-17.3 (-31.9, -2.8)</w:t>
            </w:r>
          </w:p>
        </w:tc>
      </w:tr>
      <w:tr w:rsidR="00751275" w:rsidRPr="00B1576C" w14:paraId="5A06CA7C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C263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CKD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4083" w14:textId="3FFBC413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-11.7 (-27.1, 3.7)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8E53" w14:textId="389DEEFC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11.5 (-10.5, 33.4)</w:t>
            </w:r>
          </w:p>
        </w:tc>
      </w:tr>
      <w:tr w:rsidR="00751275" w:rsidRPr="00B1576C" w14:paraId="447EEC2A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EA10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Inpatient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3AB0" w14:textId="1DE615F0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17.0 (2.9, 31.0)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215E" w14:textId="1EE44A3E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15.5 (3.0, 27.9)</w:t>
            </w:r>
          </w:p>
        </w:tc>
      </w:tr>
      <w:tr w:rsidR="00751275" w:rsidRPr="00B1576C" w14:paraId="2A845331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D901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AKI Stage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BB8" w14:textId="3700ECE3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10.8 (1.5, 20.1)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24F" w14:textId="398C9B6E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8.4 (-0.1, 17.0)</w:t>
            </w:r>
          </w:p>
        </w:tc>
      </w:tr>
      <w:tr w:rsidR="00751275" w:rsidRPr="00B1576C" w14:paraId="14CA67D7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4742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Dialysis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7B40" w14:textId="62339211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25.2 (-1.6, 52.0)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4301" w14:textId="6F777E79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23.9 (0.3, 47.5)</w:t>
            </w:r>
          </w:p>
        </w:tc>
      </w:tr>
      <w:tr w:rsidR="00751275" w:rsidRPr="00B1576C" w14:paraId="25E28046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FE5AEE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51C62">
              <w:rPr>
                <w:rFonts w:eastAsia="Times New Roman" w:cs="Arial"/>
                <w:b/>
                <w:bCs/>
                <w:sz w:val="20"/>
                <w:szCs w:val="20"/>
              </w:rPr>
              <w:t>Baseline Features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1C4D" w14:textId="563BE22A" w:rsidR="00751275" w:rsidRPr="00E51C62" w:rsidRDefault="00751275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8685" w14:textId="526048FD" w:rsidR="00751275" w:rsidRPr="00E51C62" w:rsidRDefault="00751275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</w:tr>
      <w:tr w:rsidR="00751275" w:rsidRPr="00B1576C" w14:paraId="4A30D051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BCE4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Serum creatinine, per mg/dl change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7142" w14:textId="52DCE2AF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-2.1 (-6.1, 1.8)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E9AF" w14:textId="7EF12611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2.2 (-2.3, 6.7)</w:t>
            </w:r>
          </w:p>
        </w:tc>
      </w:tr>
      <w:tr w:rsidR="00751275" w:rsidRPr="00B1576C" w14:paraId="40F9E1F2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82ED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Estimated GFR, per ml/min change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8D39" w14:textId="044E59DC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0.3 (0.1, 0.6)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965A" w14:textId="4CD9EDD1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0.3 (0.1, 0.5)</w:t>
            </w:r>
          </w:p>
        </w:tc>
      </w:tr>
      <w:tr w:rsidR="00751275" w:rsidRPr="00B1576C" w14:paraId="077D2901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E671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Albuminuria, per mg/mg change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5B9D" w14:textId="5F853ACC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-5.7 (-9.8, -1.6)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525B" w14:textId="152D9614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-4.3 (-8.3, -0.2)</w:t>
            </w:r>
          </w:p>
        </w:tc>
      </w:tr>
      <w:tr w:rsidR="00751275" w:rsidRPr="00B1576C" w14:paraId="30320E3E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9ACAD3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51C62">
              <w:rPr>
                <w:rFonts w:eastAsia="Times New Roman" w:cs="Arial"/>
                <w:b/>
                <w:bCs/>
                <w:sz w:val="20"/>
                <w:szCs w:val="20"/>
              </w:rPr>
              <w:t>Features at Biopsy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FB16" w14:textId="10E33B4F" w:rsidR="00751275" w:rsidRPr="00E51C62" w:rsidRDefault="00751275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4D30" w14:textId="78670875" w:rsidR="00751275" w:rsidRPr="00E51C62" w:rsidRDefault="00751275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</w:tr>
      <w:tr w:rsidR="00751275" w:rsidRPr="00B1576C" w14:paraId="5ED241D0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3845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Serum creatinine, per mg/dl change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5713" w14:textId="23BC6AA4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0.2 (-2.1, 2.6)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73F4" w14:textId="0E53CC0E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2.1 (0.0, 4.3)</w:t>
            </w:r>
          </w:p>
        </w:tc>
      </w:tr>
      <w:tr w:rsidR="00751275" w:rsidRPr="00B1576C" w14:paraId="38FAE7C3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B13D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Estimated GFR, per ml/min change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417C" w14:textId="3FC7EA96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 (-0.5, 0.5)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0119" w14:textId="737F4A7D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-0.5 (-0.9, 0.0)</w:t>
            </w:r>
          </w:p>
        </w:tc>
      </w:tr>
      <w:tr w:rsidR="00751275" w:rsidRPr="00B1576C" w14:paraId="0CEA07A2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E8DA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  <w:lang w:val="nl-BE"/>
              </w:rPr>
            </w:pPr>
            <w:r w:rsidRPr="00E51C62">
              <w:rPr>
                <w:rFonts w:eastAsia="Times New Roman" w:cs="Arial"/>
                <w:sz w:val="20"/>
                <w:szCs w:val="20"/>
                <w:lang w:val="nl-BE"/>
              </w:rPr>
              <w:t>Blood urea nitrogen, per mg/dl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B1D7" w14:textId="7559A0FB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-0.1 (-0.3, 0.1)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32E3" w14:textId="0A81BBE4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 (-0.2, 0.2)</w:t>
            </w:r>
          </w:p>
        </w:tc>
      </w:tr>
      <w:tr w:rsidR="00751275" w:rsidRPr="00B1576C" w14:paraId="19D4E60F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8B2D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Hemoglobin, per g/dl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EF1A" w14:textId="2E11D34D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-2.4 (-5.8, 1.0)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834C" w14:textId="7CE3F0A9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-1.6 (-4.6, 1.5)</w:t>
            </w:r>
          </w:p>
        </w:tc>
      </w:tr>
      <w:tr w:rsidR="00751275" w:rsidRPr="00B1576C" w14:paraId="7E15B94C" w14:textId="77777777" w:rsidTr="00246438">
        <w:trPr>
          <w:trHeight w:val="58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930F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Platelet count, per 1000/mm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7679" w14:textId="4F946C5E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 (-0.1, 0.1)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D980" w14:textId="0C0E3E6C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 (-0.1, 0.1)</w:t>
            </w:r>
          </w:p>
        </w:tc>
      </w:tr>
      <w:tr w:rsidR="00751275" w:rsidRPr="00B1576C" w14:paraId="54ADC521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827C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Eosinophil count, per 100/mm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9BDA" w14:textId="197D7AC5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1.1 (0.0, 2.1)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B4A4" w14:textId="7DDBA09E" w:rsidR="00751275" w:rsidRPr="00E51C62" w:rsidRDefault="00751275" w:rsidP="00751275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1.0 (0.0, 1.9)</w:t>
            </w:r>
          </w:p>
        </w:tc>
      </w:tr>
      <w:tr w:rsidR="00751275" w:rsidRPr="00B1576C" w14:paraId="3467C0BD" w14:textId="77777777" w:rsidTr="00246438">
        <w:trPr>
          <w:trHeight w:val="20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C13C16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eastAsia="Times New Roman" w:cs="Arial"/>
                <w:b/>
                <w:sz w:val="20"/>
                <w:szCs w:val="20"/>
              </w:rPr>
              <w:t>AIN management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F009" w14:textId="6DADD16B" w:rsidR="00751275" w:rsidRPr="00E51C62" w:rsidRDefault="00751275" w:rsidP="0024643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4D27" w14:textId="4047F82C" w:rsidR="00751275" w:rsidRPr="00E51C62" w:rsidRDefault="00751275" w:rsidP="0024643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</w:tr>
      <w:tr w:rsidR="00751275" w:rsidRPr="00B1576C" w14:paraId="3585028B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D7F9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Drug-induced AIN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1F9C" w14:textId="24088508" w:rsidR="00751275" w:rsidRPr="00E51C62" w:rsidRDefault="00751275" w:rsidP="00751275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17.6 (5.6, 29.6)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6756" w14:textId="75E43D99" w:rsidR="00751275" w:rsidRPr="00E51C62" w:rsidRDefault="00751275" w:rsidP="00751275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14.1 (2.3, 25.9)</w:t>
            </w:r>
          </w:p>
        </w:tc>
      </w:tr>
      <w:tr w:rsidR="00751275" w:rsidRPr="00B1576C" w14:paraId="7184FEF9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6018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 xml:space="preserve">Days of drug exposure*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4B24" w14:textId="501C118A" w:rsidR="00751275" w:rsidRPr="00E51C62" w:rsidRDefault="00751275" w:rsidP="00751275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-8.3 (-14.5, -2.2)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766C" w14:textId="5FD9B7D1" w:rsidR="00751275" w:rsidRPr="00E51C62" w:rsidRDefault="00751275" w:rsidP="00751275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-7.9 (-13.7, -2.0)</w:t>
            </w:r>
          </w:p>
        </w:tc>
      </w:tr>
      <w:tr w:rsidR="00751275" w:rsidRPr="00B1576C" w14:paraId="31F90337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8C79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Days from AKI to drug withdrawal*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B4BB" w14:textId="3E6DC137" w:rsidR="00751275" w:rsidRPr="00E51C62" w:rsidRDefault="00751275" w:rsidP="00751275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-5.8 (-12.3, 0.6)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3B4F" w14:textId="139A313A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-7.9 (-13.5, -2.2)</w:t>
            </w:r>
          </w:p>
        </w:tc>
      </w:tr>
      <w:tr w:rsidR="00751275" w:rsidRPr="00B1576C" w14:paraId="052992E3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33B1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Days from biopsy to drug withdrawal*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D78E" w14:textId="1D5F342C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-3.5 (-12.1, 5.1)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3CA7" w14:textId="68613501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-1.1 (-10.2, 8.0)</w:t>
            </w:r>
          </w:p>
        </w:tc>
      </w:tr>
      <w:tr w:rsidR="00751275" w:rsidRPr="00B1576C" w14:paraId="4222BAA2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B521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bookmarkStart w:id="11" w:name="_Hlk34135325"/>
            <w:r w:rsidRPr="00E51C62">
              <w:rPr>
                <w:rFonts w:eastAsia="Times New Roman" w:cs="Arial"/>
                <w:sz w:val="20"/>
                <w:szCs w:val="20"/>
              </w:rPr>
              <w:t>Corticosteroid therapy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8257" w14:textId="743B49F7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16.4 (-0.7, 33.6)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04CB" w14:textId="21918A6F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16.2 (1.0, 31.4)</w:t>
            </w:r>
          </w:p>
        </w:tc>
      </w:tr>
      <w:bookmarkEnd w:id="11"/>
      <w:tr w:rsidR="00751275" w:rsidRPr="00B1576C" w14:paraId="01E4F354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F5A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Days from loss of kidney function to steroid therapy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CC1E" w14:textId="677887FB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-5.5 (-10.6, -0.5)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6E5E" w14:textId="1605A937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-5.2 (-9.3, -1.1)</w:t>
            </w:r>
          </w:p>
        </w:tc>
      </w:tr>
      <w:tr w:rsidR="00751275" w:rsidRPr="00B1576C" w14:paraId="5D71656E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95A3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Days from biopsy to steroid therapy, per doubling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69EF" w14:textId="72394E36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-5.7 (-12.6, 1.2)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A687" w14:textId="1B7A6667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-5.6 (-11.0, -0.2)</w:t>
            </w:r>
          </w:p>
        </w:tc>
      </w:tr>
      <w:tr w:rsidR="00751275" w:rsidRPr="00B1576C" w14:paraId="674B91C0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0560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Number of days of steroid therapy, per doubling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1A9A" w14:textId="41B74FC4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2.8 (-3.0, 8.6)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60E8" w14:textId="307BDD95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3.8 (-1.2, 8.8)</w:t>
            </w:r>
          </w:p>
        </w:tc>
      </w:tr>
      <w:tr w:rsidR="00751275" w:rsidRPr="00B1576C" w14:paraId="58B129AF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5B0D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Route of first steroid dose (IV vs. PO)</w:t>
            </w:r>
            <w:r w:rsidRPr="00E51C62">
              <w:rPr>
                <w:rFonts w:eastAsia="Times New Roman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591" w14:textId="1AF06CA1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19.3 (2.9, 35.7)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FF55" w14:textId="14842B9E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15.8 (1.1, 30.5)</w:t>
            </w:r>
          </w:p>
        </w:tc>
      </w:tr>
      <w:tr w:rsidR="00751275" w:rsidRPr="00B1576C" w14:paraId="1FC96CF4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F532" w14:textId="77777777" w:rsidR="00751275" w:rsidRPr="00E51C62" w:rsidRDefault="00751275" w:rsidP="00751275">
            <w:pPr>
              <w:spacing w:after="0"/>
              <w:ind w:left="144"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Corticosteroid dose, per doubling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31BE" w14:textId="2D89F8AF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0.1 (-0.2, 0.4)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10CC" w14:textId="21161277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0.1 (-0.1, 0.4)</w:t>
            </w:r>
          </w:p>
        </w:tc>
      </w:tr>
      <w:tr w:rsidR="00751275" w:rsidRPr="00B1576C" w14:paraId="3CCF889C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9673" w14:textId="77777777" w:rsidR="00751275" w:rsidRPr="00E51C62" w:rsidRDefault="00751275" w:rsidP="0075127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Days from AKI to biopsy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6A09" w14:textId="66CF1E3E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-4.7 (-9.3, -0.2)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8DD8" w14:textId="32C82783" w:rsidR="00751275" w:rsidRPr="00E51C62" w:rsidRDefault="00751275" w:rsidP="00751275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-5.1 (-9.4, -0.9)</w:t>
            </w:r>
          </w:p>
        </w:tc>
      </w:tr>
      <w:tr w:rsidR="00D60DAA" w:rsidRPr="00AE3B22" w14:paraId="730EFD06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E31FA7" w14:textId="77777777" w:rsidR="00D60DAA" w:rsidRPr="00E51C62" w:rsidRDefault="00D60DAA" w:rsidP="00751275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E51C62">
              <w:rPr>
                <w:rFonts w:eastAsia="Times New Roman" w:cs="Arial"/>
                <w:b/>
                <w:sz w:val="20"/>
                <w:szCs w:val="20"/>
              </w:rPr>
              <w:t>Histological Features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068133" w14:textId="6C0AC3C0" w:rsidR="00D60DAA" w:rsidRPr="00E51C62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757C5" w14:textId="3000CCB8" w:rsidR="00D60DAA" w:rsidRPr="00E51C62" w:rsidRDefault="00D60DAA" w:rsidP="00246438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0DAA" w:rsidRPr="00AE3B22" w14:paraId="55EE0215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FFC7" w14:textId="08A0D57F" w:rsidR="00D60DAA" w:rsidRPr="00E51C62" w:rsidRDefault="00D60DA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Infiltrate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3D8E" w14:textId="77777777" w:rsidR="00D60DAA" w:rsidRPr="00E51C62" w:rsidRDefault="00D60DAA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6122" w14:textId="77777777" w:rsidR="00D60DAA" w:rsidRPr="00E51C62" w:rsidRDefault="00D60DAA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809CC" w:rsidRPr="00AE3B22" w14:paraId="66159D37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EE" w14:textId="047BDBBB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&lt;25%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69A" w14:textId="7D30FE50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169" w14:textId="33163831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</w:tr>
      <w:tr w:rsidR="007809CC" w:rsidRPr="00AE3B22" w14:paraId="383C4F5B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790" w14:textId="6123209B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26-50%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5EB" w14:textId="34DC2211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14.5 (-1.3, 30.3)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1F4" w14:textId="3B3239C5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15.2 (1.3, 29.1)</w:t>
            </w:r>
          </w:p>
        </w:tc>
      </w:tr>
      <w:tr w:rsidR="007809CC" w:rsidRPr="00AE3B22" w14:paraId="378937C4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4FF" w14:textId="677C0EE7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&gt;50%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7CA" w14:textId="1911154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17.4 (1.8, 33.0)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23F" w14:textId="58723336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15.5 (1.6, 29.4)</w:t>
            </w:r>
          </w:p>
        </w:tc>
      </w:tr>
      <w:tr w:rsidR="007809CC" w:rsidRPr="00AE3B22" w14:paraId="1939F663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B9E" w14:textId="77777777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Eosinophils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B027" w14:textId="3F6A6BA9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B5B7" w14:textId="30238917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7809CC" w:rsidRPr="00AE3B22" w14:paraId="29B22F76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1D4F" w14:textId="17A198EA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None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ADE9" w14:textId="50636BAC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9DA3" w14:textId="1AF75578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</w:tr>
      <w:tr w:rsidR="007809CC" w:rsidRPr="00AE3B22" w14:paraId="36E9E310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3B0" w14:textId="2F06C1F4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1-5/HPF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261" w14:textId="0B6E3628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-4.6 (-23.6, 14.3)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53F" w14:textId="335B7D23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-1.0 (-18.1, 16.1)</w:t>
            </w:r>
          </w:p>
        </w:tc>
      </w:tr>
      <w:tr w:rsidR="007809CC" w:rsidRPr="00AE3B22" w14:paraId="25BE8E15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C59" w14:textId="34BF81E6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&gt;5/HPF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0B0" w14:textId="5ADD950D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1.3 (-16.8, 19.5)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445" w14:textId="3DF07DF6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3.4 (-12.7, 19.6)</w:t>
            </w:r>
          </w:p>
        </w:tc>
      </w:tr>
      <w:tr w:rsidR="007809CC" w:rsidRPr="00AE3B22" w14:paraId="1070606E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E81" w14:textId="77777777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IFTA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842" w14:textId="3B63C362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-4.4 (-7.1, -1.6)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417" w14:textId="4E388520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-2.6 (-5.7, 0.5)</w:t>
            </w:r>
          </w:p>
        </w:tc>
      </w:tr>
      <w:tr w:rsidR="007809CC" w:rsidRPr="00AE3B22" w14:paraId="2D3701BF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0021" w14:textId="22865660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Interstitial fibrosis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D00E" w14:textId="7D4B52A7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51C6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7882" w14:textId="6957EF58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</w:tr>
      <w:tr w:rsidR="007809CC" w:rsidRPr="00AE3B22" w14:paraId="1E448AF7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6AC" w14:textId="480F2E06" w:rsidR="007809CC" w:rsidRPr="00E51C62" w:rsidRDefault="007809CC" w:rsidP="00246438">
            <w:pPr>
              <w:spacing w:after="0"/>
              <w:ind w:left="28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&lt;25%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69B" w14:textId="465C0F16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111" w14:textId="46829FB2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</w:tr>
      <w:tr w:rsidR="007809CC" w:rsidRPr="00AE3B22" w14:paraId="531BEAE4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BA3" w14:textId="140E93C2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26-50%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996" w14:textId="3C7B4E32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-23.4 (-37.5, -9.3)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84" w14:textId="42043A8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-17.1 (-32.5, -1.6)</w:t>
            </w:r>
          </w:p>
        </w:tc>
      </w:tr>
      <w:tr w:rsidR="007809CC" w:rsidRPr="00AE3B22" w14:paraId="6B974836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1CB" w14:textId="5EA51B01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&gt;50%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552" w14:textId="2F993A82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-30.1 (-44.5, -15.6)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7A1" w14:textId="27631B9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-21.2 (-38.3, -4.2)</w:t>
            </w:r>
          </w:p>
        </w:tc>
      </w:tr>
      <w:tr w:rsidR="007809CC" w:rsidRPr="00AE3B22" w14:paraId="517276C1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F9A" w14:textId="4F66C430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Tubulitis, &gt;5 cells/HPF (vs. 0-5 cells/HPF)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5A4" w14:textId="0636B83E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0.0 (-17.8, 17.8)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D67" w14:textId="05036C4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-5.2 (-21.1, 10.7)</w:t>
            </w:r>
          </w:p>
        </w:tc>
      </w:tr>
      <w:tr w:rsidR="007809CC" w:rsidRPr="00AE3B22" w14:paraId="401D76D3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CDE" w14:textId="77777777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ATI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D8B9" w14:textId="7C46CD3B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213A" w14:textId="6F5DF3EC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 </w:t>
            </w:r>
          </w:p>
        </w:tc>
      </w:tr>
      <w:tr w:rsidR="007809CC" w:rsidRPr="00AE3B22" w14:paraId="70FFF65E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73EA" w14:textId="56F0D966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&lt;25%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BD6D" w14:textId="79422DBD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D61D" w14:textId="4453B601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Ref.</w:t>
            </w:r>
          </w:p>
        </w:tc>
      </w:tr>
      <w:tr w:rsidR="007809CC" w:rsidRPr="00AE3B22" w14:paraId="76CC4D0A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4CD" w14:textId="1745743A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26-50%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CEC" w14:textId="3D07006B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8.3 (-9.2, 25.9)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2CA" w14:textId="1B97A60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9.0 (-6.3, 24.3)</w:t>
            </w:r>
          </w:p>
        </w:tc>
      </w:tr>
      <w:tr w:rsidR="007809CC" w:rsidRPr="00AE3B22" w14:paraId="0BAB3F49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AC9" w14:textId="366F9A18" w:rsidR="007809CC" w:rsidRPr="00E51C62" w:rsidRDefault="007809CC" w:rsidP="00246438">
            <w:pPr>
              <w:spacing w:after="0"/>
              <w:ind w:left="288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lastRenderedPageBreak/>
              <w:t>&gt;50%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BEC" w14:textId="50C5D36A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11.8 (-5.1, 28.7)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6F2" w14:textId="0778BDAC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16.3 (1.2, 31.3)</w:t>
            </w:r>
          </w:p>
        </w:tc>
      </w:tr>
      <w:tr w:rsidR="007809CC" w:rsidRPr="00AE3B22" w14:paraId="68C4523B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DEE" w14:textId="1D4EF7CD" w:rsidR="007809CC" w:rsidRPr="00E51C62" w:rsidRDefault="007809CC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eastAsia="Times New Roman" w:cs="Arial"/>
                <w:sz w:val="20"/>
                <w:szCs w:val="20"/>
              </w:rPr>
              <w:t>Glomerulosclerosis, per 10% increase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152" w14:textId="1D136470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  <w:r w:rsidRPr="00E51C62">
              <w:rPr>
                <w:rFonts w:cs="Arial"/>
                <w:bCs/>
                <w:sz w:val="20"/>
                <w:szCs w:val="20"/>
              </w:rPr>
              <w:t>-3.6 (-5.5, -1.7)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E0C" w14:textId="472DCEED" w:rsidR="007809CC" w:rsidRPr="00E51C62" w:rsidRDefault="007809CC" w:rsidP="0024643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-2.0 (-4.4, 0.5)</w:t>
            </w:r>
          </w:p>
        </w:tc>
      </w:tr>
      <w:tr w:rsidR="00221928" w:rsidRPr="00AE3B22" w14:paraId="466AD200" w14:textId="77777777" w:rsidTr="00246438">
        <w:trPr>
          <w:trHeight w:val="20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8D58A6" w14:textId="684B7896" w:rsidR="00221928" w:rsidRPr="00E51C62" w:rsidRDefault="00221928" w:rsidP="00221928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bookmarkStart w:id="12" w:name="_Hlk38303472"/>
            <w:r w:rsidRPr="00E51C62">
              <w:rPr>
                <w:rFonts w:eastAsia="Times New Roman" w:cs="Arial"/>
                <w:b/>
                <w:sz w:val="20"/>
                <w:szCs w:val="20"/>
              </w:rPr>
              <w:t>Biomarkers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8E8B08" w14:textId="77777777" w:rsidR="00221928" w:rsidRPr="00E51C62" w:rsidRDefault="00221928" w:rsidP="00221928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788A9F" w14:textId="77777777" w:rsidR="00221928" w:rsidRPr="00E51C62" w:rsidRDefault="00221928" w:rsidP="00221928">
            <w:pPr>
              <w:spacing w:after="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21928" w:rsidRPr="00164C23" w14:paraId="31B14D5C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50A83373" w14:textId="5B7A6EAE" w:rsidR="00221928" w:rsidRPr="00E51C62" w:rsidRDefault="00221928" w:rsidP="0075127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b/>
                <w:sz w:val="20"/>
                <w:szCs w:val="20"/>
              </w:rPr>
              <w:t>IL-9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7CD2B4F4" w14:textId="05BC78CF" w:rsidR="00221928" w:rsidRPr="00E51C62" w:rsidRDefault="00221928" w:rsidP="0075127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  <w:vAlign w:val="bottom"/>
          </w:tcPr>
          <w:p w14:paraId="3A74E63C" w14:textId="7E0E4D68" w:rsidR="00221928" w:rsidRPr="00E51C62" w:rsidRDefault="00221928" w:rsidP="0075127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928" w:rsidRPr="00164C23" w14:paraId="69DE7D1C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79F199C9" w14:textId="25149DAF" w:rsidR="00221928" w:rsidRPr="00E51C62" w:rsidRDefault="00221928" w:rsidP="00246438">
            <w:pPr>
              <w:spacing w:after="0"/>
              <w:ind w:left="288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Per doubling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22CF0E2A" w14:textId="00BDD40C" w:rsidR="00221928" w:rsidRPr="00E51C62" w:rsidRDefault="00221928" w:rsidP="0022192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0.9 (-2.0, 3.9)</w:t>
            </w:r>
          </w:p>
        </w:tc>
        <w:tc>
          <w:tcPr>
            <w:tcW w:w="2069" w:type="dxa"/>
            <w:vAlign w:val="bottom"/>
          </w:tcPr>
          <w:p w14:paraId="7C5F2A16" w14:textId="7B8749AC" w:rsidR="00221928" w:rsidRPr="00E51C62" w:rsidRDefault="00221928" w:rsidP="0022192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2.1 (-0.7, 4.8)</w:t>
            </w:r>
          </w:p>
        </w:tc>
      </w:tr>
      <w:tr w:rsidR="00221928" w:rsidRPr="00164C23" w14:paraId="345B91FF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17728366" w14:textId="22F20CAE" w:rsidR="00221928" w:rsidRPr="00E51C62" w:rsidRDefault="00221928" w:rsidP="00246438">
            <w:pPr>
              <w:spacing w:after="0"/>
              <w:ind w:left="288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T2 vs. T1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50220E3C" w14:textId="77777777" w:rsidR="00221928" w:rsidRPr="00E51C62" w:rsidRDefault="00221928" w:rsidP="0022192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6.9 (-6.1, 20.0)</w:t>
            </w:r>
          </w:p>
        </w:tc>
        <w:tc>
          <w:tcPr>
            <w:tcW w:w="2069" w:type="dxa"/>
            <w:vAlign w:val="bottom"/>
          </w:tcPr>
          <w:p w14:paraId="45890397" w14:textId="77777777" w:rsidR="00221928" w:rsidRPr="00E51C62" w:rsidRDefault="00221928" w:rsidP="0022192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9.1 (-2.9, 21.1)</w:t>
            </w:r>
          </w:p>
        </w:tc>
      </w:tr>
      <w:tr w:rsidR="00221928" w14:paraId="6FB59A6B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37FCAAD2" w14:textId="77777777" w:rsidR="00221928" w:rsidRPr="00E51C62" w:rsidRDefault="00221928" w:rsidP="0022192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b/>
                <w:sz w:val="20"/>
                <w:szCs w:val="20"/>
              </w:rPr>
              <w:t>TNF-</w:t>
            </w:r>
            <w:r w:rsidRPr="00E51C62">
              <w:t>α</w:t>
            </w:r>
            <w:r w:rsidRPr="00E51C62" w:rsidDel="004F1AD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60B164E3" w14:textId="7F9E4F76" w:rsidR="00221928" w:rsidRPr="00E51C62" w:rsidRDefault="00221928" w:rsidP="00221928">
            <w:pPr>
              <w:spacing w:after="0"/>
              <w:rPr>
                <w:sz w:val="20"/>
              </w:rPr>
            </w:pPr>
          </w:p>
        </w:tc>
        <w:tc>
          <w:tcPr>
            <w:tcW w:w="2069" w:type="dxa"/>
            <w:vAlign w:val="bottom"/>
          </w:tcPr>
          <w:p w14:paraId="10783C7F" w14:textId="4349C1D8" w:rsidR="00221928" w:rsidRPr="00E51C62" w:rsidRDefault="00221928" w:rsidP="0022192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21928" w14:paraId="2147B713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24F1E340" w14:textId="5A8738C9" w:rsidR="00221928" w:rsidRPr="00E51C62" w:rsidRDefault="00221928" w:rsidP="00246438">
            <w:pPr>
              <w:spacing w:after="0"/>
              <w:ind w:left="288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Per doubling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34E80C6F" w14:textId="109E511E" w:rsidR="00221928" w:rsidRPr="00E51C62" w:rsidRDefault="00221928" w:rsidP="00221928">
            <w:pPr>
              <w:spacing w:after="0"/>
              <w:rPr>
                <w:sz w:val="20"/>
              </w:rPr>
            </w:pPr>
            <w:r w:rsidRPr="00E51C62">
              <w:rPr>
                <w:rFonts w:cs="Arial"/>
                <w:sz w:val="20"/>
                <w:szCs w:val="20"/>
              </w:rPr>
              <w:t>0.5 (-1.6, 2.6)</w:t>
            </w:r>
          </w:p>
        </w:tc>
        <w:tc>
          <w:tcPr>
            <w:tcW w:w="2069" w:type="dxa"/>
            <w:vAlign w:val="bottom"/>
          </w:tcPr>
          <w:p w14:paraId="4531C462" w14:textId="5E2851C8" w:rsidR="00221928" w:rsidRPr="00E51C62" w:rsidRDefault="00221928" w:rsidP="00221928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1.3 (-0.7, 3.3)</w:t>
            </w:r>
          </w:p>
        </w:tc>
      </w:tr>
      <w:tr w:rsidR="00221928" w14:paraId="45BF1B92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574714B7" w14:textId="109A4E2A" w:rsidR="00221928" w:rsidRPr="00E51C62" w:rsidRDefault="00221928" w:rsidP="00246438">
            <w:pPr>
              <w:spacing w:after="0"/>
              <w:ind w:left="288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T2 vs. T1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60609592" w14:textId="77777777" w:rsidR="00221928" w:rsidRPr="00E51C62" w:rsidRDefault="00221928" w:rsidP="00221928">
            <w:pPr>
              <w:spacing w:after="0"/>
              <w:rPr>
                <w:sz w:val="20"/>
              </w:rPr>
            </w:pPr>
            <w:r w:rsidRPr="00E51C62">
              <w:rPr>
                <w:rFonts w:cs="Arial"/>
                <w:sz w:val="20"/>
                <w:szCs w:val="20"/>
              </w:rPr>
              <w:t>3.2 (-10.0, 16.4)</w:t>
            </w:r>
          </w:p>
        </w:tc>
        <w:tc>
          <w:tcPr>
            <w:tcW w:w="2069" w:type="dxa"/>
            <w:vAlign w:val="bottom"/>
          </w:tcPr>
          <w:p w14:paraId="7456EC96" w14:textId="77777777" w:rsidR="00221928" w:rsidRPr="00E51C62" w:rsidRDefault="00221928" w:rsidP="00221928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7.6 (-4.8, 20.0)</w:t>
            </w:r>
          </w:p>
        </w:tc>
      </w:tr>
      <w:tr w:rsidR="001453E2" w14:paraId="659EB019" w14:textId="77777777" w:rsidTr="0014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F2F2F2" w:themeFill="background1" w:themeFillShade="F2"/>
            <w:noWrap/>
            <w:vAlign w:val="bottom"/>
          </w:tcPr>
          <w:p w14:paraId="51307857" w14:textId="7C4417BD" w:rsidR="001453E2" w:rsidRPr="00E51C62" w:rsidRDefault="001453E2" w:rsidP="001453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51C62">
              <w:rPr>
                <w:rFonts w:cs="Arial"/>
                <w:b/>
                <w:sz w:val="20"/>
                <w:szCs w:val="20"/>
              </w:rPr>
              <w:t>Biomarkers by steroid use</w:t>
            </w:r>
          </w:p>
        </w:tc>
        <w:tc>
          <w:tcPr>
            <w:tcW w:w="2162" w:type="dxa"/>
            <w:shd w:val="clear" w:color="auto" w:fill="F2F2F2" w:themeFill="background1" w:themeFillShade="F2"/>
            <w:noWrap/>
            <w:vAlign w:val="bottom"/>
          </w:tcPr>
          <w:p w14:paraId="4B8594FF" w14:textId="77777777" w:rsidR="001453E2" w:rsidRPr="00E51C62" w:rsidRDefault="001453E2" w:rsidP="0022192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  <w:vAlign w:val="bottom"/>
          </w:tcPr>
          <w:p w14:paraId="5EB1C9FC" w14:textId="77777777" w:rsidR="001453E2" w:rsidRPr="00E51C62" w:rsidRDefault="001453E2" w:rsidP="0022192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E2" w14:paraId="3FCC2FBC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25A8A6D0" w14:textId="50FDD2FF" w:rsidR="001453E2" w:rsidRPr="00E51C62" w:rsidRDefault="001453E2" w:rsidP="001453E2">
            <w:pPr>
              <w:spacing w:after="0"/>
              <w:rPr>
                <w:rFonts w:cs="Arial"/>
                <w:sz w:val="20"/>
                <w:szCs w:val="20"/>
              </w:rPr>
            </w:pPr>
            <w:r w:rsidRPr="00E51C62">
              <w:rPr>
                <w:rFonts w:cs="Arial"/>
                <w:sz w:val="20"/>
                <w:szCs w:val="20"/>
              </w:rPr>
              <w:t>IL-9 (T2 vs. T1)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52144038" w14:textId="77777777" w:rsidR="001453E2" w:rsidRPr="00E51C62" w:rsidRDefault="001453E2" w:rsidP="0022192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vAlign w:val="bottom"/>
          </w:tcPr>
          <w:p w14:paraId="6DF08932" w14:textId="77777777" w:rsidR="001453E2" w:rsidRPr="00E51C62" w:rsidRDefault="001453E2" w:rsidP="0022192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E2" w14:paraId="711D53DD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5BAD67ED" w14:textId="2FA0C9EF" w:rsidR="001453E2" w:rsidRPr="00692004" w:rsidRDefault="001453E2" w:rsidP="00246438">
            <w:pPr>
              <w:spacing w:after="0"/>
              <w:ind w:left="28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 steroids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2678DBBF" w14:textId="3BE74746" w:rsidR="001453E2" w:rsidRDefault="004D3CC4" w:rsidP="0022192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0.16 (-16.0, 16.3)</w:t>
            </w:r>
          </w:p>
        </w:tc>
        <w:tc>
          <w:tcPr>
            <w:tcW w:w="2069" w:type="dxa"/>
            <w:vAlign w:val="bottom"/>
          </w:tcPr>
          <w:p w14:paraId="0592F067" w14:textId="02F6819D" w:rsidR="001453E2" w:rsidRDefault="004D3CC4" w:rsidP="0022192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2.2 (-19.3, 23.7)</w:t>
            </w:r>
          </w:p>
        </w:tc>
      </w:tr>
      <w:tr w:rsidR="001453E2" w14:paraId="4AC8AD8F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5C88ECE8" w14:textId="42B914CB" w:rsidR="001453E2" w:rsidRDefault="001453E2" w:rsidP="00246438">
            <w:pPr>
              <w:spacing w:after="0"/>
              <w:ind w:left="28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0BF55A93" w14:textId="7CB1FB8A" w:rsidR="001453E2" w:rsidRDefault="004D3CC4" w:rsidP="0022192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9.7 (-5.2, 24.6)</w:t>
            </w:r>
          </w:p>
        </w:tc>
        <w:tc>
          <w:tcPr>
            <w:tcW w:w="2069" w:type="dxa"/>
            <w:vAlign w:val="bottom"/>
          </w:tcPr>
          <w:p w14:paraId="5EA06828" w14:textId="23485C16" w:rsidR="001453E2" w:rsidRDefault="004D3CC4" w:rsidP="00221928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11.8 (-1.6, 25.3)</w:t>
            </w:r>
          </w:p>
        </w:tc>
      </w:tr>
      <w:tr w:rsidR="001453E2" w14:paraId="40902EBD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07B3209A" w14:textId="64EF067D" w:rsidR="001453E2" w:rsidRDefault="001453E2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TNF-α (T2 vs. T1)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7DF67521" w14:textId="77777777" w:rsidR="001453E2" w:rsidRDefault="001453E2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bottom"/>
          </w:tcPr>
          <w:p w14:paraId="72F8743D" w14:textId="77777777" w:rsidR="001453E2" w:rsidRDefault="001453E2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53E2" w14:paraId="7EF622AC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0465A312" w14:textId="57FF43D1" w:rsidR="001453E2" w:rsidRDefault="001453E2" w:rsidP="001453E2">
            <w:pPr>
              <w:spacing w:after="0"/>
              <w:ind w:left="28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 steroids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4A2D8A0F" w14:textId="4778726B" w:rsidR="001453E2" w:rsidRDefault="004D3CC4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5.5 (-9.2, 20.2)</w:t>
            </w:r>
          </w:p>
        </w:tc>
        <w:tc>
          <w:tcPr>
            <w:tcW w:w="2069" w:type="dxa"/>
            <w:vAlign w:val="bottom"/>
          </w:tcPr>
          <w:p w14:paraId="501634D8" w14:textId="7244F4F9" w:rsidR="001453E2" w:rsidRDefault="004D3CC4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 (-12.0, 28.2)</w:t>
            </w:r>
          </w:p>
        </w:tc>
      </w:tr>
      <w:tr w:rsidR="001453E2" w14:paraId="301E3171" w14:textId="77777777" w:rsidTr="0024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63" w:type="dxa"/>
            <w:shd w:val="clear" w:color="auto" w:fill="auto"/>
            <w:noWrap/>
            <w:vAlign w:val="bottom"/>
          </w:tcPr>
          <w:p w14:paraId="5548534D" w14:textId="76D998DE" w:rsidR="001453E2" w:rsidRDefault="001453E2" w:rsidP="001453E2">
            <w:pPr>
              <w:spacing w:after="0"/>
              <w:ind w:left="288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52B090CE" w14:textId="3BDB8261" w:rsidR="001453E2" w:rsidRDefault="004D3CC4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2.9 (-12.3, 18.0)</w:t>
            </w:r>
          </w:p>
        </w:tc>
        <w:tc>
          <w:tcPr>
            <w:tcW w:w="2069" w:type="dxa"/>
            <w:vAlign w:val="bottom"/>
          </w:tcPr>
          <w:p w14:paraId="5AB014E3" w14:textId="3361D8DF" w:rsidR="001453E2" w:rsidRDefault="004D3CC4" w:rsidP="001453E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7.0 (-6.9, 21.0)</w:t>
            </w:r>
          </w:p>
        </w:tc>
      </w:tr>
    </w:tbl>
    <w:bookmarkEnd w:id="12"/>
    <w:p w14:paraId="6ED271F9" w14:textId="75EA12C0" w:rsidR="00990292" w:rsidRDefault="00990292" w:rsidP="00D60DAA">
      <w:pPr>
        <w:rPr>
          <w:sz w:val="18"/>
          <w:szCs w:val="18"/>
        </w:rPr>
      </w:pPr>
      <w:r>
        <w:rPr>
          <w:sz w:val="18"/>
          <w:szCs w:val="18"/>
        </w:rPr>
        <w:t xml:space="preserve">Change in eGFR calculated as difference in eGFR from diagnosis of AIN to 6m after AIN. </w:t>
      </w:r>
    </w:p>
    <w:p w14:paraId="7BC596CE" w14:textId="77777777" w:rsidR="00990292" w:rsidRDefault="00D60DAA" w:rsidP="00D60DAA">
      <w:pPr>
        <w:rPr>
          <w:sz w:val="18"/>
          <w:szCs w:val="18"/>
        </w:rPr>
      </w:pPr>
      <w:r w:rsidRPr="009627FD">
        <w:rPr>
          <w:sz w:val="18"/>
          <w:szCs w:val="18"/>
        </w:rPr>
        <w:t>Model 1: Univariable. Model 2: Controls for baseline eGFR</w:t>
      </w:r>
      <w:r>
        <w:rPr>
          <w:sz w:val="18"/>
          <w:szCs w:val="18"/>
        </w:rPr>
        <w:t xml:space="preserve"> and albuminuria. </w:t>
      </w:r>
    </w:p>
    <w:p w14:paraId="29705CC1" w14:textId="2FDE3C8C" w:rsidR="00D60DAA" w:rsidRPr="0013684D" w:rsidRDefault="00D60DAA" w:rsidP="00D60DAA">
      <w:r>
        <w:rPr>
          <w:sz w:val="18"/>
          <w:szCs w:val="18"/>
        </w:rPr>
        <w:t>Beta-coefficient indicates 6-month eGFR per doubling (per log2 change) or presence of predictor (present vs. absent). eGFR, estimated glomerular filtration rate; AKI, acute kidney injury; CKD, chronic kidney disease</w:t>
      </w:r>
    </w:p>
    <w:bookmarkEnd w:id="10"/>
    <w:p w14:paraId="56A322D1" w14:textId="77777777" w:rsidR="00D60DAA" w:rsidRDefault="00D60DAA" w:rsidP="00D60DAA">
      <w:r>
        <w:br w:type="page"/>
      </w:r>
    </w:p>
    <w:p w14:paraId="435546B4" w14:textId="61AC3C03" w:rsidR="00613C7E" w:rsidRDefault="00C85B2C" w:rsidP="00613C7E">
      <w:pPr>
        <w:pStyle w:val="Kop2"/>
        <w:rPr>
          <w:rFonts w:eastAsiaTheme="minorHAnsi"/>
        </w:rPr>
      </w:pPr>
      <w:bookmarkStart w:id="13" w:name="_Toc35283455"/>
      <w:bookmarkStart w:id="14" w:name="_Toc35283508"/>
      <w:bookmarkStart w:id="15" w:name="_Toc36469049"/>
      <w:r>
        <w:rPr>
          <w:rFonts w:eastAsiaTheme="minorHAnsi"/>
        </w:rPr>
        <w:lastRenderedPageBreak/>
        <w:t xml:space="preserve">Supplementary </w:t>
      </w:r>
      <w:r w:rsidR="00613C7E">
        <w:rPr>
          <w:rFonts w:eastAsiaTheme="minorHAnsi"/>
        </w:rPr>
        <w:t>Figure 1. STARD flow diagram</w:t>
      </w:r>
      <w:bookmarkEnd w:id="13"/>
      <w:bookmarkEnd w:id="14"/>
      <w:bookmarkEnd w:id="15"/>
    </w:p>
    <w:p w14:paraId="39865011" w14:textId="7BF50588" w:rsidR="00613C7E" w:rsidRDefault="00613C7E" w:rsidP="00613C7E">
      <w:r>
        <w:rPr>
          <w:noProof/>
        </w:rPr>
        <w:drawing>
          <wp:inline distT="0" distB="0" distL="0" distR="0" wp14:anchorId="70A9F628" wp14:editId="7505D623">
            <wp:extent cx="6457315" cy="41992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A598" w14:textId="6158B822" w:rsidR="00AB75A9" w:rsidRDefault="00613C7E" w:rsidP="00246438">
      <w:pPr>
        <w:rPr>
          <w:sz w:val="18"/>
          <w:szCs w:val="18"/>
        </w:rPr>
      </w:pPr>
      <w:r w:rsidRPr="00F74C12">
        <w:rPr>
          <w:sz w:val="18"/>
          <w:szCs w:val="18"/>
        </w:rPr>
        <w:t>3-9 month window for creatinine. eGFR imputed as 5 ml/min for those on dialysis. For deaths, last creatinine/eGFR carried forward.</w:t>
      </w:r>
    </w:p>
    <w:p w14:paraId="239CCC84" w14:textId="515EA776" w:rsidR="001245A1" w:rsidRDefault="001245A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EBE4FAD" w14:textId="6889987C" w:rsidR="001245A1" w:rsidRDefault="001245A1" w:rsidP="001245A1">
      <w:pPr>
        <w:pStyle w:val="Kop2"/>
      </w:pPr>
      <w:r>
        <w:lastRenderedPageBreak/>
        <w:t xml:space="preserve">Supplementary Figure 2. Predicted change in estimated glomerular filtration rate in groups with or without corticosteroid use stratified </w:t>
      </w:r>
      <w:r w:rsidRPr="00763B6A">
        <w:t>by</w:t>
      </w:r>
      <w:r>
        <w:t xml:space="preserve"> urine</w:t>
      </w:r>
      <w:r w:rsidRPr="00763B6A">
        <w:t xml:space="preserve"> </w:t>
      </w:r>
      <w:r>
        <w:t>biomarker level</w:t>
      </w:r>
    </w:p>
    <w:p w14:paraId="01ABB593" w14:textId="5931961D" w:rsidR="001245A1" w:rsidRPr="001245A1" w:rsidRDefault="001245A1" w:rsidP="001245A1">
      <w:r>
        <w:rPr>
          <w:noProof/>
        </w:rPr>
        <w:drawing>
          <wp:inline distT="0" distB="0" distL="0" distR="0" wp14:anchorId="3A143FA5" wp14:editId="4B7B6DD6">
            <wp:extent cx="3094990" cy="3917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4CF5" w14:textId="66B72CFF" w:rsidR="001245A1" w:rsidRPr="00F74C12" w:rsidRDefault="001245A1" w:rsidP="001245A1"/>
    <w:sectPr w:rsidR="001245A1" w:rsidRPr="00F74C12" w:rsidSect="002464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B787" w14:textId="77777777" w:rsidR="00ED1885" w:rsidRDefault="00ED1885" w:rsidP="00F74C12">
      <w:pPr>
        <w:spacing w:after="0"/>
      </w:pPr>
      <w:r>
        <w:separator/>
      </w:r>
    </w:p>
  </w:endnote>
  <w:endnote w:type="continuationSeparator" w:id="0">
    <w:p w14:paraId="173D9BBE" w14:textId="77777777" w:rsidR="00ED1885" w:rsidRDefault="00ED1885" w:rsidP="00F74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5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E3CCC" w14:textId="78A55908" w:rsidR="001453E2" w:rsidRDefault="001453E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A455F" w14:textId="77777777" w:rsidR="001453E2" w:rsidRDefault="001453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5D07" w14:textId="77777777" w:rsidR="00ED1885" w:rsidRDefault="00ED1885" w:rsidP="00F74C12">
      <w:pPr>
        <w:spacing w:after="0"/>
      </w:pPr>
      <w:r>
        <w:separator/>
      </w:r>
    </w:p>
  </w:footnote>
  <w:footnote w:type="continuationSeparator" w:id="0">
    <w:p w14:paraId="23743278" w14:textId="77777777" w:rsidR="00ED1885" w:rsidRDefault="00ED1885" w:rsidP="00F74C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A5"/>
    <w:rsid w:val="00006692"/>
    <w:rsid w:val="000126C6"/>
    <w:rsid w:val="00020AB5"/>
    <w:rsid w:val="000222E1"/>
    <w:rsid w:val="00033947"/>
    <w:rsid w:val="00040091"/>
    <w:rsid w:val="000434C7"/>
    <w:rsid w:val="0006751F"/>
    <w:rsid w:val="0008106F"/>
    <w:rsid w:val="00084B38"/>
    <w:rsid w:val="00091682"/>
    <w:rsid w:val="000D0451"/>
    <w:rsid w:val="000D4359"/>
    <w:rsid w:val="000D733D"/>
    <w:rsid w:val="00111138"/>
    <w:rsid w:val="001245A1"/>
    <w:rsid w:val="00135EAB"/>
    <w:rsid w:val="001453E2"/>
    <w:rsid w:val="001C5920"/>
    <w:rsid w:val="001C5D19"/>
    <w:rsid w:val="001D0F96"/>
    <w:rsid w:val="00221928"/>
    <w:rsid w:val="0023073A"/>
    <w:rsid w:val="00246438"/>
    <w:rsid w:val="00296096"/>
    <w:rsid w:val="002D32D5"/>
    <w:rsid w:val="002D65AA"/>
    <w:rsid w:val="00322F0E"/>
    <w:rsid w:val="00325A1B"/>
    <w:rsid w:val="003608C4"/>
    <w:rsid w:val="0037635B"/>
    <w:rsid w:val="003B401E"/>
    <w:rsid w:val="003F0E2D"/>
    <w:rsid w:val="003F4287"/>
    <w:rsid w:val="003F6F04"/>
    <w:rsid w:val="00401C86"/>
    <w:rsid w:val="004073A8"/>
    <w:rsid w:val="00437C0B"/>
    <w:rsid w:val="00442341"/>
    <w:rsid w:val="0045283A"/>
    <w:rsid w:val="004575D4"/>
    <w:rsid w:val="004643C8"/>
    <w:rsid w:val="00484545"/>
    <w:rsid w:val="004951F2"/>
    <w:rsid w:val="004A05D4"/>
    <w:rsid w:val="004A3CFF"/>
    <w:rsid w:val="004D3CC4"/>
    <w:rsid w:val="004E3D63"/>
    <w:rsid w:val="00565CC4"/>
    <w:rsid w:val="00575B74"/>
    <w:rsid w:val="00577AB8"/>
    <w:rsid w:val="0058052E"/>
    <w:rsid w:val="00613C7E"/>
    <w:rsid w:val="006204CB"/>
    <w:rsid w:val="00657823"/>
    <w:rsid w:val="0068630D"/>
    <w:rsid w:val="006A07A5"/>
    <w:rsid w:val="007152A4"/>
    <w:rsid w:val="0072556D"/>
    <w:rsid w:val="00751275"/>
    <w:rsid w:val="007520FE"/>
    <w:rsid w:val="007809CC"/>
    <w:rsid w:val="007915A5"/>
    <w:rsid w:val="007B095C"/>
    <w:rsid w:val="00805F62"/>
    <w:rsid w:val="0081673C"/>
    <w:rsid w:val="00821944"/>
    <w:rsid w:val="008833DE"/>
    <w:rsid w:val="008B6CDF"/>
    <w:rsid w:val="008D0C91"/>
    <w:rsid w:val="00906CF5"/>
    <w:rsid w:val="00914B20"/>
    <w:rsid w:val="00990292"/>
    <w:rsid w:val="009A67AE"/>
    <w:rsid w:val="009A6D33"/>
    <w:rsid w:val="009A7685"/>
    <w:rsid w:val="009B2E80"/>
    <w:rsid w:val="009C37BF"/>
    <w:rsid w:val="009F0772"/>
    <w:rsid w:val="00A36952"/>
    <w:rsid w:val="00A530E0"/>
    <w:rsid w:val="00A8328F"/>
    <w:rsid w:val="00AB1ED2"/>
    <w:rsid w:val="00AB75A9"/>
    <w:rsid w:val="00AD0281"/>
    <w:rsid w:val="00AD26FE"/>
    <w:rsid w:val="00AE3B22"/>
    <w:rsid w:val="00B07056"/>
    <w:rsid w:val="00B1576C"/>
    <w:rsid w:val="00B2553D"/>
    <w:rsid w:val="00B51A5B"/>
    <w:rsid w:val="00B542D5"/>
    <w:rsid w:val="00B808AA"/>
    <w:rsid w:val="00C85B2C"/>
    <w:rsid w:val="00CE45B9"/>
    <w:rsid w:val="00D37666"/>
    <w:rsid w:val="00D60DAA"/>
    <w:rsid w:val="00D85F88"/>
    <w:rsid w:val="00D87497"/>
    <w:rsid w:val="00D90EDB"/>
    <w:rsid w:val="00D94A27"/>
    <w:rsid w:val="00DD3F90"/>
    <w:rsid w:val="00DE2556"/>
    <w:rsid w:val="00DE66C4"/>
    <w:rsid w:val="00E51C62"/>
    <w:rsid w:val="00E53C20"/>
    <w:rsid w:val="00E9209B"/>
    <w:rsid w:val="00EA2042"/>
    <w:rsid w:val="00ED1885"/>
    <w:rsid w:val="00F05BE6"/>
    <w:rsid w:val="00F73C55"/>
    <w:rsid w:val="00F74C12"/>
    <w:rsid w:val="00F83373"/>
    <w:rsid w:val="00F91154"/>
    <w:rsid w:val="00FD0ECD"/>
    <w:rsid w:val="00FD20DB"/>
    <w:rsid w:val="00FE3906"/>
    <w:rsid w:val="00FF5B55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B092"/>
  <w15:chartTrackingRefBased/>
  <w15:docId w15:val="{3439AF4C-E80C-4214-8FB6-5DE15D1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15A5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F0772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D3F9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9F0772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435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4359"/>
  </w:style>
  <w:style w:type="paragraph" w:styleId="Voettekst">
    <w:name w:val="footer"/>
    <w:basedOn w:val="Standaard"/>
    <w:link w:val="VoettekstChar"/>
    <w:uiPriority w:val="99"/>
    <w:unhideWhenUsed/>
    <w:rsid w:val="000D435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4359"/>
  </w:style>
  <w:style w:type="character" w:customStyle="1" w:styleId="Kop3Char">
    <w:name w:val="Kop 3 Char"/>
    <w:basedOn w:val="Standaardalinea-lettertype"/>
    <w:link w:val="Kop3"/>
    <w:uiPriority w:val="9"/>
    <w:semiHidden/>
    <w:rsid w:val="009F0772"/>
    <w:rPr>
      <w:rFonts w:eastAsiaTheme="majorEastAsia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9F0772"/>
    <w:rPr>
      <w:rFonts w:eastAsiaTheme="majorEastAsi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D3F90"/>
    <w:rPr>
      <w:rFonts w:eastAsiaTheme="majorEastAsia" w:cstheme="majorBidi"/>
      <w:b/>
      <w:szCs w:val="26"/>
    </w:r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94A27"/>
    <w:rPr>
      <w:i/>
      <w:iCs/>
      <w:sz w:val="18"/>
      <w:szCs w:val="18"/>
    </w:rPr>
  </w:style>
  <w:style w:type="table" w:styleId="Tabelraster">
    <w:name w:val="Table Grid"/>
    <w:basedOn w:val="Standaardtabel"/>
    <w:uiPriority w:val="39"/>
    <w:rsid w:val="00791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915A5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7915A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915A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915A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915A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1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3D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3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3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3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3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8E56-CDEA-4E31-A3BE-FC12D2F9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Moledina, Dennis</dc:creator>
  <cp:keywords/>
  <dc:description/>
  <cp:lastModifiedBy>Caroline Vinck</cp:lastModifiedBy>
  <cp:revision>3</cp:revision>
  <cp:lastPrinted>2019-11-15T20:21:00Z</cp:lastPrinted>
  <dcterms:created xsi:type="dcterms:W3CDTF">2020-06-09T09:40:00Z</dcterms:created>
  <dcterms:modified xsi:type="dcterms:W3CDTF">2020-06-09T09:43:00Z</dcterms:modified>
</cp:coreProperties>
</file>