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1"/>
        <w:tblW w:w="9471" w:type="dxa"/>
        <w:tblLook w:val="04A0" w:firstRow="1" w:lastRow="0" w:firstColumn="1" w:lastColumn="0" w:noHBand="0" w:noVBand="1"/>
      </w:tblPr>
      <w:tblGrid>
        <w:gridCol w:w="1110"/>
        <w:gridCol w:w="1959"/>
        <w:gridCol w:w="2078"/>
        <w:gridCol w:w="2813"/>
        <w:gridCol w:w="1511"/>
      </w:tblGrid>
      <w:tr w:rsidR="00F1549E" w:rsidTr="002D0A06">
        <w:trPr>
          <w:trHeight w:val="308"/>
        </w:trPr>
        <w:tc>
          <w:tcPr>
            <w:tcW w:w="1110" w:type="dxa"/>
            <w:vAlign w:val="center"/>
          </w:tcPr>
          <w:p w:rsidR="00F1549E" w:rsidRDefault="00F1549E" w:rsidP="00681A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Class</w:t>
            </w:r>
          </w:p>
        </w:tc>
        <w:tc>
          <w:tcPr>
            <w:tcW w:w="1959" w:type="dxa"/>
            <w:vAlign w:val="center"/>
          </w:tcPr>
          <w:p w:rsidR="00F1549E" w:rsidRDefault="00F1549E" w:rsidP="00681A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Drug</w:t>
            </w:r>
          </w:p>
        </w:tc>
        <w:tc>
          <w:tcPr>
            <w:tcW w:w="2078" w:type="dxa"/>
            <w:vAlign w:val="center"/>
          </w:tcPr>
          <w:p w:rsidR="00F1549E" w:rsidRDefault="00F1549E" w:rsidP="00681A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Alternate name</w:t>
            </w:r>
          </w:p>
        </w:tc>
        <w:tc>
          <w:tcPr>
            <w:tcW w:w="2813" w:type="dxa"/>
            <w:vAlign w:val="center"/>
          </w:tcPr>
          <w:p w:rsidR="00F1549E" w:rsidRDefault="00F1549E" w:rsidP="00681A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Vendor(s)</w:t>
            </w:r>
          </w:p>
        </w:tc>
        <w:tc>
          <w:tcPr>
            <w:tcW w:w="1511" w:type="dxa"/>
          </w:tcPr>
          <w:p w:rsidR="00F1549E" w:rsidRDefault="002D0A06" w:rsidP="002D0A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Reference</w:t>
            </w:r>
          </w:p>
        </w:tc>
      </w:tr>
      <w:tr w:rsidR="00F1549E" w:rsidTr="002D0A06">
        <w:trPr>
          <w:trHeight w:val="619"/>
        </w:trPr>
        <w:tc>
          <w:tcPr>
            <w:tcW w:w="1110" w:type="dxa"/>
            <w:vMerge w:val="restart"/>
            <w:vAlign w:val="center"/>
          </w:tcPr>
          <w:p w:rsidR="00F1549E" w:rsidRPr="00696FCF" w:rsidRDefault="00F1549E" w:rsidP="006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CF">
              <w:rPr>
                <w:rFonts w:ascii="Arial" w:hAnsi="Arial" w:cs="Arial"/>
                <w:sz w:val="24"/>
                <w:szCs w:val="24"/>
              </w:rPr>
              <w:t>PI3Ki</w:t>
            </w:r>
          </w:p>
        </w:tc>
        <w:tc>
          <w:tcPr>
            <w:tcW w:w="1959" w:type="dxa"/>
            <w:vAlign w:val="center"/>
          </w:tcPr>
          <w:p w:rsidR="00F1549E" w:rsidRPr="00696FCF" w:rsidRDefault="00F1549E" w:rsidP="006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615">
              <w:rPr>
                <w:rFonts w:ascii="Arial" w:hAnsi="Arial" w:cs="Arial"/>
                <w:sz w:val="24"/>
                <w:szCs w:val="24"/>
              </w:rPr>
              <w:t>LY</w:t>
            </w:r>
          </w:p>
        </w:tc>
        <w:tc>
          <w:tcPr>
            <w:tcW w:w="2078" w:type="dxa"/>
            <w:vAlign w:val="center"/>
          </w:tcPr>
          <w:p w:rsidR="00F1549E" w:rsidRPr="00696FCF" w:rsidRDefault="00F1549E" w:rsidP="006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615">
              <w:rPr>
                <w:rFonts w:ascii="Arial" w:hAnsi="Arial" w:cs="Arial"/>
                <w:sz w:val="24"/>
                <w:szCs w:val="24"/>
              </w:rPr>
              <w:t>LY294002</w:t>
            </w:r>
          </w:p>
        </w:tc>
        <w:tc>
          <w:tcPr>
            <w:tcW w:w="2813" w:type="dxa"/>
            <w:vAlign w:val="center"/>
          </w:tcPr>
          <w:p w:rsidR="00F1549E" w:rsidRPr="00696FCF" w:rsidRDefault="00F1549E" w:rsidP="006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615">
              <w:rPr>
                <w:rFonts w:ascii="Arial" w:hAnsi="Arial" w:cs="Arial"/>
                <w:sz w:val="24"/>
                <w:szCs w:val="24"/>
              </w:rPr>
              <w:t>Cayman Chemicals</w:t>
            </w:r>
          </w:p>
        </w:tc>
        <w:tc>
          <w:tcPr>
            <w:tcW w:w="1511" w:type="dxa"/>
            <w:vAlign w:val="center"/>
          </w:tcPr>
          <w:p w:rsidR="00F1549E" w:rsidRPr="00107615" w:rsidRDefault="00F1549E" w:rsidP="00F74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74E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1549E" w:rsidTr="002D0A06">
        <w:trPr>
          <w:trHeight w:val="619"/>
        </w:trPr>
        <w:tc>
          <w:tcPr>
            <w:tcW w:w="1110" w:type="dxa"/>
            <w:vMerge/>
            <w:vAlign w:val="center"/>
          </w:tcPr>
          <w:p w:rsidR="00F1549E" w:rsidRPr="00696FCF" w:rsidRDefault="00F1549E" w:rsidP="006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F1549E" w:rsidRPr="00696FCF" w:rsidRDefault="00F1549E" w:rsidP="006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CF">
              <w:rPr>
                <w:rFonts w:ascii="Arial" w:hAnsi="Arial" w:cs="Arial"/>
                <w:sz w:val="24"/>
                <w:szCs w:val="24"/>
              </w:rPr>
              <w:t>Buparlisib</w:t>
            </w:r>
          </w:p>
        </w:tc>
        <w:tc>
          <w:tcPr>
            <w:tcW w:w="2078" w:type="dxa"/>
            <w:vAlign w:val="center"/>
          </w:tcPr>
          <w:p w:rsidR="00F1549E" w:rsidRPr="00696FCF" w:rsidRDefault="00F1549E" w:rsidP="006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CF">
              <w:rPr>
                <w:rFonts w:ascii="Arial" w:hAnsi="Arial" w:cs="Arial"/>
                <w:sz w:val="24"/>
                <w:szCs w:val="24"/>
              </w:rPr>
              <w:t>BKM120</w:t>
            </w:r>
          </w:p>
        </w:tc>
        <w:tc>
          <w:tcPr>
            <w:tcW w:w="2813" w:type="dxa"/>
            <w:vAlign w:val="center"/>
          </w:tcPr>
          <w:p w:rsidR="00F1549E" w:rsidRPr="00696FCF" w:rsidRDefault="00F1549E" w:rsidP="002D0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615">
              <w:rPr>
                <w:rFonts w:ascii="Arial" w:hAnsi="Arial" w:cs="Arial"/>
                <w:sz w:val="24"/>
                <w:szCs w:val="24"/>
              </w:rPr>
              <w:t>MedChem Express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7615">
              <w:rPr>
                <w:rFonts w:ascii="Arial" w:hAnsi="Arial" w:cs="Arial"/>
                <w:sz w:val="24"/>
                <w:szCs w:val="24"/>
              </w:rPr>
              <w:t>Chemietek</w:t>
            </w:r>
          </w:p>
        </w:tc>
        <w:tc>
          <w:tcPr>
            <w:tcW w:w="1511" w:type="dxa"/>
            <w:vAlign w:val="center"/>
          </w:tcPr>
          <w:p w:rsidR="00F1549E" w:rsidRPr="00107615" w:rsidRDefault="00F1549E" w:rsidP="00F74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74E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1549E" w:rsidTr="002D0A06">
        <w:trPr>
          <w:trHeight w:val="619"/>
        </w:trPr>
        <w:tc>
          <w:tcPr>
            <w:tcW w:w="1110" w:type="dxa"/>
            <w:vMerge/>
            <w:vAlign w:val="center"/>
          </w:tcPr>
          <w:p w:rsidR="00F1549E" w:rsidRPr="00696FCF" w:rsidRDefault="00F1549E" w:rsidP="006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F1549E" w:rsidRPr="00696FCF" w:rsidRDefault="00F1549E" w:rsidP="006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Dactolisib</w:t>
            </w:r>
          </w:p>
        </w:tc>
        <w:tc>
          <w:tcPr>
            <w:tcW w:w="2078" w:type="dxa"/>
            <w:vAlign w:val="center"/>
          </w:tcPr>
          <w:p w:rsidR="00F1549E" w:rsidRPr="00696FCF" w:rsidRDefault="00F1549E" w:rsidP="006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BEZ235</w:t>
            </w:r>
          </w:p>
        </w:tc>
        <w:tc>
          <w:tcPr>
            <w:tcW w:w="2813" w:type="dxa"/>
            <w:vAlign w:val="center"/>
          </w:tcPr>
          <w:p w:rsidR="00F1549E" w:rsidRPr="00696FCF" w:rsidRDefault="00F1549E" w:rsidP="006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615">
              <w:rPr>
                <w:rFonts w:ascii="Arial" w:hAnsi="Arial" w:cs="Arial"/>
                <w:sz w:val="24"/>
                <w:szCs w:val="24"/>
              </w:rPr>
              <w:t>MedChem Express</w:t>
            </w:r>
          </w:p>
        </w:tc>
        <w:tc>
          <w:tcPr>
            <w:tcW w:w="1511" w:type="dxa"/>
            <w:vAlign w:val="center"/>
          </w:tcPr>
          <w:p w:rsidR="00F1549E" w:rsidRPr="00107615" w:rsidRDefault="00F74E96" w:rsidP="00F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F1549E" w:rsidTr="002D0A06">
        <w:trPr>
          <w:trHeight w:val="619"/>
        </w:trPr>
        <w:tc>
          <w:tcPr>
            <w:tcW w:w="1110" w:type="dxa"/>
            <w:vMerge w:val="restart"/>
            <w:vAlign w:val="center"/>
          </w:tcPr>
          <w:p w:rsidR="00F1549E" w:rsidRPr="00696FCF" w:rsidRDefault="00F1549E" w:rsidP="006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MEKi</w:t>
            </w:r>
          </w:p>
        </w:tc>
        <w:tc>
          <w:tcPr>
            <w:tcW w:w="1959" w:type="dxa"/>
            <w:vAlign w:val="center"/>
          </w:tcPr>
          <w:p w:rsidR="00F1549E" w:rsidRDefault="00F1549E" w:rsidP="006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Selumetinib</w:t>
            </w:r>
          </w:p>
        </w:tc>
        <w:tc>
          <w:tcPr>
            <w:tcW w:w="2078" w:type="dxa"/>
            <w:vAlign w:val="center"/>
          </w:tcPr>
          <w:p w:rsidR="00F1549E" w:rsidRDefault="00F1549E" w:rsidP="006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615">
              <w:rPr>
                <w:rFonts w:ascii="Arial" w:hAnsi="Arial" w:cs="Arial"/>
                <w:sz w:val="24"/>
                <w:szCs w:val="24"/>
              </w:rPr>
              <w:t>AZD6244</w:t>
            </w:r>
          </w:p>
        </w:tc>
        <w:tc>
          <w:tcPr>
            <w:tcW w:w="2813" w:type="dxa"/>
            <w:vAlign w:val="center"/>
          </w:tcPr>
          <w:p w:rsidR="00F1549E" w:rsidRPr="00696FCF" w:rsidRDefault="00F1549E" w:rsidP="002D0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615">
              <w:rPr>
                <w:rFonts w:ascii="Arial" w:hAnsi="Arial" w:cs="Arial"/>
                <w:sz w:val="24"/>
                <w:szCs w:val="24"/>
              </w:rPr>
              <w:t>MedChem Express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7615">
              <w:rPr>
                <w:rFonts w:ascii="Arial" w:hAnsi="Arial" w:cs="Arial"/>
                <w:sz w:val="24"/>
                <w:szCs w:val="24"/>
              </w:rPr>
              <w:t>Chemietek</w:t>
            </w:r>
          </w:p>
        </w:tc>
        <w:tc>
          <w:tcPr>
            <w:tcW w:w="1511" w:type="dxa"/>
            <w:vAlign w:val="center"/>
          </w:tcPr>
          <w:p w:rsidR="00F1549E" w:rsidRPr="00107615" w:rsidRDefault="00F74E96" w:rsidP="00F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1549E" w:rsidTr="002D0A06">
        <w:trPr>
          <w:trHeight w:val="619"/>
        </w:trPr>
        <w:tc>
          <w:tcPr>
            <w:tcW w:w="1110" w:type="dxa"/>
            <w:vMerge/>
            <w:vAlign w:val="center"/>
          </w:tcPr>
          <w:p w:rsidR="00F1549E" w:rsidRDefault="00F1549E" w:rsidP="006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F1549E" w:rsidRPr="00696FCF" w:rsidRDefault="00F1549E" w:rsidP="006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CF">
              <w:rPr>
                <w:rFonts w:ascii="Arial" w:hAnsi="Arial" w:cs="Arial"/>
                <w:sz w:val="24"/>
                <w:szCs w:val="24"/>
              </w:rPr>
              <w:t>PD01</w:t>
            </w:r>
          </w:p>
        </w:tc>
        <w:tc>
          <w:tcPr>
            <w:tcW w:w="2078" w:type="dxa"/>
            <w:vAlign w:val="center"/>
          </w:tcPr>
          <w:p w:rsidR="00F1549E" w:rsidRPr="00696FCF" w:rsidRDefault="00F1549E" w:rsidP="006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CF">
              <w:rPr>
                <w:rFonts w:ascii="Arial" w:hAnsi="Arial" w:cs="Arial"/>
                <w:sz w:val="24"/>
                <w:szCs w:val="24"/>
              </w:rPr>
              <w:t>PD0125901</w:t>
            </w:r>
          </w:p>
        </w:tc>
        <w:tc>
          <w:tcPr>
            <w:tcW w:w="2813" w:type="dxa"/>
            <w:vAlign w:val="center"/>
          </w:tcPr>
          <w:p w:rsidR="00F1549E" w:rsidRPr="00696FCF" w:rsidRDefault="00F1549E" w:rsidP="006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615">
              <w:rPr>
                <w:rFonts w:ascii="Arial" w:hAnsi="Arial" w:cs="Arial"/>
                <w:sz w:val="24"/>
                <w:szCs w:val="24"/>
              </w:rPr>
              <w:t>Cayman Chemicals</w:t>
            </w:r>
          </w:p>
        </w:tc>
        <w:tc>
          <w:tcPr>
            <w:tcW w:w="1511" w:type="dxa"/>
            <w:vAlign w:val="center"/>
          </w:tcPr>
          <w:p w:rsidR="00F1549E" w:rsidRPr="00107615" w:rsidRDefault="00F1549E" w:rsidP="00F74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74E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1549E" w:rsidTr="002D0A06">
        <w:trPr>
          <w:trHeight w:val="619"/>
        </w:trPr>
        <w:tc>
          <w:tcPr>
            <w:tcW w:w="1110" w:type="dxa"/>
            <w:vMerge/>
            <w:vAlign w:val="center"/>
          </w:tcPr>
          <w:p w:rsidR="00F1549E" w:rsidRDefault="00F1549E" w:rsidP="006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F1549E" w:rsidRDefault="00F1549E" w:rsidP="006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Trametinib</w:t>
            </w:r>
          </w:p>
        </w:tc>
        <w:tc>
          <w:tcPr>
            <w:tcW w:w="2078" w:type="dxa"/>
            <w:vAlign w:val="center"/>
          </w:tcPr>
          <w:p w:rsidR="00F1549E" w:rsidRDefault="00F1549E" w:rsidP="006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615">
              <w:rPr>
                <w:rFonts w:ascii="Arial" w:hAnsi="Arial" w:cs="Arial"/>
                <w:sz w:val="24"/>
                <w:szCs w:val="24"/>
              </w:rPr>
              <w:t>GSK1120212</w:t>
            </w:r>
          </w:p>
        </w:tc>
        <w:tc>
          <w:tcPr>
            <w:tcW w:w="2813" w:type="dxa"/>
            <w:vAlign w:val="center"/>
          </w:tcPr>
          <w:p w:rsidR="00F1549E" w:rsidRPr="00696FCF" w:rsidRDefault="00F1549E" w:rsidP="002D0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615">
              <w:rPr>
                <w:rFonts w:ascii="Arial" w:hAnsi="Arial" w:cs="Arial"/>
                <w:sz w:val="24"/>
                <w:szCs w:val="24"/>
              </w:rPr>
              <w:t>MedChem Express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7615">
              <w:rPr>
                <w:rFonts w:ascii="Arial" w:hAnsi="Arial" w:cs="Arial"/>
                <w:sz w:val="24"/>
                <w:szCs w:val="24"/>
              </w:rPr>
              <w:t>Selleckchem</w:t>
            </w:r>
          </w:p>
        </w:tc>
        <w:tc>
          <w:tcPr>
            <w:tcW w:w="1511" w:type="dxa"/>
            <w:vAlign w:val="center"/>
          </w:tcPr>
          <w:p w:rsidR="00F1549E" w:rsidRPr="00107615" w:rsidRDefault="00F1549E" w:rsidP="00F74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74E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1549E" w:rsidTr="002D0A06">
        <w:trPr>
          <w:trHeight w:val="619"/>
        </w:trPr>
        <w:tc>
          <w:tcPr>
            <w:tcW w:w="1110" w:type="dxa"/>
            <w:vMerge w:val="restart"/>
            <w:vAlign w:val="center"/>
          </w:tcPr>
          <w:p w:rsidR="00F1549E" w:rsidRDefault="00F1549E" w:rsidP="006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mTORi</w:t>
            </w:r>
          </w:p>
        </w:tc>
        <w:tc>
          <w:tcPr>
            <w:tcW w:w="1959" w:type="dxa"/>
            <w:vAlign w:val="center"/>
          </w:tcPr>
          <w:p w:rsidR="00F1549E" w:rsidRDefault="00F1549E" w:rsidP="006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Temsirolimus</w:t>
            </w:r>
          </w:p>
        </w:tc>
        <w:tc>
          <w:tcPr>
            <w:tcW w:w="2078" w:type="dxa"/>
            <w:vAlign w:val="center"/>
          </w:tcPr>
          <w:p w:rsidR="00F1549E" w:rsidRDefault="00F1549E" w:rsidP="006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CCI-779</w:t>
            </w:r>
          </w:p>
        </w:tc>
        <w:tc>
          <w:tcPr>
            <w:tcW w:w="2813" w:type="dxa"/>
            <w:vAlign w:val="center"/>
          </w:tcPr>
          <w:p w:rsidR="00F1549E" w:rsidRPr="00696FCF" w:rsidRDefault="00F1549E" w:rsidP="006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615">
              <w:rPr>
                <w:rFonts w:ascii="Arial" w:hAnsi="Arial" w:cs="Arial"/>
                <w:sz w:val="24"/>
                <w:szCs w:val="24"/>
              </w:rPr>
              <w:t>Selleckchem</w:t>
            </w:r>
          </w:p>
        </w:tc>
        <w:tc>
          <w:tcPr>
            <w:tcW w:w="1511" w:type="dxa"/>
            <w:vAlign w:val="center"/>
          </w:tcPr>
          <w:p w:rsidR="00F1549E" w:rsidRPr="00107615" w:rsidRDefault="00F1549E" w:rsidP="00F74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74E9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1549E" w:rsidTr="002D0A06">
        <w:trPr>
          <w:trHeight w:val="619"/>
        </w:trPr>
        <w:tc>
          <w:tcPr>
            <w:tcW w:w="1110" w:type="dxa"/>
            <w:vMerge/>
            <w:vAlign w:val="center"/>
          </w:tcPr>
          <w:p w:rsidR="00F1549E" w:rsidRDefault="00F1549E" w:rsidP="006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F1549E" w:rsidRDefault="00F1549E" w:rsidP="006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Everolimus</w:t>
            </w:r>
          </w:p>
        </w:tc>
        <w:tc>
          <w:tcPr>
            <w:tcW w:w="2078" w:type="dxa"/>
            <w:vAlign w:val="center"/>
          </w:tcPr>
          <w:p w:rsidR="00F1549E" w:rsidRDefault="00F1549E" w:rsidP="006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RAD001</w:t>
            </w:r>
          </w:p>
        </w:tc>
        <w:tc>
          <w:tcPr>
            <w:tcW w:w="2813" w:type="dxa"/>
            <w:vAlign w:val="center"/>
          </w:tcPr>
          <w:p w:rsidR="00F1549E" w:rsidRPr="00696FCF" w:rsidRDefault="00F1549E" w:rsidP="006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615">
              <w:rPr>
                <w:rFonts w:ascii="Arial" w:hAnsi="Arial" w:cs="Arial"/>
                <w:sz w:val="24"/>
                <w:szCs w:val="24"/>
              </w:rPr>
              <w:t>Selleckchem</w:t>
            </w:r>
          </w:p>
        </w:tc>
        <w:tc>
          <w:tcPr>
            <w:tcW w:w="1511" w:type="dxa"/>
            <w:vAlign w:val="center"/>
          </w:tcPr>
          <w:p w:rsidR="00F1549E" w:rsidRPr="00107615" w:rsidRDefault="00F74E96" w:rsidP="00F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</w:tbl>
    <w:p w:rsidR="00222F4E" w:rsidRPr="00681AFE" w:rsidRDefault="00681AFE">
      <w:pPr>
        <w:rPr>
          <w:rFonts w:ascii="Arial" w:hAnsi="Arial" w:cs="Arial"/>
          <w:b/>
          <w:sz w:val="24"/>
          <w:szCs w:val="24"/>
        </w:rPr>
      </w:pPr>
      <w:r w:rsidRPr="00681AFE">
        <w:rPr>
          <w:rFonts w:ascii="Arial" w:hAnsi="Arial" w:cs="Arial"/>
          <w:b/>
          <w:sz w:val="24"/>
          <w:szCs w:val="24"/>
        </w:rPr>
        <w:t xml:space="preserve"> Table S1.</w:t>
      </w:r>
      <w:r w:rsidR="00AD3415">
        <w:rPr>
          <w:rFonts w:ascii="Arial" w:hAnsi="Arial" w:cs="Arial"/>
          <w:b/>
          <w:sz w:val="24"/>
          <w:szCs w:val="24"/>
        </w:rPr>
        <w:t xml:space="preserve">  Drugs</w:t>
      </w:r>
    </w:p>
    <w:sectPr w:rsidR="00222F4E" w:rsidRPr="00681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1szA2tLA0sDAyMjVU0lEKTi0uzszPAykwqQUASdx20SwAAAA="/>
  </w:docVars>
  <w:rsids>
    <w:rsidRoot w:val="00FD33FB"/>
    <w:rsid w:val="00222F4E"/>
    <w:rsid w:val="002D0A06"/>
    <w:rsid w:val="00681AFE"/>
    <w:rsid w:val="007A6BED"/>
    <w:rsid w:val="009905DA"/>
    <w:rsid w:val="00AD3415"/>
    <w:rsid w:val="00F1549E"/>
    <w:rsid w:val="00F74E96"/>
    <w:rsid w:val="00FD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52B09-955D-40EE-AF16-A232257A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rsmcneill</dc:creator>
  <cp:keywords/>
  <dc:description/>
  <cp:lastModifiedBy>C. Ryan Miller MD, PhD</cp:lastModifiedBy>
  <cp:revision>7</cp:revision>
  <cp:lastPrinted>2017-01-16T19:58:00Z</cp:lastPrinted>
  <dcterms:created xsi:type="dcterms:W3CDTF">2016-07-26T18:47:00Z</dcterms:created>
  <dcterms:modified xsi:type="dcterms:W3CDTF">2017-01-16T19:58:00Z</dcterms:modified>
</cp:coreProperties>
</file>