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40"/>
        <w:tblW w:w="9999" w:type="dxa"/>
        <w:tblLook w:val="04A0" w:firstRow="1" w:lastRow="0" w:firstColumn="1" w:lastColumn="0" w:noHBand="0" w:noVBand="1"/>
      </w:tblPr>
      <w:tblGrid>
        <w:gridCol w:w="2540"/>
        <w:gridCol w:w="1471"/>
        <w:gridCol w:w="289"/>
        <w:gridCol w:w="3540"/>
        <w:gridCol w:w="289"/>
        <w:gridCol w:w="1870"/>
      </w:tblGrid>
      <w:tr w:rsidR="0089351B" w:rsidRPr="00BE0E31" w:rsidTr="0089351B">
        <w:trPr>
          <w:trHeight w:val="499"/>
        </w:trPr>
        <w:tc>
          <w:tcPr>
            <w:tcW w:w="40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Orthotopic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Subcutaneous</w:t>
            </w:r>
          </w:p>
        </w:tc>
      </w:tr>
      <w:tr w:rsidR="0089351B" w:rsidRPr="00BE0E31" w:rsidTr="0089351B">
        <w:trPr>
          <w:trHeight w:val="499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PI3Ki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MEKi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Dose (mg/kg)</w:t>
            </w:r>
          </w:p>
        </w:tc>
      </w:tr>
      <w:tr w:rsidR="0089351B" w:rsidRPr="00BE0E31" w:rsidTr="0089351B">
        <w:trPr>
          <w:trHeight w:val="499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Buparlisib</w:t>
            </w: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89351B" w:rsidRPr="00BE0E31" w:rsidTr="0089351B">
        <w:trPr>
          <w:trHeight w:val="499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Dactolisib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NA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89351B" w:rsidRPr="00BE0E31" w:rsidTr="0089351B">
        <w:trPr>
          <w:trHeight w:val="499"/>
        </w:trPr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Selumetinib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89351B" w:rsidRPr="00BE0E31" w:rsidTr="0089351B">
        <w:trPr>
          <w:trHeight w:val="499"/>
        </w:trPr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Trametinib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NA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9351B" w:rsidRPr="00BE0E31" w:rsidTr="0089351B">
        <w:trPr>
          <w:trHeight w:val="499"/>
        </w:trPr>
        <w:tc>
          <w:tcPr>
            <w:tcW w:w="25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Buparlisib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Selumetinib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25 + 18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25 + 18</w:t>
            </w:r>
          </w:p>
        </w:tc>
      </w:tr>
      <w:tr w:rsidR="0089351B" w:rsidRPr="00BE0E31" w:rsidTr="0089351B">
        <w:trPr>
          <w:trHeight w:val="499"/>
        </w:trPr>
        <w:tc>
          <w:tcPr>
            <w:tcW w:w="25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Trametinib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NA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25 + 0.5</w:t>
            </w:r>
          </w:p>
        </w:tc>
      </w:tr>
      <w:tr w:rsidR="0089351B" w:rsidRPr="00BE0E31" w:rsidTr="0089351B">
        <w:trPr>
          <w:trHeight w:val="499"/>
        </w:trPr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Dactolisib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Selumetinib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NA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25 + 18</w:t>
            </w:r>
          </w:p>
        </w:tc>
      </w:tr>
      <w:tr w:rsidR="0089351B" w:rsidRPr="00BE0E31" w:rsidTr="0089351B">
        <w:trPr>
          <w:trHeight w:val="499"/>
        </w:trPr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Trametinib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0E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NA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25 + 0.5</w:t>
            </w:r>
          </w:p>
        </w:tc>
      </w:tr>
      <w:tr w:rsidR="0089351B" w:rsidRPr="00BE0E31" w:rsidTr="0089351B">
        <w:trPr>
          <w:trHeight w:val="720"/>
        </w:trPr>
        <w:tc>
          <w:tcPr>
            <w:tcW w:w="401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Schedule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5 d on/2 d off continuous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351B" w:rsidRPr="00BE0E31" w:rsidRDefault="0089351B" w:rsidP="00893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0E31">
              <w:rPr>
                <w:rFonts w:ascii="Arial" w:eastAsia="Times New Roman" w:hAnsi="Arial" w:cs="Arial"/>
                <w:sz w:val="24"/>
                <w:szCs w:val="24"/>
              </w:rPr>
              <w:t>qd x5 (d 14-18)</w:t>
            </w:r>
          </w:p>
        </w:tc>
      </w:tr>
    </w:tbl>
    <w:p w:rsidR="009A36E5" w:rsidRPr="0089351B" w:rsidRDefault="0089351B" w:rsidP="0089351B">
      <w:pPr>
        <w:rPr>
          <w:rFonts w:ascii="Arial" w:hAnsi="Arial" w:cs="Arial"/>
          <w:b/>
          <w:sz w:val="24"/>
          <w:szCs w:val="24"/>
        </w:rPr>
      </w:pPr>
      <w:r w:rsidRPr="0089351B">
        <w:rPr>
          <w:rFonts w:ascii="Arial" w:hAnsi="Arial" w:cs="Arial"/>
          <w:b/>
          <w:sz w:val="24"/>
          <w:szCs w:val="24"/>
        </w:rPr>
        <w:t xml:space="preserve">Table S2. </w:t>
      </w:r>
      <w:r w:rsidR="00F90BA3">
        <w:rPr>
          <w:rFonts w:ascii="Arial" w:hAnsi="Arial" w:cs="Arial"/>
          <w:b/>
          <w:sz w:val="24"/>
          <w:szCs w:val="24"/>
        </w:rPr>
        <w:t xml:space="preserve">Drug </w:t>
      </w:r>
      <w:r w:rsidRPr="0089351B">
        <w:rPr>
          <w:rFonts w:ascii="Arial" w:hAnsi="Arial" w:cs="Arial"/>
          <w:b/>
          <w:sz w:val="24"/>
          <w:szCs w:val="24"/>
        </w:rPr>
        <w:t>doses and schedules</w:t>
      </w:r>
    </w:p>
    <w:sectPr w:rsidR="009A36E5" w:rsidRPr="0089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NzA2NjE3tbA0tzBW0lEKTi0uzszPAykwrAUA4t67XywAAAA="/>
  </w:docVars>
  <w:rsids>
    <w:rsidRoot w:val="00BE0E31"/>
    <w:rsid w:val="004253D8"/>
    <w:rsid w:val="0089351B"/>
    <w:rsid w:val="009A36E5"/>
    <w:rsid w:val="00BE0E31"/>
    <w:rsid w:val="00F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A9916-F1A5-44E7-B8D1-2CD70D31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Robbie</dc:creator>
  <cp:keywords/>
  <dc:description/>
  <cp:lastModifiedBy>C. Ryan Miller MD, PhD</cp:lastModifiedBy>
  <cp:revision>3</cp:revision>
  <cp:lastPrinted>2017-01-16T19:59:00Z</cp:lastPrinted>
  <dcterms:created xsi:type="dcterms:W3CDTF">2016-09-14T16:18:00Z</dcterms:created>
  <dcterms:modified xsi:type="dcterms:W3CDTF">2017-01-16T19:59:00Z</dcterms:modified>
</cp:coreProperties>
</file>