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BEC60" w14:textId="77777777" w:rsidR="003B4A01" w:rsidRDefault="003B4A01" w:rsidP="007D02E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0"/>
          <w:lang w:val="en-US"/>
        </w:rPr>
      </w:pPr>
    </w:p>
    <w:p w14:paraId="26D16CBB" w14:textId="77777777" w:rsidR="003B4A01" w:rsidRDefault="003B4A01" w:rsidP="007D02E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0"/>
          <w:lang w:val="en-US"/>
        </w:rPr>
      </w:pPr>
    </w:p>
    <w:p w14:paraId="4A84CBF6" w14:textId="2F4FE358" w:rsidR="007D02E2" w:rsidRPr="003B4A01" w:rsidRDefault="003B4A01" w:rsidP="007D02E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hAnsi="Times New Roman" w:cs="Times New Roman"/>
          <w:b/>
          <w:sz w:val="24"/>
          <w:szCs w:val="20"/>
          <w:lang w:val="en-US"/>
        </w:rPr>
        <w:t>SUPPLEMENTARY MATERIAL</w:t>
      </w:r>
    </w:p>
    <w:p w14:paraId="41B81885" w14:textId="2A39ECFC" w:rsidR="007D02E2" w:rsidRDefault="00A30AF4" w:rsidP="007D02E2">
      <w:pPr>
        <w:spacing w:before="120" w:after="0" w:line="240" w:lineRule="auto"/>
        <w:ind w:left="1354" w:hanging="1354"/>
        <w:jc w:val="center"/>
        <w:rPr>
          <w:rFonts w:ascii="Times New Roman" w:hAnsi="Times New Roman" w:cs="Times New Roman"/>
          <w:sz w:val="24"/>
          <w:szCs w:val="20"/>
          <w:lang w:val="en-US"/>
        </w:rPr>
      </w:pPr>
      <w:r w:rsidRPr="003B4A01">
        <w:rPr>
          <w:rFonts w:ascii="Times New Roman" w:hAnsi="Times New Roman" w:cs="Times New Roman"/>
          <w:sz w:val="24"/>
          <w:szCs w:val="20"/>
          <w:lang w:val="en-US"/>
        </w:rPr>
        <w:t xml:space="preserve">Pertaining to the </w:t>
      </w:r>
      <w:r w:rsidR="003B4A01">
        <w:rPr>
          <w:rFonts w:ascii="Times New Roman" w:hAnsi="Times New Roman" w:cs="Times New Roman"/>
          <w:sz w:val="24"/>
          <w:szCs w:val="20"/>
          <w:lang w:val="en-US"/>
        </w:rPr>
        <w:t>article</w:t>
      </w:r>
      <w:r w:rsidRPr="003B4A01">
        <w:rPr>
          <w:rFonts w:ascii="Times New Roman" w:hAnsi="Times New Roman" w:cs="Times New Roman"/>
          <w:sz w:val="24"/>
          <w:szCs w:val="20"/>
          <w:lang w:val="en-US"/>
        </w:rPr>
        <w:t>:</w:t>
      </w:r>
    </w:p>
    <w:p w14:paraId="0B4553FF" w14:textId="77777777" w:rsidR="003B4A01" w:rsidRPr="003B4A01" w:rsidRDefault="003B4A01" w:rsidP="007D02E2">
      <w:pPr>
        <w:spacing w:before="120" w:after="0" w:line="240" w:lineRule="auto"/>
        <w:ind w:left="1354" w:hanging="1354"/>
        <w:jc w:val="center"/>
        <w:rPr>
          <w:rFonts w:ascii="Times New Roman" w:hAnsi="Times New Roman" w:cs="Times New Roman"/>
          <w:sz w:val="24"/>
          <w:szCs w:val="20"/>
          <w:lang w:val="en-US"/>
        </w:rPr>
      </w:pPr>
    </w:p>
    <w:p w14:paraId="779D1E04" w14:textId="77777777" w:rsidR="00A30AF4" w:rsidRPr="003B4A01" w:rsidRDefault="00A30AF4" w:rsidP="007D02E2">
      <w:pPr>
        <w:spacing w:before="120" w:after="0" w:line="240" w:lineRule="auto"/>
        <w:ind w:left="1354" w:hanging="1354"/>
        <w:jc w:val="center"/>
        <w:rPr>
          <w:rFonts w:ascii="Times New Roman" w:hAnsi="Times New Roman" w:cs="Times New Roman"/>
          <w:sz w:val="24"/>
          <w:szCs w:val="20"/>
          <w:lang w:val="en-US"/>
        </w:rPr>
      </w:pPr>
    </w:p>
    <w:p w14:paraId="07C66185" w14:textId="77777777" w:rsidR="008A05D8" w:rsidRPr="003B4A01" w:rsidRDefault="008A05D8" w:rsidP="008A05D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4A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Types of non-kin networks and their association with survival in late adulthood: </w:t>
      </w:r>
    </w:p>
    <w:p w14:paraId="14C2614C" w14:textId="6097F20C" w:rsidR="007D02E2" w:rsidRPr="003B4A01" w:rsidRDefault="008A05D8" w:rsidP="008A05D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0"/>
          <w:lang w:val="en-US"/>
        </w:rPr>
      </w:pPr>
      <w:r w:rsidRPr="003B4A01">
        <w:rPr>
          <w:rFonts w:ascii="Times New Roman" w:hAnsi="Times New Roman" w:cs="Times New Roman"/>
          <w:b/>
          <w:sz w:val="24"/>
          <w:szCs w:val="24"/>
          <w:lang w:val="en-US"/>
        </w:rPr>
        <w:t>A latent-class approach</w:t>
      </w:r>
    </w:p>
    <w:p w14:paraId="11961F02" w14:textId="77777777" w:rsidR="007D02E2" w:rsidRPr="003B4A01" w:rsidRDefault="007D02E2" w:rsidP="007D02E2">
      <w:pPr>
        <w:spacing w:before="120" w:after="0" w:line="240" w:lineRule="auto"/>
        <w:ind w:left="1354" w:hanging="1354"/>
        <w:jc w:val="center"/>
        <w:rPr>
          <w:rFonts w:ascii="Times New Roman" w:hAnsi="Times New Roman" w:cs="Times New Roman"/>
          <w:sz w:val="24"/>
          <w:szCs w:val="20"/>
          <w:lang w:val="en-US"/>
        </w:rPr>
      </w:pPr>
    </w:p>
    <w:p w14:paraId="46141C3E" w14:textId="77777777" w:rsidR="00A3366C" w:rsidRPr="003B4A01" w:rsidRDefault="00A3366C">
      <w:pPr>
        <w:spacing w:after="0" w:line="480" w:lineRule="auto"/>
        <w:rPr>
          <w:rFonts w:ascii="Times New Roman" w:hAnsi="Times New Roman" w:cs="Times New Roman"/>
          <w:sz w:val="24"/>
          <w:szCs w:val="20"/>
          <w:lang w:val="en-US"/>
        </w:rPr>
      </w:pPr>
    </w:p>
    <w:p w14:paraId="6AE7102A" w14:textId="23A80E1B" w:rsidR="00A30AF4" w:rsidRPr="003B4A01" w:rsidRDefault="003B4A01" w:rsidP="007D02E2">
      <w:pPr>
        <w:spacing w:before="120" w:after="0" w:line="240" w:lineRule="auto"/>
        <w:ind w:left="1354" w:hanging="1354"/>
        <w:rPr>
          <w:rFonts w:ascii="Times New Roman" w:hAnsi="Times New Roman" w:cs="Times New Roman"/>
          <w:sz w:val="24"/>
          <w:szCs w:val="20"/>
          <w:lang w:val="en-US"/>
        </w:rPr>
      </w:pPr>
      <w:r w:rsidRPr="003B4A01">
        <w:rPr>
          <w:rFonts w:ascii="Times New Roman" w:hAnsi="Times New Roman" w:cs="Times New Roman"/>
          <w:sz w:val="24"/>
          <w:szCs w:val="20"/>
          <w:lang w:val="en-US"/>
        </w:rPr>
        <w:t>Content</w:t>
      </w:r>
      <w:r>
        <w:rPr>
          <w:rFonts w:ascii="Times New Roman" w:hAnsi="Times New Roman" w:cs="Times New Roman"/>
          <w:sz w:val="24"/>
          <w:szCs w:val="20"/>
          <w:lang w:val="en-US"/>
        </w:rPr>
        <w:t>s</w:t>
      </w:r>
    </w:p>
    <w:p w14:paraId="40B8A203" w14:textId="4532C950" w:rsidR="00A30AF4" w:rsidRPr="003B4A01" w:rsidRDefault="00A30AF4" w:rsidP="007D02E2">
      <w:pPr>
        <w:spacing w:before="120" w:after="0" w:line="240" w:lineRule="auto"/>
        <w:ind w:left="1354" w:hanging="1354"/>
        <w:rPr>
          <w:rFonts w:ascii="Times New Roman" w:hAnsi="Times New Roman" w:cs="Times New Roman"/>
          <w:sz w:val="24"/>
          <w:szCs w:val="20"/>
          <w:lang w:val="en-US"/>
        </w:rPr>
      </w:pPr>
    </w:p>
    <w:p w14:paraId="050277D4" w14:textId="2107BBB4" w:rsidR="00791CA3" w:rsidRPr="003B4A01" w:rsidRDefault="0025184F" w:rsidP="007D02E2">
      <w:pPr>
        <w:spacing w:before="120" w:after="0" w:line="240" w:lineRule="auto"/>
        <w:ind w:left="1354" w:hanging="1354"/>
        <w:rPr>
          <w:rFonts w:ascii="Times New Roman" w:hAnsi="Times New Roman" w:cs="Times New Roman"/>
          <w:sz w:val="24"/>
          <w:szCs w:val="20"/>
          <w:lang w:val="en-US"/>
        </w:rPr>
      </w:pPr>
      <w:r w:rsidRPr="003B4A01">
        <w:rPr>
          <w:rFonts w:ascii="Times New Roman" w:hAnsi="Times New Roman" w:cs="Times New Roman"/>
          <w:sz w:val="24"/>
          <w:szCs w:val="20"/>
          <w:lang w:val="en-US"/>
        </w:rPr>
        <w:t xml:space="preserve">Table </w:t>
      </w:r>
      <w:r w:rsidR="00DE2027" w:rsidRPr="003B4A01">
        <w:rPr>
          <w:rFonts w:ascii="Times New Roman" w:hAnsi="Times New Roman" w:cs="Times New Roman"/>
          <w:sz w:val="24"/>
          <w:szCs w:val="20"/>
          <w:lang w:val="en-US"/>
        </w:rPr>
        <w:t>SM</w:t>
      </w:r>
      <w:r w:rsidRPr="003B4A01">
        <w:rPr>
          <w:rFonts w:ascii="Times New Roman" w:hAnsi="Times New Roman" w:cs="Times New Roman"/>
          <w:sz w:val="24"/>
          <w:szCs w:val="20"/>
          <w:lang w:val="en-US"/>
        </w:rPr>
        <w:t xml:space="preserve">1: </w:t>
      </w:r>
      <w:r w:rsidR="00791CA3" w:rsidRPr="003B4A01">
        <w:rPr>
          <w:rFonts w:ascii="Times New Roman" w:hAnsi="Times New Roman" w:cs="Times New Roman"/>
          <w:sz w:val="24"/>
          <w:szCs w:val="20"/>
          <w:lang w:val="en-US"/>
        </w:rPr>
        <w:tab/>
        <w:t>Life-table of respondents</w:t>
      </w:r>
    </w:p>
    <w:p w14:paraId="5F82E84B" w14:textId="0E29B90A" w:rsidR="00791CA3" w:rsidRPr="003B4A01" w:rsidRDefault="00791CA3" w:rsidP="007D02E2">
      <w:pPr>
        <w:spacing w:before="120" w:after="0" w:line="240" w:lineRule="auto"/>
        <w:ind w:left="1354" w:hanging="1354"/>
        <w:rPr>
          <w:rFonts w:ascii="Times New Roman" w:hAnsi="Times New Roman" w:cs="Times New Roman"/>
          <w:sz w:val="24"/>
          <w:szCs w:val="24"/>
          <w:lang w:val="en-US"/>
        </w:rPr>
      </w:pPr>
      <w:r w:rsidRPr="003B4A01">
        <w:rPr>
          <w:rFonts w:ascii="Times New Roman" w:hAnsi="Times New Roman" w:cs="Times New Roman"/>
          <w:sz w:val="24"/>
          <w:szCs w:val="20"/>
          <w:lang w:val="en-US"/>
        </w:rPr>
        <w:t>Table SM2:</w:t>
      </w:r>
      <w:r w:rsidRPr="003B4A01">
        <w:rPr>
          <w:rFonts w:ascii="Times New Roman" w:hAnsi="Times New Roman" w:cs="Times New Roman"/>
          <w:sz w:val="24"/>
          <w:szCs w:val="20"/>
          <w:lang w:val="en-US"/>
        </w:rPr>
        <w:tab/>
      </w:r>
      <w:r w:rsidRPr="003B4A01">
        <w:rPr>
          <w:rFonts w:ascii="Times New Roman" w:hAnsi="Times New Roman" w:cs="Times New Roman"/>
          <w:sz w:val="24"/>
          <w:szCs w:val="24"/>
          <w:lang w:val="en-US"/>
        </w:rPr>
        <w:t>Means, standard deviations and correlations among the continuous non-kin network variables</w:t>
      </w:r>
    </w:p>
    <w:p w14:paraId="74A3C3C7" w14:textId="2A1760D5" w:rsidR="0025184F" w:rsidRPr="003B4A01" w:rsidRDefault="00791CA3" w:rsidP="007D02E2">
      <w:pPr>
        <w:spacing w:before="120" w:after="0" w:line="240" w:lineRule="auto"/>
        <w:ind w:left="1354" w:hanging="1354"/>
        <w:rPr>
          <w:rFonts w:ascii="Times New Roman" w:hAnsi="Times New Roman" w:cs="Times New Roman"/>
          <w:sz w:val="24"/>
          <w:szCs w:val="20"/>
          <w:lang w:val="en-US"/>
        </w:rPr>
      </w:pPr>
      <w:r w:rsidRPr="003B4A01">
        <w:rPr>
          <w:rFonts w:ascii="Times New Roman" w:hAnsi="Times New Roman" w:cs="Times New Roman"/>
          <w:sz w:val="24"/>
          <w:szCs w:val="24"/>
          <w:lang w:val="en-US"/>
        </w:rPr>
        <w:t>Table SM3:</w:t>
      </w:r>
      <w:r w:rsidRPr="003B4A0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5184F" w:rsidRPr="003B4A01">
        <w:rPr>
          <w:rFonts w:ascii="Times New Roman" w:hAnsi="Times New Roman" w:cs="Times New Roman"/>
          <w:sz w:val="24"/>
          <w:szCs w:val="20"/>
          <w:lang w:val="en-US"/>
        </w:rPr>
        <w:t>Model fit statistics for seven unconditional LCA</w:t>
      </w:r>
    </w:p>
    <w:p w14:paraId="16936E22" w14:textId="3334BD4E" w:rsidR="00F7185A" w:rsidRPr="003B4A01" w:rsidRDefault="00F7185A" w:rsidP="007D02E2">
      <w:pPr>
        <w:spacing w:before="120" w:after="0" w:line="240" w:lineRule="auto"/>
        <w:ind w:left="1354" w:hanging="1354"/>
        <w:rPr>
          <w:rFonts w:ascii="Times New Roman" w:hAnsi="Times New Roman" w:cs="Times New Roman"/>
          <w:sz w:val="24"/>
          <w:szCs w:val="24"/>
          <w:lang w:val="en-US"/>
        </w:rPr>
      </w:pPr>
      <w:r w:rsidRPr="003B4A01"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r w:rsidR="00DE2027" w:rsidRPr="003B4A01">
        <w:rPr>
          <w:rFonts w:ascii="Times New Roman" w:hAnsi="Times New Roman" w:cs="Times New Roman"/>
          <w:sz w:val="24"/>
          <w:szCs w:val="20"/>
          <w:lang w:val="en-US"/>
        </w:rPr>
        <w:t>SM</w:t>
      </w:r>
      <w:r w:rsidR="0054423E" w:rsidRPr="003B4A0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3B4A0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3B4A01">
        <w:rPr>
          <w:rFonts w:ascii="Times New Roman" w:hAnsi="Times New Roman" w:cs="Times New Roman"/>
          <w:sz w:val="24"/>
          <w:szCs w:val="24"/>
          <w:lang w:val="en-US"/>
        </w:rPr>
        <w:tab/>
        <w:t xml:space="preserve">Hazard ratios (HR) and confidence intervals (CI) from Cox proportional hazard regression models on mortality risk: </w:t>
      </w:r>
      <w:r w:rsidRPr="003B4A01">
        <w:rPr>
          <w:rFonts w:ascii="Times New Roman" w:hAnsi="Times New Roman" w:cs="Times New Roman"/>
          <w:b/>
          <w:sz w:val="24"/>
          <w:szCs w:val="24"/>
          <w:lang w:val="en-US"/>
        </w:rPr>
        <w:t>men</w:t>
      </w:r>
      <w:r w:rsidRPr="003B4A01">
        <w:rPr>
          <w:rFonts w:ascii="Times New Roman" w:hAnsi="Times New Roman" w:cs="Times New Roman"/>
          <w:sz w:val="24"/>
          <w:szCs w:val="24"/>
          <w:lang w:val="en-US"/>
        </w:rPr>
        <w:t xml:space="preserve"> only </w:t>
      </w:r>
    </w:p>
    <w:p w14:paraId="6E90F62D" w14:textId="3D57236F" w:rsidR="00F7185A" w:rsidRPr="003B4A01" w:rsidRDefault="00F7185A" w:rsidP="007D02E2">
      <w:pPr>
        <w:spacing w:before="120" w:after="0" w:line="240" w:lineRule="auto"/>
        <w:ind w:left="1354" w:hanging="1354"/>
        <w:rPr>
          <w:rFonts w:ascii="Times New Roman" w:hAnsi="Times New Roman" w:cs="Times New Roman"/>
          <w:sz w:val="24"/>
          <w:szCs w:val="24"/>
          <w:lang w:val="en-US"/>
        </w:rPr>
      </w:pPr>
      <w:r w:rsidRPr="003B4A01"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r w:rsidR="00DE2027" w:rsidRPr="003B4A01">
        <w:rPr>
          <w:rFonts w:ascii="Times New Roman" w:hAnsi="Times New Roman" w:cs="Times New Roman"/>
          <w:sz w:val="24"/>
          <w:szCs w:val="20"/>
          <w:lang w:val="en-US"/>
        </w:rPr>
        <w:t>SM</w:t>
      </w:r>
      <w:r w:rsidR="0054423E" w:rsidRPr="003B4A01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3B4A0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3B4A01">
        <w:rPr>
          <w:rFonts w:ascii="Times New Roman" w:hAnsi="Times New Roman" w:cs="Times New Roman"/>
          <w:sz w:val="24"/>
          <w:szCs w:val="24"/>
          <w:lang w:val="en-US"/>
        </w:rPr>
        <w:tab/>
        <w:t xml:space="preserve">Hazard ratios (HR) and confidence intervals (CI) from Cox proportional hazard regression models on mortality risk: </w:t>
      </w:r>
      <w:r w:rsidRPr="003B4A01">
        <w:rPr>
          <w:rFonts w:ascii="Times New Roman" w:hAnsi="Times New Roman" w:cs="Times New Roman"/>
          <w:b/>
          <w:sz w:val="24"/>
          <w:szCs w:val="24"/>
          <w:lang w:val="en-US"/>
        </w:rPr>
        <w:t>women</w:t>
      </w:r>
      <w:r w:rsidRPr="003B4A01">
        <w:rPr>
          <w:rFonts w:ascii="Times New Roman" w:hAnsi="Times New Roman" w:cs="Times New Roman"/>
          <w:sz w:val="24"/>
          <w:szCs w:val="24"/>
          <w:lang w:val="en-US"/>
        </w:rPr>
        <w:t xml:space="preserve"> only</w:t>
      </w:r>
    </w:p>
    <w:p w14:paraId="7572EA09" w14:textId="722D5003" w:rsidR="00F7185A" w:rsidRPr="003B4A01" w:rsidRDefault="00F7185A" w:rsidP="007D02E2">
      <w:pPr>
        <w:spacing w:before="120" w:after="0" w:line="240" w:lineRule="auto"/>
        <w:ind w:left="1354" w:hanging="1354"/>
        <w:rPr>
          <w:rFonts w:ascii="Times New Roman" w:hAnsi="Times New Roman" w:cs="Times New Roman"/>
          <w:sz w:val="24"/>
          <w:szCs w:val="24"/>
          <w:lang w:val="en-US"/>
        </w:rPr>
      </w:pPr>
      <w:r w:rsidRPr="003B4A01"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r w:rsidR="00DE2027" w:rsidRPr="003B4A01">
        <w:rPr>
          <w:rFonts w:ascii="Times New Roman" w:hAnsi="Times New Roman" w:cs="Times New Roman"/>
          <w:sz w:val="24"/>
          <w:szCs w:val="20"/>
          <w:lang w:val="en-US"/>
        </w:rPr>
        <w:t>SM</w:t>
      </w:r>
      <w:r w:rsidR="0054423E" w:rsidRPr="003B4A01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3B4A0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3B4A01">
        <w:rPr>
          <w:rFonts w:ascii="Times New Roman" w:hAnsi="Times New Roman" w:cs="Times New Roman"/>
          <w:sz w:val="24"/>
          <w:szCs w:val="24"/>
          <w:lang w:val="en-US"/>
        </w:rPr>
        <w:tab/>
        <w:t xml:space="preserve">Hazard ratios (HR) and confidence intervals (CI) from Cox proportional hazard regression models on mortality risk: </w:t>
      </w:r>
      <w:r w:rsidRPr="003B4A01">
        <w:rPr>
          <w:rFonts w:ascii="Times New Roman" w:hAnsi="Times New Roman" w:cs="Times New Roman"/>
          <w:b/>
          <w:sz w:val="24"/>
          <w:szCs w:val="24"/>
          <w:lang w:val="en-US"/>
        </w:rPr>
        <w:t>54-59 years</w:t>
      </w:r>
      <w:r w:rsidRPr="003B4A01">
        <w:rPr>
          <w:rFonts w:ascii="Times New Roman" w:hAnsi="Times New Roman" w:cs="Times New Roman"/>
          <w:sz w:val="24"/>
          <w:szCs w:val="24"/>
          <w:lang w:val="en-US"/>
        </w:rPr>
        <w:t xml:space="preserve"> at baseline</w:t>
      </w:r>
    </w:p>
    <w:p w14:paraId="67C6D499" w14:textId="34804AB9" w:rsidR="00F7185A" w:rsidRPr="003B4A01" w:rsidRDefault="00F7185A" w:rsidP="007D02E2">
      <w:pPr>
        <w:spacing w:before="120" w:after="0" w:line="240" w:lineRule="auto"/>
        <w:ind w:left="1354" w:hanging="1354"/>
        <w:rPr>
          <w:rFonts w:ascii="Times New Roman" w:hAnsi="Times New Roman" w:cs="Times New Roman"/>
          <w:sz w:val="24"/>
          <w:szCs w:val="24"/>
          <w:lang w:val="en-US"/>
        </w:rPr>
      </w:pPr>
      <w:r w:rsidRPr="003B4A01"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r w:rsidR="00DE2027" w:rsidRPr="003B4A01">
        <w:rPr>
          <w:rFonts w:ascii="Times New Roman" w:hAnsi="Times New Roman" w:cs="Times New Roman"/>
          <w:sz w:val="24"/>
          <w:szCs w:val="20"/>
          <w:lang w:val="en-US"/>
        </w:rPr>
        <w:t>SM</w:t>
      </w:r>
      <w:r w:rsidR="0054423E" w:rsidRPr="003B4A01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3B4A0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3B4A01">
        <w:rPr>
          <w:rFonts w:ascii="Times New Roman" w:hAnsi="Times New Roman" w:cs="Times New Roman"/>
          <w:sz w:val="24"/>
          <w:szCs w:val="24"/>
          <w:lang w:val="en-US"/>
        </w:rPr>
        <w:tab/>
        <w:t xml:space="preserve">Hazard ratios (HR) and confidence intervals (CI) from Cox proportional hazard regression models on mortality risk: </w:t>
      </w:r>
      <w:r w:rsidRPr="003B4A01">
        <w:rPr>
          <w:rFonts w:ascii="Times New Roman" w:hAnsi="Times New Roman" w:cs="Times New Roman"/>
          <w:b/>
          <w:sz w:val="24"/>
          <w:szCs w:val="24"/>
          <w:lang w:val="en-US"/>
        </w:rPr>
        <w:t>60-64 years</w:t>
      </w:r>
      <w:r w:rsidRPr="003B4A01">
        <w:rPr>
          <w:rFonts w:ascii="Times New Roman" w:hAnsi="Times New Roman" w:cs="Times New Roman"/>
          <w:sz w:val="24"/>
          <w:szCs w:val="24"/>
          <w:lang w:val="en-US"/>
        </w:rPr>
        <w:t xml:space="preserve"> at baseline</w:t>
      </w:r>
    </w:p>
    <w:p w14:paraId="3D73E44A" w14:textId="221FD45F" w:rsidR="00F7185A" w:rsidRPr="003B4A01" w:rsidRDefault="00F7185A" w:rsidP="007D02E2">
      <w:pPr>
        <w:spacing w:before="120" w:after="0" w:line="240" w:lineRule="auto"/>
        <w:ind w:left="1354" w:hanging="1354"/>
        <w:rPr>
          <w:rFonts w:ascii="Times New Roman" w:hAnsi="Times New Roman" w:cs="Times New Roman"/>
          <w:sz w:val="24"/>
          <w:szCs w:val="24"/>
          <w:lang w:val="en-US"/>
        </w:rPr>
      </w:pPr>
      <w:r w:rsidRPr="003B4A01"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r w:rsidR="00DE2027" w:rsidRPr="003B4A01">
        <w:rPr>
          <w:rFonts w:ascii="Times New Roman" w:hAnsi="Times New Roman" w:cs="Times New Roman"/>
          <w:sz w:val="24"/>
          <w:szCs w:val="20"/>
          <w:lang w:val="en-US"/>
        </w:rPr>
        <w:t>SM</w:t>
      </w:r>
      <w:r w:rsidR="0054423E" w:rsidRPr="003B4A01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3B4A0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3B4A01">
        <w:rPr>
          <w:rFonts w:ascii="Times New Roman" w:hAnsi="Times New Roman" w:cs="Times New Roman"/>
          <w:sz w:val="24"/>
          <w:szCs w:val="24"/>
          <w:lang w:val="en-US"/>
        </w:rPr>
        <w:tab/>
        <w:t xml:space="preserve">Hazard ratios (HR) and confidence intervals (CI) from Cox proportional hazard regression models on mortality risk: </w:t>
      </w:r>
      <w:r w:rsidRPr="003B4A01">
        <w:rPr>
          <w:rFonts w:ascii="Times New Roman" w:hAnsi="Times New Roman" w:cs="Times New Roman"/>
          <w:b/>
          <w:sz w:val="24"/>
          <w:szCs w:val="24"/>
          <w:lang w:val="en-US"/>
        </w:rPr>
        <w:t>65-74 years</w:t>
      </w:r>
      <w:r w:rsidRPr="003B4A01">
        <w:rPr>
          <w:rFonts w:ascii="Times New Roman" w:hAnsi="Times New Roman" w:cs="Times New Roman"/>
          <w:sz w:val="24"/>
          <w:szCs w:val="24"/>
          <w:lang w:val="en-US"/>
        </w:rPr>
        <w:t xml:space="preserve"> at baseline</w:t>
      </w:r>
    </w:p>
    <w:p w14:paraId="7370B063" w14:textId="6E103360" w:rsidR="00791CA3" w:rsidRPr="003B4A01" w:rsidRDefault="00F7185A" w:rsidP="007D02E2">
      <w:pPr>
        <w:tabs>
          <w:tab w:val="left" w:pos="1530"/>
        </w:tabs>
        <w:spacing w:before="120" w:after="0" w:line="240" w:lineRule="auto"/>
        <w:ind w:left="1354" w:hanging="1354"/>
        <w:rPr>
          <w:rFonts w:ascii="Times New Roman" w:hAnsi="Times New Roman" w:cs="Times New Roman"/>
          <w:sz w:val="24"/>
          <w:szCs w:val="20"/>
          <w:lang w:val="en-US"/>
        </w:rPr>
      </w:pPr>
      <w:r w:rsidRPr="003B4A01"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r w:rsidR="00DE2027" w:rsidRPr="003B4A01">
        <w:rPr>
          <w:rFonts w:ascii="Times New Roman" w:hAnsi="Times New Roman" w:cs="Times New Roman"/>
          <w:sz w:val="24"/>
          <w:szCs w:val="20"/>
          <w:lang w:val="en-US"/>
        </w:rPr>
        <w:t>SM</w:t>
      </w:r>
      <w:r w:rsidR="0054423E" w:rsidRPr="003B4A01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3B4A0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3B4A01">
        <w:rPr>
          <w:rFonts w:ascii="Times New Roman" w:hAnsi="Times New Roman" w:cs="Times New Roman"/>
          <w:sz w:val="24"/>
          <w:szCs w:val="24"/>
          <w:lang w:val="en-US"/>
        </w:rPr>
        <w:tab/>
        <w:t xml:space="preserve">Hazard ratios (HR) and confidence intervals (CI) from Cox proportional hazard regression models on mortality risk: </w:t>
      </w:r>
      <w:r w:rsidRPr="003B4A01">
        <w:rPr>
          <w:rFonts w:ascii="Times New Roman" w:hAnsi="Times New Roman" w:cs="Times New Roman"/>
          <w:b/>
          <w:sz w:val="24"/>
          <w:szCs w:val="24"/>
          <w:lang w:val="en-US"/>
        </w:rPr>
        <w:t>75-85 years</w:t>
      </w:r>
      <w:r w:rsidRPr="003B4A01">
        <w:rPr>
          <w:rFonts w:ascii="Times New Roman" w:hAnsi="Times New Roman" w:cs="Times New Roman"/>
          <w:sz w:val="24"/>
          <w:szCs w:val="24"/>
          <w:lang w:val="en-US"/>
        </w:rPr>
        <w:t xml:space="preserve"> at baseline</w:t>
      </w:r>
      <w:r w:rsidR="00791CA3" w:rsidRPr="003B4A01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</w:p>
    <w:p w14:paraId="2BF97DE0" w14:textId="7810A252" w:rsidR="007D02E2" w:rsidRPr="003B4A01" w:rsidRDefault="007D02E2" w:rsidP="007D02E2">
      <w:pPr>
        <w:tabs>
          <w:tab w:val="left" w:pos="1530"/>
        </w:tabs>
        <w:spacing w:before="120" w:after="0" w:line="240" w:lineRule="auto"/>
        <w:ind w:left="1354" w:hanging="1354"/>
        <w:rPr>
          <w:rFonts w:ascii="Times New Roman" w:hAnsi="Times New Roman" w:cs="Times New Roman"/>
          <w:sz w:val="24"/>
          <w:szCs w:val="20"/>
          <w:lang w:val="en-US"/>
        </w:rPr>
      </w:pPr>
    </w:p>
    <w:p w14:paraId="75E28D9B" w14:textId="683EA1E7" w:rsidR="00B75C2B" w:rsidRPr="003B4A01" w:rsidRDefault="007865EB" w:rsidP="00B75C2B">
      <w:pPr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3B4A01">
        <w:rPr>
          <w:rFonts w:ascii="Times New Roman" w:hAnsi="Times New Roman" w:cs="Times New Roman"/>
          <w:sz w:val="24"/>
          <w:szCs w:val="20"/>
          <w:lang w:val="en-US"/>
        </w:rPr>
        <w:br w:type="page"/>
      </w:r>
      <w:r w:rsidR="00B75C2B" w:rsidRPr="003B4A0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lastRenderedPageBreak/>
        <w:t>Table SM1</w:t>
      </w:r>
    </w:p>
    <w:p w14:paraId="0F5F69C6" w14:textId="77777777" w:rsidR="00B75C2B" w:rsidRPr="003B4A01" w:rsidRDefault="00B75C2B" w:rsidP="00B75C2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3B4A01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Life-table of respondents</w:t>
      </w:r>
      <w:bookmarkStart w:id="0" w:name="_GoBack"/>
      <w:bookmarkEnd w:id="0"/>
    </w:p>
    <w:tbl>
      <w:tblPr>
        <w:tblW w:w="927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170"/>
        <w:gridCol w:w="180"/>
        <w:gridCol w:w="1080"/>
        <w:gridCol w:w="1192"/>
        <w:gridCol w:w="927"/>
        <w:gridCol w:w="1182"/>
        <w:gridCol w:w="160"/>
        <w:gridCol w:w="920"/>
        <w:gridCol w:w="1560"/>
      </w:tblGrid>
      <w:tr w:rsidR="003B4A01" w:rsidRPr="003B4A01" w14:paraId="02EF93A4" w14:textId="77777777" w:rsidTr="00B75C2B">
        <w:trPr>
          <w:trHeight w:val="411"/>
          <w:jc w:val="center"/>
        </w:trPr>
        <w:tc>
          <w:tcPr>
            <w:tcW w:w="20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698B26" w14:textId="77777777" w:rsidR="00B75C2B" w:rsidRPr="003B4A01" w:rsidRDefault="00B75C2B" w:rsidP="007D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Observation period</w:t>
            </w:r>
          </w:p>
          <w:p w14:paraId="1E0C0FD1" w14:textId="77777777" w:rsidR="00B75C2B" w:rsidRPr="003B4A01" w:rsidRDefault="00B75C2B" w:rsidP="007D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(follow-up)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C784B0" w14:textId="77777777" w:rsidR="00B75C2B" w:rsidRPr="003B4A01" w:rsidRDefault="00B75C2B" w:rsidP="007D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3A43E2" w14:textId="77777777" w:rsidR="00B75C2B" w:rsidRPr="003B4A01" w:rsidRDefault="00B75C2B" w:rsidP="007D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 </w:t>
            </w:r>
          </w:p>
        </w:tc>
        <w:tc>
          <w:tcPr>
            <w:tcW w:w="21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4AF6D0" w14:textId="77777777" w:rsidR="00B75C2B" w:rsidRPr="003B4A01" w:rsidRDefault="00B75C2B" w:rsidP="007D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Number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EB6EDD" w14:textId="77777777" w:rsidR="00B75C2B" w:rsidRPr="003B4A01" w:rsidRDefault="00B75C2B" w:rsidP="007D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 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09044E" w14:textId="77777777" w:rsidR="00B75C2B" w:rsidRPr="003B4A01" w:rsidRDefault="00B75C2B" w:rsidP="007D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F6ED05" w14:textId="77777777" w:rsidR="00B75C2B" w:rsidRPr="003B4A01" w:rsidRDefault="00B75C2B" w:rsidP="007D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Survival</w:t>
            </w:r>
          </w:p>
        </w:tc>
      </w:tr>
      <w:tr w:rsidR="003B4A01" w:rsidRPr="003B4A01" w14:paraId="6D1E3037" w14:textId="77777777" w:rsidTr="00B75C2B">
        <w:trPr>
          <w:trHeight w:val="901"/>
          <w:jc w:val="center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BFF9E3F" w14:textId="77777777" w:rsidR="00B75C2B" w:rsidRPr="003B4A01" w:rsidRDefault="00B75C2B" w:rsidP="007D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Start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669C0C" w14:textId="77777777" w:rsidR="00B75C2B" w:rsidRPr="003B4A01" w:rsidRDefault="00B75C2B" w:rsidP="007D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End</w:t>
            </w:r>
          </w:p>
        </w:tc>
        <w:tc>
          <w:tcPr>
            <w:tcW w:w="1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37D5BF0" w14:textId="77777777" w:rsidR="00B75C2B" w:rsidRPr="003B4A01" w:rsidRDefault="00B75C2B" w:rsidP="007D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3CEF63" w14:textId="77777777" w:rsidR="00B75C2B" w:rsidRPr="003B4A01" w:rsidRDefault="00B75C2B" w:rsidP="007D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Eligible </w:t>
            </w: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nl-NL"/>
              </w:rPr>
              <w:t>a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B883B4" w14:textId="77777777" w:rsidR="00B75C2B" w:rsidRPr="003B4A01" w:rsidRDefault="00B75C2B" w:rsidP="007D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 xml:space="preserve">Included </w:t>
            </w: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nl-NL"/>
              </w:rPr>
              <w:t>b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0A168F5" w14:textId="77777777" w:rsidR="00B75C2B" w:rsidRPr="003B4A01" w:rsidRDefault="00B75C2B" w:rsidP="007D0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Deaths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444D4D" w14:textId="77777777" w:rsidR="00B75C2B" w:rsidRPr="003B4A01" w:rsidRDefault="00B75C2B" w:rsidP="007D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  <w:t>Lost to follow-up</w:t>
            </w: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567C0E" w14:textId="77777777" w:rsidR="00B75C2B" w:rsidRPr="003B4A01" w:rsidRDefault="00B75C2B" w:rsidP="007D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E2134F" w14:textId="77777777" w:rsidR="00B75C2B" w:rsidRPr="003B4A01" w:rsidRDefault="00B75C2B" w:rsidP="007D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Rate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B7897" w14:textId="77777777" w:rsidR="00B75C2B" w:rsidRPr="003B4A01" w:rsidRDefault="00B75C2B" w:rsidP="007D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95% CI</w:t>
            </w:r>
          </w:p>
        </w:tc>
      </w:tr>
      <w:tr w:rsidR="003B4A01" w:rsidRPr="003B4A01" w14:paraId="661A8DEA" w14:textId="77777777" w:rsidTr="00B75C2B">
        <w:trPr>
          <w:trHeight w:val="315"/>
          <w:jc w:val="center"/>
        </w:trPr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C9562" w14:textId="77777777" w:rsidR="00354054" w:rsidRPr="003B4A01" w:rsidRDefault="00354054" w:rsidP="0035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1992/3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B9D8D" w14:textId="77777777" w:rsidR="00354054" w:rsidRPr="003B4A01" w:rsidRDefault="00354054" w:rsidP="0035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1995/6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818F7" w14:textId="77777777" w:rsidR="00354054" w:rsidRPr="003B4A01" w:rsidRDefault="00354054" w:rsidP="0035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2A767" w14:textId="768D3037" w:rsidR="00354054" w:rsidRPr="003B4A01" w:rsidRDefault="00354054" w:rsidP="0035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2,561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4CF4EE" w14:textId="77777777" w:rsidR="00354054" w:rsidRPr="003B4A01" w:rsidRDefault="00354054" w:rsidP="0035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2,440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D387C" w14:textId="77777777" w:rsidR="00354054" w:rsidRPr="003B4A01" w:rsidRDefault="00354054" w:rsidP="0035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4CC7B5" w14:textId="77777777" w:rsidR="00354054" w:rsidRPr="003B4A01" w:rsidRDefault="00354054" w:rsidP="0035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319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662B6" w14:textId="77777777" w:rsidR="00354054" w:rsidRPr="003B4A01" w:rsidRDefault="00354054" w:rsidP="0035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5D8F9" w14:textId="77777777" w:rsidR="00354054" w:rsidRPr="003B4A01" w:rsidRDefault="00354054" w:rsidP="0035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71C835" w14:textId="77777777" w:rsidR="00354054" w:rsidRPr="003B4A01" w:rsidRDefault="00354054" w:rsidP="0035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0.891—0.915</w:t>
            </w:r>
          </w:p>
        </w:tc>
      </w:tr>
      <w:tr w:rsidR="003B4A01" w:rsidRPr="003B4A01" w14:paraId="052FF57B" w14:textId="77777777" w:rsidTr="00B75C2B">
        <w:trPr>
          <w:trHeight w:val="31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34318" w14:textId="77777777" w:rsidR="00354054" w:rsidRPr="003B4A01" w:rsidRDefault="00354054" w:rsidP="0035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1995/6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1B794" w14:textId="77777777" w:rsidR="00354054" w:rsidRPr="003B4A01" w:rsidRDefault="00354054" w:rsidP="0035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1998/9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C63A9" w14:textId="77777777" w:rsidR="00354054" w:rsidRPr="003B4A01" w:rsidRDefault="00354054" w:rsidP="0035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81B65" w14:textId="36C93B2C" w:rsidR="00354054" w:rsidRPr="003B4A01" w:rsidRDefault="00354054" w:rsidP="0035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1,987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FB2BA" w14:textId="77777777" w:rsidR="00354054" w:rsidRPr="003B4A01" w:rsidRDefault="00354054" w:rsidP="0035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1,901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87CE3" w14:textId="77777777" w:rsidR="00354054" w:rsidRPr="003B4A01" w:rsidRDefault="00354054" w:rsidP="0035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8BD8D9" w14:textId="77777777" w:rsidR="00354054" w:rsidRPr="003B4A01" w:rsidRDefault="00354054" w:rsidP="0035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278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0AC223" w14:textId="77777777" w:rsidR="00354054" w:rsidRPr="003B4A01" w:rsidRDefault="00354054" w:rsidP="0035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C6B997" w14:textId="77777777" w:rsidR="00354054" w:rsidRPr="003B4A01" w:rsidRDefault="00354054" w:rsidP="0035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ABFE1" w14:textId="77777777" w:rsidR="00354054" w:rsidRPr="003B4A01" w:rsidRDefault="00354054" w:rsidP="0035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0.802—0.835</w:t>
            </w:r>
          </w:p>
        </w:tc>
      </w:tr>
      <w:tr w:rsidR="003B4A01" w:rsidRPr="003B4A01" w14:paraId="3091B88D" w14:textId="77777777" w:rsidTr="00B75C2B">
        <w:trPr>
          <w:trHeight w:val="31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921E3" w14:textId="77777777" w:rsidR="00354054" w:rsidRPr="003B4A01" w:rsidRDefault="00354054" w:rsidP="0035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1998/9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5CFC3" w14:textId="77777777" w:rsidR="00354054" w:rsidRPr="003B4A01" w:rsidRDefault="00354054" w:rsidP="0035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2001/2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064ED" w14:textId="77777777" w:rsidR="00354054" w:rsidRPr="003B4A01" w:rsidRDefault="00354054" w:rsidP="0035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C9FF4" w14:textId="6BC20525" w:rsidR="00354054" w:rsidRPr="003B4A01" w:rsidRDefault="00354054" w:rsidP="0035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1,526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C134E6" w14:textId="77777777" w:rsidR="00354054" w:rsidRPr="003B4A01" w:rsidRDefault="00354054" w:rsidP="0035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1,458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72C8D" w14:textId="77777777" w:rsidR="00354054" w:rsidRPr="003B4A01" w:rsidRDefault="00354054" w:rsidP="0035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1504A0" w14:textId="77777777" w:rsidR="00354054" w:rsidRPr="003B4A01" w:rsidRDefault="00354054" w:rsidP="0035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193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F3B14" w14:textId="77777777" w:rsidR="00354054" w:rsidRPr="003B4A01" w:rsidRDefault="00354054" w:rsidP="0035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6A36A5" w14:textId="77777777" w:rsidR="00354054" w:rsidRPr="003B4A01" w:rsidRDefault="00354054" w:rsidP="0035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0.752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F439D" w14:textId="77777777" w:rsidR="00354054" w:rsidRPr="003B4A01" w:rsidRDefault="00354054" w:rsidP="0035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0.732—0.770</w:t>
            </w:r>
          </w:p>
        </w:tc>
      </w:tr>
      <w:tr w:rsidR="003B4A01" w:rsidRPr="003B4A01" w14:paraId="624BCF81" w14:textId="77777777" w:rsidTr="00B75C2B">
        <w:trPr>
          <w:trHeight w:val="31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1BCE2" w14:textId="77777777" w:rsidR="00354054" w:rsidRPr="003B4A01" w:rsidRDefault="00354054" w:rsidP="0035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2001/2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804C3" w14:textId="77777777" w:rsidR="00354054" w:rsidRPr="003B4A01" w:rsidRDefault="00354054" w:rsidP="0035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2005/6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BA4CD" w14:textId="77777777" w:rsidR="00354054" w:rsidRPr="003B4A01" w:rsidRDefault="00354054" w:rsidP="0035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E1EF9" w14:textId="416C0713" w:rsidR="00354054" w:rsidRPr="003B4A01" w:rsidRDefault="00354054" w:rsidP="0035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1,200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26E969" w14:textId="77777777" w:rsidR="00354054" w:rsidRPr="003B4A01" w:rsidRDefault="00354054" w:rsidP="0035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1,153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D52867" w14:textId="77777777" w:rsidR="00354054" w:rsidRPr="003B4A01" w:rsidRDefault="00354054" w:rsidP="0035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BC74B" w14:textId="77777777" w:rsidR="00354054" w:rsidRPr="003B4A01" w:rsidRDefault="00354054" w:rsidP="0035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206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9953D9" w14:textId="77777777" w:rsidR="00354054" w:rsidRPr="003B4A01" w:rsidRDefault="00354054" w:rsidP="0035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2903D" w14:textId="77777777" w:rsidR="00354054" w:rsidRPr="003B4A01" w:rsidRDefault="00354054" w:rsidP="0035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0.650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436EC" w14:textId="77777777" w:rsidR="00354054" w:rsidRPr="003B4A01" w:rsidRDefault="00354054" w:rsidP="0035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0.627—0.672</w:t>
            </w:r>
          </w:p>
        </w:tc>
      </w:tr>
      <w:tr w:rsidR="003B4A01" w:rsidRPr="003B4A01" w14:paraId="480C6FE6" w14:textId="77777777" w:rsidTr="00B75C2B">
        <w:trPr>
          <w:trHeight w:val="31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4648E" w14:textId="77777777" w:rsidR="00354054" w:rsidRPr="003B4A01" w:rsidRDefault="00354054" w:rsidP="0035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2005/6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24326" w14:textId="77777777" w:rsidR="00354054" w:rsidRPr="003B4A01" w:rsidRDefault="00354054" w:rsidP="0035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2008/9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6DF0C" w14:textId="77777777" w:rsidR="00354054" w:rsidRPr="003B4A01" w:rsidRDefault="00354054" w:rsidP="0035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7ABD3" w14:textId="1EA3F869" w:rsidR="00354054" w:rsidRPr="003B4A01" w:rsidRDefault="00354054" w:rsidP="0035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842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F776AD" w14:textId="77777777" w:rsidR="00354054" w:rsidRPr="003B4A01" w:rsidRDefault="00354054" w:rsidP="0035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08718" w14:textId="77777777" w:rsidR="00354054" w:rsidRPr="003B4A01" w:rsidRDefault="00354054" w:rsidP="0035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B58B1" w14:textId="77777777" w:rsidR="00354054" w:rsidRPr="003B4A01" w:rsidRDefault="00354054" w:rsidP="0035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130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A66841" w14:textId="77777777" w:rsidR="00354054" w:rsidRPr="003B4A01" w:rsidRDefault="00354054" w:rsidP="0035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A32F1" w14:textId="77777777" w:rsidR="00354054" w:rsidRPr="003B4A01" w:rsidRDefault="00354054" w:rsidP="0035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143A2" w14:textId="77777777" w:rsidR="00354054" w:rsidRPr="003B4A01" w:rsidRDefault="00354054" w:rsidP="0035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0.562—0.612</w:t>
            </w:r>
          </w:p>
        </w:tc>
      </w:tr>
      <w:tr w:rsidR="003B4A01" w:rsidRPr="003B4A01" w14:paraId="13BE29F1" w14:textId="77777777" w:rsidTr="00B75C2B">
        <w:trPr>
          <w:trHeight w:val="315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DA06D" w14:textId="77777777" w:rsidR="00354054" w:rsidRPr="003B4A01" w:rsidRDefault="00354054" w:rsidP="0035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2008/9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02F38" w14:textId="77777777" w:rsidR="00354054" w:rsidRPr="003B4A01" w:rsidRDefault="00354054" w:rsidP="0035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2011/2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044F9" w14:textId="77777777" w:rsidR="00354054" w:rsidRPr="003B4A01" w:rsidRDefault="00354054" w:rsidP="0035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2BED4" w14:textId="53A2FB18" w:rsidR="00354054" w:rsidRPr="003B4A01" w:rsidRDefault="00354054" w:rsidP="0035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634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F919A" w14:textId="77777777" w:rsidR="00354054" w:rsidRPr="003B4A01" w:rsidRDefault="00354054" w:rsidP="0035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17878" w14:textId="77777777" w:rsidR="00354054" w:rsidRPr="003B4A01" w:rsidRDefault="00354054" w:rsidP="0035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075DEC" w14:textId="77777777" w:rsidR="00354054" w:rsidRPr="003B4A01" w:rsidRDefault="00354054" w:rsidP="0035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148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B07C4" w14:textId="77777777" w:rsidR="00354054" w:rsidRPr="003B4A01" w:rsidRDefault="00354054" w:rsidP="0035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5CCAA" w14:textId="77777777" w:rsidR="00354054" w:rsidRPr="003B4A01" w:rsidRDefault="00354054" w:rsidP="0035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93CCB" w14:textId="77777777" w:rsidR="00354054" w:rsidRPr="003B4A01" w:rsidRDefault="00354054" w:rsidP="0035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0.497—0.551</w:t>
            </w:r>
          </w:p>
        </w:tc>
      </w:tr>
      <w:tr w:rsidR="003B4A01" w:rsidRPr="003B4A01" w14:paraId="772E2C10" w14:textId="77777777" w:rsidTr="00B75C2B">
        <w:trPr>
          <w:trHeight w:val="330"/>
          <w:jc w:val="center"/>
        </w:trPr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5BAF23" w14:textId="77777777" w:rsidR="00354054" w:rsidRPr="003B4A01" w:rsidRDefault="00354054" w:rsidP="0035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2011/2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5A881D" w14:textId="77777777" w:rsidR="00354054" w:rsidRPr="003B4A01" w:rsidRDefault="00354054" w:rsidP="0035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1-11-2013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24956D" w14:textId="77777777" w:rsidR="00354054" w:rsidRPr="003B4A01" w:rsidRDefault="00354054" w:rsidP="0035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857A96" w14:textId="25D1CB2A" w:rsidR="00354054" w:rsidRPr="003B4A01" w:rsidRDefault="00354054" w:rsidP="0035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426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EBC91A7" w14:textId="77777777" w:rsidR="00354054" w:rsidRPr="003B4A01" w:rsidRDefault="00354054" w:rsidP="0035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32C803F" w14:textId="77777777" w:rsidR="00354054" w:rsidRPr="003B4A01" w:rsidRDefault="00354054" w:rsidP="00354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40BCCA" w14:textId="77777777" w:rsidR="00354054" w:rsidRPr="003B4A01" w:rsidRDefault="00354054" w:rsidP="0035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n/a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7976B4C" w14:textId="77777777" w:rsidR="00354054" w:rsidRPr="003B4A01" w:rsidRDefault="00354054" w:rsidP="0035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6FC1B3F" w14:textId="77777777" w:rsidR="00354054" w:rsidRPr="003B4A01" w:rsidRDefault="00354054" w:rsidP="0035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0.482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0AE3B85" w14:textId="77777777" w:rsidR="00354054" w:rsidRPr="003B4A01" w:rsidRDefault="00354054" w:rsidP="0035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0.450—0.513</w:t>
            </w:r>
          </w:p>
        </w:tc>
      </w:tr>
    </w:tbl>
    <w:p w14:paraId="415D5E58" w14:textId="6C91EF10" w:rsidR="00B75C2B" w:rsidRPr="003B4A01" w:rsidRDefault="00B75C2B" w:rsidP="00B75C2B">
      <w:pPr>
        <w:spacing w:line="480" w:lineRule="auto"/>
        <w:rPr>
          <w:rFonts w:ascii="Times New Roman" w:hAnsi="Times New Roman" w:cs="Times New Roman"/>
          <w:sz w:val="20"/>
          <w:szCs w:val="24"/>
          <w:lang w:val="en-US"/>
        </w:rPr>
      </w:pPr>
      <w:r w:rsidRPr="003B4A01">
        <w:rPr>
          <w:rFonts w:ascii="Times New Roman" w:hAnsi="Times New Roman" w:cs="Times New Roman"/>
          <w:i/>
          <w:sz w:val="20"/>
          <w:szCs w:val="24"/>
          <w:lang w:val="en-US"/>
        </w:rPr>
        <w:t xml:space="preserve">Notes. </w:t>
      </w:r>
      <w:r w:rsidRPr="003B4A01">
        <w:rPr>
          <w:rFonts w:ascii="Times New Roman" w:hAnsi="Times New Roman" w:cs="Times New Roman"/>
          <w:sz w:val="20"/>
          <w:szCs w:val="24"/>
          <w:vertAlign w:val="superscript"/>
          <w:lang w:val="en-US"/>
        </w:rPr>
        <w:t xml:space="preserve">a </w:t>
      </w:r>
      <w:r w:rsidRPr="003B4A01">
        <w:rPr>
          <w:rFonts w:ascii="Times New Roman" w:hAnsi="Times New Roman" w:cs="Times New Roman"/>
          <w:sz w:val="20"/>
          <w:szCs w:val="24"/>
          <w:lang w:val="en-US"/>
        </w:rPr>
        <w:t>Confirmed eligible when information on vital status was available</w:t>
      </w:r>
      <w:r w:rsidR="00354054" w:rsidRPr="003B4A01">
        <w:rPr>
          <w:rFonts w:ascii="Times New Roman" w:hAnsi="Times New Roman" w:cs="Times New Roman"/>
          <w:sz w:val="20"/>
          <w:szCs w:val="24"/>
          <w:lang w:val="en-US"/>
        </w:rPr>
        <w:t xml:space="preserve"> and respondents reported a minimum of two non-kin contacts in their personal network</w:t>
      </w:r>
      <w:r w:rsidRPr="003B4A01">
        <w:rPr>
          <w:rFonts w:ascii="Times New Roman" w:hAnsi="Times New Roman" w:cs="Times New Roman"/>
          <w:sz w:val="20"/>
          <w:szCs w:val="24"/>
          <w:lang w:val="en-US"/>
        </w:rPr>
        <w:t>.</w:t>
      </w:r>
      <w:r w:rsidRPr="003B4A01">
        <w:rPr>
          <w:rFonts w:ascii="Times New Roman" w:hAnsi="Times New Roman" w:cs="Times New Roman"/>
          <w:i/>
          <w:sz w:val="20"/>
          <w:szCs w:val="24"/>
          <w:lang w:val="en-US"/>
        </w:rPr>
        <w:t xml:space="preserve"> </w:t>
      </w:r>
      <w:r w:rsidRPr="003B4A01">
        <w:rPr>
          <w:rFonts w:ascii="Times New Roman" w:hAnsi="Times New Roman" w:cs="Times New Roman"/>
          <w:sz w:val="20"/>
          <w:szCs w:val="24"/>
          <w:vertAlign w:val="superscript"/>
          <w:lang w:val="en-US"/>
        </w:rPr>
        <w:t xml:space="preserve">b </w:t>
      </w:r>
      <w:r w:rsidRPr="003B4A01">
        <w:rPr>
          <w:rFonts w:ascii="Times New Roman" w:hAnsi="Times New Roman" w:cs="Times New Roman"/>
          <w:sz w:val="20"/>
          <w:szCs w:val="24"/>
          <w:lang w:val="en-US"/>
        </w:rPr>
        <w:t>Based on valid observations without missing values.</w:t>
      </w:r>
    </w:p>
    <w:p w14:paraId="346A8B5E" w14:textId="7DAF9A11" w:rsidR="00B75C2B" w:rsidRPr="003B4A01" w:rsidRDefault="00B75C2B" w:rsidP="00B75C2B">
      <w:pPr>
        <w:spacing w:line="480" w:lineRule="auto"/>
        <w:rPr>
          <w:rFonts w:ascii="Times New Roman" w:hAnsi="Times New Roman" w:cs="Times New Roman"/>
          <w:sz w:val="20"/>
          <w:szCs w:val="24"/>
          <w:lang w:val="en-US"/>
        </w:rPr>
      </w:pPr>
    </w:p>
    <w:p w14:paraId="47E21650" w14:textId="77777777" w:rsidR="00B75C2B" w:rsidRPr="003B4A01" w:rsidRDefault="00B75C2B" w:rsidP="00B75C2B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  <w:sectPr w:rsidR="00B75C2B" w:rsidRPr="003B4A01" w:rsidSect="008154E7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CE18814" w14:textId="24BCE0C9" w:rsidR="00B75C2B" w:rsidRPr="003B4A01" w:rsidRDefault="00B75C2B" w:rsidP="00B75C2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4A01">
        <w:rPr>
          <w:rFonts w:ascii="Times New Roman" w:hAnsi="Times New Roman" w:cs="Times New Roman"/>
          <w:sz w:val="24"/>
          <w:szCs w:val="24"/>
          <w:lang w:val="en-US"/>
        </w:rPr>
        <w:lastRenderedPageBreak/>
        <w:t>Table SM2</w:t>
      </w:r>
    </w:p>
    <w:p w14:paraId="532E4FCA" w14:textId="3834C2AC" w:rsidR="00B75C2B" w:rsidRPr="003B4A01" w:rsidRDefault="00B75C2B" w:rsidP="00B75C2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4A01">
        <w:rPr>
          <w:rFonts w:ascii="Times New Roman" w:hAnsi="Times New Roman" w:cs="Times New Roman"/>
          <w:sz w:val="24"/>
          <w:szCs w:val="24"/>
          <w:lang w:val="en-US"/>
        </w:rPr>
        <w:t>Means, standard deviations and correlations among the continuous non-kin network variables</w:t>
      </w:r>
      <w:r w:rsidR="00C31F45" w:rsidRPr="003B4A0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C31F45" w:rsidRPr="003B4A01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C31F45" w:rsidRPr="003B4A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ind</w:t>
      </w:r>
      <w:proofErr w:type="spellEnd"/>
      <w:r w:rsidR="00C31F45" w:rsidRPr="003B4A01">
        <w:rPr>
          <w:rFonts w:ascii="Times New Roman" w:hAnsi="Times New Roman" w:cs="Times New Roman"/>
          <w:sz w:val="24"/>
          <w:szCs w:val="24"/>
          <w:lang w:val="en-US"/>
        </w:rPr>
        <w:t xml:space="preserve">=2,440, </w:t>
      </w:r>
      <w:r w:rsidR="00C31F45" w:rsidRPr="003B4A01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C31F45" w:rsidRPr="003B4A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obs</w:t>
      </w:r>
      <w:r w:rsidR="00C31F45" w:rsidRPr="003B4A01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C31F45" w:rsidRPr="003B4A01">
        <w:rPr>
          <w:rFonts w:ascii="Times New Roman" w:hAnsi="Times New Roman"/>
          <w:sz w:val="24"/>
          <w:szCs w:val="24"/>
          <w:lang w:val="en-US"/>
        </w:rPr>
        <w:t>7,304</w:t>
      </w:r>
      <w:r w:rsidR="00C31F45" w:rsidRPr="003B4A0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Style w:val="TableGrid"/>
        <w:tblW w:w="49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2449"/>
        <w:gridCol w:w="810"/>
        <w:gridCol w:w="810"/>
        <w:gridCol w:w="1325"/>
        <w:gridCol w:w="1325"/>
        <w:gridCol w:w="1325"/>
        <w:gridCol w:w="1325"/>
        <w:gridCol w:w="1325"/>
        <w:gridCol w:w="1325"/>
        <w:gridCol w:w="1325"/>
      </w:tblGrid>
      <w:tr w:rsidR="003B4A01" w:rsidRPr="003B4A01" w14:paraId="10CC05C7" w14:textId="77777777" w:rsidTr="00B75C2B"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</w:tcPr>
          <w:p w14:paraId="32B7E122" w14:textId="77777777" w:rsidR="00B75C2B" w:rsidRPr="003B4A01" w:rsidRDefault="00B75C2B" w:rsidP="007D02E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</w:tcBorders>
          </w:tcPr>
          <w:p w14:paraId="5344ACA4" w14:textId="77777777" w:rsidR="00B75C2B" w:rsidRPr="003B4A01" w:rsidRDefault="00B75C2B" w:rsidP="007D02E2">
            <w:pPr>
              <w:pStyle w:val="PlainTe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4A01">
              <w:rPr>
                <w:rFonts w:ascii="Times New Roman" w:hAnsi="Times New Roman" w:cs="Times New Roman"/>
                <w:i/>
                <w:sz w:val="24"/>
                <w:szCs w:val="24"/>
              </w:rPr>
              <w:t>Variable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000E0" w14:textId="77777777" w:rsidR="00B75C2B" w:rsidRPr="003B4A01" w:rsidRDefault="00B75C2B" w:rsidP="007D02E2">
            <w:pPr>
              <w:pStyle w:val="PlainTe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4A01">
              <w:rPr>
                <w:rFonts w:ascii="Times New Roman" w:hAnsi="Times New Roman" w:cs="Times New Roman"/>
                <w:i/>
                <w:sz w:val="24"/>
                <w:szCs w:val="24"/>
              </w:rPr>
              <w:t>Mean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E3710" w14:textId="77777777" w:rsidR="00B75C2B" w:rsidRPr="003B4A01" w:rsidRDefault="00B75C2B" w:rsidP="007D02E2">
            <w:pPr>
              <w:pStyle w:val="PlainTe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4A01">
              <w:rPr>
                <w:rFonts w:ascii="Times New Roman" w:hAnsi="Times New Roman" w:cs="Times New Roman"/>
                <w:i/>
                <w:sz w:val="24"/>
                <w:szCs w:val="24"/>
              </w:rPr>
              <w:t>SD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14:paraId="60A348A9" w14:textId="77777777" w:rsidR="00B75C2B" w:rsidRPr="003B4A01" w:rsidRDefault="00B75C2B" w:rsidP="007D02E2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14:paraId="7327724E" w14:textId="77777777" w:rsidR="00B75C2B" w:rsidRPr="003B4A01" w:rsidRDefault="00B75C2B" w:rsidP="007D02E2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14:paraId="4B58FE4A" w14:textId="77777777" w:rsidR="00B75C2B" w:rsidRPr="003B4A01" w:rsidRDefault="00B75C2B" w:rsidP="007D02E2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14:paraId="302042B6" w14:textId="77777777" w:rsidR="00B75C2B" w:rsidRPr="003B4A01" w:rsidRDefault="00B75C2B" w:rsidP="007D02E2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14:paraId="60AC142F" w14:textId="77777777" w:rsidR="00B75C2B" w:rsidRPr="003B4A01" w:rsidRDefault="00B75C2B" w:rsidP="007D02E2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14:paraId="448F47A2" w14:textId="77777777" w:rsidR="00B75C2B" w:rsidRPr="003B4A01" w:rsidRDefault="00B75C2B" w:rsidP="007D02E2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</w:tcPr>
          <w:p w14:paraId="47BBF5A8" w14:textId="77777777" w:rsidR="00B75C2B" w:rsidRPr="003B4A01" w:rsidRDefault="00B75C2B" w:rsidP="007D02E2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4A01" w:rsidRPr="003B4A01" w14:paraId="48320328" w14:textId="77777777" w:rsidTr="00B75C2B">
        <w:tc>
          <w:tcPr>
            <w:tcW w:w="124" w:type="pct"/>
            <w:tcBorders>
              <w:top w:val="single" w:sz="4" w:space="0" w:color="auto"/>
            </w:tcBorders>
          </w:tcPr>
          <w:p w14:paraId="7E064B4D" w14:textId="77777777" w:rsidR="00B75C2B" w:rsidRPr="003B4A01" w:rsidRDefault="00B75C2B" w:rsidP="007D02E2">
            <w:pPr>
              <w:pStyle w:val="PlainTe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</w:tcBorders>
          </w:tcPr>
          <w:p w14:paraId="5283C906" w14:textId="77777777" w:rsidR="00B75C2B" w:rsidRPr="003B4A01" w:rsidRDefault="00B75C2B" w:rsidP="007D02E2">
            <w:pPr>
              <w:pStyle w:val="PlainTe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4A01">
              <w:rPr>
                <w:rFonts w:ascii="Times New Roman" w:hAnsi="Times New Roman" w:cs="Times New Roman"/>
                <w:i/>
                <w:sz w:val="24"/>
                <w:szCs w:val="24"/>
              </w:rPr>
              <w:t>Amount</w:t>
            </w:r>
          </w:p>
        </w:tc>
        <w:tc>
          <w:tcPr>
            <w:tcW w:w="296" w:type="pct"/>
            <w:tcBorders>
              <w:top w:val="single" w:sz="4" w:space="0" w:color="auto"/>
            </w:tcBorders>
          </w:tcPr>
          <w:p w14:paraId="24C3D55B" w14:textId="77777777" w:rsidR="00B75C2B" w:rsidRPr="003B4A01" w:rsidRDefault="00B75C2B" w:rsidP="007D02E2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</w:tcBorders>
          </w:tcPr>
          <w:p w14:paraId="07DCC64D" w14:textId="77777777" w:rsidR="00B75C2B" w:rsidRPr="003B4A01" w:rsidRDefault="00B75C2B" w:rsidP="007D02E2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</w:tcBorders>
          </w:tcPr>
          <w:p w14:paraId="3BB01AF7" w14:textId="77777777" w:rsidR="00B75C2B" w:rsidRPr="003B4A01" w:rsidRDefault="00B75C2B" w:rsidP="007D02E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</w:tcBorders>
          </w:tcPr>
          <w:p w14:paraId="6E0748E6" w14:textId="77777777" w:rsidR="00B75C2B" w:rsidRPr="003B4A01" w:rsidRDefault="00B75C2B" w:rsidP="007D02E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</w:tcBorders>
          </w:tcPr>
          <w:p w14:paraId="28849139" w14:textId="77777777" w:rsidR="00B75C2B" w:rsidRPr="003B4A01" w:rsidRDefault="00B75C2B" w:rsidP="007D02E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</w:tcBorders>
          </w:tcPr>
          <w:p w14:paraId="00C40051" w14:textId="77777777" w:rsidR="00B75C2B" w:rsidRPr="003B4A01" w:rsidRDefault="00B75C2B" w:rsidP="007D02E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</w:tcBorders>
          </w:tcPr>
          <w:p w14:paraId="7A4CD746" w14:textId="77777777" w:rsidR="00B75C2B" w:rsidRPr="003B4A01" w:rsidRDefault="00B75C2B" w:rsidP="007D02E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</w:tcBorders>
          </w:tcPr>
          <w:p w14:paraId="70EB8CF1" w14:textId="77777777" w:rsidR="00B75C2B" w:rsidRPr="003B4A01" w:rsidRDefault="00B75C2B" w:rsidP="007D02E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single" w:sz="4" w:space="0" w:color="auto"/>
            </w:tcBorders>
          </w:tcPr>
          <w:p w14:paraId="178AF051" w14:textId="77777777" w:rsidR="00B75C2B" w:rsidRPr="003B4A01" w:rsidRDefault="00B75C2B" w:rsidP="007D02E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A01" w:rsidRPr="003B4A01" w14:paraId="21A1D11E" w14:textId="77777777" w:rsidTr="00B75C2B">
        <w:tc>
          <w:tcPr>
            <w:tcW w:w="124" w:type="pct"/>
          </w:tcPr>
          <w:p w14:paraId="41AFE40E" w14:textId="77777777" w:rsidR="00B75C2B" w:rsidRPr="003B4A01" w:rsidRDefault="00B75C2B" w:rsidP="007D02E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" w:type="pct"/>
          </w:tcPr>
          <w:p w14:paraId="13CCD4B7" w14:textId="77777777" w:rsidR="00B75C2B" w:rsidRPr="003B4A01" w:rsidRDefault="00B75C2B" w:rsidP="007D02E2">
            <w:pPr>
              <w:pStyle w:val="PlainText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Non-kin relations</w:t>
            </w:r>
          </w:p>
        </w:tc>
        <w:tc>
          <w:tcPr>
            <w:tcW w:w="296" w:type="pct"/>
          </w:tcPr>
          <w:p w14:paraId="34092BF9" w14:textId="77777777" w:rsidR="00B75C2B" w:rsidRPr="003B4A01" w:rsidRDefault="00B75C2B" w:rsidP="007D02E2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6.90</w:t>
            </w:r>
          </w:p>
        </w:tc>
        <w:tc>
          <w:tcPr>
            <w:tcW w:w="296" w:type="pct"/>
          </w:tcPr>
          <w:p w14:paraId="5EE8D1D6" w14:textId="77777777" w:rsidR="00B75C2B" w:rsidRPr="003B4A01" w:rsidRDefault="00B75C2B" w:rsidP="007D02E2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484" w:type="pct"/>
          </w:tcPr>
          <w:p w14:paraId="24C6EB8A" w14:textId="77777777" w:rsidR="00B75C2B" w:rsidRPr="003B4A01" w:rsidRDefault="00B75C2B" w:rsidP="007D02E2">
            <w:pPr>
              <w:pStyle w:val="PlainText"/>
              <w:tabs>
                <w:tab w:val="left" w:pos="49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14:paraId="7E46DD14" w14:textId="77777777" w:rsidR="00B75C2B" w:rsidRPr="003B4A01" w:rsidRDefault="00B75C2B" w:rsidP="007D02E2">
            <w:pPr>
              <w:pStyle w:val="PlainText"/>
              <w:tabs>
                <w:tab w:val="left" w:pos="49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14:paraId="7F9C4132" w14:textId="77777777" w:rsidR="00B75C2B" w:rsidRPr="003B4A01" w:rsidRDefault="00B75C2B" w:rsidP="007D02E2">
            <w:pPr>
              <w:pStyle w:val="PlainText"/>
              <w:tabs>
                <w:tab w:val="left" w:pos="49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14:paraId="287E21F6" w14:textId="77777777" w:rsidR="00B75C2B" w:rsidRPr="003B4A01" w:rsidRDefault="00B75C2B" w:rsidP="007D02E2">
            <w:pPr>
              <w:pStyle w:val="PlainText"/>
              <w:tabs>
                <w:tab w:val="left" w:pos="49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14:paraId="09E9AB85" w14:textId="77777777" w:rsidR="00B75C2B" w:rsidRPr="003B4A01" w:rsidRDefault="00B75C2B" w:rsidP="007D02E2">
            <w:pPr>
              <w:pStyle w:val="PlainText"/>
              <w:tabs>
                <w:tab w:val="left" w:pos="49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14:paraId="6465B5ED" w14:textId="77777777" w:rsidR="00B75C2B" w:rsidRPr="003B4A01" w:rsidRDefault="00B75C2B" w:rsidP="007D02E2">
            <w:pPr>
              <w:pStyle w:val="PlainText"/>
              <w:tabs>
                <w:tab w:val="left" w:pos="49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14:paraId="2D01302C" w14:textId="77777777" w:rsidR="00B75C2B" w:rsidRPr="003B4A01" w:rsidRDefault="00B75C2B" w:rsidP="007D02E2">
            <w:pPr>
              <w:pStyle w:val="PlainText"/>
              <w:tabs>
                <w:tab w:val="left" w:pos="49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A01" w:rsidRPr="003B4A01" w14:paraId="2411563D" w14:textId="77777777" w:rsidTr="00B75C2B">
        <w:tc>
          <w:tcPr>
            <w:tcW w:w="124" w:type="pct"/>
          </w:tcPr>
          <w:p w14:paraId="57E02A2A" w14:textId="77777777" w:rsidR="00B75C2B" w:rsidRPr="003B4A01" w:rsidRDefault="00B75C2B" w:rsidP="007D02E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" w:type="pct"/>
          </w:tcPr>
          <w:p w14:paraId="4DBE64EC" w14:textId="77777777" w:rsidR="00B75C2B" w:rsidRPr="003B4A01" w:rsidRDefault="00B75C2B" w:rsidP="007D02E2">
            <w:pPr>
              <w:pStyle w:val="PlainText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Emotional support</w:t>
            </w:r>
          </w:p>
        </w:tc>
        <w:tc>
          <w:tcPr>
            <w:tcW w:w="296" w:type="pct"/>
          </w:tcPr>
          <w:p w14:paraId="1C329F82" w14:textId="77777777" w:rsidR="00B75C2B" w:rsidRPr="003B4A01" w:rsidRDefault="00B75C2B" w:rsidP="007D02E2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2.47</w:t>
            </w:r>
          </w:p>
        </w:tc>
        <w:tc>
          <w:tcPr>
            <w:tcW w:w="296" w:type="pct"/>
          </w:tcPr>
          <w:p w14:paraId="5D1DF5AC" w14:textId="77777777" w:rsidR="00B75C2B" w:rsidRPr="003B4A01" w:rsidRDefault="00B75C2B" w:rsidP="007D02E2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484" w:type="pct"/>
          </w:tcPr>
          <w:p w14:paraId="6166B135" w14:textId="77777777" w:rsidR="00B75C2B" w:rsidRPr="003B4A01" w:rsidRDefault="00B75C2B" w:rsidP="007D02E2">
            <w:pPr>
              <w:tabs>
                <w:tab w:val="decimal" w:pos="3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484" w:type="pct"/>
          </w:tcPr>
          <w:p w14:paraId="3BA92368" w14:textId="77777777" w:rsidR="00B75C2B" w:rsidRPr="003B4A01" w:rsidRDefault="00B75C2B" w:rsidP="007D02E2">
            <w:pPr>
              <w:tabs>
                <w:tab w:val="decimal" w:pos="3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pct"/>
          </w:tcPr>
          <w:p w14:paraId="62C02EDC" w14:textId="77777777" w:rsidR="00B75C2B" w:rsidRPr="003B4A01" w:rsidRDefault="00B75C2B" w:rsidP="007D02E2">
            <w:pPr>
              <w:tabs>
                <w:tab w:val="decimal" w:pos="3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pct"/>
          </w:tcPr>
          <w:p w14:paraId="01D2A536" w14:textId="77777777" w:rsidR="00B75C2B" w:rsidRPr="003B4A01" w:rsidRDefault="00B75C2B" w:rsidP="007D02E2">
            <w:pPr>
              <w:tabs>
                <w:tab w:val="decimal" w:pos="3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pct"/>
          </w:tcPr>
          <w:p w14:paraId="0918C2B1" w14:textId="77777777" w:rsidR="00B75C2B" w:rsidRPr="003B4A01" w:rsidRDefault="00B75C2B" w:rsidP="007D02E2">
            <w:pPr>
              <w:tabs>
                <w:tab w:val="decimal" w:pos="3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pct"/>
          </w:tcPr>
          <w:p w14:paraId="15F1AB04" w14:textId="77777777" w:rsidR="00B75C2B" w:rsidRPr="003B4A01" w:rsidRDefault="00B75C2B" w:rsidP="007D02E2">
            <w:pPr>
              <w:tabs>
                <w:tab w:val="decimal" w:pos="3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pct"/>
          </w:tcPr>
          <w:p w14:paraId="733A7116" w14:textId="77777777" w:rsidR="00B75C2B" w:rsidRPr="003B4A01" w:rsidRDefault="00B75C2B" w:rsidP="007D02E2">
            <w:pPr>
              <w:tabs>
                <w:tab w:val="decimal" w:pos="3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4A01" w:rsidRPr="003B4A01" w14:paraId="5BAF9142" w14:textId="77777777" w:rsidTr="00B75C2B">
        <w:tc>
          <w:tcPr>
            <w:tcW w:w="124" w:type="pct"/>
          </w:tcPr>
          <w:p w14:paraId="482619FB" w14:textId="77777777" w:rsidR="00B75C2B" w:rsidRPr="003B4A01" w:rsidRDefault="00B75C2B" w:rsidP="007D02E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" w:type="pct"/>
          </w:tcPr>
          <w:p w14:paraId="78BF9862" w14:textId="77777777" w:rsidR="00B75C2B" w:rsidRPr="003B4A01" w:rsidRDefault="00B75C2B" w:rsidP="007D02E2">
            <w:pPr>
              <w:pStyle w:val="PlainText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Instrumental support</w:t>
            </w:r>
          </w:p>
        </w:tc>
        <w:tc>
          <w:tcPr>
            <w:tcW w:w="296" w:type="pct"/>
          </w:tcPr>
          <w:p w14:paraId="6945DE83" w14:textId="77777777" w:rsidR="00B75C2B" w:rsidRPr="003B4A01" w:rsidRDefault="00B75C2B" w:rsidP="007D02E2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1.63</w:t>
            </w:r>
          </w:p>
        </w:tc>
        <w:tc>
          <w:tcPr>
            <w:tcW w:w="296" w:type="pct"/>
          </w:tcPr>
          <w:p w14:paraId="38762B9F" w14:textId="77777777" w:rsidR="00B75C2B" w:rsidRPr="003B4A01" w:rsidRDefault="00B75C2B" w:rsidP="007D02E2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484" w:type="pct"/>
          </w:tcPr>
          <w:p w14:paraId="2874390C" w14:textId="77777777" w:rsidR="00B75C2B" w:rsidRPr="003B4A01" w:rsidRDefault="00B75C2B" w:rsidP="007D02E2">
            <w:pPr>
              <w:tabs>
                <w:tab w:val="decimal" w:pos="3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</w:t>
            </w:r>
          </w:p>
        </w:tc>
        <w:tc>
          <w:tcPr>
            <w:tcW w:w="484" w:type="pct"/>
          </w:tcPr>
          <w:p w14:paraId="0DBD4360" w14:textId="77777777" w:rsidR="00B75C2B" w:rsidRPr="003B4A01" w:rsidRDefault="00B75C2B" w:rsidP="007D02E2">
            <w:pPr>
              <w:tabs>
                <w:tab w:val="decimal" w:pos="3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0.24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484" w:type="pct"/>
          </w:tcPr>
          <w:p w14:paraId="30CE6E53" w14:textId="77777777" w:rsidR="00B75C2B" w:rsidRPr="003B4A01" w:rsidRDefault="00B75C2B" w:rsidP="007D02E2">
            <w:pPr>
              <w:tabs>
                <w:tab w:val="decimal" w:pos="3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pct"/>
          </w:tcPr>
          <w:p w14:paraId="7A6B45AF" w14:textId="77777777" w:rsidR="00B75C2B" w:rsidRPr="003B4A01" w:rsidRDefault="00B75C2B" w:rsidP="007D02E2">
            <w:pPr>
              <w:tabs>
                <w:tab w:val="decimal" w:pos="3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pct"/>
          </w:tcPr>
          <w:p w14:paraId="005D3B1F" w14:textId="77777777" w:rsidR="00B75C2B" w:rsidRPr="003B4A01" w:rsidRDefault="00B75C2B" w:rsidP="007D02E2">
            <w:pPr>
              <w:tabs>
                <w:tab w:val="decimal" w:pos="3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pct"/>
          </w:tcPr>
          <w:p w14:paraId="13B1C126" w14:textId="77777777" w:rsidR="00B75C2B" w:rsidRPr="003B4A01" w:rsidRDefault="00B75C2B" w:rsidP="007D02E2">
            <w:pPr>
              <w:tabs>
                <w:tab w:val="decimal" w:pos="3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pct"/>
          </w:tcPr>
          <w:p w14:paraId="254B7AB7" w14:textId="77777777" w:rsidR="00B75C2B" w:rsidRPr="003B4A01" w:rsidRDefault="00B75C2B" w:rsidP="007D02E2">
            <w:pPr>
              <w:tabs>
                <w:tab w:val="decimal" w:pos="3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4A01" w:rsidRPr="003B4A01" w14:paraId="186B103B" w14:textId="77777777" w:rsidTr="00B75C2B">
        <w:tc>
          <w:tcPr>
            <w:tcW w:w="124" w:type="pct"/>
          </w:tcPr>
          <w:p w14:paraId="796467AA" w14:textId="77777777" w:rsidR="00B75C2B" w:rsidRPr="003B4A01" w:rsidRDefault="00B75C2B" w:rsidP="007D02E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" w:type="pct"/>
          </w:tcPr>
          <w:p w14:paraId="1BE9EB08" w14:textId="77777777" w:rsidR="00B75C2B" w:rsidRPr="003B4A01" w:rsidRDefault="00B75C2B" w:rsidP="007D02E2">
            <w:pPr>
              <w:pStyle w:val="PlainText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Contact frequency</w:t>
            </w:r>
          </w:p>
        </w:tc>
        <w:tc>
          <w:tcPr>
            <w:tcW w:w="296" w:type="pct"/>
          </w:tcPr>
          <w:p w14:paraId="77EA588F" w14:textId="77777777" w:rsidR="00B75C2B" w:rsidRPr="003B4A01" w:rsidRDefault="00B75C2B" w:rsidP="007D02E2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5.62</w:t>
            </w:r>
          </w:p>
        </w:tc>
        <w:tc>
          <w:tcPr>
            <w:tcW w:w="296" w:type="pct"/>
          </w:tcPr>
          <w:p w14:paraId="7454712A" w14:textId="77777777" w:rsidR="00B75C2B" w:rsidRPr="003B4A01" w:rsidRDefault="00B75C2B" w:rsidP="007D02E2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484" w:type="pct"/>
          </w:tcPr>
          <w:p w14:paraId="668644FA" w14:textId="77777777" w:rsidR="00B75C2B" w:rsidRPr="003B4A01" w:rsidRDefault="00B75C2B" w:rsidP="007D02E2">
            <w:pPr>
              <w:tabs>
                <w:tab w:val="decimal" w:pos="3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-0.24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484" w:type="pct"/>
          </w:tcPr>
          <w:p w14:paraId="48111A3D" w14:textId="77777777" w:rsidR="00B75C2B" w:rsidRPr="003B4A01" w:rsidRDefault="00B75C2B" w:rsidP="007D02E2">
            <w:pPr>
              <w:tabs>
                <w:tab w:val="decimal" w:pos="3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</w:t>
            </w:r>
          </w:p>
        </w:tc>
        <w:tc>
          <w:tcPr>
            <w:tcW w:w="484" w:type="pct"/>
          </w:tcPr>
          <w:p w14:paraId="532873D2" w14:textId="77777777" w:rsidR="00B75C2B" w:rsidRPr="003B4A01" w:rsidRDefault="00B75C2B" w:rsidP="007D02E2">
            <w:pPr>
              <w:tabs>
                <w:tab w:val="decimal" w:pos="3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0.13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484" w:type="pct"/>
          </w:tcPr>
          <w:p w14:paraId="51F01B13" w14:textId="77777777" w:rsidR="00B75C2B" w:rsidRPr="003B4A01" w:rsidRDefault="00B75C2B" w:rsidP="007D02E2">
            <w:pPr>
              <w:tabs>
                <w:tab w:val="decimal" w:pos="3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pct"/>
          </w:tcPr>
          <w:p w14:paraId="034B954D" w14:textId="77777777" w:rsidR="00B75C2B" w:rsidRPr="003B4A01" w:rsidRDefault="00B75C2B" w:rsidP="007D02E2">
            <w:pPr>
              <w:tabs>
                <w:tab w:val="decimal" w:pos="3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pct"/>
          </w:tcPr>
          <w:p w14:paraId="05AB65F2" w14:textId="77777777" w:rsidR="00B75C2B" w:rsidRPr="003B4A01" w:rsidRDefault="00B75C2B" w:rsidP="007D02E2">
            <w:pPr>
              <w:tabs>
                <w:tab w:val="decimal" w:pos="3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pct"/>
          </w:tcPr>
          <w:p w14:paraId="1B72A686" w14:textId="77777777" w:rsidR="00B75C2B" w:rsidRPr="003B4A01" w:rsidRDefault="00B75C2B" w:rsidP="007D02E2">
            <w:pPr>
              <w:tabs>
                <w:tab w:val="decimal" w:pos="3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4A01" w:rsidRPr="003B4A01" w14:paraId="07AEFE2E" w14:textId="77777777" w:rsidTr="00B75C2B">
        <w:tc>
          <w:tcPr>
            <w:tcW w:w="124" w:type="pct"/>
          </w:tcPr>
          <w:p w14:paraId="5E5A5C72" w14:textId="77777777" w:rsidR="00B75C2B" w:rsidRPr="003B4A01" w:rsidRDefault="00B75C2B" w:rsidP="007D02E2">
            <w:pPr>
              <w:pStyle w:val="PlainTe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5" w:type="pct"/>
          </w:tcPr>
          <w:p w14:paraId="4B995BAA" w14:textId="77777777" w:rsidR="00B75C2B" w:rsidRPr="003B4A01" w:rsidRDefault="00B75C2B" w:rsidP="007D02E2">
            <w:pPr>
              <w:pStyle w:val="PlainTe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4A01">
              <w:rPr>
                <w:rFonts w:ascii="Times New Roman" w:hAnsi="Times New Roman" w:cs="Times New Roman"/>
                <w:i/>
                <w:sz w:val="24"/>
                <w:szCs w:val="24"/>
              </w:rPr>
              <w:t>Variation</w:t>
            </w:r>
          </w:p>
        </w:tc>
        <w:tc>
          <w:tcPr>
            <w:tcW w:w="296" w:type="pct"/>
          </w:tcPr>
          <w:p w14:paraId="555E6D9C" w14:textId="77777777" w:rsidR="00B75C2B" w:rsidRPr="003B4A01" w:rsidRDefault="00B75C2B" w:rsidP="007D02E2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14:paraId="229FE63F" w14:textId="77777777" w:rsidR="00B75C2B" w:rsidRPr="003B4A01" w:rsidRDefault="00B75C2B" w:rsidP="007D02E2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14:paraId="6B50B9EE" w14:textId="77777777" w:rsidR="00B75C2B" w:rsidRPr="003B4A01" w:rsidRDefault="00B75C2B" w:rsidP="007D02E2">
            <w:pPr>
              <w:tabs>
                <w:tab w:val="decimal" w:pos="3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pct"/>
          </w:tcPr>
          <w:p w14:paraId="12F9BE66" w14:textId="77777777" w:rsidR="00B75C2B" w:rsidRPr="003B4A01" w:rsidRDefault="00B75C2B" w:rsidP="007D02E2">
            <w:pPr>
              <w:tabs>
                <w:tab w:val="decimal" w:pos="3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pct"/>
          </w:tcPr>
          <w:p w14:paraId="120A07EE" w14:textId="77777777" w:rsidR="00B75C2B" w:rsidRPr="003B4A01" w:rsidRDefault="00B75C2B" w:rsidP="007D02E2">
            <w:pPr>
              <w:tabs>
                <w:tab w:val="decimal" w:pos="3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pct"/>
          </w:tcPr>
          <w:p w14:paraId="25DEE3C5" w14:textId="77777777" w:rsidR="00B75C2B" w:rsidRPr="003B4A01" w:rsidRDefault="00B75C2B" w:rsidP="007D02E2">
            <w:pPr>
              <w:tabs>
                <w:tab w:val="decimal" w:pos="3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pct"/>
          </w:tcPr>
          <w:p w14:paraId="72D4B9C8" w14:textId="77777777" w:rsidR="00B75C2B" w:rsidRPr="003B4A01" w:rsidRDefault="00B75C2B" w:rsidP="007D02E2">
            <w:pPr>
              <w:tabs>
                <w:tab w:val="decimal" w:pos="3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pct"/>
          </w:tcPr>
          <w:p w14:paraId="65E816DB" w14:textId="77777777" w:rsidR="00B75C2B" w:rsidRPr="003B4A01" w:rsidRDefault="00B75C2B" w:rsidP="007D02E2">
            <w:pPr>
              <w:tabs>
                <w:tab w:val="decimal" w:pos="3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pct"/>
          </w:tcPr>
          <w:p w14:paraId="13C1AA4D" w14:textId="77777777" w:rsidR="00B75C2B" w:rsidRPr="003B4A01" w:rsidRDefault="00B75C2B" w:rsidP="007D02E2">
            <w:pPr>
              <w:tabs>
                <w:tab w:val="decimal" w:pos="3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4A01" w:rsidRPr="003B4A01" w14:paraId="3D6333BD" w14:textId="77777777" w:rsidTr="00B75C2B">
        <w:tc>
          <w:tcPr>
            <w:tcW w:w="124" w:type="pct"/>
          </w:tcPr>
          <w:p w14:paraId="5F59D2A5" w14:textId="77777777" w:rsidR="00B75C2B" w:rsidRPr="003B4A01" w:rsidRDefault="00B75C2B" w:rsidP="007D02E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" w:type="pct"/>
          </w:tcPr>
          <w:p w14:paraId="13F2FD07" w14:textId="77777777" w:rsidR="00B75C2B" w:rsidRPr="003B4A01" w:rsidRDefault="00B75C2B" w:rsidP="007D02E2">
            <w:pPr>
              <w:pStyle w:val="PlainText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Non-kin relations</w:t>
            </w:r>
          </w:p>
        </w:tc>
        <w:tc>
          <w:tcPr>
            <w:tcW w:w="296" w:type="pct"/>
          </w:tcPr>
          <w:p w14:paraId="6BE1BD66" w14:textId="77777777" w:rsidR="00B75C2B" w:rsidRPr="003B4A01" w:rsidRDefault="00B75C2B" w:rsidP="007D02E2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296" w:type="pct"/>
          </w:tcPr>
          <w:p w14:paraId="4E2BD350" w14:textId="77777777" w:rsidR="00B75C2B" w:rsidRPr="003B4A01" w:rsidRDefault="00B75C2B" w:rsidP="007D02E2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484" w:type="pct"/>
          </w:tcPr>
          <w:p w14:paraId="02567537" w14:textId="77777777" w:rsidR="00B75C2B" w:rsidRPr="003B4A01" w:rsidRDefault="00B75C2B" w:rsidP="007D02E2">
            <w:pPr>
              <w:tabs>
                <w:tab w:val="decimal" w:pos="3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0.61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484" w:type="pct"/>
          </w:tcPr>
          <w:p w14:paraId="49DB6797" w14:textId="77777777" w:rsidR="00B75C2B" w:rsidRPr="003B4A01" w:rsidRDefault="00B75C2B" w:rsidP="007D02E2">
            <w:pPr>
              <w:tabs>
                <w:tab w:val="decimal" w:pos="3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0.07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484" w:type="pct"/>
          </w:tcPr>
          <w:p w14:paraId="0121F6EF" w14:textId="77777777" w:rsidR="00B75C2B" w:rsidRPr="003B4A01" w:rsidRDefault="00B75C2B" w:rsidP="007D02E2">
            <w:pPr>
              <w:tabs>
                <w:tab w:val="decimal" w:pos="3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0.05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484" w:type="pct"/>
          </w:tcPr>
          <w:p w14:paraId="0F0AE899" w14:textId="77777777" w:rsidR="00B75C2B" w:rsidRPr="003B4A01" w:rsidRDefault="00B75C2B" w:rsidP="007D02E2">
            <w:pPr>
              <w:tabs>
                <w:tab w:val="decimal" w:pos="3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-0.24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484" w:type="pct"/>
          </w:tcPr>
          <w:p w14:paraId="3089EAC9" w14:textId="77777777" w:rsidR="00B75C2B" w:rsidRPr="003B4A01" w:rsidRDefault="00B75C2B" w:rsidP="007D02E2">
            <w:pPr>
              <w:tabs>
                <w:tab w:val="decimal" w:pos="3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pct"/>
          </w:tcPr>
          <w:p w14:paraId="3600DEA6" w14:textId="77777777" w:rsidR="00B75C2B" w:rsidRPr="003B4A01" w:rsidRDefault="00B75C2B" w:rsidP="007D02E2">
            <w:pPr>
              <w:tabs>
                <w:tab w:val="decimal" w:pos="3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pct"/>
          </w:tcPr>
          <w:p w14:paraId="5A6A5C49" w14:textId="77777777" w:rsidR="00B75C2B" w:rsidRPr="003B4A01" w:rsidRDefault="00B75C2B" w:rsidP="007D02E2">
            <w:pPr>
              <w:tabs>
                <w:tab w:val="decimal" w:pos="3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4A01" w:rsidRPr="003B4A01" w14:paraId="01C1BFFC" w14:textId="77777777" w:rsidTr="00B75C2B">
        <w:tc>
          <w:tcPr>
            <w:tcW w:w="124" w:type="pct"/>
          </w:tcPr>
          <w:p w14:paraId="21C49D9F" w14:textId="77777777" w:rsidR="00B75C2B" w:rsidRPr="003B4A01" w:rsidRDefault="00B75C2B" w:rsidP="007D02E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" w:type="pct"/>
          </w:tcPr>
          <w:p w14:paraId="0EDFACF0" w14:textId="77777777" w:rsidR="00B75C2B" w:rsidRPr="003B4A01" w:rsidRDefault="00B75C2B" w:rsidP="007D02E2">
            <w:pPr>
              <w:pStyle w:val="PlainText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Emotional support</w:t>
            </w:r>
          </w:p>
        </w:tc>
        <w:tc>
          <w:tcPr>
            <w:tcW w:w="296" w:type="pct"/>
          </w:tcPr>
          <w:p w14:paraId="35FA344D" w14:textId="77777777" w:rsidR="00B75C2B" w:rsidRPr="003B4A01" w:rsidRDefault="00B75C2B" w:rsidP="007D02E2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296" w:type="pct"/>
          </w:tcPr>
          <w:p w14:paraId="5AB541E4" w14:textId="77777777" w:rsidR="00B75C2B" w:rsidRPr="003B4A01" w:rsidRDefault="00B75C2B" w:rsidP="007D02E2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484" w:type="pct"/>
          </w:tcPr>
          <w:p w14:paraId="76ADB273" w14:textId="77777777" w:rsidR="00B75C2B" w:rsidRPr="003B4A01" w:rsidRDefault="00B75C2B" w:rsidP="007D02E2">
            <w:pPr>
              <w:tabs>
                <w:tab w:val="decimal" w:pos="3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0.12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484" w:type="pct"/>
          </w:tcPr>
          <w:p w14:paraId="00A3D1D4" w14:textId="77777777" w:rsidR="00B75C2B" w:rsidRPr="003B4A01" w:rsidRDefault="00B75C2B" w:rsidP="007D02E2">
            <w:pPr>
              <w:tabs>
                <w:tab w:val="decimal" w:pos="3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484" w:type="pct"/>
          </w:tcPr>
          <w:p w14:paraId="27B562CC" w14:textId="77777777" w:rsidR="00B75C2B" w:rsidRPr="003B4A01" w:rsidRDefault="00B75C2B" w:rsidP="007D02E2">
            <w:pPr>
              <w:tabs>
                <w:tab w:val="decimal" w:pos="3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484" w:type="pct"/>
          </w:tcPr>
          <w:p w14:paraId="749BE919" w14:textId="77777777" w:rsidR="00B75C2B" w:rsidRPr="003B4A01" w:rsidRDefault="00B75C2B" w:rsidP="007D02E2">
            <w:pPr>
              <w:tabs>
                <w:tab w:val="decimal" w:pos="3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-0.04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484" w:type="pct"/>
          </w:tcPr>
          <w:p w14:paraId="1C4A6A3E" w14:textId="77777777" w:rsidR="00B75C2B" w:rsidRPr="003B4A01" w:rsidRDefault="00B75C2B" w:rsidP="007D02E2">
            <w:pPr>
              <w:tabs>
                <w:tab w:val="decimal" w:pos="3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0.20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484" w:type="pct"/>
          </w:tcPr>
          <w:p w14:paraId="6DDA9C05" w14:textId="77777777" w:rsidR="00B75C2B" w:rsidRPr="003B4A01" w:rsidRDefault="00B75C2B" w:rsidP="007D02E2">
            <w:pPr>
              <w:tabs>
                <w:tab w:val="decimal" w:pos="3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4" w:type="pct"/>
          </w:tcPr>
          <w:p w14:paraId="76A0614D" w14:textId="77777777" w:rsidR="00B75C2B" w:rsidRPr="003B4A01" w:rsidRDefault="00B75C2B" w:rsidP="007D02E2">
            <w:pPr>
              <w:tabs>
                <w:tab w:val="decimal" w:pos="3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4A01" w:rsidRPr="003B4A01" w14:paraId="38C64C58" w14:textId="77777777" w:rsidTr="00B75C2B">
        <w:tc>
          <w:tcPr>
            <w:tcW w:w="124" w:type="pct"/>
          </w:tcPr>
          <w:p w14:paraId="00EEE784" w14:textId="77777777" w:rsidR="00B75C2B" w:rsidRPr="003B4A01" w:rsidRDefault="00B75C2B" w:rsidP="007D02E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5" w:type="pct"/>
          </w:tcPr>
          <w:p w14:paraId="68345293" w14:textId="77777777" w:rsidR="00B75C2B" w:rsidRPr="003B4A01" w:rsidRDefault="00B75C2B" w:rsidP="007D02E2">
            <w:pPr>
              <w:pStyle w:val="PlainText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Instrumental support</w:t>
            </w:r>
          </w:p>
        </w:tc>
        <w:tc>
          <w:tcPr>
            <w:tcW w:w="296" w:type="pct"/>
          </w:tcPr>
          <w:p w14:paraId="3A50B4E7" w14:textId="77777777" w:rsidR="00B75C2B" w:rsidRPr="003B4A01" w:rsidRDefault="00B75C2B" w:rsidP="007D02E2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296" w:type="pct"/>
          </w:tcPr>
          <w:p w14:paraId="4538D10B" w14:textId="77777777" w:rsidR="00B75C2B" w:rsidRPr="003B4A01" w:rsidRDefault="00B75C2B" w:rsidP="007D02E2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484" w:type="pct"/>
          </w:tcPr>
          <w:p w14:paraId="2FB865A5" w14:textId="77777777" w:rsidR="00B75C2B" w:rsidRPr="003B4A01" w:rsidRDefault="00B75C2B" w:rsidP="007D02E2">
            <w:pPr>
              <w:tabs>
                <w:tab w:val="decimal" w:pos="3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0.10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484" w:type="pct"/>
          </w:tcPr>
          <w:p w14:paraId="50202BD4" w14:textId="77777777" w:rsidR="00B75C2B" w:rsidRPr="003B4A01" w:rsidRDefault="00B75C2B" w:rsidP="007D02E2">
            <w:pPr>
              <w:tabs>
                <w:tab w:val="decimal" w:pos="3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0.11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484" w:type="pct"/>
          </w:tcPr>
          <w:p w14:paraId="7D3E4964" w14:textId="77777777" w:rsidR="00B75C2B" w:rsidRPr="003B4A01" w:rsidRDefault="00B75C2B" w:rsidP="007D02E2">
            <w:pPr>
              <w:tabs>
                <w:tab w:val="decimal" w:pos="3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0.48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484" w:type="pct"/>
          </w:tcPr>
          <w:p w14:paraId="59927850" w14:textId="77777777" w:rsidR="00B75C2B" w:rsidRPr="003B4A01" w:rsidRDefault="00B75C2B" w:rsidP="007D02E2">
            <w:pPr>
              <w:tabs>
                <w:tab w:val="decimal" w:pos="3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484" w:type="pct"/>
          </w:tcPr>
          <w:p w14:paraId="631E7FFC" w14:textId="77777777" w:rsidR="00B75C2B" w:rsidRPr="003B4A01" w:rsidRDefault="00B75C2B" w:rsidP="007D02E2">
            <w:pPr>
              <w:tabs>
                <w:tab w:val="decimal" w:pos="3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0.17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484" w:type="pct"/>
          </w:tcPr>
          <w:p w14:paraId="2420C81B" w14:textId="77777777" w:rsidR="00B75C2B" w:rsidRPr="003B4A01" w:rsidRDefault="00B75C2B" w:rsidP="007D02E2">
            <w:pPr>
              <w:tabs>
                <w:tab w:val="decimal" w:pos="3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0.23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484" w:type="pct"/>
          </w:tcPr>
          <w:p w14:paraId="18A97A52" w14:textId="77777777" w:rsidR="00B75C2B" w:rsidRPr="003B4A01" w:rsidRDefault="00B75C2B" w:rsidP="007D02E2">
            <w:pPr>
              <w:tabs>
                <w:tab w:val="decimal" w:pos="3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75C2B" w:rsidRPr="003B4A01" w14:paraId="1CBAB4B7" w14:textId="77777777" w:rsidTr="00B75C2B">
        <w:tc>
          <w:tcPr>
            <w:tcW w:w="124" w:type="pct"/>
            <w:tcBorders>
              <w:bottom w:val="single" w:sz="4" w:space="0" w:color="auto"/>
            </w:tcBorders>
          </w:tcPr>
          <w:p w14:paraId="2A6B9A6C" w14:textId="77777777" w:rsidR="00B75C2B" w:rsidRPr="003B4A01" w:rsidRDefault="00B75C2B" w:rsidP="007D02E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5" w:type="pct"/>
            <w:tcBorders>
              <w:bottom w:val="single" w:sz="4" w:space="0" w:color="auto"/>
            </w:tcBorders>
          </w:tcPr>
          <w:p w14:paraId="7D0FDB86" w14:textId="77777777" w:rsidR="00B75C2B" w:rsidRPr="003B4A01" w:rsidRDefault="00B75C2B" w:rsidP="007D02E2">
            <w:pPr>
              <w:pStyle w:val="PlainText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Contact frequency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6465B005" w14:textId="77777777" w:rsidR="00B75C2B" w:rsidRPr="003B4A01" w:rsidRDefault="00B75C2B" w:rsidP="007D02E2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2C1E91E6" w14:textId="77777777" w:rsidR="00B75C2B" w:rsidRPr="003B4A01" w:rsidRDefault="00B75C2B" w:rsidP="007D02E2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484" w:type="pct"/>
            <w:tcBorders>
              <w:bottom w:val="single" w:sz="4" w:space="0" w:color="auto"/>
            </w:tcBorders>
          </w:tcPr>
          <w:p w14:paraId="2BCFF57B" w14:textId="77777777" w:rsidR="00B75C2B" w:rsidRPr="003B4A01" w:rsidRDefault="00B75C2B" w:rsidP="007D02E2">
            <w:pPr>
              <w:tabs>
                <w:tab w:val="decimal" w:pos="3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0.23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484" w:type="pct"/>
            <w:tcBorders>
              <w:bottom w:val="single" w:sz="4" w:space="0" w:color="auto"/>
            </w:tcBorders>
          </w:tcPr>
          <w:p w14:paraId="640929C0" w14:textId="77777777" w:rsidR="00B75C2B" w:rsidRPr="003B4A01" w:rsidRDefault="00B75C2B" w:rsidP="007D02E2">
            <w:pPr>
              <w:tabs>
                <w:tab w:val="decimal" w:pos="3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484" w:type="pct"/>
            <w:tcBorders>
              <w:bottom w:val="single" w:sz="4" w:space="0" w:color="auto"/>
            </w:tcBorders>
          </w:tcPr>
          <w:p w14:paraId="4E93A22F" w14:textId="77777777" w:rsidR="00B75C2B" w:rsidRPr="003B4A01" w:rsidRDefault="00B75C2B" w:rsidP="007D02E2">
            <w:pPr>
              <w:tabs>
                <w:tab w:val="decimal" w:pos="3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0.05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484" w:type="pct"/>
            <w:tcBorders>
              <w:bottom w:val="single" w:sz="4" w:space="0" w:color="auto"/>
            </w:tcBorders>
          </w:tcPr>
          <w:p w14:paraId="10C1D372" w14:textId="77777777" w:rsidR="00B75C2B" w:rsidRPr="003B4A01" w:rsidRDefault="00B75C2B" w:rsidP="007D02E2">
            <w:pPr>
              <w:tabs>
                <w:tab w:val="decimal" w:pos="3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-0.26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484" w:type="pct"/>
            <w:tcBorders>
              <w:bottom w:val="single" w:sz="4" w:space="0" w:color="auto"/>
            </w:tcBorders>
          </w:tcPr>
          <w:p w14:paraId="76D9853E" w14:textId="77777777" w:rsidR="00B75C2B" w:rsidRPr="003B4A01" w:rsidRDefault="00B75C2B" w:rsidP="007D02E2">
            <w:pPr>
              <w:tabs>
                <w:tab w:val="decimal" w:pos="3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0.36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484" w:type="pct"/>
            <w:tcBorders>
              <w:bottom w:val="single" w:sz="4" w:space="0" w:color="auto"/>
            </w:tcBorders>
          </w:tcPr>
          <w:p w14:paraId="11D98AA5" w14:textId="77777777" w:rsidR="00B75C2B" w:rsidRPr="003B4A01" w:rsidRDefault="00B75C2B" w:rsidP="007D02E2">
            <w:pPr>
              <w:tabs>
                <w:tab w:val="decimal" w:pos="3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0.16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484" w:type="pct"/>
            <w:tcBorders>
              <w:bottom w:val="single" w:sz="4" w:space="0" w:color="auto"/>
            </w:tcBorders>
          </w:tcPr>
          <w:p w14:paraId="61A89DCD" w14:textId="77777777" w:rsidR="00B75C2B" w:rsidRPr="003B4A01" w:rsidRDefault="00B75C2B" w:rsidP="007D02E2">
            <w:pPr>
              <w:tabs>
                <w:tab w:val="decimal" w:pos="3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0.17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</w:tr>
    </w:tbl>
    <w:p w14:paraId="41B391E5" w14:textId="77777777" w:rsidR="00B75C2B" w:rsidRPr="003B4A01" w:rsidRDefault="00B75C2B" w:rsidP="00B75C2B">
      <w:pPr>
        <w:spacing w:after="0" w:line="48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14:paraId="54B68139" w14:textId="308C81E2" w:rsidR="00B75C2B" w:rsidRPr="003B4A01" w:rsidRDefault="00B75C2B" w:rsidP="00B75C2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  <w:sectPr w:rsidR="00B75C2B" w:rsidRPr="003B4A01" w:rsidSect="00B75C2B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3B4A01">
        <w:rPr>
          <w:rFonts w:ascii="Times New Roman" w:hAnsi="Times New Roman" w:cs="Times New Roman"/>
          <w:i/>
          <w:sz w:val="20"/>
          <w:szCs w:val="20"/>
          <w:lang w:val="en-US"/>
        </w:rPr>
        <w:t>Notes</w:t>
      </w:r>
      <w:r w:rsidRPr="003B4A01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3B4A01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</w:t>
      </w:r>
      <w:r w:rsidRPr="003B4A01"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 w:rsidRPr="003B4A01">
        <w:rPr>
          <w:rFonts w:ascii="Times New Roman" w:hAnsi="Times New Roman" w:cs="Times New Roman"/>
          <w:sz w:val="20"/>
          <w:szCs w:val="20"/>
          <w:lang w:val="en-US"/>
        </w:rPr>
        <w:t xml:space="preserve"> &lt; 0.05, </w:t>
      </w:r>
      <w:r w:rsidRPr="003B4A01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**</w:t>
      </w:r>
      <w:r w:rsidRPr="003B4A01"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 w:rsidRPr="003B4A01">
        <w:rPr>
          <w:rFonts w:ascii="Times New Roman" w:hAnsi="Times New Roman" w:cs="Times New Roman"/>
          <w:sz w:val="20"/>
          <w:szCs w:val="20"/>
          <w:lang w:val="en-US"/>
        </w:rPr>
        <w:t xml:space="preserve"> &lt; 0.01, </w:t>
      </w:r>
      <w:r w:rsidRPr="003B4A01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***</w:t>
      </w:r>
      <w:r w:rsidRPr="003B4A01">
        <w:rPr>
          <w:rFonts w:ascii="Times New Roman" w:hAnsi="Times New Roman" w:cs="Times New Roman"/>
          <w:i/>
          <w:iCs/>
          <w:sz w:val="20"/>
          <w:szCs w:val="20"/>
          <w:lang w:val="en-US"/>
        </w:rPr>
        <w:t>p</w:t>
      </w:r>
      <w:r w:rsidRPr="003B4A01">
        <w:rPr>
          <w:rFonts w:ascii="Times New Roman" w:hAnsi="Times New Roman" w:cs="Times New Roman"/>
          <w:sz w:val="20"/>
          <w:szCs w:val="20"/>
          <w:lang w:val="en-US"/>
        </w:rPr>
        <w:t xml:space="preserve"> &lt; 0.001. Data pooled across all follow-ups.</w:t>
      </w:r>
    </w:p>
    <w:p w14:paraId="07F145BF" w14:textId="77777777" w:rsidR="00B75C2B" w:rsidRPr="003B4A01" w:rsidRDefault="00B75C2B">
      <w:pPr>
        <w:rPr>
          <w:rFonts w:ascii="Times New Roman" w:hAnsi="Times New Roman" w:cs="Times New Roman"/>
          <w:sz w:val="24"/>
          <w:szCs w:val="20"/>
          <w:lang w:val="en-US"/>
        </w:rPr>
      </w:pPr>
    </w:p>
    <w:p w14:paraId="63C8CA90" w14:textId="63ED60AE" w:rsidR="00E87875" w:rsidRPr="003B4A01" w:rsidRDefault="00E87875" w:rsidP="005D0BF7">
      <w:pPr>
        <w:spacing w:after="0" w:line="480" w:lineRule="auto"/>
        <w:rPr>
          <w:rFonts w:ascii="Times New Roman" w:hAnsi="Times New Roman" w:cs="Times New Roman"/>
          <w:sz w:val="24"/>
          <w:szCs w:val="20"/>
          <w:lang w:val="en-US"/>
        </w:rPr>
      </w:pPr>
      <w:r w:rsidRPr="003B4A01">
        <w:rPr>
          <w:rFonts w:ascii="Times New Roman" w:hAnsi="Times New Roman" w:cs="Times New Roman"/>
          <w:sz w:val="24"/>
          <w:szCs w:val="20"/>
          <w:lang w:val="en-US"/>
        </w:rPr>
        <w:t xml:space="preserve">Table </w:t>
      </w:r>
      <w:r w:rsidR="00DE2027" w:rsidRPr="003B4A01">
        <w:rPr>
          <w:rFonts w:ascii="Times New Roman" w:hAnsi="Times New Roman" w:cs="Times New Roman"/>
          <w:sz w:val="24"/>
          <w:szCs w:val="20"/>
          <w:lang w:val="en-US"/>
        </w:rPr>
        <w:t>SM</w:t>
      </w:r>
      <w:r w:rsidR="00B75C2B" w:rsidRPr="003B4A01">
        <w:rPr>
          <w:rFonts w:ascii="Times New Roman" w:hAnsi="Times New Roman" w:cs="Times New Roman"/>
          <w:sz w:val="24"/>
          <w:szCs w:val="20"/>
          <w:lang w:val="en-US"/>
        </w:rPr>
        <w:t>3</w:t>
      </w:r>
    </w:p>
    <w:p w14:paraId="6B6E40D3" w14:textId="74E438CB" w:rsidR="005D0BF7" w:rsidRPr="003B4A01" w:rsidRDefault="00E87875" w:rsidP="005D0BF7">
      <w:pPr>
        <w:spacing w:after="0" w:line="480" w:lineRule="auto"/>
        <w:rPr>
          <w:rFonts w:ascii="Times New Roman" w:hAnsi="Times New Roman" w:cs="Times New Roman"/>
          <w:sz w:val="24"/>
          <w:szCs w:val="20"/>
          <w:lang w:val="en-US"/>
        </w:rPr>
      </w:pPr>
      <w:r w:rsidRPr="003B4A01">
        <w:rPr>
          <w:rFonts w:ascii="Times New Roman" w:hAnsi="Times New Roman" w:cs="Times New Roman"/>
          <w:sz w:val="24"/>
          <w:szCs w:val="20"/>
          <w:lang w:val="en-US"/>
        </w:rPr>
        <w:t>Model fit</w:t>
      </w:r>
      <w:r w:rsidR="005D0BF7" w:rsidRPr="003B4A01">
        <w:rPr>
          <w:rFonts w:ascii="Times New Roman" w:hAnsi="Times New Roman" w:cs="Times New Roman"/>
          <w:sz w:val="24"/>
          <w:szCs w:val="20"/>
          <w:lang w:val="en-US"/>
        </w:rPr>
        <w:t xml:space="preserve"> statistics for seven </w:t>
      </w:r>
      <w:r w:rsidRPr="003B4A01">
        <w:rPr>
          <w:rFonts w:ascii="Times New Roman" w:hAnsi="Times New Roman" w:cs="Times New Roman"/>
          <w:sz w:val="24"/>
          <w:szCs w:val="20"/>
          <w:lang w:val="en-US"/>
        </w:rPr>
        <w:t>unconditional LCA</w:t>
      </w:r>
    </w:p>
    <w:tbl>
      <w:tblPr>
        <w:tblW w:w="5314" w:type="pct"/>
        <w:jc w:val="center"/>
        <w:tblLook w:val="04A0" w:firstRow="1" w:lastRow="0" w:firstColumn="1" w:lastColumn="0" w:noHBand="0" w:noVBand="1"/>
      </w:tblPr>
      <w:tblGrid>
        <w:gridCol w:w="2928"/>
        <w:gridCol w:w="1791"/>
        <w:gridCol w:w="1201"/>
        <w:gridCol w:w="1201"/>
        <w:gridCol w:w="2017"/>
        <w:gridCol w:w="2322"/>
        <w:gridCol w:w="2664"/>
      </w:tblGrid>
      <w:tr w:rsidR="003B4A01" w:rsidRPr="003B4A01" w14:paraId="636D2473" w14:textId="77777777" w:rsidTr="00F607C7">
        <w:trPr>
          <w:trHeight w:val="300"/>
          <w:jc w:val="center"/>
        </w:trPr>
        <w:tc>
          <w:tcPr>
            <w:tcW w:w="103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12700D" w14:textId="77777777" w:rsidR="00F607C7" w:rsidRPr="003B4A01" w:rsidRDefault="00F607C7" w:rsidP="00F6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396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DCB734" w14:textId="1891492F" w:rsidR="00F607C7" w:rsidRPr="003B4A01" w:rsidRDefault="00F607C7" w:rsidP="00F6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3B4A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Fit statistics</w:t>
            </w:r>
          </w:p>
        </w:tc>
      </w:tr>
      <w:tr w:rsidR="003B4A01" w:rsidRPr="003B4A01" w14:paraId="78274E70" w14:textId="77777777" w:rsidTr="007B2346">
        <w:trPr>
          <w:trHeight w:val="300"/>
          <w:jc w:val="center"/>
        </w:trPr>
        <w:tc>
          <w:tcPr>
            <w:tcW w:w="10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54274" w14:textId="49D2FC3E" w:rsidR="005D0BF7" w:rsidRPr="003B4A01" w:rsidRDefault="005D0BF7" w:rsidP="00C87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3B4A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Number of classes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33E12" w14:textId="77777777" w:rsidR="005D0BF7" w:rsidRPr="003B4A01" w:rsidRDefault="005D0BF7" w:rsidP="00F6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4A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G-squared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121E4" w14:textId="77777777" w:rsidR="005D0BF7" w:rsidRPr="003B4A01" w:rsidRDefault="005D0BF7" w:rsidP="00F6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4A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AIC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DEA23" w14:textId="77777777" w:rsidR="005D0BF7" w:rsidRPr="003B4A01" w:rsidRDefault="005D0BF7" w:rsidP="00F6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4A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BIC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C3767" w14:textId="77777777" w:rsidR="005D0BF7" w:rsidRPr="003B4A01" w:rsidRDefault="005D0BF7" w:rsidP="00F6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4A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df</w:t>
            </w:r>
            <w:proofErr w:type="spellEnd"/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663978" w14:textId="77777777" w:rsidR="005D0BF7" w:rsidRPr="003B4A01" w:rsidRDefault="005D0BF7" w:rsidP="00F6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3B4A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Loglikelihood</w:t>
            </w:r>
            <w:proofErr w:type="spellEnd"/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77C45" w14:textId="77777777" w:rsidR="005D0BF7" w:rsidRPr="003B4A01" w:rsidRDefault="005D0BF7" w:rsidP="00F6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B4A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Relative entropy</w:t>
            </w:r>
          </w:p>
        </w:tc>
      </w:tr>
      <w:tr w:rsidR="003B4A01" w:rsidRPr="003B4A01" w14:paraId="69D52BF8" w14:textId="77777777" w:rsidTr="00F607C7">
        <w:trPr>
          <w:trHeight w:val="300"/>
          <w:jc w:val="center"/>
        </w:trPr>
        <w:tc>
          <w:tcPr>
            <w:tcW w:w="103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03C5" w14:textId="77777777" w:rsidR="005D0BF7" w:rsidRPr="003B4A01" w:rsidRDefault="005D0BF7" w:rsidP="00F6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5163" w14:textId="7263AD18" w:rsidR="005D0BF7" w:rsidRPr="003B4A01" w:rsidRDefault="005D0BF7" w:rsidP="00F6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E87875"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946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4557" w14:textId="419DB240" w:rsidR="005D0BF7" w:rsidRPr="003B4A01" w:rsidRDefault="005D0BF7" w:rsidP="00F6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E87875"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978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F68B" w14:textId="18580E78" w:rsidR="005D0BF7" w:rsidRPr="003B4A01" w:rsidRDefault="005D0BF7" w:rsidP="00F6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  <w:r w:rsidR="00E87875"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088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0776" w14:textId="42A886D2" w:rsidR="005D0BF7" w:rsidRPr="003B4A01" w:rsidRDefault="005D0BF7" w:rsidP="00F6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</w:t>
            </w:r>
            <w:r w:rsidR="00E87875"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3953" w14:textId="38173407" w:rsidR="005D0BF7" w:rsidRPr="003B4A01" w:rsidRDefault="005D0BF7" w:rsidP="00F6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-61</w:t>
            </w:r>
            <w:r w:rsidR="00E87875"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674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D794" w14:textId="18B15F20" w:rsidR="005D0BF7" w:rsidRPr="003B4A01" w:rsidRDefault="005D0BF7" w:rsidP="00F6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607C7"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3B4A01" w:rsidRPr="003B4A01" w14:paraId="0B285C02" w14:textId="77777777" w:rsidTr="00F607C7">
        <w:trPr>
          <w:trHeight w:val="300"/>
          <w:jc w:val="center"/>
        </w:trPr>
        <w:tc>
          <w:tcPr>
            <w:tcW w:w="10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B5D1" w14:textId="77777777" w:rsidR="005D0BF7" w:rsidRPr="003B4A01" w:rsidRDefault="005D0BF7" w:rsidP="00F6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DBE7" w14:textId="74F45A8A" w:rsidR="005D0BF7" w:rsidRPr="003B4A01" w:rsidRDefault="005D0BF7" w:rsidP="00F6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E87875"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724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29F9" w14:textId="59CC06B5" w:rsidR="005D0BF7" w:rsidRPr="003B4A01" w:rsidRDefault="005D0BF7" w:rsidP="00F6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E87875"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802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1571" w14:textId="052FD482" w:rsidR="005D0BF7" w:rsidRPr="003B4A01" w:rsidRDefault="005D0BF7" w:rsidP="00F6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E87875"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071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5DAE" w14:textId="56490C0A" w:rsidR="005D0BF7" w:rsidRPr="003B4A01" w:rsidRDefault="005D0BF7" w:rsidP="00F6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</w:t>
            </w:r>
            <w:r w:rsidR="00E87875"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887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9695" w14:textId="6D33C5E2" w:rsidR="005D0BF7" w:rsidRPr="003B4A01" w:rsidRDefault="005D0BF7" w:rsidP="00F6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-58</w:t>
            </w:r>
            <w:r w:rsidR="00E87875"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563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98B7" w14:textId="77777777" w:rsidR="005D0BF7" w:rsidRPr="003B4A01" w:rsidRDefault="005D0BF7" w:rsidP="00F6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0.73</w:t>
            </w:r>
          </w:p>
        </w:tc>
      </w:tr>
      <w:tr w:rsidR="003B4A01" w:rsidRPr="003B4A01" w14:paraId="5F6646BD" w14:textId="77777777" w:rsidTr="00F607C7">
        <w:trPr>
          <w:trHeight w:val="300"/>
          <w:jc w:val="center"/>
        </w:trPr>
        <w:tc>
          <w:tcPr>
            <w:tcW w:w="103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5CB2" w14:textId="77777777" w:rsidR="005D0BF7" w:rsidRPr="003B4A01" w:rsidRDefault="005D0BF7" w:rsidP="00F6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D356" w14:textId="5D4264D4" w:rsidR="005D0BF7" w:rsidRPr="003B4A01" w:rsidRDefault="005D0BF7" w:rsidP="00F6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E87875"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723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4656" w14:textId="032A3635" w:rsidR="005D0BF7" w:rsidRPr="003B4A01" w:rsidRDefault="005D0BF7" w:rsidP="00F6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E87875"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847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1EA4" w14:textId="16F83A93" w:rsidR="005D0BF7" w:rsidRPr="003B4A01" w:rsidRDefault="005D0BF7" w:rsidP="00F6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E87875"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6BC6" w14:textId="4B5FCF19" w:rsidR="005D0BF7" w:rsidRPr="003B4A01" w:rsidRDefault="005D0BF7" w:rsidP="00F6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</w:t>
            </w:r>
            <w:r w:rsidR="00E87875"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864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3782" w14:textId="763B6B08" w:rsidR="005D0BF7" w:rsidRPr="003B4A01" w:rsidRDefault="005D0BF7" w:rsidP="00F6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-56</w:t>
            </w:r>
            <w:r w:rsidR="00E87875"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562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795A" w14:textId="77777777" w:rsidR="005D0BF7" w:rsidRPr="003B4A01" w:rsidRDefault="005D0BF7" w:rsidP="00F6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0.86</w:t>
            </w:r>
          </w:p>
        </w:tc>
      </w:tr>
      <w:tr w:rsidR="003B4A01" w:rsidRPr="003B4A01" w14:paraId="47E9AD6E" w14:textId="77777777" w:rsidTr="00F607C7">
        <w:trPr>
          <w:trHeight w:val="300"/>
          <w:jc w:val="center"/>
        </w:trPr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A0B7" w14:textId="77777777" w:rsidR="005D0BF7" w:rsidRPr="003B4A01" w:rsidRDefault="005D0BF7" w:rsidP="00F6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8770" w14:textId="57230D3A" w:rsidR="005D0BF7" w:rsidRPr="003B4A01" w:rsidRDefault="005D0BF7" w:rsidP="00F6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E87875"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735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B05F" w14:textId="056E4AAD" w:rsidR="005D0BF7" w:rsidRPr="003B4A01" w:rsidRDefault="005D0BF7" w:rsidP="00F6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E87875"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905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20CE" w14:textId="4BEBC77C" w:rsidR="005D0BF7" w:rsidRPr="003B4A01" w:rsidRDefault="005D0BF7" w:rsidP="00F6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E87875"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2EB7" w14:textId="3598C866" w:rsidR="005D0BF7" w:rsidRPr="003B4A01" w:rsidRDefault="005D0BF7" w:rsidP="00F6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</w:t>
            </w:r>
            <w:r w:rsidR="00E87875"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841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FEF1" w14:textId="6085FC87" w:rsidR="005D0BF7" w:rsidRPr="003B4A01" w:rsidRDefault="005D0BF7" w:rsidP="00F6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-55</w:t>
            </w:r>
            <w:r w:rsidR="00E87875"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068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42EF" w14:textId="77777777" w:rsidR="005D0BF7" w:rsidRPr="003B4A01" w:rsidRDefault="005D0BF7" w:rsidP="00F6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0.85</w:t>
            </w:r>
          </w:p>
        </w:tc>
      </w:tr>
      <w:tr w:rsidR="003B4A01" w:rsidRPr="003B4A01" w14:paraId="4279C9AF" w14:textId="77777777" w:rsidTr="00F607C7">
        <w:trPr>
          <w:trHeight w:val="300"/>
          <w:jc w:val="center"/>
        </w:trPr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304C" w14:textId="77777777" w:rsidR="005D0BF7" w:rsidRPr="003B4A01" w:rsidRDefault="005D0BF7" w:rsidP="00F6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BD8E" w14:textId="76BF5FB4" w:rsidR="005D0BF7" w:rsidRPr="003B4A01" w:rsidRDefault="005D0BF7" w:rsidP="00F6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E87875"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405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EAA4" w14:textId="733383E5" w:rsidR="005D0BF7" w:rsidRPr="003B4A01" w:rsidRDefault="005D0BF7" w:rsidP="00F6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E87875"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621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91A9" w14:textId="2F50AEB9" w:rsidR="005D0BF7" w:rsidRPr="003B4A01" w:rsidRDefault="005D0BF7" w:rsidP="00F6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E87875"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D271" w14:textId="414CD47C" w:rsidR="005D0BF7" w:rsidRPr="003B4A01" w:rsidRDefault="005D0BF7" w:rsidP="00F6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</w:t>
            </w:r>
            <w:r w:rsidR="00E87875"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818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0EEB" w14:textId="0F35B32B" w:rsidR="005D0BF7" w:rsidRPr="003B4A01" w:rsidRDefault="005D0BF7" w:rsidP="00F6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-54</w:t>
            </w:r>
            <w:r w:rsidR="00E87875"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903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2D5B" w14:textId="77777777" w:rsidR="005D0BF7" w:rsidRPr="003B4A01" w:rsidRDefault="005D0BF7" w:rsidP="00F6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0.85</w:t>
            </w:r>
          </w:p>
        </w:tc>
      </w:tr>
      <w:tr w:rsidR="003B4A01" w:rsidRPr="003B4A01" w14:paraId="2B3A72EB" w14:textId="77777777" w:rsidTr="00F607C7">
        <w:trPr>
          <w:trHeight w:val="300"/>
          <w:jc w:val="center"/>
        </w:trPr>
        <w:tc>
          <w:tcPr>
            <w:tcW w:w="10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1F4E" w14:textId="77777777" w:rsidR="005D0BF7" w:rsidRPr="003B4A01" w:rsidRDefault="005D0BF7" w:rsidP="00F6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E048" w14:textId="26C78357" w:rsidR="005D0BF7" w:rsidRPr="003B4A01" w:rsidRDefault="005D0BF7" w:rsidP="00F6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E87875"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4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080A" w14:textId="1A57F01B" w:rsidR="005D0BF7" w:rsidRPr="003B4A01" w:rsidRDefault="005D0BF7" w:rsidP="00F6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E87875"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387</w:t>
            </w:r>
          </w:p>
        </w:tc>
        <w:tc>
          <w:tcPr>
            <w:tcW w:w="4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5852" w14:textId="454BBE68" w:rsidR="005D0BF7" w:rsidRPr="003B4A01" w:rsidRDefault="005D0BF7" w:rsidP="00F6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E87875"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290</w:t>
            </w: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4930" w14:textId="3B80744F" w:rsidR="005D0BF7" w:rsidRPr="003B4A01" w:rsidRDefault="005D0BF7" w:rsidP="00F6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</w:t>
            </w:r>
            <w:r w:rsidR="00E87875"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795</w:t>
            </w:r>
          </w:p>
        </w:tc>
        <w:tc>
          <w:tcPr>
            <w:tcW w:w="8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729B" w14:textId="5EEC617D" w:rsidR="005D0BF7" w:rsidRPr="003B4A01" w:rsidRDefault="005D0BF7" w:rsidP="00F6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-54</w:t>
            </w:r>
            <w:r w:rsidR="00E87875"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763</w:t>
            </w:r>
          </w:p>
        </w:tc>
        <w:tc>
          <w:tcPr>
            <w:tcW w:w="9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78AD" w14:textId="77777777" w:rsidR="005D0BF7" w:rsidRPr="003B4A01" w:rsidRDefault="005D0BF7" w:rsidP="00F6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0.80</w:t>
            </w:r>
          </w:p>
        </w:tc>
      </w:tr>
      <w:tr w:rsidR="005D0BF7" w:rsidRPr="003B4A01" w14:paraId="1335716F" w14:textId="77777777" w:rsidTr="00F607C7">
        <w:trPr>
          <w:trHeight w:val="300"/>
          <w:jc w:val="center"/>
        </w:trPr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774B0" w14:textId="77777777" w:rsidR="005D0BF7" w:rsidRPr="003B4A01" w:rsidRDefault="005D0BF7" w:rsidP="00F6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4838A" w14:textId="4F065953" w:rsidR="005D0BF7" w:rsidRPr="003B4A01" w:rsidRDefault="005D0BF7" w:rsidP="00F6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E87875"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974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72BDD" w14:textId="3AA2F32E" w:rsidR="005D0BF7" w:rsidRPr="003B4A01" w:rsidRDefault="005D0BF7" w:rsidP="00F6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E87875"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A71E3" w14:textId="05D47566" w:rsidR="005D0BF7" w:rsidRPr="003B4A01" w:rsidRDefault="005D0BF7" w:rsidP="00F6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E87875"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FD893" w14:textId="49FADDAE" w:rsidR="005D0BF7" w:rsidRPr="003B4A01" w:rsidRDefault="005D0BF7" w:rsidP="00F6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</w:t>
            </w:r>
            <w:r w:rsidR="00E87875"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44158" w14:textId="2D64DB3E" w:rsidR="005D0BF7" w:rsidRPr="003B4A01" w:rsidRDefault="005D0BF7" w:rsidP="00F6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-54</w:t>
            </w:r>
            <w:r w:rsidR="00E87875"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688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B7A74" w14:textId="77777777" w:rsidR="005D0BF7" w:rsidRPr="003B4A01" w:rsidRDefault="005D0BF7" w:rsidP="00F6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0.80</w:t>
            </w:r>
          </w:p>
        </w:tc>
      </w:tr>
    </w:tbl>
    <w:p w14:paraId="5CFC7778" w14:textId="77777777" w:rsidR="00F04C01" w:rsidRPr="003B4A01" w:rsidRDefault="00F04C01">
      <w:pPr>
        <w:spacing w:after="0" w:line="480" w:lineRule="auto"/>
        <w:rPr>
          <w:rFonts w:ascii="Times New Roman" w:hAnsi="Times New Roman" w:cs="Times New Roman"/>
          <w:sz w:val="24"/>
          <w:szCs w:val="20"/>
          <w:lang w:val="en-US"/>
        </w:rPr>
      </w:pPr>
    </w:p>
    <w:p w14:paraId="2283EC5B" w14:textId="77777777" w:rsidR="0004210D" w:rsidRPr="003B4A01" w:rsidRDefault="0004210D" w:rsidP="00E87875">
      <w:pPr>
        <w:spacing w:after="0" w:line="480" w:lineRule="auto"/>
        <w:rPr>
          <w:rFonts w:ascii="Times New Roman" w:hAnsi="Times New Roman" w:cs="Times New Roman"/>
          <w:sz w:val="24"/>
          <w:szCs w:val="20"/>
          <w:lang w:val="en-US"/>
        </w:rPr>
      </w:pPr>
    </w:p>
    <w:p w14:paraId="3A0F2558" w14:textId="77777777" w:rsidR="0004210D" w:rsidRPr="003B4A01" w:rsidRDefault="0004210D" w:rsidP="00E87875">
      <w:pPr>
        <w:spacing w:after="0" w:line="480" w:lineRule="auto"/>
        <w:rPr>
          <w:rFonts w:ascii="Times New Roman" w:hAnsi="Times New Roman" w:cs="Times New Roman"/>
          <w:sz w:val="24"/>
          <w:szCs w:val="20"/>
          <w:lang w:val="en-US"/>
        </w:rPr>
      </w:pPr>
    </w:p>
    <w:p w14:paraId="072052BB" w14:textId="77777777" w:rsidR="00B75C2B" w:rsidRPr="003B4A01" w:rsidRDefault="00B75C2B" w:rsidP="00B75C2B">
      <w:pPr>
        <w:spacing w:after="0" w:line="48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56CD2FA1" w14:textId="77777777" w:rsidR="00B75C2B" w:rsidRPr="003B4A01" w:rsidRDefault="00B75C2B">
      <w:pPr>
        <w:rPr>
          <w:rFonts w:ascii="Times New Roman" w:hAnsi="Times New Roman" w:cs="Times New Roman"/>
          <w:sz w:val="24"/>
          <w:szCs w:val="20"/>
          <w:lang w:val="en-US"/>
        </w:rPr>
      </w:pPr>
    </w:p>
    <w:p w14:paraId="79E9F4E6" w14:textId="77777777" w:rsidR="00B75C2B" w:rsidRPr="003B4A01" w:rsidRDefault="00B75C2B">
      <w:pPr>
        <w:rPr>
          <w:rFonts w:ascii="Times New Roman" w:hAnsi="Times New Roman" w:cs="Times New Roman"/>
          <w:sz w:val="24"/>
          <w:szCs w:val="20"/>
          <w:lang w:val="en-US"/>
        </w:rPr>
      </w:pPr>
      <w:r w:rsidRPr="003B4A01">
        <w:rPr>
          <w:rFonts w:ascii="Times New Roman" w:hAnsi="Times New Roman" w:cs="Times New Roman"/>
          <w:sz w:val="24"/>
          <w:szCs w:val="20"/>
          <w:lang w:val="en-US"/>
        </w:rPr>
        <w:br w:type="page"/>
      </w:r>
    </w:p>
    <w:p w14:paraId="35103B4C" w14:textId="70CF01B3" w:rsidR="00F7185A" w:rsidRPr="003B4A01" w:rsidRDefault="00F7185A" w:rsidP="00F33E8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4A0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Table </w:t>
      </w:r>
      <w:r w:rsidR="00DE2027" w:rsidRPr="003B4A01">
        <w:rPr>
          <w:rFonts w:ascii="Times New Roman" w:hAnsi="Times New Roman" w:cs="Times New Roman"/>
          <w:sz w:val="24"/>
          <w:szCs w:val="20"/>
          <w:lang w:val="en-US"/>
        </w:rPr>
        <w:t>SM</w:t>
      </w:r>
      <w:r w:rsidR="0054423E" w:rsidRPr="003B4A01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14:paraId="4ABF9CA3" w14:textId="54669853" w:rsidR="00F7185A" w:rsidRPr="003B4A01" w:rsidRDefault="00F7185A" w:rsidP="00F7185A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4A01">
        <w:rPr>
          <w:rFonts w:ascii="Times New Roman" w:hAnsi="Times New Roman" w:cs="Times New Roman"/>
          <w:sz w:val="24"/>
          <w:szCs w:val="24"/>
          <w:lang w:val="en-US"/>
        </w:rPr>
        <w:t xml:space="preserve">Hazard ratios (HR) and confidence intervals (CI) from Cox proportional hazard regression models on mortality risk: </w:t>
      </w:r>
      <w:r w:rsidRPr="003B4A01">
        <w:rPr>
          <w:rFonts w:ascii="Times New Roman" w:hAnsi="Times New Roman" w:cs="Times New Roman"/>
          <w:b/>
          <w:sz w:val="24"/>
          <w:szCs w:val="24"/>
          <w:lang w:val="en-US"/>
        </w:rPr>
        <w:t>men</w:t>
      </w:r>
      <w:r w:rsidRPr="003B4A01">
        <w:rPr>
          <w:rFonts w:ascii="Times New Roman" w:hAnsi="Times New Roman" w:cs="Times New Roman"/>
          <w:sz w:val="24"/>
          <w:szCs w:val="24"/>
          <w:lang w:val="en-US"/>
        </w:rPr>
        <w:t xml:space="preserve"> only (</w:t>
      </w:r>
      <w:proofErr w:type="spellStart"/>
      <w:r w:rsidRPr="003B4A01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3B4A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ind</w:t>
      </w:r>
      <w:proofErr w:type="spellEnd"/>
      <w:r w:rsidRPr="003B4A01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48639D" w:rsidRPr="003B4A01">
        <w:rPr>
          <w:rFonts w:ascii="Times New Roman" w:hAnsi="Times New Roman" w:cs="Times New Roman"/>
          <w:sz w:val="24"/>
          <w:szCs w:val="24"/>
          <w:lang w:val="en-US"/>
        </w:rPr>
        <w:t>1,156</w:t>
      </w:r>
      <w:r w:rsidRPr="003B4A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B4A01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3B4A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obs</w:t>
      </w:r>
      <w:r w:rsidRPr="003B4A01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3B4A01">
        <w:rPr>
          <w:rFonts w:ascii="Times New Roman" w:hAnsi="Times New Roman"/>
          <w:sz w:val="24"/>
          <w:szCs w:val="24"/>
          <w:lang w:val="en-US"/>
        </w:rPr>
        <w:t>3,315</w:t>
      </w:r>
      <w:r w:rsidRPr="003B4A0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Style w:val="TableGridLight1"/>
        <w:tblW w:w="498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20" w:firstRow="1" w:lastRow="0" w:firstColumn="0" w:lastColumn="0" w:noHBand="0" w:noVBand="1"/>
      </w:tblPr>
      <w:tblGrid>
        <w:gridCol w:w="3094"/>
        <w:gridCol w:w="1033"/>
        <w:gridCol w:w="1505"/>
        <w:gridCol w:w="1052"/>
        <w:gridCol w:w="1486"/>
        <w:gridCol w:w="1084"/>
        <w:gridCol w:w="1457"/>
        <w:gridCol w:w="1028"/>
        <w:gridCol w:w="1507"/>
      </w:tblGrid>
      <w:tr w:rsidR="003B4A01" w:rsidRPr="003B4A01" w14:paraId="32E68957" w14:textId="77777777" w:rsidTr="0042260D">
        <w:trPr>
          <w:trHeight w:val="294"/>
          <w:jc w:val="center"/>
        </w:trPr>
        <w:tc>
          <w:tcPr>
            <w:tcW w:w="1168" w:type="pct"/>
            <w:tcBorders>
              <w:top w:val="single" w:sz="4" w:space="0" w:color="auto"/>
            </w:tcBorders>
            <w:hideMark/>
          </w:tcPr>
          <w:p w14:paraId="134FD279" w14:textId="77777777" w:rsidR="00932155" w:rsidRPr="003B4A01" w:rsidRDefault="00932155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84A2280" w14:textId="77777777" w:rsidR="00932155" w:rsidRPr="003B4A01" w:rsidRDefault="00932155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Model 1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F1A91B1" w14:textId="77777777" w:rsidR="00932155" w:rsidRPr="003B4A01" w:rsidRDefault="00932155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Model 2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954239E" w14:textId="77777777" w:rsidR="00932155" w:rsidRPr="003B4A01" w:rsidRDefault="00932155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Model 3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BE748F4" w14:textId="77777777" w:rsidR="00932155" w:rsidRPr="003B4A01" w:rsidRDefault="00932155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Model 4</w:t>
            </w:r>
          </w:p>
        </w:tc>
      </w:tr>
      <w:tr w:rsidR="003B4A01" w:rsidRPr="003B4A01" w14:paraId="2E5C8952" w14:textId="77777777" w:rsidTr="0042260D">
        <w:trPr>
          <w:trHeight w:val="294"/>
          <w:jc w:val="center"/>
        </w:trPr>
        <w:tc>
          <w:tcPr>
            <w:tcW w:w="1168" w:type="pct"/>
            <w:tcBorders>
              <w:bottom w:val="single" w:sz="4" w:space="0" w:color="auto"/>
            </w:tcBorders>
            <w:hideMark/>
          </w:tcPr>
          <w:p w14:paraId="512F9A22" w14:textId="77777777" w:rsidR="00932155" w:rsidRPr="003B4A01" w:rsidRDefault="00932155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A38E7CA" w14:textId="77777777" w:rsidR="00932155" w:rsidRPr="003B4A01" w:rsidRDefault="00932155" w:rsidP="0042260D">
            <w:pPr>
              <w:ind w:right="21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HR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420F743" w14:textId="77777777" w:rsidR="00932155" w:rsidRPr="003B4A01" w:rsidRDefault="00932155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CI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FBABF19" w14:textId="77777777" w:rsidR="00932155" w:rsidRPr="003B4A01" w:rsidRDefault="00932155" w:rsidP="0042260D">
            <w:pPr>
              <w:ind w:right="21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HR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A42024B" w14:textId="77777777" w:rsidR="00932155" w:rsidRPr="003B4A01" w:rsidRDefault="00932155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CI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15EB369" w14:textId="77777777" w:rsidR="00932155" w:rsidRPr="003B4A01" w:rsidRDefault="00932155" w:rsidP="0042260D">
            <w:pPr>
              <w:ind w:right="21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HR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915BDE0" w14:textId="77777777" w:rsidR="00932155" w:rsidRPr="003B4A01" w:rsidRDefault="00932155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CI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2222898" w14:textId="77777777" w:rsidR="00932155" w:rsidRPr="003B4A01" w:rsidRDefault="00932155" w:rsidP="0042260D">
            <w:pPr>
              <w:ind w:right="21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HR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37C3079" w14:textId="77777777" w:rsidR="00932155" w:rsidRPr="003B4A01" w:rsidRDefault="00932155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CI</w:t>
            </w:r>
          </w:p>
        </w:tc>
      </w:tr>
      <w:tr w:rsidR="003B4A01" w:rsidRPr="003B4A01" w14:paraId="0D6B64D7" w14:textId="77777777" w:rsidTr="0042260D">
        <w:trPr>
          <w:trHeight w:val="294"/>
          <w:jc w:val="center"/>
        </w:trPr>
        <w:tc>
          <w:tcPr>
            <w:tcW w:w="1168" w:type="pct"/>
            <w:tcBorders>
              <w:top w:val="single" w:sz="4" w:space="0" w:color="auto"/>
            </w:tcBorders>
          </w:tcPr>
          <w:p w14:paraId="2F0CCFD4" w14:textId="77777777" w:rsidR="00932155" w:rsidRPr="003B4A01" w:rsidRDefault="00932155" w:rsidP="0042260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Latent non-kin network types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</w:tcBorders>
          </w:tcPr>
          <w:p w14:paraId="198DC4F8" w14:textId="77777777" w:rsidR="00932155" w:rsidRPr="003B4A01" w:rsidRDefault="00932155" w:rsidP="004226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pct"/>
            <w:tcBorders>
              <w:top w:val="single" w:sz="4" w:space="0" w:color="auto"/>
            </w:tcBorders>
          </w:tcPr>
          <w:p w14:paraId="6ECA2679" w14:textId="77777777" w:rsidR="00932155" w:rsidRPr="003B4A01" w:rsidRDefault="00932155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" w:type="pct"/>
            <w:tcBorders>
              <w:top w:val="single" w:sz="4" w:space="0" w:color="auto"/>
            </w:tcBorders>
          </w:tcPr>
          <w:p w14:paraId="5C32DBA1" w14:textId="77777777" w:rsidR="00932155" w:rsidRPr="003B4A01" w:rsidRDefault="00932155" w:rsidP="004226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pct"/>
            <w:tcBorders>
              <w:top w:val="single" w:sz="4" w:space="0" w:color="auto"/>
            </w:tcBorders>
          </w:tcPr>
          <w:p w14:paraId="26208A14" w14:textId="77777777" w:rsidR="00932155" w:rsidRPr="003B4A01" w:rsidRDefault="00932155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9" w:type="pct"/>
            <w:tcBorders>
              <w:top w:val="single" w:sz="4" w:space="0" w:color="auto"/>
            </w:tcBorders>
          </w:tcPr>
          <w:p w14:paraId="495DEBE5" w14:textId="77777777" w:rsidR="00932155" w:rsidRPr="003B4A01" w:rsidRDefault="00932155" w:rsidP="004226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0" w:type="pct"/>
            <w:tcBorders>
              <w:top w:val="single" w:sz="4" w:space="0" w:color="auto"/>
            </w:tcBorders>
          </w:tcPr>
          <w:p w14:paraId="332F86BC" w14:textId="77777777" w:rsidR="00932155" w:rsidRPr="003B4A01" w:rsidRDefault="00932155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single" w:sz="4" w:space="0" w:color="auto"/>
            </w:tcBorders>
          </w:tcPr>
          <w:p w14:paraId="4150AC45" w14:textId="77777777" w:rsidR="00932155" w:rsidRPr="003B4A01" w:rsidRDefault="00932155" w:rsidP="004226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" w:type="pct"/>
            <w:tcBorders>
              <w:top w:val="single" w:sz="4" w:space="0" w:color="auto"/>
            </w:tcBorders>
          </w:tcPr>
          <w:p w14:paraId="4EEDA1F7" w14:textId="77777777" w:rsidR="00932155" w:rsidRPr="003B4A01" w:rsidRDefault="00932155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4A01" w:rsidRPr="003B4A01" w14:paraId="68374C2B" w14:textId="77777777" w:rsidTr="0042260D">
        <w:trPr>
          <w:trHeight w:val="294"/>
          <w:jc w:val="center"/>
        </w:trPr>
        <w:tc>
          <w:tcPr>
            <w:tcW w:w="1168" w:type="pct"/>
            <w:hideMark/>
          </w:tcPr>
          <w:p w14:paraId="6C0832FE" w14:textId="77777777" w:rsidR="00932155" w:rsidRPr="003B4A01" w:rsidRDefault="00932155" w:rsidP="0042260D">
            <w:pPr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Class 1 (</w:t>
            </w:r>
            <w:proofErr w:type="spellStart"/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ref</w:t>
            </w:r>
            <w:proofErr w:type="spellEnd"/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.)</w:t>
            </w:r>
          </w:p>
        </w:tc>
        <w:tc>
          <w:tcPr>
            <w:tcW w:w="390" w:type="pct"/>
            <w:hideMark/>
          </w:tcPr>
          <w:p w14:paraId="11991E88" w14:textId="77777777" w:rsidR="00932155" w:rsidRPr="003B4A01" w:rsidRDefault="00932155" w:rsidP="0042260D">
            <w:pPr>
              <w:ind w:left="221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ref.</w:t>
            </w:r>
          </w:p>
        </w:tc>
        <w:tc>
          <w:tcPr>
            <w:tcW w:w="568" w:type="pct"/>
            <w:hideMark/>
          </w:tcPr>
          <w:p w14:paraId="3A34FC62" w14:textId="77777777" w:rsidR="00932155" w:rsidRPr="003B4A01" w:rsidRDefault="00932155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" w:type="pct"/>
            <w:hideMark/>
          </w:tcPr>
          <w:p w14:paraId="1DC2FF30" w14:textId="77777777" w:rsidR="00932155" w:rsidRPr="003B4A01" w:rsidRDefault="00932155" w:rsidP="0042260D">
            <w:pPr>
              <w:ind w:left="221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ref.</w:t>
            </w:r>
          </w:p>
        </w:tc>
        <w:tc>
          <w:tcPr>
            <w:tcW w:w="561" w:type="pct"/>
            <w:hideMark/>
          </w:tcPr>
          <w:p w14:paraId="5CC4A822" w14:textId="77777777" w:rsidR="00932155" w:rsidRPr="003B4A01" w:rsidRDefault="00932155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9" w:type="pct"/>
          </w:tcPr>
          <w:p w14:paraId="7F72F611" w14:textId="77777777" w:rsidR="00932155" w:rsidRPr="003B4A01" w:rsidRDefault="00932155" w:rsidP="0042260D">
            <w:pPr>
              <w:ind w:left="221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ref.</w:t>
            </w:r>
          </w:p>
        </w:tc>
        <w:tc>
          <w:tcPr>
            <w:tcW w:w="550" w:type="pct"/>
            <w:hideMark/>
          </w:tcPr>
          <w:p w14:paraId="7856E295" w14:textId="77777777" w:rsidR="00932155" w:rsidRPr="003B4A01" w:rsidRDefault="00932155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8" w:type="pct"/>
            <w:hideMark/>
          </w:tcPr>
          <w:p w14:paraId="383F6A70" w14:textId="77777777" w:rsidR="00932155" w:rsidRPr="003B4A01" w:rsidRDefault="00932155" w:rsidP="0042260D">
            <w:pPr>
              <w:ind w:left="221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ref.</w:t>
            </w:r>
          </w:p>
        </w:tc>
        <w:tc>
          <w:tcPr>
            <w:tcW w:w="569" w:type="pct"/>
            <w:hideMark/>
          </w:tcPr>
          <w:p w14:paraId="73E30B59" w14:textId="77777777" w:rsidR="00932155" w:rsidRPr="003B4A01" w:rsidRDefault="00932155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4A01" w:rsidRPr="003B4A01" w14:paraId="7D838E35" w14:textId="77777777" w:rsidTr="00932155">
        <w:trPr>
          <w:trHeight w:val="294"/>
          <w:jc w:val="center"/>
        </w:trPr>
        <w:tc>
          <w:tcPr>
            <w:tcW w:w="1168" w:type="pct"/>
            <w:hideMark/>
          </w:tcPr>
          <w:p w14:paraId="2C71EAC2" w14:textId="77777777" w:rsidR="00AF4AC5" w:rsidRPr="003B4A01" w:rsidRDefault="00AF4AC5" w:rsidP="00AF4AC5">
            <w:pPr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Class 2</w:t>
            </w:r>
          </w:p>
        </w:tc>
        <w:tc>
          <w:tcPr>
            <w:tcW w:w="390" w:type="pct"/>
          </w:tcPr>
          <w:p w14:paraId="2947E5DA" w14:textId="5C221FA4" w:rsidR="00AF4AC5" w:rsidRPr="003B4A01" w:rsidRDefault="00AF4AC5" w:rsidP="00AF4A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1.564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68" w:type="pct"/>
          </w:tcPr>
          <w:p w14:paraId="464999B6" w14:textId="4F4AFA08" w:rsidR="00AF4AC5" w:rsidRPr="003B4A01" w:rsidRDefault="00AF4AC5" w:rsidP="00AF4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1.162, 2.107</w:t>
            </w:r>
          </w:p>
        </w:tc>
        <w:tc>
          <w:tcPr>
            <w:tcW w:w="397" w:type="pct"/>
          </w:tcPr>
          <w:p w14:paraId="109AB9D4" w14:textId="30C15153" w:rsidR="00AF4AC5" w:rsidRPr="003B4A01" w:rsidRDefault="00AF4AC5" w:rsidP="00AF4A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1.423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61" w:type="pct"/>
          </w:tcPr>
          <w:p w14:paraId="1AD7C446" w14:textId="28F1C63F" w:rsidR="00AF4AC5" w:rsidRPr="003B4A01" w:rsidRDefault="00AF4AC5" w:rsidP="00AF4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1.054, 1.920</w:t>
            </w:r>
          </w:p>
        </w:tc>
        <w:tc>
          <w:tcPr>
            <w:tcW w:w="409" w:type="pct"/>
          </w:tcPr>
          <w:p w14:paraId="62916521" w14:textId="240A5D3B" w:rsidR="00AF4AC5" w:rsidRPr="003B4A01" w:rsidRDefault="00AF4AC5" w:rsidP="00AF4A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1.390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50" w:type="pct"/>
          </w:tcPr>
          <w:p w14:paraId="7EE18990" w14:textId="206287B1" w:rsidR="00AF4AC5" w:rsidRPr="003B4A01" w:rsidRDefault="00AF4AC5" w:rsidP="00AF4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1.027, 1.881</w:t>
            </w:r>
          </w:p>
        </w:tc>
        <w:tc>
          <w:tcPr>
            <w:tcW w:w="388" w:type="pct"/>
          </w:tcPr>
          <w:p w14:paraId="2D674CB4" w14:textId="7E80D2D1" w:rsidR="00AF4AC5" w:rsidRPr="003B4A01" w:rsidRDefault="00AF4AC5" w:rsidP="00AF4A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1.367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69" w:type="pct"/>
          </w:tcPr>
          <w:p w14:paraId="6EF664BD" w14:textId="32EC69AB" w:rsidR="00AF4AC5" w:rsidRPr="003B4A01" w:rsidRDefault="00AF4AC5" w:rsidP="00AF4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1.008, 1.854</w:t>
            </w:r>
          </w:p>
        </w:tc>
      </w:tr>
      <w:tr w:rsidR="003B4A01" w:rsidRPr="003B4A01" w14:paraId="50D9CC88" w14:textId="77777777" w:rsidTr="00932155">
        <w:trPr>
          <w:trHeight w:val="294"/>
          <w:jc w:val="center"/>
        </w:trPr>
        <w:tc>
          <w:tcPr>
            <w:tcW w:w="1168" w:type="pct"/>
            <w:hideMark/>
          </w:tcPr>
          <w:p w14:paraId="3AF388A8" w14:textId="77777777" w:rsidR="00AF4AC5" w:rsidRPr="003B4A01" w:rsidRDefault="00AF4AC5" w:rsidP="00AF4AC5">
            <w:pPr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Class 3</w:t>
            </w:r>
          </w:p>
        </w:tc>
        <w:tc>
          <w:tcPr>
            <w:tcW w:w="390" w:type="pct"/>
          </w:tcPr>
          <w:p w14:paraId="2BCE632F" w14:textId="28D46331" w:rsidR="00AF4AC5" w:rsidRPr="003B4A01" w:rsidRDefault="00AF4AC5" w:rsidP="00AF4A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1.764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68" w:type="pct"/>
          </w:tcPr>
          <w:p w14:paraId="27BFC6DC" w14:textId="07933415" w:rsidR="00AF4AC5" w:rsidRPr="003B4A01" w:rsidRDefault="00AF4AC5" w:rsidP="00AF4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1.299, 2.397</w:t>
            </w:r>
          </w:p>
        </w:tc>
        <w:tc>
          <w:tcPr>
            <w:tcW w:w="397" w:type="pct"/>
          </w:tcPr>
          <w:p w14:paraId="033CB606" w14:textId="250DC1A1" w:rsidR="00AF4AC5" w:rsidRPr="003B4A01" w:rsidRDefault="00AF4AC5" w:rsidP="00AF4A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1.607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61" w:type="pct"/>
          </w:tcPr>
          <w:p w14:paraId="4B1FBE53" w14:textId="34AD55BE" w:rsidR="00AF4AC5" w:rsidRPr="003B4A01" w:rsidRDefault="00AF4AC5" w:rsidP="00AF4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1.181, 2.187</w:t>
            </w:r>
          </w:p>
        </w:tc>
        <w:tc>
          <w:tcPr>
            <w:tcW w:w="409" w:type="pct"/>
          </w:tcPr>
          <w:p w14:paraId="1BD54E33" w14:textId="3008248E" w:rsidR="00AF4AC5" w:rsidRPr="003B4A01" w:rsidRDefault="00AF4AC5" w:rsidP="00AF4A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1.596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50" w:type="pct"/>
          </w:tcPr>
          <w:p w14:paraId="6125AF0D" w14:textId="58470D33" w:rsidR="00AF4AC5" w:rsidRPr="003B4A01" w:rsidRDefault="00AF4AC5" w:rsidP="00AF4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1.172, 2.173</w:t>
            </w:r>
          </w:p>
        </w:tc>
        <w:tc>
          <w:tcPr>
            <w:tcW w:w="388" w:type="pct"/>
          </w:tcPr>
          <w:p w14:paraId="7DB96C39" w14:textId="1AAC7BEE" w:rsidR="00AF4AC5" w:rsidRPr="003B4A01" w:rsidRDefault="00AF4AC5" w:rsidP="00AF4A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1.554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69" w:type="pct"/>
          </w:tcPr>
          <w:p w14:paraId="4D79B321" w14:textId="7654C3C7" w:rsidR="00AF4AC5" w:rsidRPr="003B4A01" w:rsidRDefault="00AF4AC5" w:rsidP="00AF4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1.139, 2.121</w:t>
            </w:r>
          </w:p>
        </w:tc>
      </w:tr>
      <w:tr w:rsidR="003B4A01" w:rsidRPr="003B4A01" w14:paraId="2623AB25" w14:textId="77777777" w:rsidTr="00932155">
        <w:trPr>
          <w:trHeight w:val="294"/>
          <w:jc w:val="center"/>
        </w:trPr>
        <w:tc>
          <w:tcPr>
            <w:tcW w:w="1168" w:type="pct"/>
            <w:hideMark/>
          </w:tcPr>
          <w:p w14:paraId="4E886B8D" w14:textId="77777777" w:rsidR="00AF4AC5" w:rsidRPr="003B4A01" w:rsidRDefault="00AF4AC5" w:rsidP="00AF4AC5">
            <w:pPr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Class 4</w:t>
            </w:r>
          </w:p>
        </w:tc>
        <w:tc>
          <w:tcPr>
            <w:tcW w:w="390" w:type="pct"/>
          </w:tcPr>
          <w:p w14:paraId="6292DA82" w14:textId="389DCFE9" w:rsidR="00AF4AC5" w:rsidRPr="003B4A01" w:rsidRDefault="00AF4AC5" w:rsidP="00AF4A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1.394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68" w:type="pct"/>
          </w:tcPr>
          <w:p w14:paraId="36D5A8B6" w14:textId="4F8EF12D" w:rsidR="00AF4AC5" w:rsidRPr="003B4A01" w:rsidRDefault="00AF4AC5" w:rsidP="00AF4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1.004, 1.935</w:t>
            </w:r>
          </w:p>
        </w:tc>
        <w:tc>
          <w:tcPr>
            <w:tcW w:w="397" w:type="pct"/>
          </w:tcPr>
          <w:p w14:paraId="3DB60EC8" w14:textId="76EABD22" w:rsidR="00AF4AC5" w:rsidRPr="003B4A01" w:rsidRDefault="00AF4AC5" w:rsidP="00AF4A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1.382</w:t>
            </w:r>
          </w:p>
        </w:tc>
        <w:tc>
          <w:tcPr>
            <w:tcW w:w="561" w:type="pct"/>
          </w:tcPr>
          <w:p w14:paraId="0C61DF22" w14:textId="26AB6277" w:rsidR="00AF4AC5" w:rsidRPr="003B4A01" w:rsidRDefault="00AF4AC5" w:rsidP="00AF4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0.995, 1.920</w:t>
            </w:r>
          </w:p>
        </w:tc>
        <w:tc>
          <w:tcPr>
            <w:tcW w:w="409" w:type="pct"/>
          </w:tcPr>
          <w:p w14:paraId="21B9D1FA" w14:textId="4DBD861C" w:rsidR="00AF4AC5" w:rsidRPr="003B4A01" w:rsidRDefault="00AF4AC5" w:rsidP="00AF4A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1.387</w:t>
            </w:r>
          </w:p>
        </w:tc>
        <w:tc>
          <w:tcPr>
            <w:tcW w:w="550" w:type="pct"/>
          </w:tcPr>
          <w:p w14:paraId="70B92741" w14:textId="0497AF09" w:rsidR="00AF4AC5" w:rsidRPr="003B4A01" w:rsidRDefault="00AF4AC5" w:rsidP="00AF4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0.997, 1.928</w:t>
            </w:r>
          </w:p>
        </w:tc>
        <w:tc>
          <w:tcPr>
            <w:tcW w:w="388" w:type="pct"/>
          </w:tcPr>
          <w:p w14:paraId="0A23D4BD" w14:textId="69582486" w:rsidR="00AF4AC5" w:rsidRPr="003B4A01" w:rsidRDefault="00AF4AC5" w:rsidP="00AF4A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1.400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69" w:type="pct"/>
          </w:tcPr>
          <w:p w14:paraId="1BA50E56" w14:textId="2C519FD4" w:rsidR="00AF4AC5" w:rsidRPr="003B4A01" w:rsidRDefault="00AF4AC5" w:rsidP="00AF4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1.007, 1.947</w:t>
            </w:r>
          </w:p>
        </w:tc>
      </w:tr>
      <w:tr w:rsidR="003B4A01" w:rsidRPr="003B4A01" w14:paraId="3C417D2D" w14:textId="77777777" w:rsidTr="0042260D">
        <w:trPr>
          <w:trHeight w:val="294"/>
          <w:jc w:val="center"/>
        </w:trPr>
        <w:tc>
          <w:tcPr>
            <w:tcW w:w="1168" w:type="pct"/>
          </w:tcPr>
          <w:p w14:paraId="4169833B" w14:textId="77777777" w:rsidR="00AF4AC5" w:rsidRPr="003B4A01" w:rsidRDefault="00AF4AC5" w:rsidP="00AF4AC5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proofErr w:type="spellStart"/>
            <w:r w:rsidRPr="003B4A0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Socio-demographic</w:t>
            </w:r>
            <w:proofErr w:type="spellEnd"/>
            <w:r w:rsidRPr="003B4A0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variable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de-DE"/>
              </w:rPr>
              <w:t>2</w:t>
            </w:r>
          </w:p>
        </w:tc>
        <w:tc>
          <w:tcPr>
            <w:tcW w:w="390" w:type="pct"/>
          </w:tcPr>
          <w:p w14:paraId="07DC51A4" w14:textId="77777777" w:rsidR="00AF4AC5" w:rsidRPr="003B4A01" w:rsidRDefault="00AF4AC5" w:rsidP="00AF4AC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8" w:type="pct"/>
          </w:tcPr>
          <w:p w14:paraId="2A34C6F0" w14:textId="77777777" w:rsidR="00AF4AC5" w:rsidRPr="003B4A01" w:rsidRDefault="00AF4AC5" w:rsidP="00AF4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97" w:type="pct"/>
          </w:tcPr>
          <w:p w14:paraId="45C0AE2B" w14:textId="77777777" w:rsidR="00AF4AC5" w:rsidRPr="003B4A01" w:rsidRDefault="00AF4AC5" w:rsidP="00AF4AC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1" w:type="pct"/>
          </w:tcPr>
          <w:p w14:paraId="0BE67E51" w14:textId="77777777" w:rsidR="00AF4AC5" w:rsidRPr="003B4A01" w:rsidRDefault="00AF4AC5" w:rsidP="00AF4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09" w:type="pct"/>
          </w:tcPr>
          <w:p w14:paraId="2488A2F9" w14:textId="77777777" w:rsidR="00AF4AC5" w:rsidRPr="003B4A01" w:rsidRDefault="00AF4AC5" w:rsidP="00AF4AC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50" w:type="pct"/>
          </w:tcPr>
          <w:p w14:paraId="28E0F11E" w14:textId="77777777" w:rsidR="00AF4AC5" w:rsidRPr="003B4A01" w:rsidRDefault="00AF4AC5" w:rsidP="00AF4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88" w:type="pct"/>
          </w:tcPr>
          <w:p w14:paraId="588ECA63" w14:textId="77777777" w:rsidR="00AF4AC5" w:rsidRPr="003B4A01" w:rsidRDefault="00AF4AC5" w:rsidP="00AF4AC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9" w:type="pct"/>
          </w:tcPr>
          <w:p w14:paraId="78F72488" w14:textId="77777777" w:rsidR="00AF4AC5" w:rsidRPr="003B4A01" w:rsidRDefault="00AF4AC5" w:rsidP="00AF4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3B4A01" w:rsidRPr="003B4A01" w14:paraId="0601B985" w14:textId="77777777" w:rsidTr="00932155">
        <w:trPr>
          <w:trHeight w:val="294"/>
          <w:jc w:val="center"/>
        </w:trPr>
        <w:tc>
          <w:tcPr>
            <w:tcW w:w="1168" w:type="pct"/>
            <w:hideMark/>
          </w:tcPr>
          <w:p w14:paraId="376C0648" w14:textId="77777777" w:rsidR="00AF4AC5" w:rsidRPr="003B4A01" w:rsidRDefault="00AF4AC5" w:rsidP="00AF4AC5">
            <w:pPr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Education</w:t>
            </w:r>
          </w:p>
        </w:tc>
        <w:tc>
          <w:tcPr>
            <w:tcW w:w="390" w:type="pct"/>
          </w:tcPr>
          <w:p w14:paraId="4639D751" w14:textId="030D4220" w:rsidR="00AF4AC5" w:rsidRPr="003B4A01" w:rsidRDefault="00AF4AC5" w:rsidP="00AF4A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0.976</w:t>
            </w:r>
          </w:p>
        </w:tc>
        <w:tc>
          <w:tcPr>
            <w:tcW w:w="568" w:type="pct"/>
          </w:tcPr>
          <w:p w14:paraId="34060C21" w14:textId="47F40FE1" w:rsidR="00AF4AC5" w:rsidRPr="003B4A01" w:rsidRDefault="00AF4AC5" w:rsidP="00AF4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0.931, 1.023</w:t>
            </w:r>
          </w:p>
        </w:tc>
        <w:tc>
          <w:tcPr>
            <w:tcW w:w="397" w:type="pct"/>
          </w:tcPr>
          <w:p w14:paraId="670C0F53" w14:textId="74074789" w:rsidR="00AF4AC5" w:rsidRPr="003B4A01" w:rsidRDefault="00AF4AC5" w:rsidP="00AF4A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0.994</w:t>
            </w:r>
          </w:p>
        </w:tc>
        <w:tc>
          <w:tcPr>
            <w:tcW w:w="561" w:type="pct"/>
          </w:tcPr>
          <w:p w14:paraId="54B4CBFA" w14:textId="43325458" w:rsidR="00AF4AC5" w:rsidRPr="003B4A01" w:rsidRDefault="00AF4AC5" w:rsidP="00AF4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0.948, 1.042</w:t>
            </w:r>
          </w:p>
        </w:tc>
        <w:tc>
          <w:tcPr>
            <w:tcW w:w="409" w:type="pct"/>
          </w:tcPr>
          <w:p w14:paraId="37021415" w14:textId="5EDFF66B" w:rsidR="00AF4AC5" w:rsidRPr="003B4A01" w:rsidRDefault="00AF4AC5" w:rsidP="00AF4A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1.010</w:t>
            </w:r>
          </w:p>
        </w:tc>
        <w:tc>
          <w:tcPr>
            <w:tcW w:w="550" w:type="pct"/>
          </w:tcPr>
          <w:p w14:paraId="65C9306F" w14:textId="6603A0F1" w:rsidR="00AF4AC5" w:rsidRPr="003B4A01" w:rsidRDefault="00AF4AC5" w:rsidP="00AF4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0.961, 1.060</w:t>
            </w:r>
          </w:p>
        </w:tc>
        <w:tc>
          <w:tcPr>
            <w:tcW w:w="388" w:type="pct"/>
          </w:tcPr>
          <w:p w14:paraId="7254051D" w14:textId="1F51F029" w:rsidR="00AF4AC5" w:rsidRPr="003B4A01" w:rsidRDefault="00AF4AC5" w:rsidP="00AF4A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1.009</w:t>
            </w:r>
          </w:p>
        </w:tc>
        <w:tc>
          <w:tcPr>
            <w:tcW w:w="569" w:type="pct"/>
          </w:tcPr>
          <w:p w14:paraId="1C550DDE" w14:textId="67851D9E" w:rsidR="00AF4AC5" w:rsidRPr="003B4A01" w:rsidRDefault="00AF4AC5" w:rsidP="00AF4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0.961, 1.060</w:t>
            </w:r>
          </w:p>
        </w:tc>
      </w:tr>
      <w:tr w:rsidR="003B4A01" w:rsidRPr="003B4A01" w14:paraId="21A50DDD" w14:textId="77777777" w:rsidTr="0042260D">
        <w:trPr>
          <w:trHeight w:val="294"/>
          <w:jc w:val="center"/>
        </w:trPr>
        <w:tc>
          <w:tcPr>
            <w:tcW w:w="1168" w:type="pct"/>
          </w:tcPr>
          <w:p w14:paraId="0B36DBD1" w14:textId="77777777" w:rsidR="00AF4AC5" w:rsidRPr="003B4A01" w:rsidRDefault="00AF4AC5" w:rsidP="00AF4AC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Health variables</w:t>
            </w:r>
          </w:p>
        </w:tc>
        <w:tc>
          <w:tcPr>
            <w:tcW w:w="390" w:type="pct"/>
          </w:tcPr>
          <w:p w14:paraId="529B92C1" w14:textId="77777777" w:rsidR="00AF4AC5" w:rsidRPr="003B4A01" w:rsidRDefault="00AF4AC5" w:rsidP="00AF4AC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8" w:type="pct"/>
          </w:tcPr>
          <w:p w14:paraId="3559C7F0" w14:textId="77777777" w:rsidR="00AF4AC5" w:rsidRPr="003B4A01" w:rsidRDefault="00AF4AC5" w:rsidP="00AF4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97" w:type="pct"/>
          </w:tcPr>
          <w:p w14:paraId="50580326" w14:textId="77777777" w:rsidR="00AF4AC5" w:rsidRPr="003B4A01" w:rsidRDefault="00AF4AC5" w:rsidP="00AF4AC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1" w:type="pct"/>
          </w:tcPr>
          <w:p w14:paraId="5B7DB526" w14:textId="77777777" w:rsidR="00AF4AC5" w:rsidRPr="003B4A01" w:rsidRDefault="00AF4AC5" w:rsidP="00AF4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09" w:type="pct"/>
          </w:tcPr>
          <w:p w14:paraId="009B65AD" w14:textId="77777777" w:rsidR="00AF4AC5" w:rsidRPr="003B4A01" w:rsidRDefault="00AF4AC5" w:rsidP="00AF4AC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50" w:type="pct"/>
          </w:tcPr>
          <w:p w14:paraId="64983C6B" w14:textId="77777777" w:rsidR="00AF4AC5" w:rsidRPr="003B4A01" w:rsidRDefault="00AF4AC5" w:rsidP="00AF4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88" w:type="pct"/>
          </w:tcPr>
          <w:p w14:paraId="3F52B2E8" w14:textId="77777777" w:rsidR="00AF4AC5" w:rsidRPr="003B4A01" w:rsidRDefault="00AF4AC5" w:rsidP="00AF4AC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9" w:type="pct"/>
          </w:tcPr>
          <w:p w14:paraId="62A65202" w14:textId="77777777" w:rsidR="00AF4AC5" w:rsidRPr="003B4A01" w:rsidRDefault="00AF4AC5" w:rsidP="00AF4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3B4A01" w:rsidRPr="003B4A01" w14:paraId="153B7A6B" w14:textId="77777777" w:rsidTr="00932155">
        <w:trPr>
          <w:trHeight w:val="294"/>
          <w:jc w:val="center"/>
        </w:trPr>
        <w:tc>
          <w:tcPr>
            <w:tcW w:w="1168" w:type="pct"/>
            <w:hideMark/>
          </w:tcPr>
          <w:p w14:paraId="5411A9C8" w14:textId="77777777" w:rsidR="00AF4AC5" w:rsidRPr="003B4A01" w:rsidRDefault="00AF4AC5" w:rsidP="00AF4AC5">
            <w:pPr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Chronic diseases</w:t>
            </w:r>
          </w:p>
        </w:tc>
        <w:tc>
          <w:tcPr>
            <w:tcW w:w="390" w:type="pct"/>
          </w:tcPr>
          <w:p w14:paraId="44AB36F9" w14:textId="559C96C3" w:rsidR="00AF4AC5" w:rsidRPr="003B4A01" w:rsidRDefault="00AF4AC5" w:rsidP="00AF4A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pct"/>
          </w:tcPr>
          <w:p w14:paraId="7768B5B6" w14:textId="77777777" w:rsidR="00AF4AC5" w:rsidRPr="003B4A01" w:rsidRDefault="00AF4AC5" w:rsidP="00AF4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" w:type="pct"/>
          </w:tcPr>
          <w:p w14:paraId="070FFD5C" w14:textId="66462B1E" w:rsidR="00AF4AC5" w:rsidRPr="003B4A01" w:rsidRDefault="00AF4AC5" w:rsidP="00AF4A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1.262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61" w:type="pct"/>
          </w:tcPr>
          <w:p w14:paraId="0B7757D1" w14:textId="17656266" w:rsidR="00AF4AC5" w:rsidRPr="003B4A01" w:rsidRDefault="00AF4AC5" w:rsidP="00AF4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1.162, 1.371</w:t>
            </w:r>
          </w:p>
        </w:tc>
        <w:tc>
          <w:tcPr>
            <w:tcW w:w="409" w:type="pct"/>
          </w:tcPr>
          <w:p w14:paraId="7C709289" w14:textId="349BF0FA" w:rsidR="00AF4AC5" w:rsidRPr="003B4A01" w:rsidRDefault="00AF4AC5" w:rsidP="00AF4A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1.261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50" w:type="pct"/>
          </w:tcPr>
          <w:p w14:paraId="05B29905" w14:textId="74D80C59" w:rsidR="00AF4AC5" w:rsidRPr="003B4A01" w:rsidRDefault="00AF4AC5" w:rsidP="00AF4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1.159, 1.371</w:t>
            </w:r>
          </w:p>
        </w:tc>
        <w:tc>
          <w:tcPr>
            <w:tcW w:w="388" w:type="pct"/>
          </w:tcPr>
          <w:p w14:paraId="2FA5030C" w14:textId="734B80CC" w:rsidR="00AF4AC5" w:rsidRPr="003B4A01" w:rsidRDefault="00AF4AC5" w:rsidP="00AF4A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1.261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69" w:type="pct"/>
          </w:tcPr>
          <w:p w14:paraId="6872BFF8" w14:textId="0BF765EC" w:rsidR="00AF4AC5" w:rsidRPr="003B4A01" w:rsidRDefault="00AF4AC5" w:rsidP="00AF4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1.160, 1.371</w:t>
            </w:r>
          </w:p>
        </w:tc>
      </w:tr>
      <w:tr w:rsidR="003B4A01" w:rsidRPr="003B4A01" w14:paraId="3BC3C576" w14:textId="77777777" w:rsidTr="00932155">
        <w:trPr>
          <w:trHeight w:val="294"/>
          <w:jc w:val="center"/>
        </w:trPr>
        <w:tc>
          <w:tcPr>
            <w:tcW w:w="1168" w:type="pct"/>
            <w:hideMark/>
          </w:tcPr>
          <w:p w14:paraId="25D40EE0" w14:textId="77777777" w:rsidR="00AF4AC5" w:rsidRPr="003B4A01" w:rsidRDefault="00AF4AC5" w:rsidP="00AF4AC5">
            <w:pPr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Physical</w:t>
            </w:r>
            <w:proofErr w:type="spellEnd"/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functioning</w:t>
            </w:r>
            <w:proofErr w:type="spellEnd"/>
          </w:p>
        </w:tc>
        <w:tc>
          <w:tcPr>
            <w:tcW w:w="390" w:type="pct"/>
          </w:tcPr>
          <w:p w14:paraId="534B5D19" w14:textId="5C29B7C0" w:rsidR="00AF4AC5" w:rsidRPr="003B4A01" w:rsidRDefault="00AF4AC5" w:rsidP="00AF4A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pct"/>
          </w:tcPr>
          <w:p w14:paraId="0D3F6AFE" w14:textId="77777777" w:rsidR="00AF4AC5" w:rsidRPr="003B4A01" w:rsidRDefault="00AF4AC5" w:rsidP="00AF4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" w:type="pct"/>
          </w:tcPr>
          <w:p w14:paraId="54F83CC2" w14:textId="322D1DBE" w:rsidR="00AF4AC5" w:rsidRPr="003B4A01" w:rsidRDefault="00AF4AC5" w:rsidP="00AF4A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0.933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61" w:type="pct"/>
          </w:tcPr>
          <w:p w14:paraId="523FB7F1" w14:textId="0267D43C" w:rsidR="00AF4AC5" w:rsidRPr="003B4A01" w:rsidRDefault="00AF4AC5" w:rsidP="00AF4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0.914, 0.952</w:t>
            </w:r>
          </w:p>
        </w:tc>
        <w:tc>
          <w:tcPr>
            <w:tcW w:w="409" w:type="pct"/>
          </w:tcPr>
          <w:p w14:paraId="71806DBE" w14:textId="7200A127" w:rsidR="00AF4AC5" w:rsidRPr="003B4A01" w:rsidRDefault="00AF4AC5" w:rsidP="00AF4A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0.944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50" w:type="pct"/>
          </w:tcPr>
          <w:p w14:paraId="66FF0004" w14:textId="61A12C18" w:rsidR="00AF4AC5" w:rsidRPr="003B4A01" w:rsidRDefault="00AF4AC5" w:rsidP="00AF4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0.924, 0.965</w:t>
            </w:r>
          </w:p>
        </w:tc>
        <w:tc>
          <w:tcPr>
            <w:tcW w:w="388" w:type="pct"/>
          </w:tcPr>
          <w:p w14:paraId="5FB08C2B" w14:textId="544DDB78" w:rsidR="00AF4AC5" w:rsidRPr="003B4A01" w:rsidRDefault="00AF4AC5" w:rsidP="00AF4A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0.945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69" w:type="pct"/>
          </w:tcPr>
          <w:p w14:paraId="12FE2AFC" w14:textId="5B8AA48C" w:rsidR="00AF4AC5" w:rsidRPr="003B4A01" w:rsidRDefault="00AF4AC5" w:rsidP="00AF4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0.925, 0.966</w:t>
            </w:r>
          </w:p>
        </w:tc>
      </w:tr>
      <w:tr w:rsidR="003B4A01" w:rsidRPr="003B4A01" w14:paraId="2F9017A1" w14:textId="77777777" w:rsidTr="00932155">
        <w:trPr>
          <w:trHeight w:val="294"/>
          <w:jc w:val="center"/>
        </w:trPr>
        <w:tc>
          <w:tcPr>
            <w:tcW w:w="1168" w:type="pct"/>
            <w:hideMark/>
          </w:tcPr>
          <w:p w14:paraId="607B1762" w14:textId="77777777" w:rsidR="00AF4AC5" w:rsidRPr="003B4A01" w:rsidRDefault="00AF4AC5" w:rsidP="00AF4AC5">
            <w:pPr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Depression</w:t>
            </w:r>
          </w:p>
        </w:tc>
        <w:tc>
          <w:tcPr>
            <w:tcW w:w="390" w:type="pct"/>
          </w:tcPr>
          <w:p w14:paraId="6D3CEA6F" w14:textId="5E985F14" w:rsidR="00AF4AC5" w:rsidRPr="003B4A01" w:rsidRDefault="00AF4AC5" w:rsidP="00AF4A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pct"/>
          </w:tcPr>
          <w:p w14:paraId="54FA8A60" w14:textId="77777777" w:rsidR="00AF4AC5" w:rsidRPr="003B4A01" w:rsidRDefault="00AF4AC5" w:rsidP="00AF4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" w:type="pct"/>
          </w:tcPr>
          <w:p w14:paraId="2A9B6E00" w14:textId="23751AF8" w:rsidR="00AF4AC5" w:rsidRPr="003B4A01" w:rsidRDefault="00AF4AC5" w:rsidP="00AF4A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pct"/>
          </w:tcPr>
          <w:p w14:paraId="27D7C9C6" w14:textId="77777777" w:rsidR="00AF4AC5" w:rsidRPr="003B4A01" w:rsidRDefault="00AF4AC5" w:rsidP="00AF4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9" w:type="pct"/>
          </w:tcPr>
          <w:p w14:paraId="1C646741" w14:textId="1ADB5B32" w:rsidR="00AF4AC5" w:rsidRPr="003B4A01" w:rsidRDefault="00AF4AC5" w:rsidP="00AF4A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1.017</w:t>
            </w:r>
          </w:p>
        </w:tc>
        <w:tc>
          <w:tcPr>
            <w:tcW w:w="550" w:type="pct"/>
          </w:tcPr>
          <w:p w14:paraId="52D9F68A" w14:textId="178436E7" w:rsidR="00AF4AC5" w:rsidRPr="003B4A01" w:rsidRDefault="00AF4AC5" w:rsidP="00AF4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0.998, 1.037</w:t>
            </w:r>
          </w:p>
        </w:tc>
        <w:tc>
          <w:tcPr>
            <w:tcW w:w="388" w:type="pct"/>
          </w:tcPr>
          <w:p w14:paraId="0ED3E261" w14:textId="6032EDD7" w:rsidR="00AF4AC5" w:rsidRPr="003B4A01" w:rsidRDefault="00AF4AC5" w:rsidP="00AF4A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1.014</w:t>
            </w:r>
          </w:p>
        </w:tc>
        <w:tc>
          <w:tcPr>
            <w:tcW w:w="569" w:type="pct"/>
          </w:tcPr>
          <w:p w14:paraId="71A05955" w14:textId="5FBF3330" w:rsidR="00AF4AC5" w:rsidRPr="003B4A01" w:rsidRDefault="00AF4AC5" w:rsidP="00AF4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0.995, 1.034</w:t>
            </w:r>
          </w:p>
        </w:tc>
      </w:tr>
      <w:tr w:rsidR="003B4A01" w:rsidRPr="003B4A01" w14:paraId="58102B61" w14:textId="77777777" w:rsidTr="00932155">
        <w:trPr>
          <w:trHeight w:val="294"/>
          <w:jc w:val="center"/>
        </w:trPr>
        <w:tc>
          <w:tcPr>
            <w:tcW w:w="1168" w:type="pct"/>
            <w:hideMark/>
          </w:tcPr>
          <w:p w14:paraId="45E737CE" w14:textId="77777777" w:rsidR="00AF4AC5" w:rsidRPr="003B4A01" w:rsidRDefault="00AF4AC5" w:rsidP="00AF4AC5">
            <w:pPr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Anxiety</w:t>
            </w:r>
            <w:proofErr w:type="spellEnd"/>
          </w:p>
        </w:tc>
        <w:tc>
          <w:tcPr>
            <w:tcW w:w="390" w:type="pct"/>
          </w:tcPr>
          <w:p w14:paraId="5254BC24" w14:textId="4C41375E" w:rsidR="00AF4AC5" w:rsidRPr="003B4A01" w:rsidRDefault="00AF4AC5" w:rsidP="00AF4A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pct"/>
          </w:tcPr>
          <w:p w14:paraId="17C296E9" w14:textId="77777777" w:rsidR="00AF4AC5" w:rsidRPr="003B4A01" w:rsidRDefault="00AF4AC5" w:rsidP="00AF4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" w:type="pct"/>
          </w:tcPr>
          <w:p w14:paraId="1F24165A" w14:textId="7CBBD0AB" w:rsidR="00AF4AC5" w:rsidRPr="003B4A01" w:rsidRDefault="00AF4AC5" w:rsidP="00AF4A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pct"/>
          </w:tcPr>
          <w:p w14:paraId="467A4CE4" w14:textId="77777777" w:rsidR="00AF4AC5" w:rsidRPr="003B4A01" w:rsidRDefault="00AF4AC5" w:rsidP="00AF4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9" w:type="pct"/>
          </w:tcPr>
          <w:p w14:paraId="5CE4AAA2" w14:textId="22303360" w:rsidR="00AF4AC5" w:rsidRPr="003B4A01" w:rsidRDefault="00AF4AC5" w:rsidP="00AF4A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0.987</w:t>
            </w:r>
          </w:p>
        </w:tc>
        <w:tc>
          <w:tcPr>
            <w:tcW w:w="550" w:type="pct"/>
          </w:tcPr>
          <w:p w14:paraId="4B72E098" w14:textId="4F1AB034" w:rsidR="00AF4AC5" w:rsidRPr="003B4A01" w:rsidRDefault="00AF4AC5" w:rsidP="00AF4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0.945, 1.030</w:t>
            </w:r>
          </w:p>
        </w:tc>
        <w:tc>
          <w:tcPr>
            <w:tcW w:w="388" w:type="pct"/>
          </w:tcPr>
          <w:p w14:paraId="111EF599" w14:textId="78EFDB19" w:rsidR="00AF4AC5" w:rsidRPr="003B4A01" w:rsidRDefault="00AF4AC5" w:rsidP="00AF4A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0.989</w:t>
            </w:r>
          </w:p>
        </w:tc>
        <w:tc>
          <w:tcPr>
            <w:tcW w:w="569" w:type="pct"/>
          </w:tcPr>
          <w:p w14:paraId="6BC0A1E8" w14:textId="23B086EA" w:rsidR="00AF4AC5" w:rsidRPr="003B4A01" w:rsidRDefault="00AF4AC5" w:rsidP="00AF4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0.947, 1.033</w:t>
            </w:r>
          </w:p>
        </w:tc>
      </w:tr>
      <w:tr w:rsidR="003B4A01" w:rsidRPr="003B4A01" w14:paraId="631DF365" w14:textId="77777777" w:rsidTr="00932155">
        <w:trPr>
          <w:trHeight w:val="294"/>
          <w:jc w:val="center"/>
        </w:trPr>
        <w:tc>
          <w:tcPr>
            <w:tcW w:w="1168" w:type="pct"/>
            <w:hideMark/>
          </w:tcPr>
          <w:p w14:paraId="7F5D09DE" w14:textId="77777777" w:rsidR="00AF4AC5" w:rsidRPr="003B4A01" w:rsidRDefault="00AF4AC5" w:rsidP="00AF4AC5">
            <w:pPr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Cognitive</w:t>
            </w:r>
            <w:proofErr w:type="spellEnd"/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functioning</w:t>
            </w:r>
            <w:proofErr w:type="spellEnd"/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(MMSE)</w:t>
            </w:r>
          </w:p>
        </w:tc>
        <w:tc>
          <w:tcPr>
            <w:tcW w:w="390" w:type="pct"/>
          </w:tcPr>
          <w:p w14:paraId="2F507D7D" w14:textId="50513DED" w:rsidR="00AF4AC5" w:rsidRPr="003B4A01" w:rsidRDefault="00AF4AC5" w:rsidP="00AF4A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pct"/>
          </w:tcPr>
          <w:p w14:paraId="3DEAF75B" w14:textId="77777777" w:rsidR="00AF4AC5" w:rsidRPr="003B4A01" w:rsidRDefault="00AF4AC5" w:rsidP="00AF4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" w:type="pct"/>
          </w:tcPr>
          <w:p w14:paraId="7A203AD1" w14:textId="5CCA19EB" w:rsidR="00AF4AC5" w:rsidRPr="003B4A01" w:rsidRDefault="00AF4AC5" w:rsidP="00AF4A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pct"/>
          </w:tcPr>
          <w:p w14:paraId="417D5F2F" w14:textId="77777777" w:rsidR="00AF4AC5" w:rsidRPr="003B4A01" w:rsidRDefault="00AF4AC5" w:rsidP="00AF4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9" w:type="pct"/>
          </w:tcPr>
          <w:p w14:paraId="01B96046" w14:textId="5A219CEC" w:rsidR="00AF4AC5" w:rsidRPr="003B4A01" w:rsidRDefault="00AF4AC5" w:rsidP="00AF4A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0.959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50" w:type="pct"/>
          </w:tcPr>
          <w:p w14:paraId="3FAF1ADF" w14:textId="69B35BB1" w:rsidR="00AF4AC5" w:rsidRPr="003B4A01" w:rsidRDefault="00AF4AC5" w:rsidP="00AF4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0.927, 0.993</w:t>
            </w:r>
          </w:p>
        </w:tc>
        <w:tc>
          <w:tcPr>
            <w:tcW w:w="388" w:type="pct"/>
          </w:tcPr>
          <w:p w14:paraId="3BA6B4C1" w14:textId="1C96ED9F" w:rsidR="00AF4AC5" w:rsidRPr="003B4A01" w:rsidRDefault="00AF4AC5" w:rsidP="00AF4A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0.961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69" w:type="pct"/>
          </w:tcPr>
          <w:p w14:paraId="0571357F" w14:textId="2310CB29" w:rsidR="00AF4AC5" w:rsidRPr="003B4A01" w:rsidRDefault="00AF4AC5" w:rsidP="00AF4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0.928, 0.995</w:t>
            </w:r>
          </w:p>
        </w:tc>
      </w:tr>
      <w:tr w:rsidR="003B4A01" w:rsidRPr="003B4A01" w14:paraId="522434C5" w14:textId="77777777" w:rsidTr="0042260D">
        <w:trPr>
          <w:trHeight w:val="294"/>
          <w:jc w:val="center"/>
        </w:trPr>
        <w:tc>
          <w:tcPr>
            <w:tcW w:w="1168" w:type="pct"/>
          </w:tcPr>
          <w:p w14:paraId="0F0F549E" w14:textId="77777777" w:rsidR="00AF4AC5" w:rsidRPr="003B4A01" w:rsidRDefault="00AF4AC5" w:rsidP="00AF4AC5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proofErr w:type="spellStart"/>
            <w:r w:rsidRPr="003B4A0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Social</w:t>
            </w:r>
            <w:proofErr w:type="spellEnd"/>
            <w:r w:rsidRPr="003B4A0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variables</w:t>
            </w:r>
          </w:p>
        </w:tc>
        <w:tc>
          <w:tcPr>
            <w:tcW w:w="390" w:type="pct"/>
          </w:tcPr>
          <w:p w14:paraId="5A2DEC97" w14:textId="77777777" w:rsidR="00AF4AC5" w:rsidRPr="003B4A01" w:rsidRDefault="00AF4AC5" w:rsidP="00AF4AC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8" w:type="pct"/>
          </w:tcPr>
          <w:p w14:paraId="2EDA49BA" w14:textId="77777777" w:rsidR="00AF4AC5" w:rsidRPr="003B4A01" w:rsidRDefault="00AF4AC5" w:rsidP="00AF4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97" w:type="pct"/>
          </w:tcPr>
          <w:p w14:paraId="074B3B7E" w14:textId="77777777" w:rsidR="00AF4AC5" w:rsidRPr="003B4A01" w:rsidRDefault="00AF4AC5" w:rsidP="00AF4AC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1" w:type="pct"/>
          </w:tcPr>
          <w:p w14:paraId="6C35F8DC" w14:textId="77777777" w:rsidR="00AF4AC5" w:rsidRPr="003B4A01" w:rsidRDefault="00AF4AC5" w:rsidP="00AF4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09" w:type="pct"/>
          </w:tcPr>
          <w:p w14:paraId="6D98F094" w14:textId="77777777" w:rsidR="00AF4AC5" w:rsidRPr="003B4A01" w:rsidRDefault="00AF4AC5" w:rsidP="00AF4AC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50" w:type="pct"/>
          </w:tcPr>
          <w:p w14:paraId="1F5243E5" w14:textId="77777777" w:rsidR="00AF4AC5" w:rsidRPr="003B4A01" w:rsidRDefault="00AF4AC5" w:rsidP="00AF4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88" w:type="pct"/>
          </w:tcPr>
          <w:p w14:paraId="320371D9" w14:textId="77777777" w:rsidR="00AF4AC5" w:rsidRPr="003B4A01" w:rsidRDefault="00AF4AC5" w:rsidP="00AF4AC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9" w:type="pct"/>
          </w:tcPr>
          <w:p w14:paraId="49335A83" w14:textId="77777777" w:rsidR="00AF4AC5" w:rsidRPr="003B4A01" w:rsidRDefault="00AF4AC5" w:rsidP="00AF4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3B4A01" w:rsidRPr="003B4A01" w14:paraId="3660D490" w14:textId="77777777" w:rsidTr="00932155">
        <w:trPr>
          <w:trHeight w:val="294"/>
          <w:jc w:val="center"/>
        </w:trPr>
        <w:tc>
          <w:tcPr>
            <w:tcW w:w="1168" w:type="pct"/>
            <w:hideMark/>
          </w:tcPr>
          <w:p w14:paraId="520959F5" w14:textId="77777777" w:rsidR="00AF4AC5" w:rsidRPr="003B4A01" w:rsidRDefault="00AF4AC5" w:rsidP="00AF4AC5">
            <w:pPr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Partner</w:t>
            </w:r>
          </w:p>
        </w:tc>
        <w:tc>
          <w:tcPr>
            <w:tcW w:w="390" w:type="pct"/>
          </w:tcPr>
          <w:p w14:paraId="4BCCF787" w14:textId="7E5D4946" w:rsidR="00AF4AC5" w:rsidRPr="003B4A01" w:rsidRDefault="00AF4AC5" w:rsidP="00AF4A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pct"/>
          </w:tcPr>
          <w:p w14:paraId="1140C29F" w14:textId="77777777" w:rsidR="00AF4AC5" w:rsidRPr="003B4A01" w:rsidRDefault="00AF4AC5" w:rsidP="00AF4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" w:type="pct"/>
          </w:tcPr>
          <w:p w14:paraId="7C7719A9" w14:textId="3AE856F8" w:rsidR="00AF4AC5" w:rsidRPr="003B4A01" w:rsidRDefault="00AF4AC5" w:rsidP="00AF4A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pct"/>
          </w:tcPr>
          <w:p w14:paraId="002068AD" w14:textId="77777777" w:rsidR="00AF4AC5" w:rsidRPr="003B4A01" w:rsidRDefault="00AF4AC5" w:rsidP="00AF4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9" w:type="pct"/>
          </w:tcPr>
          <w:p w14:paraId="765C671F" w14:textId="70D51DE2" w:rsidR="00AF4AC5" w:rsidRPr="003B4A01" w:rsidRDefault="00AF4AC5" w:rsidP="00AF4A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0" w:type="pct"/>
          </w:tcPr>
          <w:p w14:paraId="51ED0BE5" w14:textId="77777777" w:rsidR="00AF4AC5" w:rsidRPr="003B4A01" w:rsidRDefault="00AF4AC5" w:rsidP="00AF4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8" w:type="pct"/>
          </w:tcPr>
          <w:p w14:paraId="0DEE2D2E" w14:textId="15907954" w:rsidR="00AF4AC5" w:rsidRPr="003B4A01" w:rsidRDefault="00AF4AC5" w:rsidP="00AF4A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0.873</w:t>
            </w:r>
          </w:p>
        </w:tc>
        <w:tc>
          <w:tcPr>
            <w:tcW w:w="569" w:type="pct"/>
          </w:tcPr>
          <w:p w14:paraId="05480126" w14:textId="200C2972" w:rsidR="00AF4AC5" w:rsidRPr="003B4A01" w:rsidRDefault="00AF4AC5" w:rsidP="00AF4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0.696, 1.094</w:t>
            </w:r>
          </w:p>
        </w:tc>
      </w:tr>
      <w:tr w:rsidR="00AF4AC5" w:rsidRPr="003B4A01" w14:paraId="3FAFD69B" w14:textId="77777777" w:rsidTr="00932155">
        <w:trPr>
          <w:trHeight w:val="294"/>
          <w:jc w:val="center"/>
        </w:trPr>
        <w:tc>
          <w:tcPr>
            <w:tcW w:w="1168" w:type="pct"/>
            <w:tcBorders>
              <w:bottom w:val="single" w:sz="4" w:space="0" w:color="auto"/>
            </w:tcBorders>
            <w:hideMark/>
          </w:tcPr>
          <w:p w14:paraId="3BC77646" w14:textId="77777777" w:rsidR="00AF4AC5" w:rsidRPr="003B4A01" w:rsidRDefault="00AF4AC5" w:rsidP="00AF4AC5">
            <w:pPr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Size </w:t>
            </w:r>
            <w:proofErr w:type="spellStart"/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of</w:t>
            </w:r>
            <w:proofErr w:type="spellEnd"/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kin</w:t>
            </w:r>
            <w:proofErr w:type="spellEnd"/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-network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6E112CB9" w14:textId="0CBADFEB" w:rsidR="00AF4AC5" w:rsidRPr="003B4A01" w:rsidRDefault="00AF4AC5" w:rsidP="00AF4A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14:paraId="23EDB87C" w14:textId="77777777" w:rsidR="00AF4AC5" w:rsidRPr="003B4A01" w:rsidRDefault="00AF4AC5" w:rsidP="00AF4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14:paraId="71CB2983" w14:textId="76F0BE21" w:rsidR="00AF4AC5" w:rsidRPr="003B4A01" w:rsidRDefault="00AF4AC5" w:rsidP="00AF4A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14:paraId="1A0476D6" w14:textId="77777777" w:rsidR="00AF4AC5" w:rsidRPr="003B4A01" w:rsidRDefault="00AF4AC5" w:rsidP="00AF4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14:paraId="384FA71D" w14:textId="78B5F123" w:rsidR="00AF4AC5" w:rsidRPr="003B4A01" w:rsidRDefault="00AF4AC5" w:rsidP="00AF4A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14:paraId="62CAE64A" w14:textId="77777777" w:rsidR="00AF4AC5" w:rsidRPr="003B4A01" w:rsidRDefault="00AF4AC5" w:rsidP="00AF4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14:paraId="1CF18E29" w14:textId="12588F52" w:rsidR="00AF4AC5" w:rsidRPr="003B4A01" w:rsidRDefault="00AF4AC5" w:rsidP="00AF4A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0.988</w:t>
            </w:r>
          </w:p>
        </w:tc>
        <w:tc>
          <w:tcPr>
            <w:tcW w:w="569" w:type="pct"/>
            <w:tcBorders>
              <w:bottom w:val="single" w:sz="4" w:space="0" w:color="auto"/>
            </w:tcBorders>
          </w:tcPr>
          <w:p w14:paraId="79E7763C" w14:textId="1CACC80D" w:rsidR="00AF4AC5" w:rsidRPr="003B4A01" w:rsidRDefault="00AF4AC5" w:rsidP="00AF4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0.969, 1.007</w:t>
            </w:r>
          </w:p>
        </w:tc>
      </w:tr>
    </w:tbl>
    <w:p w14:paraId="57C8C70F" w14:textId="77777777" w:rsidR="00932155" w:rsidRPr="003B4A01" w:rsidRDefault="00932155" w:rsidP="00932155">
      <w:pPr>
        <w:spacing w:after="0" w:line="480" w:lineRule="auto"/>
        <w:rPr>
          <w:rFonts w:ascii="Times New Roman" w:hAnsi="Times New Roman" w:cs="Times New Roman"/>
          <w:i/>
          <w:sz w:val="20"/>
          <w:lang w:val="en-US"/>
        </w:rPr>
      </w:pPr>
    </w:p>
    <w:p w14:paraId="6809200A" w14:textId="0438BACF" w:rsidR="00F7185A" w:rsidRPr="003B4A01" w:rsidRDefault="00932155" w:rsidP="00AF4AC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4A01">
        <w:rPr>
          <w:rFonts w:ascii="Times New Roman" w:hAnsi="Times New Roman" w:cs="Times New Roman"/>
          <w:i/>
          <w:sz w:val="20"/>
          <w:lang w:val="en-US"/>
        </w:rPr>
        <w:t>Notes</w:t>
      </w:r>
      <w:r w:rsidRPr="003B4A01">
        <w:rPr>
          <w:rFonts w:ascii="Times New Roman" w:hAnsi="Times New Roman" w:cs="Times New Roman"/>
          <w:sz w:val="20"/>
          <w:lang w:val="en-US"/>
        </w:rPr>
        <w:t xml:space="preserve">. </w:t>
      </w:r>
      <w:r w:rsidRPr="003B4A01">
        <w:rPr>
          <w:rFonts w:ascii="Times New Roman" w:hAnsi="Times New Roman" w:cs="Times New Roman"/>
          <w:sz w:val="20"/>
          <w:vertAlign w:val="superscript"/>
          <w:lang w:val="en-US"/>
        </w:rPr>
        <w:t>1</w:t>
      </w:r>
      <w:r w:rsidRPr="003B4A01">
        <w:rPr>
          <w:rFonts w:ascii="Times New Roman" w:hAnsi="Times New Roman" w:cs="Times New Roman"/>
          <w:sz w:val="20"/>
          <w:lang w:val="en-US"/>
        </w:rPr>
        <w:t xml:space="preserve"> </w:t>
      </w:r>
      <w:r w:rsidR="00B2453C" w:rsidRPr="003B4A01">
        <w:rPr>
          <w:rFonts w:ascii="Times New Roman" w:hAnsi="Times New Roman" w:cs="Times New Roman"/>
          <w:sz w:val="20"/>
          <w:lang w:val="en-US"/>
        </w:rPr>
        <w:t>Class 1 = large-supportive, Class 2 = small-unsupportive, Class 3 = small-supportive, Class 4 = large-unsupportive.</w:t>
      </w:r>
      <w:r w:rsidRPr="003B4A01">
        <w:rPr>
          <w:rFonts w:ascii="Times New Roman" w:hAnsi="Times New Roman" w:cs="Times New Roman"/>
          <w:sz w:val="20"/>
          <w:lang w:val="en-US"/>
        </w:rPr>
        <w:t xml:space="preserve"> </w:t>
      </w:r>
      <w:r w:rsidRPr="003B4A01">
        <w:rPr>
          <w:rFonts w:ascii="Times New Roman" w:hAnsi="Times New Roman" w:cs="Times New Roman"/>
          <w:sz w:val="20"/>
          <w:vertAlign w:val="superscript"/>
          <w:lang w:val="en-US"/>
        </w:rPr>
        <w:t>2</w:t>
      </w:r>
      <w:r w:rsidRPr="003B4A01">
        <w:rPr>
          <w:rFonts w:ascii="Times New Roman" w:hAnsi="Times New Roman" w:cs="Times New Roman"/>
          <w:sz w:val="20"/>
          <w:lang w:val="en-US"/>
        </w:rPr>
        <w:t xml:space="preserve"> All models were stratified by age groups. </w:t>
      </w:r>
      <w:r w:rsidR="00F7185A" w:rsidRPr="003B4A01">
        <w:rPr>
          <w:rFonts w:ascii="Times New Roman" w:hAnsi="Times New Roman" w:cs="Times New Roman"/>
          <w:sz w:val="24"/>
          <w:szCs w:val="24"/>
          <w:lang w:val="en-US"/>
        </w:rPr>
        <w:br w:type="page"/>
      </w:r>
      <w:r w:rsidR="00F7185A" w:rsidRPr="003B4A0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Table </w:t>
      </w:r>
      <w:r w:rsidR="00DE2027" w:rsidRPr="003B4A01">
        <w:rPr>
          <w:rFonts w:ascii="Times New Roman" w:hAnsi="Times New Roman" w:cs="Times New Roman"/>
          <w:sz w:val="24"/>
          <w:szCs w:val="20"/>
          <w:lang w:val="en-US"/>
        </w:rPr>
        <w:t>SM</w:t>
      </w:r>
      <w:r w:rsidR="0054423E" w:rsidRPr="003B4A01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14:paraId="411F02B0" w14:textId="0D854E46" w:rsidR="00F7185A" w:rsidRPr="003B4A01" w:rsidRDefault="00F7185A" w:rsidP="00F7185A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4A01">
        <w:rPr>
          <w:rFonts w:ascii="Times New Roman" w:hAnsi="Times New Roman" w:cs="Times New Roman"/>
          <w:sz w:val="24"/>
          <w:szCs w:val="24"/>
          <w:lang w:val="en-US"/>
        </w:rPr>
        <w:t xml:space="preserve">Hazard ratios (HR) and confidence intervals (CI) from Cox proportional hazard regression models on mortality risk: </w:t>
      </w:r>
      <w:r w:rsidRPr="003B4A01">
        <w:rPr>
          <w:rFonts w:ascii="Times New Roman" w:hAnsi="Times New Roman" w:cs="Times New Roman"/>
          <w:b/>
          <w:sz w:val="24"/>
          <w:szCs w:val="24"/>
          <w:lang w:val="en-US"/>
        </w:rPr>
        <w:t>women</w:t>
      </w:r>
      <w:r w:rsidRPr="003B4A01">
        <w:rPr>
          <w:rFonts w:ascii="Times New Roman" w:hAnsi="Times New Roman" w:cs="Times New Roman"/>
          <w:sz w:val="24"/>
          <w:szCs w:val="24"/>
          <w:lang w:val="en-US"/>
        </w:rPr>
        <w:t xml:space="preserve"> only (</w:t>
      </w:r>
      <w:proofErr w:type="spellStart"/>
      <w:r w:rsidRPr="003B4A01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3B4A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ind</w:t>
      </w:r>
      <w:proofErr w:type="spellEnd"/>
      <w:r w:rsidRPr="003B4A01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48639D" w:rsidRPr="003B4A01">
        <w:rPr>
          <w:rFonts w:ascii="Times New Roman" w:hAnsi="Times New Roman" w:cs="Times New Roman"/>
          <w:sz w:val="24"/>
          <w:szCs w:val="24"/>
          <w:lang w:val="en-US"/>
        </w:rPr>
        <w:t>1,284</w:t>
      </w:r>
      <w:r w:rsidRPr="003B4A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B4A01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3B4A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obs</w:t>
      </w:r>
      <w:r w:rsidRPr="003B4A01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3B4A01">
        <w:rPr>
          <w:rFonts w:ascii="Times New Roman" w:hAnsi="Times New Roman"/>
          <w:sz w:val="24"/>
          <w:szCs w:val="24"/>
          <w:lang w:val="en-US"/>
        </w:rPr>
        <w:t>3,989</w:t>
      </w:r>
      <w:r w:rsidRPr="003B4A0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Style w:val="TableGridLight1"/>
        <w:tblW w:w="498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20" w:firstRow="1" w:lastRow="0" w:firstColumn="0" w:lastColumn="0" w:noHBand="0" w:noVBand="1"/>
      </w:tblPr>
      <w:tblGrid>
        <w:gridCol w:w="3094"/>
        <w:gridCol w:w="1033"/>
        <w:gridCol w:w="1505"/>
        <w:gridCol w:w="1052"/>
        <w:gridCol w:w="1486"/>
        <w:gridCol w:w="1084"/>
        <w:gridCol w:w="1457"/>
        <w:gridCol w:w="1028"/>
        <w:gridCol w:w="1507"/>
      </w:tblGrid>
      <w:tr w:rsidR="003B4A01" w:rsidRPr="003B4A01" w14:paraId="6E68A66F" w14:textId="77777777" w:rsidTr="0042260D">
        <w:trPr>
          <w:trHeight w:val="294"/>
          <w:jc w:val="center"/>
        </w:trPr>
        <w:tc>
          <w:tcPr>
            <w:tcW w:w="1168" w:type="pct"/>
            <w:tcBorders>
              <w:top w:val="single" w:sz="4" w:space="0" w:color="auto"/>
            </w:tcBorders>
            <w:hideMark/>
          </w:tcPr>
          <w:p w14:paraId="600C2310" w14:textId="77777777" w:rsidR="00AF4AC5" w:rsidRPr="003B4A01" w:rsidRDefault="00AF4AC5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CAA0F4D" w14:textId="77777777" w:rsidR="00AF4AC5" w:rsidRPr="003B4A01" w:rsidRDefault="00AF4AC5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Model 1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319EBCB" w14:textId="77777777" w:rsidR="00AF4AC5" w:rsidRPr="003B4A01" w:rsidRDefault="00AF4AC5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Model 2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4779707" w14:textId="77777777" w:rsidR="00AF4AC5" w:rsidRPr="003B4A01" w:rsidRDefault="00AF4AC5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Model 3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AE99792" w14:textId="77777777" w:rsidR="00AF4AC5" w:rsidRPr="003B4A01" w:rsidRDefault="00AF4AC5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Model 4</w:t>
            </w:r>
          </w:p>
        </w:tc>
      </w:tr>
      <w:tr w:rsidR="003B4A01" w:rsidRPr="003B4A01" w14:paraId="30161347" w14:textId="77777777" w:rsidTr="0042260D">
        <w:trPr>
          <w:trHeight w:val="294"/>
          <w:jc w:val="center"/>
        </w:trPr>
        <w:tc>
          <w:tcPr>
            <w:tcW w:w="1168" w:type="pct"/>
            <w:tcBorders>
              <w:bottom w:val="single" w:sz="4" w:space="0" w:color="auto"/>
            </w:tcBorders>
            <w:hideMark/>
          </w:tcPr>
          <w:p w14:paraId="3FC5EDD4" w14:textId="77777777" w:rsidR="00AF4AC5" w:rsidRPr="003B4A01" w:rsidRDefault="00AF4AC5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741C173" w14:textId="77777777" w:rsidR="00AF4AC5" w:rsidRPr="003B4A01" w:rsidRDefault="00AF4AC5" w:rsidP="0042260D">
            <w:pPr>
              <w:ind w:right="21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HR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0A70DAE" w14:textId="77777777" w:rsidR="00AF4AC5" w:rsidRPr="003B4A01" w:rsidRDefault="00AF4AC5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CI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3C488D4" w14:textId="77777777" w:rsidR="00AF4AC5" w:rsidRPr="003B4A01" w:rsidRDefault="00AF4AC5" w:rsidP="0042260D">
            <w:pPr>
              <w:ind w:right="21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HR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5C204D4" w14:textId="77777777" w:rsidR="00AF4AC5" w:rsidRPr="003B4A01" w:rsidRDefault="00AF4AC5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CI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F4034B8" w14:textId="77777777" w:rsidR="00AF4AC5" w:rsidRPr="003B4A01" w:rsidRDefault="00AF4AC5" w:rsidP="0042260D">
            <w:pPr>
              <w:ind w:right="21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HR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D3372C7" w14:textId="77777777" w:rsidR="00AF4AC5" w:rsidRPr="003B4A01" w:rsidRDefault="00AF4AC5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CI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9C70066" w14:textId="77777777" w:rsidR="00AF4AC5" w:rsidRPr="003B4A01" w:rsidRDefault="00AF4AC5" w:rsidP="0042260D">
            <w:pPr>
              <w:ind w:right="21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HR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2674D87" w14:textId="77777777" w:rsidR="00AF4AC5" w:rsidRPr="003B4A01" w:rsidRDefault="00AF4AC5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CI</w:t>
            </w:r>
          </w:p>
        </w:tc>
      </w:tr>
      <w:tr w:rsidR="003B4A01" w:rsidRPr="003B4A01" w14:paraId="2684A540" w14:textId="77777777" w:rsidTr="0042260D">
        <w:trPr>
          <w:trHeight w:val="294"/>
          <w:jc w:val="center"/>
        </w:trPr>
        <w:tc>
          <w:tcPr>
            <w:tcW w:w="1168" w:type="pct"/>
            <w:tcBorders>
              <w:top w:val="single" w:sz="4" w:space="0" w:color="auto"/>
            </w:tcBorders>
          </w:tcPr>
          <w:p w14:paraId="59EE5F76" w14:textId="77777777" w:rsidR="00AF4AC5" w:rsidRPr="003B4A01" w:rsidRDefault="00AF4AC5" w:rsidP="0042260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Latent non-kin network types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</w:tcBorders>
          </w:tcPr>
          <w:p w14:paraId="28D11573" w14:textId="77777777" w:rsidR="00AF4AC5" w:rsidRPr="003B4A01" w:rsidRDefault="00AF4AC5" w:rsidP="004226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pct"/>
            <w:tcBorders>
              <w:top w:val="single" w:sz="4" w:space="0" w:color="auto"/>
            </w:tcBorders>
          </w:tcPr>
          <w:p w14:paraId="78309F9C" w14:textId="77777777" w:rsidR="00AF4AC5" w:rsidRPr="003B4A01" w:rsidRDefault="00AF4AC5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" w:type="pct"/>
            <w:tcBorders>
              <w:top w:val="single" w:sz="4" w:space="0" w:color="auto"/>
            </w:tcBorders>
          </w:tcPr>
          <w:p w14:paraId="7C6824C5" w14:textId="77777777" w:rsidR="00AF4AC5" w:rsidRPr="003B4A01" w:rsidRDefault="00AF4AC5" w:rsidP="004226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pct"/>
            <w:tcBorders>
              <w:top w:val="single" w:sz="4" w:space="0" w:color="auto"/>
            </w:tcBorders>
          </w:tcPr>
          <w:p w14:paraId="42579892" w14:textId="77777777" w:rsidR="00AF4AC5" w:rsidRPr="003B4A01" w:rsidRDefault="00AF4AC5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9" w:type="pct"/>
            <w:tcBorders>
              <w:top w:val="single" w:sz="4" w:space="0" w:color="auto"/>
            </w:tcBorders>
          </w:tcPr>
          <w:p w14:paraId="3584EE62" w14:textId="77777777" w:rsidR="00AF4AC5" w:rsidRPr="003B4A01" w:rsidRDefault="00AF4AC5" w:rsidP="004226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0" w:type="pct"/>
            <w:tcBorders>
              <w:top w:val="single" w:sz="4" w:space="0" w:color="auto"/>
            </w:tcBorders>
          </w:tcPr>
          <w:p w14:paraId="47B9FB2B" w14:textId="77777777" w:rsidR="00AF4AC5" w:rsidRPr="003B4A01" w:rsidRDefault="00AF4AC5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single" w:sz="4" w:space="0" w:color="auto"/>
            </w:tcBorders>
          </w:tcPr>
          <w:p w14:paraId="44E58B18" w14:textId="77777777" w:rsidR="00AF4AC5" w:rsidRPr="003B4A01" w:rsidRDefault="00AF4AC5" w:rsidP="004226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" w:type="pct"/>
            <w:tcBorders>
              <w:top w:val="single" w:sz="4" w:space="0" w:color="auto"/>
            </w:tcBorders>
          </w:tcPr>
          <w:p w14:paraId="3515F5D4" w14:textId="77777777" w:rsidR="00AF4AC5" w:rsidRPr="003B4A01" w:rsidRDefault="00AF4AC5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4A01" w:rsidRPr="003B4A01" w14:paraId="0A3EC51C" w14:textId="77777777" w:rsidTr="0042260D">
        <w:trPr>
          <w:trHeight w:val="294"/>
          <w:jc w:val="center"/>
        </w:trPr>
        <w:tc>
          <w:tcPr>
            <w:tcW w:w="1168" w:type="pct"/>
            <w:hideMark/>
          </w:tcPr>
          <w:p w14:paraId="49C45CEB" w14:textId="77777777" w:rsidR="00AF4AC5" w:rsidRPr="003B4A01" w:rsidRDefault="00AF4AC5" w:rsidP="0042260D">
            <w:pPr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Class 1 (</w:t>
            </w:r>
            <w:proofErr w:type="spellStart"/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ref</w:t>
            </w:r>
            <w:proofErr w:type="spellEnd"/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.)</w:t>
            </w:r>
          </w:p>
        </w:tc>
        <w:tc>
          <w:tcPr>
            <w:tcW w:w="390" w:type="pct"/>
            <w:hideMark/>
          </w:tcPr>
          <w:p w14:paraId="0D2D86F4" w14:textId="77777777" w:rsidR="00AF4AC5" w:rsidRPr="003B4A01" w:rsidRDefault="00AF4AC5" w:rsidP="0042260D">
            <w:pPr>
              <w:ind w:left="221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ref.</w:t>
            </w:r>
          </w:p>
        </w:tc>
        <w:tc>
          <w:tcPr>
            <w:tcW w:w="568" w:type="pct"/>
            <w:hideMark/>
          </w:tcPr>
          <w:p w14:paraId="269F017B" w14:textId="77777777" w:rsidR="00AF4AC5" w:rsidRPr="003B4A01" w:rsidRDefault="00AF4AC5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" w:type="pct"/>
            <w:hideMark/>
          </w:tcPr>
          <w:p w14:paraId="3D08800F" w14:textId="77777777" w:rsidR="00AF4AC5" w:rsidRPr="003B4A01" w:rsidRDefault="00AF4AC5" w:rsidP="0042260D">
            <w:pPr>
              <w:ind w:left="221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ref.</w:t>
            </w:r>
          </w:p>
        </w:tc>
        <w:tc>
          <w:tcPr>
            <w:tcW w:w="561" w:type="pct"/>
            <w:hideMark/>
          </w:tcPr>
          <w:p w14:paraId="0A259805" w14:textId="77777777" w:rsidR="00AF4AC5" w:rsidRPr="003B4A01" w:rsidRDefault="00AF4AC5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9" w:type="pct"/>
          </w:tcPr>
          <w:p w14:paraId="5F459FC0" w14:textId="77777777" w:rsidR="00AF4AC5" w:rsidRPr="003B4A01" w:rsidRDefault="00AF4AC5" w:rsidP="0042260D">
            <w:pPr>
              <w:ind w:left="221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ref.</w:t>
            </w:r>
          </w:p>
        </w:tc>
        <w:tc>
          <w:tcPr>
            <w:tcW w:w="550" w:type="pct"/>
            <w:hideMark/>
          </w:tcPr>
          <w:p w14:paraId="0D0E81D6" w14:textId="77777777" w:rsidR="00AF4AC5" w:rsidRPr="003B4A01" w:rsidRDefault="00AF4AC5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8" w:type="pct"/>
            <w:hideMark/>
          </w:tcPr>
          <w:p w14:paraId="0097B69A" w14:textId="77777777" w:rsidR="00AF4AC5" w:rsidRPr="003B4A01" w:rsidRDefault="00AF4AC5" w:rsidP="0042260D">
            <w:pPr>
              <w:ind w:left="221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ref.</w:t>
            </w:r>
          </w:p>
        </w:tc>
        <w:tc>
          <w:tcPr>
            <w:tcW w:w="569" w:type="pct"/>
            <w:hideMark/>
          </w:tcPr>
          <w:p w14:paraId="5744ECD6" w14:textId="77777777" w:rsidR="00AF4AC5" w:rsidRPr="003B4A01" w:rsidRDefault="00AF4AC5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4A01" w:rsidRPr="003B4A01" w14:paraId="5044A71B" w14:textId="77777777" w:rsidTr="0042260D">
        <w:trPr>
          <w:trHeight w:val="294"/>
          <w:jc w:val="center"/>
        </w:trPr>
        <w:tc>
          <w:tcPr>
            <w:tcW w:w="1168" w:type="pct"/>
            <w:hideMark/>
          </w:tcPr>
          <w:p w14:paraId="251C6950" w14:textId="77777777" w:rsidR="006B262A" w:rsidRPr="003B4A01" w:rsidRDefault="006B262A" w:rsidP="006B262A">
            <w:pPr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Class 2</w:t>
            </w:r>
          </w:p>
        </w:tc>
        <w:tc>
          <w:tcPr>
            <w:tcW w:w="390" w:type="pct"/>
          </w:tcPr>
          <w:p w14:paraId="4E00E6FF" w14:textId="6DB9A81A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1.447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68" w:type="pct"/>
          </w:tcPr>
          <w:p w14:paraId="13AAA2AD" w14:textId="345A28EC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1.037, 2.020</w:t>
            </w:r>
          </w:p>
        </w:tc>
        <w:tc>
          <w:tcPr>
            <w:tcW w:w="397" w:type="pct"/>
          </w:tcPr>
          <w:p w14:paraId="142F78C1" w14:textId="7E84941F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1.603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61" w:type="pct"/>
          </w:tcPr>
          <w:p w14:paraId="7C383689" w14:textId="23A138EA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1.144, 2.244</w:t>
            </w:r>
          </w:p>
        </w:tc>
        <w:tc>
          <w:tcPr>
            <w:tcW w:w="409" w:type="pct"/>
          </w:tcPr>
          <w:p w14:paraId="13912F57" w14:textId="2EF5137F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1.554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50" w:type="pct"/>
          </w:tcPr>
          <w:p w14:paraId="43D1E2F7" w14:textId="5FEB0B41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1.104, 2.186</w:t>
            </w:r>
          </w:p>
        </w:tc>
        <w:tc>
          <w:tcPr>
            <w:tcW w:w="388" w:type="pct"/>
          </w:tcPr>
          <w:p w14:paraId="65FCE6B5" w14:textId="2C4988DD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1.562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69" w:type="pct"/>
          </w:tcPr>
          <w:p w14:paraId="322BAACF" w14:textId="5D63F864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1.107, 2.206</w:t>
            </w:r>
          </w:p>
        </w:tc>
      </w:tr>
      <w:tr w:rsidR="003B4A01" w:rsidRPr="003B4A01" w14:paraId="359530A7" w14:textId="77777777" w:rsidTr="0042260D">
        <w:trPr>
          <w:trHeight w:val="294"/>
          <w:jc w:val="center"/>
        </w:trPr>
        <w:tc>
          <w:tcPr>
            <w:tcW w:w="1168" w:type="pct"/>
            <w:hideMark/>
          </w:tcPr>
          <w:p w14:paraId="74CBA3D4" w14:textId="77777777" w:rsidR="006B262A" w:rsidRPr="003B4A01" w:rsidRDefault="006B262A" w:rsidP="006B262A">
            <w:pPr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Class 3</w:t>
            </w:r>
          </w:p>
        </w:tc>
        <w:tc>
          <w:tcPr>
            <w:tcW w:w="390" w:type="pct"/>
          </w:tcPr>
          <w:p w14:paraId="4358E0DF" w14:textId="52B5F472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1.325</w:t>
            </w:r>
          </w:p>
        </w:tc>
        <w:tc>
          <w:tcPr>
            <w:tcW w:w="568" w:type="pct"/>
          </w:tcPr>
          <w:p w14:paraId="43B7915F" w14:textId="4138E5E5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0.930, 1.887</w:t>
            </w:r>
          </w:p>
        </w:tc>
        <w:tc>
          <w:tcPr>
            <w:tcW w:w="397" w:type="pct"/>
          </w:tcPr>
          <w:p w14:paraId="7450B27D" w14:textId="39B007EE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1.380</w:t>
            </w:r>
          </w:p>
        </w:tc>
        <w:tc>
          <w:tcPr>
            <w:tcW w:w="561" w:type="pct"/>
          </w:tcPr>
          <w:p w14:paraId="56DC6277" w14:textId="0C9778DC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0.966, 1.970</w:t>
            </w:r>
          </w:p>
        </w:tc>
        <w:tc>
          <w:tcPr>
            <w:tcW w:w="409" w:type="pct"/>
          </w:tcPr>
          <w:p w14:paraId="5FBA4F36" w14:textId="290FAA61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1.357</w:t>
            </w:r>
          </w:p>
        </w:tc>
        <w:tc>
          <w:tcPr>
            <w:tcW w:w="550" w:type="pct"/>
          </w:tcPr>
          <w:p w14:paraId="097DBE9C" w14:textId="7FD13AC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0.949, 1.942</w:t>
            </w:r>
          </w:p>
        </w:tc>
        <w:tc>
          <w:tcPr>
            <w:tcW w:w="388" w:type="pct"/>
          </w:tcPr>
          <w:p w14:paraId="3806210B" w14:textId="255006CC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1.351</w:t>
            </w:r>
          </w:p>
        </w:tc>
        <w:tc>
          <w:tcPr>
            <w:tcW w:w="569" w:type="pct"/>
          </w:tcPr>
          <w:p w14:paraId="5E2E6994" w14:textId="6B1E4E79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0.942, 1.938</w:t>
            </w:r>
          </w:p>
        </w:tc>
      </w:tr>
      <w:tr w:rsidR="003B4A01" w:rsidRPr="003B4A01" w14:paraId="0152CDF3" w14:textId="77777777" w:rsidTr="0042260D">
        <w:trPr>
          <w:trHeight w:val="294"/>
          <w:jc w:val="center"/>
        </w:trPr>
        <w:tc>
          <w:tcPr>
            <w:tcW w:w="1168" w:type="pct"/>
            <w:hideMark/>
          </w:tcPr>
          <w:p w14:paraId="377840FF" w14:textId="77777777" w:rsidR="006B262A" w:rsidRPr="003B4A01" w:rsidRDefault="006B262A" w:rsidP="006B262A">
            <w:pPr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Class 4</w:t>
            </w:r>
          </w:p>
        </w:tc>
        <w:tc>
          <w:tcPr>
            <w:tcW w:w="390" w:type="pct"/>
          </w:tcPr>
          <w:p w14:paraId="1B6257AC" w14:textId="43D44B34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1.278</w:t>
            </w:r>
          </w:p>
        </w:tc>
        <w:tc>
          <w:tcPr>
            <w:tcW w:w="568" w:type="pct"/>
          </w:tcPr>
          <w:p w14:paraId="26CA1D94" w14:textId="3C716106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0.888, 1.838</w:t>
            </w:r>
          </w:p>
        </w:tc>
        <w:tc>
          <w:tcPr>
            <w:tcW w:w="397" w:type="pct"/>
          </w:tcPr>
          <w:p w14:paraId="32DD842B" w14:textId="72E07C2F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1.413</w:t>
            </w:r>
          </w:p>
        </w:tc>
        <w:tc>
          <w:tcPr>
            <w:tcW w:w="561" w:type="pct"/>
          </w:tcPr>
          <w:p w14:paraId="77243172" w14:textId="02FA914F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0.980, 2.037</w:t>
            </w:r>
          </w:p>
        </w:tc>
        <w:tc>
          <w:tcPr>
            <w:tcW w:w="409" w:type="pct"/>
          </w:tcPr>
          <w:p w14:paraId="4289DBB9" w14:textId="5898E0F6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1.444</w:t>
            </w:r>
          </w:p>
        </w:tc>
        <w:tc>
          <w:tcPr>
            <w:tcW w:w="550" w:type="pct"/>
          </w:tcPr>
          <w:p w14:paraId="3DBF250B" w14:textId="1C565319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1.000, 2.084</w:t>
            </w:r>
          </w:p>
        </w:tc>
        <w:tc>
          <w:tcPr>
            <w:tcW w:w="388" w:type="pct"/>
          </w:tcPr>
          <w:p w14:paraId="68FCF2DB" w14:textId="6C45ABF2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1.465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69" w:type="pct"/>
          </w:tcPr>
          <w:p w14:paraId="4AFDAFEC" w14:textId="4D31E54A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1.013, 2.120</w:t>
            </w:r>
          </w:p>
        </w:tc>
      </w:tr>
      <w:tr w:rsidR="003B4A01" w:rsidRPr="003B4A01" w14:paraId="62FAEB49" w14:textId="77777777" w:rsidTr="0042260D">
        <w:trPr>
          <w:trHeight w:val="294"/>
          <w:jc w:val="center"/>
        </w:trPr>
        <w:tc>
          <w:tcPr>
            <w:tcW w:w="1168" w:type="pct"/>
          </w:tcPr>
          <w:p w14:paraId="60B39541" w14:textId="77777777" w:rsidR="006B262A" w:rsidRPr="003B4A01" w:rsidRDefault="006B262A" w:rsidP="006B262A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proofErr w:type="spellStart"/>
            <w:r w:rsidRPr="003B4A0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Socio-demographic</w:t>
            </w:r>
            <w:proofErr w:type="spellEnd"/>
            <w:r w:rsidRPr="003B4A0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variable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de-DE"/>
              </w:rPr>
              <w:t>2</w:t>
            </w:r>
          </w:p>
        </w:tc>
        <w:tc>
          <w:tcPr>
            <w:tcW w:w="390" w:type="pct"/>
          </w:tcPr>
          <w:p w14:paraId="6471BE5F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8" w:type="pct"/>
          </w:tcPr>
          <w:p w14:paraId="7AA12D0E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97" w:type="pct"/>
          </w:tcPr>
          <w:p w14:paraId="144A7D88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1" w:type="pct"/>
          </w:tcPr>
          <w:p w14:paraId="08BE7F3C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09" w:type="pct"/>
          </w:tcPr>
          <w:p w14:paraId="0F23D673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50" w:type="pct"/>
          </w:tcPr>
          <w:p w14:paraId="6CE6AF59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88" w:type="pct"/>
          </w:tcPr>
          <w:p w14:paraId="68E1E4A9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9" w:type="pct"/>
          </w:tcPr>
          <w:p w14:paraId="3D0E26FF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3B4A01" w:rsidRPr="003B4A01" w14:paraId="1472CCEE" w14:textId="77777777" w:rsidTr="0042260D">
        <w:trPr>
          <w:trHeight w:val="294"/>
          <w:jc w:val="center"/>
        </w:trPr>
        <w:tc>
          <w:tcPr>
            <w:tcW w:w="1168" w:type="pct"/>
            <w:hideMark/>
          </w:tcPr>
          <w:p w14:paraId="4F2149E0" w14:textId="77777777" w:rsidR="006B262A" w:rsidRPr="003B4A01" w:rsidRDefault="006B262A" w:rsidP="006B262A">
            <w:pPr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Education</w:t>
            </w:r>
          </w:p>
        </w:tc>
        <w:tc>
          <w:tcPr>
            <w:tcW w:w="390" w:type="pct"/>
          </w:tcPr>
          <w:p w14:paraId="4B1C07F7" w14:textId="535783C4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0.953</w:t>
            </w:r>
          </w:p>
        </w:tc>
        <w:tc>
          <w:tcPr>
            <w:tcW w:w="568" w:type="pct"/>
          </w:tcPr>
          <w:p w14:paraId="0D6A76A9" w14:textId="4BD59D9B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0.897, 1.014</w:t>
            </w:r>
          </w:p>
        </w:tc>
        <w:tc>
          <w:tcPr>
            <w:tcW w:w="397" w:type="pct"/>
          </w:tcPr>
          <w:p w14:paraId="4856E266" w14:textId="05FA6B2A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0.985</w:t>
            </w:r>
          </w:p>
        </w:tc>
        <w:tc>
          <w:tcPr>
            <w:tcW w:w="561" w:type="pct"/>
          </w:tcPr>
          <w:p w14:paraId="483834F3" w14:textId="34FACA26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0.924, 1.049</w:t>
            </w:r>
          </w:p>
        </w:tc>
        <w:tc>
          <w:tcPr>
            <w:tcW w:w="409" w:type="pct"/>
          </w:tcPr>
          <w:p w14:paraId="2F543C93" w14:textId="29BC6E58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550" w:type="pct"/>
          </w:tcPr>
          <w:p w14:paraId="4DA49544" w14:textId="27DF20FE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0.938, 1.067</w:t>
            </w:r>
          </w:p>
        </w:tc>
        <w:tc>
          <w:tcPr>
            <w:tcW w:w="388" w:type="pct"/>
          </w:tcPr>
          <w:p w14:paraId="3DFF1E94" w14:textId="40067496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569" w:type="pct"/>
          </w:tcPr>
          <w:p w14:paraId="7F44FB8A" w14:textId="73FF8D7F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0.937, 1.067</w:t>
            </w:r>
          </w:p>
        </w:tc>
      </w:tr>
      <w:tr w:rsidR="003B4A01" w:rsidRPr="003B4A01" w14:paraId="2A94312C" w14:textId="77777777" w:rsidTr="0042260D">
        <w:trPr>
          <w:trHeight w:val="294"/>
          <w:jc w:val="center"/>
        </w:trPr>
        <w:tc>
          <w:tcPr>
            <w:tcW w:w="1168" w:type="pct"/>
          </w:tcPr>
          <w:p w14:paraId="132C7A3D" w14:textId="77777777" w:rsidR="006B262A" w:rsidRPr="003B4A01" w:rsidRDefault="006B262A" w:rsidP="006B262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Health variables</w:t>
            </w:r>
          </w:p>
        </w:tc>
        <w:tc>
          <w:tcPr>
            <w:tcW w:w="390" w:type="pct"/>
          </w:tcPr>
          <w:p w14:paraId="2C5A3D58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8" w:type="pct"/>
          </w:tcPr>
          <w:p w14:paraId="1CF021E0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97" w:type="pct"/>
          </w:tcPr>
          <w:p w14:paraId="43505E19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1" w:type="pct"/>
          </w:tcPr>
          <w:p w14:paraId="7D36C91C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09" w:type="pct"/>
          </w:tcPr>
          <w:p w14:paraId="39CE23D2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50" w:type="pct"/>
          </w:tcPr>
          <w:p w14:paraId="3440F174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88" w:type="pct"/>
          </w:tcPr>
          <w:p w14:paraId="3A7BB187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9" w:type="pct"/>
          </w:tcPr>
          <w:p w14:paraId="36565F56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3B4A01" w:rsidRPr="003B4A01" w14:paraId="22D3523B" w14:textId="77777777" w:rsidTr="0042260D">
        <w:trPr>
          <w:trHeight w:val="294"/>
          <w:jc w:val="center"/>
        </w:trPr>
        <w:tc>
          <w:tcPr>
            <w:tcW w:w="1168" w:type="pct"/>
            <w:hideMark/>
          </w:tcPr>
          <w:p w14:paraId="122F310A" w14:textId="77777777" w:rsidR="006B262A" w:rsidRPr="003B4A01" w:rsidRDefault="006B262A" w:rsidP="006B262A">
            <w:pPr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Chronic diseases</w:t>
            </w:r>
          </w:p>
        </w:tc>
        <w:tc>
          <w:tcPr>
            <w:tcW w:w="390" w:type="pct"/>
          </w:tcPr>
          <w:p w14:paraId="37790E1F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pct"/>
          </w:tcPr>
          <w:p w14:paraId="3A1F8BA9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" w:type="pct"/>
          </w:tcPr>
          <w:p w14:paraId="673DA869" w14:textId="48B7B696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1.220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61" w:type="pct"/>
          </w:tcPr>
          <w:p w14:paraId="4372B210" w14:textId="2907743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1.110, 1.342</w:t>
            </w:r>
          </w:p>
        </w:tc>
        <w:tc>
          <w:tcPr>
            <w:tcW w:w="409" w:type="pct"/>
          </w:tcPr>
          <w:p w14:paraId="2225FB90" w14:textId="3AC9241E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1.203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50" w:type="pct"/>
          </w:tcPr>
          <w:p w14:paraId="26307E6F" w14:textId="5533EAAD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1.092, 1.324</w:t>
            </w:r>
          </w:p>
        </w:tc>
        <w:tc>
          <w:tcPr>
            <w:tcW w:w="388" w:type="pct"/>
          </w:tcPr>
          <w:p w14:paraId="2D6F27DD" w14:textId="071E5F4D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1.202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69" w:type="pct"/>
          </w:tcPr>
          <w:p w14:paraId="1C592453" w14:textId="0D338AED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1.092, 1.324</w:t>
            </w:r>
          </w:p>
        </w:tc>
      </w:tr>
      <w:tr w:rsidR="003B4A01" w:rsidRPr="003B4A01" w14:paraId="75ABC11B" w14:textId="77777777" w:rsidTr="0042260D">
        <w:trPr>
          <w:trHeight w:val="294"/>
          <w:jc w:val="center"/>
        </w:trPr>
        <w:tc>
          <w:tcPr>
            <w:tcW w:w="1168" w:type="pct"/>
            <w:hideMark/>
          </w:tcPr>
          <w:p w14:paraId="20065F40" w14:textId="77777777" w:rsidR="006B262A" w:rsidRPr="003B4A01" w:rsidRDefault="006B262A" w:rsidP="006B262A">
            <w:pPr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Physical</w:t>
            </w:r>
            <w:proofErr w:type="spellEnd"/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functioning</w:t>
            </w:r>
            <w:proofErr w:type="spellEnd"/>
          </w:p>
        </w:tc>
        <w:tc>
          <w:tcPr>
            <w:tcW w:w="390" w:type="pct"/>
          </w:tcPr>
          <w:p w14:paraId="2F80EE79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pct"/>
          </w:tcPr>
          <w:p w14:paraId="004951BB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" w:type="pct"/>
          </w:tcPr>
          <w:p w14:paraId="17D12823" w14:textId="70B384E9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0.947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61" w:type="pct"/>
          </w:tcPr>
          <w:p w14:paraId="4DFD78D8" w14:textId="055DC03D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0.928, 0.966</w:t>
            </w:r>
          </w:p>
        </w:tc>
        <w:tc>
          <w:tcPr>
            <w:tcW w:w="409" w:type="pct"/>
          </w:tcPr>
          <w:p w14:paraId="1011CC2C" w14:textId="1922834E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0.956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50" w:type="pct"/>
          </w:tcPr>
          <w:p w14:paraId="15D2678A" w14:textId="6031592A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0.936, 0.976</w:t>
            </w:r>
          </w:p>
        </w:tc>
        <w:tc>
          <w:tcPr>
            <w:tcW w:w="388" w:type="pct"/>
          </w:tcPr>
          <w:p w14:paraId="43DACB69" w14:textId="09E23D30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0.956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69" w:type="pct"/>
          </w:tcPr>
          <w:p w14:paraId="3BBA506A" w14:textId="29A2ACF5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0.936, 0.977</w:t>
            </w:r>
          </w:p>
        </w:tc>
      </w:tr>
      <w:tr w:rsidR="003B4A01" w:rsidRPr="003B4A01" w14:paraId="2ED74F5E" w14:textId="77777777" w:rsidTr="0042260D">
        <w:trPr>
          <w:trHeight w:val="294"/>
          <w:jc w:val="center"/>
        </w:trPr>
        <w:tc>
          <w:tcPr>
            <w:tcW w:w="1168" w:type="pct"/>
            <w:hideMark/>
          </w:tcPr>
          <w:p w14:paraId="591C1767" w14:textId="77777777" w:rsidR="006B262A" w:rsidRPr="003B4A01" w:rsidRDefault="006B262A" w:rsidP="006B262A">
            <w:pPr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Depression</w:t>
            </w:r>
          </w:p>
        </w:tc>
        <w:tc>
          <w:tcPr>
            <w:tcW w:w="390" w:type="pct"/>
          </w:tcPr>
          <w:p w14:paraId="25BAA828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pct"/>
          </w:tcPr>
          <w:p w14:paraId="04D1C2ED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" w:type="pct"/>
          </w:tcPr>
          <w:p w14:paraId="7E2FC101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pct"/>
          </w:tcPr>
          <w:p w14:paraId="090C4B70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9" w:type="pct"/>
          </w:tcPr>
          <w:p w14:paraId="37B6B5C5" w14:textId="3450E022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1.029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50" w:type="pct"/>
          </w:tcPr>
          <w:p w14:paraId="7768153D" w14:textId="713E7A70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1.010, 1.048</w:t>
            </w:r>
          </w:p>
        </w:tc>
        <w:tc>
          <w:tcPr>
            <w:tcW w:w="388" w:type="pct"/>
          </w:tcPr>
          <w:p w14:paraId="6F03BAB8" w14:textId="04030C5D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1.028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69" w:type="pct"/>
          </w:tcPr>
          <w:p w14:paraId="7D1F24E5" w14:textId="6DA0134D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1.008, 1.048</w:t>
            </w:r>
          </w:p>
        </w:tc>
      </w:tr>
      <w:tr w:rsidR="003B4A01" w:rsidRPr="003B4A01" w14:paraId="1EE2DAD2" w14:textId="77777777" w:rsidTr="0042260D">
        <w:trPr>
          <w:trHeight w:val="294"/>
          <w:jc w:val="center"/>
        </w:trPr>
        <w:tc>
          <w:tcPr>
            <w:tcW w:w="1168" w:type="pct"/>
            <w:hideMark/>
          </w:tcPr>
          <w:p w14:paraId="150C8B77" w14:textId="77777777" w:rsidR="006B262A" w:rsidRPr="003B4A01" w:rsidRDefault="006B262A" w:rsidP="006B262A">
            <w:pPr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Anxiety</w:t>
            </w:r>
            <w:proofErr w:type="spellEnd"/>
          </w:p>
        </w:tc>
        <w:tc>
          <w:tcPr>
            <w:tcW w:w="390" w:type="pct"/>
          </w:tcPr>
          <w:p w14:paraId="1D4EFE31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pct"/>
          </w:tcPr>
          <w:p w14:paraId="7A7A6CD9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" w:type="pct"/>
          </w:tcPr>
          <w:p w14:paraId="45AEB2DF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pct"/>
          </w:tcPr>
          <w:p w14:paraId="5A110088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9" w:type="pct"/>
          </w:tcPr>
          <w:p w14:paraId="594E5458" w14:textId="42AC59B6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0.954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50" w:type="pct"/>
          </w:tcPr>
          <w:p w14:paraId="2D06A63C" w14:textId="03555283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0.914, 0.997</w:t>
            </w:r>
          </w:p>
        </w:tc>
        <w:tc>
          <w:tcPr>
            <w:tcW w:w="388" w:type="pct"/>
          </w:tcPr>
          <w:p w14:paraId="732425B5" w14:textId="69016838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0.957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69" w:type="pct"/>
          </w:tcPr>
          <w:p w14:paraId="4CC78FC2" w14:textId="0C63BBCF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0.916, 0.999</w:t>
            </w:r>
          </w:p>
        </w:tc>
      </w:tr>
      <w:tr w:rsidR="003B4A01" w:rsidRPr="003B4A01" w14:paraId="76E136A3" w14:textId="77777777" w:rsidTr="0042260D">
        <w:trPr>
          <w:trHeight w:val="294"/>
          <w:jc w:val="center"/>
        </w:trPr>
        <w:tc>
          <w:tcPr>
            <w:tcW w:w="1168" w:type="pct"/>
            <w:hideMark/>
          </w:tcPr>
          <w:p w14:paraId="7FF17FDB" w14:textId="77777777" w:rsidR="006B262A" w:rsidRPr="003B4A01" w:rsidRDefault="006B262A" w:rsidP="006B262A">
            <w:pPr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Cognitive</w:t>
            </w:r>
            <w:proofErr w:type="spellEnd"/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functioning</w:t>
            </w:r>
            <w:proofErr w:type="spellEnd"/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(MMSE)</w:t>
            </w:r>
          </w:p>
        </w:tc>
        <w:tc>
          <w:tcPr>
            <w:tcW w:w="390" w:type="pct"/>
          </w:tcPr>
          <w:p w14:paraId="6EC2DF07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pct"/>
          </w:tcPr>
          <w:p w14:paraId="44F31417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" w:type="pct"/>
          </w:tcPr>
          <w:p w14:paraId="3C569CA2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pct"/>
          </w:tcPr>
          <w:p w14:paraId="61C3CA5E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9" w:type="pct"/>
          </w:tcPr>
          <w:p w14:paraId="2F3757FC" w14:textId="31E13132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0.964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50" w:type="pct"/>
          </w:tcPr>
          <w:p w14:paraId="79371E3C" w14:textId="59FFCF23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0.931, 0.999</w:t>
            </w:r>
          </w:p>
        </w:tc>
        <w:tc>
          <w:tcPr>
            <w:tcW w:w="388" w:type="pct"/>
          </w:tcPr>
          <w:p w14:paraId="528FCCC5" w14:textId="71915C9E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0.965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69" w:type="pct"/>
          </w:tcPr>
          <w:p w14:paraId="71AF8DD6" w14:textId="175E9359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0.931, 0.999</w:t>
            </w:r>
          </w:p>
        </w:tc>
      </w:tr>
      <w:tr w:rsidR="003B4A01" w:rsidRPr="003B4A01" w14:paraId="0FE06B3B" w14:textId="77777777" w:rsidTr="0042260D">
        <w:trPr>
          <w:trHeight w:val="294"/>
          <w:jc w:val="center"/>
        </w:trPr>
        <w:tc>
          <w:tcPr>
            <w:tcW w:w="1168" w:type="pct"/>
          </w:tcPr>
          <w:p w14:paraId="38F9FAA2" w14:textId="77777777" w:rsidR="006B262A" w:rsidRPr="003B4A01" w:rsidRDefault="006B262A" w:rsidP="006B262A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proofErr w:type="spellStart"/>
            <w:r w:rsidRPr="003B4A0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Social</w:t>
            </w:r>
            <w:proofErr w:type="spellEnd"/>
            <w:r w:rsidRPr="003B4A0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variables</w:t>
            </w:r>
          </w:p>
        </w:tc>
        <w:tc>
          <w:tcPr>
            <w:tcW w:w="390" w:type="pct"/>
          </w:tcPr>
          <w:p w14:paraId="6910F696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8" w:type="pct"/>
          </w:tcPr>
          <w:p w14:paraId="4AD0BB3F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97" w:type="pct"/>
          </w:tcPr>
          <w:p w14:paraId="44AC4929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1" w:type="pct"/>
          </w:tcPr>
          <w:p w14:paraId="207F8B9A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09" w:type="pct"/>
          </w:tcPr>
          <w:p w14:paraId="581B6763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50" w:type="pct"/>
          </w:tcPr>
          <w:p w14:paraId="2E5A3601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88" w:type="pct"/>
          </w:tcPr>
          <w:p w14:paraId="55D69390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9" w:type="pct"/>
          </w:tcPr>
          <w:p w14:paraId="23E7D4EE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3B4A01" w:rsidRPr="003B4A01" w14:paraId="1001630A" w14:textId="77777777" w:rsidTr="0042260D">
        <w:trPr>
          <w:trHeight w:val="294"/>
          <w:jc w:val="center"/>
        </w:trPr>
        <w:tc>
          <w:tcPr>
            <w:tcW w:w="1168" w:type="pct"/>
            <w:hideMark/>
          </w:tcPr>
          <w:p w14:paraId="2F7E75D3" w14:textId="77777777" w:rsidR="006B262A" w:rsidRPr="003B4A01" w:rsidRDefault="006B262A" w:rsidP="006B262A">
            <w:pPr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Partner</w:t>
            </w:r>
          </w:p>
        </w:tc>
        <w:tc>
          <w:tcPr>
            <w:tcW w:w="390" w:type="pct"/>
          </w:tcPr>
          <w:p w14:paraId="217AECC1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pct"/>
          </w:tcPr>
          <w:p w14:paraId="03D97E6F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" w:type="pct"/>
          </w:tcPr>
          <w:p w14:paraId="49D42564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pct"/>
          </w:tcPr>
          <w:p w14:paraId="6AAB4897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9" w:type="pct"/>
          </w:tcPr>
          <w:p w14:paraId="480CABD6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0" w:type="pct"/>
          </w:tcPr>
          <w:p w14:paraId="2929088F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8" w:type="pct"/>
          </w:tcPr>
          <w:p w14:paraId="263A2B4B" w14:textId="0754D02A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0.891</w:t>
            </w:r>
          </w:p>
        </w:tc>
        <w:tc>
          <w:tcPr>
            <w:tcW w:w="569" w:type="pct"/>
          </w:tcPr>
          <w:p w14:paraId="209BB1D1" w14:textId="29358D15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0.684, 1.161</w:t>
            </w:r>
          </w:p>
        </w:tc>
      </w:tr>
      <w:tr w:rsidR="006B262A" w:rsidRPr="003B4A01" w14:paraId="313E8BC2" w14:textId="77777777" w:rsidTr="0042260D">
        <w:trPr>
          <w:trHeight w:val="294"/>
          <w:jc w:val="center"/>
        </w:trPr>
        <w:tc>
          <w:tcPr>
            <w:tcW w:w="1168" w:type="pct"/>
            <w:tcBorders>
              <w:bottom w:val="single" w:sz="4" w:space="0" w:color="auto"/>
            </w:tcBorders>
            <w:hideMark/>
          </w:tcPr>
          <w:p w14:paraId="20412E62" w14:textId="77777777" w:rsidR="006B262A" w:rsidRPr="003B4A01" w:rsidRDefault="006B262A" w:rsidP="006B262A">
            <w:pPr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Size </w:t>
            </w:r>
            <w:proofErr w:type="spellStart"/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of</w:t>
            </w:r>
            <w:proofErr w:type="spellEnd"/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kin</w:t>
            </w:r>
            <w:proofErr w:type="spellEnd"/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-network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7F9D1E78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14:paraId="49A6DCA0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14:paraId="216AC9DB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14:paraId="18CEA756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14:paraId="4AF63A60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14:paraId="632A4E30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14:paraId="6906750E" w14:textId="51F053B6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0.999</w:t>
            </w:r>
          </w:p>
        </w:tc>
        <w:tc>
          <w:tcPr>
            <w:tcW w:w="569" w:type="pct"/>
            <w:tcBorders>
              <w:bottom w:val="single" w:sz="4" w:space="0" w:color="auto"/>
            </w:tcBorders>
          </w:tcPr>
          <w:p w14:paraId="37C59053" w14:textId="62021DE9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0.978, 1.021</w:t>
            </w:r>
          </w:p>
        </w:tc>
      </w:tr>
    </w:tbl>
    <w:p w14:paraId="47844F84" w14:textId="77777777" w:rsidR="00AF4AC5" w:rsidRPr="003B4A01" w:rsidRDefault="00AF4AC5" w:rsidP="00AF4AC5">
      <w:pPr>
        <w:spacing w:after="0" w:line="480" w:lineRule="auto"/>
        <w:rPr>
          <w:rFonts w:ascii="Times New Roman" w:hAnsi="Times New Roman" w:cs="Times New Roman"/>
          <w:i/>
          <w:sz w:val="20"/>
          <w:lang w:val="en-US"/>
        </w:rPr>
      </w:pPr>
    </w:p>
    <w:p w14:paraId="6A62816D" w14:textId="748767E2" w:rsidR="00AF4AC5" w:rsidRPr="003B4A01" w:rsidRDefault="00AF4AC5" w:rsidP="006B262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4A01">
        <w:rPr>
          <w:rFonts w:ascii="Times New Roman" w:hAnsi="Times New Roman" w:cs="Times New Roman"/>
          <w:i/>
          <w:sz w:val="20"/>
          <w:lang w:val="en-US"/>
        </w:rPr>
        <w:t>Notes</w:t>
      </w:r>
      <w:r w:rsidRPr="003B4A01">
        <w:rPr>
          <w:rFonts w:ascii="Times New Roman" w:hAnsi="Times New Roman" w:cs="Times New Roman"/>
          <w:sz w:val="20"/>
          <w:lang w:val="en-US"/>
        </w:rPr>
        <w:t xml:space="preserve">. </w:t>
      </w:r>
      <w:r w:rsidRPr="003B4A01">
        <w:rPr>
          <w:rFonts w:ascii="Times New Roman" w:hAnsi="Times New Roman" w:cs="Times New Roman"/>
          <w:sz w:val="20"/>
          <w:vertAlign w:val="superscript"/>
          <w:lang w:val="en-US"/>
        </w:rPr>
        <w:t>1</w:t>
      </w:r>
      <w:r w:rsidRPr="003B4A01">
        <w:rPr>
          <w:rFonts w:ascii="Times New Roman" w:hAnsi="Times New Roman" w:cs="Times New Roman"/>
          <w:sz w:val="20"/>
          <w:lang w:val="en-US"/>
        </w:rPr>
        <w:t xml:space="preserve"> </w:t>
      </w:r>
      <w:r w:rsidR="00B2453C" w:rsidRPr="003B4A01">
        <w:rPr>
          <w:rFonts w:ascii="Times New Roman" w:hAnsi="Times New Roman" w:cs="Times New Roman"/>
          <w:sz w:val="20"/>
          <w:lang w:val="en-US"/>
        </w:rPr>
        <w:t xml:space="preserve">Class 1 = large-supportive, Class 2 = small-unsupportive, Class 3 = small-supportive, Class 4 = large-unsupportive. </w:t>
      </w:r>
      <w:r w:rsidRPr="003B4A01">
        <w:rPr>
          <w:rFonts w:ascii="Times New Roman" w:hAnsi="Times New Roman" w:cs="Times New Roman"/>
          <w:sz w:val="20"/>
          <w:vertAlign w:val="superscript"/>
          <w:lang w:val="en-US"/>
        </w:rPr>
        <w:t>2</w:t>
      </w:r>
      <w:r w:rsidRPr="003B4A01">
        <w:rPr>
          <w:rFonts w:ascii="Times New Roman" w:hAnsi="Times New Roman" w:cs="Times New Roman"/>
          <w:sz w:val="20"/>
          <w:lang w:val="en-US"/>
        </w:rPr>
        <w:t xml:space="preserve"> All models were stratified by age groups. </w:t>
      </w:r>
    </w:p>
    <w:p w14:paraId="483D42B3" w14:textId="77777777" w:rsidR="00F33E89" w:rsidRPr="003B4A01" w:rsidRDefault="00F33E8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4A01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6E65A1E9" w14:textId="6FC739EC" w:rsidR="00F33E89" w:rsidRPr="003B4A01" w:rsidRDefault="00F33E89" w:rsidP="00F33E89">
      <w:pPr>
        <w:spacing w:after="0" w:line="480" w:lineRule="auto"/>
        <w:ind w:left="1410" w:hanging="1410"/>
        <w:rPr>
          <w:rFonts w:ascii="Times New Roman" w:hAnsi="Times New Roman" w:cs="Times New Roman"/>
          <w:sz w:val="24"/>
          <w:szCs w:val="24"/>
          <w:lang w:val="en-US"/>
        </w:rPr>
      </w:pPr>
      <w:r w:rsidRPr="003B4A0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Table </w:t>
      </w:r>
      <w:r w:rsidR="00DE2027" w:rsidRPr="003B4A01">
        <w:rPr>
          <w:rFonts w:ascii="Times New Roman" w:hAnsi="Times New Roman" w:cs="Times New Roman"/>
          <w:sz w:val="24"/>
          <w:szCs w:val="20"/>
          <w:lang w:val="en-US"/>
        </w:rPr>
        <w:t>SM</w:t>
      </w:r>
      <w:r w:rsidR="0054423E" w:rsidRPr="003B4A01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14:paraId="11921C6D" w14:textId="1121103D" w:rsidR="00F33E89" w:rsidRPr="003B4A01" w:rsidRDefault="00F33E89" w:rsidP="00F33E8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4A01">
        <w:rPr>
          <w:rFonts w:ascii="Times New Roman" w:hAnsi="Times New Roman" w:cs="Times New Roman"/>
          <w:sz w:val="24"/>
          <w:szCs w:val="24"/>
          <w:lang w:val="en-US"/>
        </w:rPr>
        <w:t xml:space="preserve">Hazard ratios (HR) and confidence intervals (CI) from Cox proportional hazard regression models on mortality risk: </w:t>
      </w:r>
      <w:r w:rsidRPr="003B4A01">
        <w:rPr>
          <w:rFonts w:ascii="Times New Roman" w:hAnsi="Times New Roman" w:cs="Times New Roman"/>
          <w:b/>
          <w:sz w:val="24"/>
          <w:szCs w:val="24"/>
          <w:lang w:val="en-US"/>
        </w:rPr>
        <w:t>54-59 years</w:t>
      </w:r>
      <w:r w:rsidRPr="003B4A01">
        <w:rPr>
          <w:rFonts w:ascii="Times New Roman" w:hAnsi="Times New Roman" w:cs="Times New Roman"/>
          <w:sz w:val="24"/>
          <w:szCs w:val="24"/>
          <w:lang w:val="en-US"/>
        </w:rPr>
        <w:t xml:space="preserve"> at baseline (</w:t>
      </w:r>
      <w:proofErr w:type="spellStart"/>
      <w:r w:rsidRPr="003B4A01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3B4A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ind</w:t>
      </w:r>
      <w:proofErr w:type="spellEnd"/>
      <w:r w:rsidRPr="003B4A01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5838EE" w:rsidRPr="003B4A01">
        <w:rPr>
          <w:rFonts w:ascii="Times New Roman" w:hAnsi="Times New Roman" w:cs="Times New Roman"/>
          <w:sz w:val="24"/>
          <w:szCs w:val="24"/>
          <w:lang w:val="en-US"/>
        </w:rPr>
        <w:t>419</w:t>
      </w:r>
      <w:r w:rsidRPr="003B4A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B4A01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3B4A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obs</w:t>
      </w:r>
      <w:r w:rsidRPr="003B4A01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3B4A01">
        <w:rPr>
          <w:rFonts w:ascii="Times New Roman" w:hAnsi="Times New Roman"/>
          <w:sz w:val="24"/>
          <w:szCs w:val="24"/>
          <w:lang w:val="en-US"/>
        </w:rPr>
        <w:t>1,776</w:t>
      </w:r>
      <w:r w:rsidRPr="003B4A0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Style w:val="TableGridLight1"/>
        <w:tblW w:w="498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20" w:firstRow="1" w:lastRow="0" w:firstColumn="0" w:lastColumn="0" w:noHBand="0" w:noVBand="1"/>
      </w:tblPr>
      <w:tblGrid>
        <w:gridCol w:w="3094"/>
        <w:gridCol w:w="1033"/>
        <w:gridCol w:w="1505"/>
        <w:gridCol w:w="1052"/>
        <w:gridCol w:w="1486"/>
        <w:gridCol w:w="1084"/>
        <w:gridCol w:w="1457"/>
        <w:gridCol w:w="1028"/>
        <w:gridCol w:w="1507"/>
      </w:tblGrid>
      <w:tr w:rsidR="003B4A01" w:rsidRPr="003B4A01" w14:paraId="2C8816B6" w14:textId="77777777" w:rsidTr="0042260D">
        <w:trPr>
          <w:trHeight w:val="294"/>
          <w:jc w:val="center"/>
        </w:trPr>
        <w:tc>
          <w:tcPr>
            <w:tcW w:w="1168" w:type="pct"/>
            <w:tcBorders>
              <w:top w:val="single" w:sz="4" w:space="0" w:color="auto"/>
            </w:tcBorders>
            <w:hideMark/>
          </w:tcPr>
          <w:p w14:paraId="08A3CF09" w14:textId="77777777" w:rsidR="006B262A" w:rsidRPr="003B4A01" w:rsidRDefault="006B262A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F4A49B7" w14:textId="77777777" w:rsidR="006B262A" w:rsidRPr="003B4A01" w:rsidRDefault="006B262A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Model 1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FFAA2DC" w14:textId="77777777" w:rsidR="006B262A" w:rsidRPr="003B4A01" w:rsidRDefault="006B262A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Model 2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D46A04C" w14:textId="77777777" w:rsidR="006B262A" w:rsidRPr="003B4A01" w:rsidRDefault="006B262A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Model 3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9805D4C" w14:textId="77777777" w:rsidR="006B262A" w:rsidRPr="003B4A01" w:rsidRDefault="006B262A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Model 4</w:t>
            </w:r>
          </w:p>
        </w:tc>
      </w:tr>
      <w:tr w:rsidR="003B4A01" w:rsidRPr="003B4A01" w14:paraId="29476AFF" w14:textId="77777777" w:rsidTr="0042260D">
        <w:trPr>
          <w:trHeight w:val="294"/>
          <w:jc w:val="center"/>
        </w:trPr>
        <w:tc>
          <w:tcPr>
            <w:tcW w:w="1168" w:type="pct"/>
            <w:tcBorders>
              <w:bottom w:val="single" w:sz="4" w:space="0" w:color="auto"/>
            </w:tcBorders>
            <w:hideMark/>
          </w:tcPr>
          <w:p w14:paraId="7BDBFF62" w14:textId="77777777" w:rsidR="006B262A" w:rsidRPr="003B4A01" w:rsidRDefault="006B262A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1E14671" w14:textId="77777777" w:rsidR="006B262A" w:rsidRPr="003B4A01" w:rsidRDefault="006B262A" w:rsidP="0042260D">
            <w:pPr>
              <w:ind w:right="21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HR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A582FFE" w14:textId="77777777" w:rsidR="006B262A" w:rsidRPr="003B4A01" w:rsidRDefault="006B262A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CI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4362666" w14:textId="77777777" w:rsidR="006B262A" w:rsidRPr="003B4A01" w:rsidRDefault="006B262A" w:rsidP="0042260D">
            <w:pPr>
              <w:ind w:right="21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HR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C6BEC19" w14:textId="77777777" w:rsidR="006B262A" w:rsidRPr="003B4A01" w:rsidRDefault="006B262A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CI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34D5B23" w14:textId="77777777" w:rsidR="006B262A" w:rsidRPr="003B4A01" w:rsidRDefault="006B262A" w:rsidP="0042260D">
            <w:pPr>
              <w:ind w:right="21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HR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9AE48AD" w14:textId="77777777" w:rsidR="006B262A" w:rsidRPr="003B4A01" w:rsidRDefault="006B262A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CI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E26CB19" w14:textId="77777777" w:rsidR="006B262A" w:rsidRPr="003B4A01" w:rsidRDefault="006B262A" w:rsidP="0042260D">
            <w:pPr>
              <w:ind w:right="21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HR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14A450A" w14:textId="77777777" w:rsidR="006B262A" w:rsidRPr="003B4A01" w:rsidRDefault="006B262A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CI</w:t>
            </w:r>
          </w:p>
        </w:tc>
      </w:tr>
      <w:tr w:rsidR="003B4A01" w:rsidRPr="003B4A01" w14:paraId="6F0AC652" w14:textId="77777777" w:rsidTr="0042260D">
        <w:trPr>
          <w:trHeight w:val="294"/>
          <w:jc w:val="center"/>
        </w:trPr>
        <w:tc>
          <w:tcPr>
            <w:tcW w:w="1168" w:type="pct"/>
            <w:tcBorders>
              <w:top w:val="single" w:sz="4" w:space="0" w:color="auto"/>
            </w:tcBorders>
          </w:tcPr>
          <w:p w14:paraId="33E094BA" w14:textId="77777777" w:rsidR="006B262A" w:rsidRPr="003B4A01" w:rsidRDefault="006B262A" w:rsidP="0042260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Latent non-kin network types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</w:tcBorders>
          </w:tcPr>
          <w:p w14:paraId="49B6601D" w14:textId="77777777" w:rsidR="006B262A" w:rsidRPr="003B4A01" w:rsidRDefault="006B262A" w:rsidP="004226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pct"/>
            <w:tcBorders>
              <w:top w:val="single" w:sz="4" w:space="0" w:color="auto"/>
            </w:tcBorders>
          </w:tcPr>
          <w:p w14:paraId="74920961" w14:textId="77777777" w:rsidR="006B262A" w:rsidRPr="003B4A01" w:rsidRDefault="006B262A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" w:type="pct"/>
            <w:tcBorders>
              <w:top w:val="single" w:sz="4" w:space="0" w:color="auto"/>
            </w:tcBorders>
          </w:tcPr>
          <w:p w14:paraId="217ECE11" w14:textId="77777777" w:rsidR="006B262A" w:rsidRPr="003B4A01" w:rsidRDefault="006B262A" w:rsidP="004226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pct"/>
            <w:tcBorders>
              <w:top w:val="single" w:sz="4" w:space="0" w:color="auto"/>
            </w:tcBorders>
          </w:tcPr>
          <w:p w14:paraId="18B43786" w14:textId="77777777" w:rsidR="006B262A" w:rsidRPr="003B4A01" w:rsidRDefault="006B262A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9" w:type="pct"/>
            <w:tcBorders>
              <w:top w:val="single" w:sz="4" w:space="0" w:color="auto"/>
            </w:tcBorders>
          </w:tcPr>
          <w:p w14:paraId="54C2BEE2" w14:textId="77777777" w:rsidR="006B262A" w:rsidRPr="003B4A01" w:rsidRDefault="006B262A" w:rsidP="004226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0" w:type="pct"/>
            <w:tcBorders>
              <w:top w:val="single" w:sz="4" w:space="0" w:color="auto"/>
            </w:tcBorders>
          </w:tcPr>
          <w:p w14:paraId="4E21CE93" w14:textId="77777777" w:rsidR="006B262A" w:rsidRPr="003B4A01" w:rsidRDefault="006B262A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single" w:sz="4" w:space="0" w:color="auto"/>
            </w:tcBorders>
          </w:tcPr>
          <w:p w14:paraId="01FEBB84" w14:textId="77777777" w:rsidR="006B262A" w:rsidRPr="003B4A01" w:rsidRDefault="006B262A" w:rsidP="004226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" w:type="pct"/>
            <w:tcBorders>
              <w:top w:val="single" w:sz="4" w:space="0" w:color="auto"/>
            </w:tcBorders>
          </w:tcPr>
          <w:p w14:paraId="246C6FD3" w14:textId="77777777" w:rsidR="006B262A" w:rsidRPr="003B4A01" w:rsidRDefault="006B262A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4A01" w:rsidRPr="003B4A01" w14:paraId="442ED6F3" w14:textId="77777777" w:rsidTr="0042260D">
        <w:trPr>
          <w:trHeight w:val="294"/>
          <w:jc w:val="center"/>
        </w:trPr>
        <w:tc>
          <w:tcPr>
            <w:tcW w:w="1168" w:type="pct"/>
            <w:hideMark/>
          </w:tcPr>
          <w:p w14:paraId="0B673260" w14:textId="77777777" w:rsidR="006B262A" w:rsidRPr="003B4A01" w:rsidRDefault="006B262A" w:rsidP="0042260D">
            <w:pPr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Class 1 (</w:t>
            </w:r>
            <w:proofErr w:type="spellStart"/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ref</w:t>
            </w:r>
            <w:proofErr w:type="spellEnd"/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.)</w:t>
            </w:r>
          </w:p>
        </w:tc>
        <w:tc>
          <w:tcPr>
            <w:tcW w:w="390" w:type="pct"/>
            <w:hideMark/>
          </w:tcPr>
          <w:p w14:paraId="110446A6" w14:textId="77777777" w:rsidR="006B262A" w:rsidRPr="003B4A01" w:rsidRDefault="006B262A" w:rsidP="0042260D">
            <w:pPr>
              <w:ind w:left="221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ref.</w:t>
            </w:r>
          </w:p>
        </w:tc>
        <w:tc>
          <w:tcPr>
            <w:tcW w:w="568" w:type="pct"/>
            <w:hideMark/>
          </w:tcPr>
          <w:p w14:paraId="6C170380" w14:textId="77777777" w:rsidR="006B262A" w:rsidRPr="003B4A01" w:rsidRDefault="006B262A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" w:type="pct"/>
            <w:hideMark/>
          </w:tcPr>
          <w:p w14:paraId="49EE445A" w14:textId="77777777" w:rsidR="006B262A" w:rsidRPr="003B4A01" w:rsidRDefault="006B262A" w:rsidP="0042260D">
            <w:pPr>
              <w:ind w:left="221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ref.</w:t>
            </w:r>
          </w:p>
        </w:tc>
        <w:tc>
          <w:tcPr>
            <w:tcW w:w="561" w:type="pct"/>
            <w:hideMark/>
          </w:tcPr>
          <w:p w14:paraId="54C11E77" w14:textId="77777777" w:rsidR="006B262A" w:rsidRPr="003B4A01" w:rsidRDefault="006B262A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9" w:type="pct"/>
          </w:tcPr>
          <w:p w14:paraId="0FBA990B" w14:textId="77777777" w:rsidR="006B262A" w:rsidRPr="003B4A01" w:rsidRDefault="006B262A" w:rsidP="0042260D">
            <w:pPr>
              <w:ind w:left="221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ref.</w:t>
            </w:r>
          </w:p>
        </w:tc>
        <w:tc>
          <w:tcPr>
            <w:tcW w:w="550" w:type="pct"/>
            <w:hideMark/>
          </w:tcPr>
          <w:p w14:paraId="048DFE5C" w14:textId="77777777" w:rsidR="006B262A" w:rsidRPr="003B4A01" w:rsidRDefault="006B262A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8" w:type="pct"/>
            <w:hideMark/>
          </w:tcPr>
          <w:p w14:paraId="5663CE36" w14:textId="77777777" w:rsidR="006B262A" w:rsidRPr="003B4A01" w:rsidRDefault="006B262A" w:rsidP="0042260D">
            <w:pPr>
              <w:ind w:left="221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ref.</w:t>
            </w:r>
          </w:p>
        </w:tc>
        <w:tc>
          <w:tcPr>
            <w:tcW w:w="569" w:type="pct"/>
            <w:hideMark/>
          </w:tcPr>
          <w:p w14:paraId="4DEACFB3" w14:textId="77777777" w:rsidR="006B262A" w:rsidRPr="003B4A01" w:rsidRDefault="006B262A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4A01" w:rsidRPr="003B4A01" w14:paraId="374E82A0" w14:textId="77777777" w:rsidTr="0042260D">
        <w:trPr>
          <w:trHeight w:val="294"/>
          <w:jc w:val="center"/>
        </w:trPr>
        <w:tc>
          <w:tcPr>
            <w:tcW w:w="1168" w:type="pct"/>
            <w:hideMark/>
          </w:tcPr>
          <w:p w14:paraId="53F908B6" w14:textId="77777777" w:rsidR="006B262A" w:rsidRPr="003B4A01" w:rsidRDefault="006B262A" w:rsidP="006B262A">
            <w:pPr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Class 2</w:t>
            </w:r>
          </w:p>
        </w:tc>
        <w:tc>
          <w:tcPr>
            <w:tcW w:w="390" w:type="pct"/>
          </w:tcPr>
          <w:p w14:paraId="13CFFF31" w14:textId="6829359F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2.918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68" w:type="pct"/>
          </w:tcPr>
          <w:p w14:paraId="2D7DC2CF" w14:textId="58970F79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1.333, 6.389</w:t>
            </w:r>
          </w:p>
        </w:tc>
        <w:tc>
          <w:tcPr>
            <w:tcW w:w="397" w:type="pct"/>
          </w:tcPr>
          <w:p w14:paraId="4CA74807" w14:textId="2ABFA32D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3.155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61" w:type="pct"/>
          </w:tcPr>
          <w:p w14:paraId="488323A9" w14:textId="548497F8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1.426, 6.981</w:t>
            </w:r>
          </w:p>
        </w:tc>
        <w:tc>
          <w:tcPr>
            <w:tcW w:w="409" w:type="pct"/>
          </w:tcPr>
          <w:p w14:paraId="69FBF28B" w14:textId="00C16AEF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2.986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50" w:type="pct"/>
          </w:tcPr>
          <w:p w14:paraId="0194AAC6" w14:textId="542C286C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1.339, 6.658</w:t>
            </w:r>
          </w:p>
        </w:tc>
        <w:tc>
          <w:tcPr>
            <w:tcW w:w="388" w:type="pct"/>
          </w:tcPr>
          <w:p w14:paraId="3F680D1A" w14:textId="2A0F56E5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3.046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69" w:type="pct"/>
          </w:tcPr>
          <w:p w14:paraId="15CB6781" w14:textId="4E2AC04C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1.341, 6.916</w:t>
            </w:r>
          </w:p>
        </w:tc>
      </w:tr>
      <w:tr w:rsidR="003B4A01" w:rsidRPr="003B4A01" w14:paraId="35455EC1" w14:textId="77777777" w:rsidTr="0042260D">
        <w:trPr>
          <w:trHeight w:val="294"/>
          <w:jc w:val="center"/>
        </w:trPr>
        <w:tc>
          <w:tcPr>
            <w:tcW w:w="1168" w:type="pct"/>
            <w:hideMark/>
          </w:tcPr>
          <w:p w14:paraId="59F607E5" w14:textId="77777777" w:rsidR="006B262A" w:rsidRPr="003B4A01" w:rsidRDefault="006B262A" w:rsidP="006B262A">
            <w:pPr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Class 3</w:t>
            </w:r>
          </w:p>
        </w:tc>
        <w:tc>
          <w:tcPr>
            <w:tcW w:w="390" w:type="pct"/>
          </w:tcPr>
          <w:p w14:paraId="4E99B8E1" w14:textId="7C732CA6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3.238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68" w:type="pct"/>
          </w:tcPr>
          <w:p w14:paraId="7A565DA9" w14:textId="394B4D78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1.432, 7.324</w:t>
            </w:r>
          </w:p>
        </w:tc>
        <w:tc>
          <w:tcPr>
            <w:tcW w:w="397" w:type="pct"/>
          </w:tcPr>
          <w:p w14:paraId="5E541900" w14:textId="2AF652E3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3.253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61" w:type="pct"/>
          </w:tcPr>
          <w:p w14:paraId="5B4FF189" w14:textId="108842C2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1.428, 7.408</w:t>
            </w:r>
          </w:p>
        </w:tc>
        <w:tc>
          <w:tcPr>
            <w:tcW w:w="409" w:type="pct"/>
          </w:tcPr>
          <w:p w14:paraId="24F1FB20" w14:textId="32A7B9A8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3.171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50" w:type="pct"/>
          </w:tcPr>
          <w:p w14:paraId="723BB2BE" w14:textId="7E29871F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1.382, 7.273</w:t>
            </w:r>
          </w:p>
        </w:tc>
        <w:tc>
          <w:tcPr>
            <w:tcW w:w="388" w:type="pct"/>
          </w:tcPr>
          <w:p w14:paraId="77452519" w14:textId="3D138C9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2.903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69" w:type="pct"/>
          </w:tcPr>
          <w:p w14:paraId="32AD1683" w14:textId="7C603899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1.245, 6.770</w:t>
            </w:r>
          </w:p>
        </w:tc>
      </w:tr>
      <w:tr w:rsidR="003B4A01" w:rsidRPr="003B4A01" w14:paraId="639A0CF8" w14:textId="77777777" w:rsidTr="0042260D">
        <w:trPr>
          <w:trHeight w:val="294"/>
          <w:jc w:val="center"/>
        </w:trPr>
        <w:tc>
          <w:tcPr>
            <w:tcW w:w="1168" w:type="pct"/>
            <w:hideMark/>
          </w:tcPr>
          <w:p w14:paraId="4150F0AC" w14:textId="77777777" w:rsidR="006B262A" w:rsidRPr="003B4A01" w:rsidRDefault="006B262A" w:rsidP="006B262A">
            <w:pPr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Class 4</w:t>
            </w:r>
          </w:p>
        </w:tc>
        <w:tc>
          <w:tcPr>
            <w:tcW w:w="390" w:type="pct"/>
          </w:tcPr>
          <w:p w14:paraId="592DD92A" w14:textId="105D6D8A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1.623</w:t>
            </w:r>
          </w:p>
        </w:tc>
        <w:tc>
          <w:tcPr>
            <w:tcW w:w="568" w:type="pct"/>
          </w:tcPr>
          <w:p w14:paraId="4EF10290" w14:textId="45DC9B3F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0.690, 3.819</w:t>
            </w:r>
          </w:p>
        </w:tc>
        <w:tc>
          <w:tcPr>
            <w:tcW w:w="397" w:type="pct"/>
          </w:tcPr>
          <w:p w14:paraId="0EFC3425" w14:textId="1213521D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1.976</w:t>
            </w:r>
          </w:p>
        </w:tc>
        <w:tc>
          <w:tcPr>
            <w:tcW w:w="561" w:type="pct"/>
          </w:tcPr>
          <w:p w14:paraId="7C691D25" w14:textId="1E276EA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0.831, 4.700</w:t>
            </w:r>
          </w:p>
        </w:tc>
        <w:tc>
          <w:tcPr>
            <w:tcW w:w="409" w:type="pct"/>
          </w:tcPr>
          <w:p w14:paraId="67900D00" w14:textId="19D60D1C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1.935</w:t>
            </w:r>
          </w:p>
        </w:tc>
        <w:tc>
          <w:tcPr>
            <w:tcW w:w="550" w:type="pct"/>
          </w:tcPr>
          <w:p w14:paraId="1C4F9CE2" w14:textId="6C632F0D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0.812, 4.614</w:t>
            </w:r>
          </w:p>
        </w:tc>
        <w:tc>
          <w:tcPr>
            <w:tcW w:w="388" w:type="pct"/>
          </w:tcPr>
          <w:p w14:paraId="35424273" w14:textId="7948B16F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2.037</w:t>
            </w:r>
          </w:p>
        </w:tc>
        <w:tc>
          <w:tcPr>
            <w:tcW w:w="569" w:type="pct"/>
          </w:tcPr>
          <w:p w14:paraId="49FC0008" w14:textId="09CFE16F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0.855, 4.853</w:t>
            </w:r>
          </w:p>
        </w:tc>
      </w:tr>
      <w:tr w:rsidR="003B4A01" w:rsidRPr="003B4A01" w14:paraId="00EDDD33" w14:textId="77777777" w:rsidTr="0042260D">
        <w:trPr>
          <w:trHeight w:val="294"/>
          <w:jc w:val="center"/>
        </w:trPr>
        <w:tc>
          <w:tcPr>
            <w:tcW w:w="1168" w:type="pct"/>
          </w:tcPr>
          <w:p w14:paraId="27F06CAC" w14:textId="77777777" w:rsidR="006B262A" w:rsidRPr="003B4A01" w:rsidRDefault="006B262A" w:rsidP="006B262A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proofErr w:type="spellStart"/>
            <w:r w:rsidRPr="003B4A0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Socio-demographic</w:t>
            </w:r>
            <w:proofErr w:type="spellEnd"/>
            <w:r w:rsidRPr="003B4A0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variable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de-DE"/>
              </w:rPr>
              <w:t>2</w:t>
            </w:r>
          </w:p>
        </w:tc>
        <w:tc>
          <w:tcPr>
            <w:tcW w:w="390" w:type="pct"/>
          </w:tcPr>
          <w:p w14:paraId="4D85CF83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8" w:type="pct"/>
          </w:tcPr>
          <w:p w14:paraId="2176A3F1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97" w:type="pct"/>
          </w:tcPr>
          <w:p w14:paraId="5F7C15BD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1" w:type="pct"/>
          </w:tcPr>
          <w:p w14:paraId="365ACE8D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09" w:type="pct"/>
          </w:tcPr>
          <w:p w14:paraId="54B2B75C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50" w:type="pct"/>
          </w:tcPr>
          <w:p w14:paraId="673130D7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88" w:type="pct"/>
          </w:tcPr>
          <w:p w14:paraId="652BA1F0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9" w:type="pct"/>
          </w:tcPr>
          <w:p w14:paraId="55F05B5D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3B4A01" w:rsidRPr="003B4A01" w14:paraId="7082DE50" w14:textId="77777777" w:rsidTr="0042260D">
        <w:trPr>
          <w:trHeight w:val="294"/>
          <w:jc w:val="center"/>
        </w:trPr>
        <w:tc>
          <w:tcPr>
            <w:tcW w:w="1168" w:type="pct"/>
            <w:hideMark/>
          </w:tcPr>
          <w:p w14:paraId="404B9BE9" w14:textId="77777777" w:rsidR="006B262A" w:rsidRPr="003B4A01" w:rsidRDefault="006B262A" w:rsidP="006B262A">
            <w:pPr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Education</w:t>
            </w:r>
          </w:p>
        </w:tc>
        <w:tc>
          <w:tcPr>
            <w:tcW w:w="390" w:type="pct"/>
          </w:tcPr>
          <w:p w14:paraId="2FA8FDD5" w14:textId="4E8E615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0.971</w:t>
            </w:r>
          </w:p>
        </w:tc>
        <w:tc>
          <w:tcPr>
            <w:tcW w:w="568" w:type="pct"/>
          </w:tcPr>
          <w:p w14:paraId="011E9E90" w14:textId="5DEB1B71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0.852, 1.107</w:t>
            </w:r>
          </w:p>
        </w:tc>
        <w:tc>
          <w:tcPr>
            <w:tcW w:w="397" w:type="pct"/>
          </w:tcPr>
          <w:p w14:paraId="0EB5A70C" w14:textId="7844E890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1.022</w:t>
            </w:r>
          </w:p>
        </w:tc>
        <w:tc>
          <w:tcPr>
            <w:tcW w:w="561" w:type="pct"/>
          </w:tcPr>
          <w:p w14:paraId="69D63BB1" w14:textId="58EC9855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0.897, 1.164</w:t>
            </w:r>
          </w:p>
        </w:tc>
        <w:tc>
          <w:tcPr>
            <w:tcW w:w="409" w:type="pct"/>
          </w:tcPr>
          <w:p w14:paraId="5ABCF3D1" w14:textId="7BF3DDC0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1.026</w:t>
            </w:r>
          </w:p>
        </w:tc>
        <w:tc>
          <w:tcPr>
            <w:tcW w:w="550" w:type="pct"/>
          </w:tcPr>
          <w:p w14:paraId="1DE27A7C" w14:textId="2645D3EC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0.897, 1.173</w:t>
            </w:r>
          </w:p>
        </w:tc>
        <w:tc>
          <w:tcPr>
            <w:tcW w:w="388" w:type="pct"/>
          </w:tcPr>
          <w:p w14:paraId="1481AD8F" w14:textId="6D1ACE5A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1.041</w:t>
            </w:r>
          </w:p>
        </w:tc>
        <w:tc>
          <w:tcPr>
            <w:tcW w:w="569" w:type="pct"/>
          </w:tcPr>
          <w:p w14:paraId="4DEBF781" w14:textId="2798FF89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0.910, 1.191</w:t>
            </w:r>
          </w:p>
        </w:tc>
      </w:tr>
      <w:tr w:rsidR="003B4A01" w:rsidRPr="003B4A01" w14:paraId="1F47F454" w14:textId="77777777" w:rsidTr="0042260D">
        <w:trPr>
          <w:trHeight w:val="294"/>
          <w:jc w:val="center"/>
        </w:trPr>
        <w:tc>
          <w:tcPr>
            <w:tcW w:w="1168" w:type="pct"/>
          </w:tcPr>
          <w:p w14:paraId="679783B8" w14:textId="77777777" w:rsidR="006B262A" w:rsidRPr="003B4A01" w:rsidRDefault="006B262A" w:rsidP="006B262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Health variables</w:t>
            </w:r>
          </w:p>
        </w:tc>
        <w:tc>
          <w:tcPr>
            <w:tcW w:w="390" w:type="pct"/>
          </w:tcPr>
          <w:p w14:paraId="3AA50FF9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8" w:type="pct"/>
          </w:tcPr>
          <w:p w14:paraId="69628D09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97" w:type="pct"/>
          </w:tcPr>
          <w:p w14:paraId="04C97A59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1" w:type="pct"/>
          </w:tcPr>
          <w:p w14:paraId="40676746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09" w:type="pct"/>
          </w:tcPr>
          <w:p w14:paraId="59F1B215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50" w:type="pct"/>
          </w:tcPr>
          <w:p w14:paraId="2849BEAD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88" w:type="pct"/>
          </w:tcPr>
          <w:p w14:paraId="3024ADAB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9" w:type="pct"/>
          </w:tcPr>
          <w:p w14:paraId="0A274327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3B4A01" w:rsidRPr="003B4A01" w14:paraId="158FED1D" w14:textId="77777777" w:rsidTr="0042260D">
        <w:trPr>
          <w:trHeight w:val="294"/>
          <w:jc w:val="center"/>
        </w:trPr>
        <w:tc>
          <w:tcPr>
            <w:tcW w:w="1168" w:type="pct"/>
            <w:hideMark/>
          </w:tcPr>
          <w:p w14:paraId="26750718" w14:textId="77777777" w:rsidR="006B262A" w:rsidRPr="003B4A01" w:rsidRDefault="006B262A" w:rsidP="006B262A">
            <w:pPr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Chronic diseases</w:t>
            </w:r>
          </w:p>
        </w:tc>
        <w:tc>
          <w:tcPr>
            <w:tcW w:w="390" w:type="pct"/>
          </w:tcPr>
          <w:p w14:paraId="729DEF9E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pct"/>
          </w:tcPr>
          <w:p w14:paraId="2FFE80AD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" w:type="pct"/>
          </w:tcPr>
          <w:p w14:paraId="519B457D" w14:textId="06B74622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1.412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61" w:type="pct"/>
          </w:tcPr>
          <w:p w14:paraId="4CC5A1AE" w14:textId="36C5C994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1.133, 1.759</w:t>
            </w:r>
          </w:p>
        </w:tc>
        <w:tc>
          <w:tcPr>
            <w:tcW w:w="409" w:type="pct"/>
          </w:tcPr>
          <w:p w14:paraId="54D85ECF" w14:textId="62EEF079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1.405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50" w:type="pct"/>
          </w:tcPr>
          <w:p w14:paraId="0BBA19CC" w14:textId="25B75D94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1.129, 1.748</w:t>
            </w:r>
          </w:p>
        </w:tc>
        <w:tc>
          <w:tcPr>
            <w:tcW w:w="388" w:type="pct"/>
          </w:tcPr>
          <w:p w14:paraId="7D7C5E7A" w14:textId="3342653D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1.398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69" w:type="pct"/>
          </w:tcPr>
          <w:p w14:paraId="27417771" w14:textId="091E40C5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1.123, 1.739</w:t>
            </w:r>
          </w:p>
        </w:tc>
      </w:tr>
      <w:tr w:rsidR="003B4A01" w:rsidRPr="003B4A01" w14:paraId="26CC9D7D" w14:textId="77777777" w:rsidTr="0042260D">
        <w:trPr>
          <w:trHeight w:val="294"/>
          <w:jc w:val="center"/>
        </w:trPr>
        <w:tc>
          <w:tcPr>
            <w:tcW w:w="1168" w:type="pct"/>
            <w:hideMark/>
          </w:tcPr>
          <w:p w14:paraId="4D883AD1" w14:textId="77777777" w:rsidR="006B262A" w:rsidRPr="003B4A01" w:rsidRDefault="006B262A" w:rsidP="006B262A">
            <w:pPr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Physical</w:t>
            </w:r>
            <w:proofErr w:type="spellEnd"/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functioning</w:t>
            </w:r>
            <w:proofErr w:type="spellEnd"/>
          </w:p>
        </w:tc>
        <w:tc>
          <w:tcPr>
            <w:tcW w:w="390" w:type="pct"/>
          </w:tcPr>
          <w:p w14:paraId="7E453020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pct"/>
          </w:tcPr>
          <w:p w14:paraId="3F54316A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" w:type="pct"/>
          </w:tcPr>
          <w:p w14:paraId="1BF877AB" w14:textId="549B82BB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0.918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61" w:type="pct"/>
          </w:tcPr>
          <w:p w14:paraId="26138B87" w14:textId="7BA4CF1F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0.868, 0.972</w:t>
            </w:r>
          </w:p>
        </w:tc>
        <w:tc>
          <w:tcPr>
            <w:tcW w:w="409" w:type="pct"/>
          </w:tcPr>
          <w:p w14:paraId="56DC7A8E" w14:textId="475B59A4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0.915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50" w:type="pct"/>
          </w:tcPr>
          <w:p w14:paraId="6356827C" w14:textId="416A3D1D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0.861, 0.973</w:t>
            </w:r>
          </w:p>
        </w:tc>
        <w:tc>
          <w:tcPr>
            <w:tcW w:w="388" w:type="pct"/>
          </w:tcPr>
          <w:p w14:paraId="08D8B447" w14:textId="65CCC378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0.922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69" w:type="pct"/>
          </w:tcPr>
          <w:p w14:paraId="7C88CA7A" w14:textId="4ABDD49E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0.867, 0.981</w:t>
            </w:r>
          </w:p>
        </w:tc>
      </w:tr>
      <w:tr w:rsidR="003B4A01" w:rsidRPr="003B4A01" w14:paraId="07DA017E" w14:textId="77777777" w:rsidTr="0042260D">
        <w:trPr>
          <w:trHeight w:val="294"/>
          <w:jc w:val="center"/>
        </w:trPr>
        <w:tc>
          <w:tcPr>
            <w:tcW w:w="1168" w:type="pct"/>
            <w:hideMark/>
          </w:tcPr>
          <w:p w14:paraId="12C27EEF" w14:textId="77777777" w:rsidR="006B262A" w:rsidRPr="003B4A01" w:rsidRDefault="006B262A" w:rsidP="006B262A">
            <w:pPr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Depression</w:t>
            </w:r>
          </w:p>
        </w:tc>
        <w:tc>
          <w:tcPr>
            <w:tcW w:w="390" w:type="pct"/>
          </w:tcPr>
          <w:p w14:paraId="4A8C44FB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pct"/>
          </w:tcPr>
          <w:p w14:paraId="023F26D5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" w:type="pct"/>
          </w:tcPr>
          <w:p w14:paraId="4BC15E18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pct"/>
          </w:tcPr>
          <w:p w14:paraId="544398B6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9" w:type="pct"/>
          </w:tcPr>
          <w:p w14:paraId="40464E5E" w14:textId="2450FA75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1.029</w:t>
            </w:r>
          </w:p>
        </w:tc>
        <w:tc>
          <w:tcPr>
            <w:tcW w:w="550" w:type="pct"/>
          </w:tcPr>
          <w:p w14:paraId="6439343A" w14:textId="64EBA9B5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0.976, 1.086</w:t>
            </w:r>
          </w:p>
        </w:tc>
        <w:tc>
          <w:tcPr>
            <w:tcW w:w="388" w:type="pct"/>
          </w:tcPr>
          <w:p w14:paraId="01958B3D" w14:textId="470D05B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1.014</w:t>
            </w:r>
          </w:p>
        </w:tc>
        <w:tc>
          <w:tcPr>
            <w:tcW w:w="569" w:type="pct"/>
          </w:tcPr>
          <w:p w14:paraId="610B416E" w14:textId="3BBB8D3B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0.959, 1.073</w:t>
            </w:r>
          </w:p>
        </w:tc>
      </w:tr>
      <w:tr w:rsidR="003B4A01" w:rsidRPr="003B4A01" w14:paraId="4EAA1EAF" w14:textId="77777777" w:rsidTr="0042260D">
        <w:trPr>
          <w:trHeight w:val="294"/>
          <w:jc w:val="center"/>
        </w:trPr>
        <w:tc>
          <w:tcPr>
            <w:tcW w:w="1168" w:type="pct"/>
            <w:hideMark/>
          </w:tcPr>
          <w:p w14:paraId="5177E643" w14:textId="77777777" w:rsidR="006B262A" w:rsidRPr="003B4A01" w:rsidRDefault="006B262A" w:rsidP="006B262A">
            <w:pPr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Anxiety</w:t>
            </w:r>
            <w:proofErr w:type="spellEnd"/>
          </w:p>
        </w:tc>
        <w:tc>
          <w:tcPr>
            <w:tcW w:w="390" w:type="pct"/>
          </w:tcPr>
          <w:p w14:paraId="7FC9679C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pct"/>
          </w:tcPr>
          <w:p w14:paraId="6C98D29E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" w:type="pct"/>
          </w:tcPr>
          <w:p w14:paraId="3DD4D67C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pct"/>
          </w:tcPr>
          <w:p w14:paraId="293519DB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9" w:type="pct"/>
          </w:tcPr>
          <w:p w14:paraId="752DB2FC" w14:textId="11E64F09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0.902</w:t>
            </w:r>
          </w:p>
        </w:tc>
        <w:tc>
          <w:tcPr>
            <w:tcW w:w="550" w:type="pct"/>
          </w:tcPr>
          <w:p w14:paraId="753851DF" w14:textId="3918226F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0.799, 1.018</w:t>
            </w:r>
          </w:p>
        </w:tc>
        <w:tc>
          <w:tcPr>
            <w:tcW w:w="388" w:type="pct"/>
          </w:tcPr>
          <w:p w14:paraId="0CA9E09C" w14:textId="0E7D39AE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0.918</w:t>
            </w:r>
          </w:p>
        </w:tc>
        <w:tc>
          <w:tcPr>
            <w:tcW w:w="569" w:type="pct"/>
          </w:tcPr>
          <w:p w14:paraId="6C1A793E" w14:textId="54B183CC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0.810, 1.041</w:t>
            </w:r>
          </w:p>
        </w:tc>
      </w:tr>
      <w:tr w:rsidR="003B4A01" w:rsidRPr="003B4A01" w14:paraId="2631E81B" w14:textId="77777777" w:rsidTr="0042260D">
        <w:trPr>
          <w:trHeight w:val="294"/>
          <w:jc w:val="center"/>
        </w:trPr>
        <w:tc>
          <w:tcPr>
            <w:tcW w:w="1168" w:type="pct"/>
            <w:hideMark/>
          </w:tcPr>
          <w:p w14:paraId="6F67ED6C" w14:textId="77777777" w:rsidR="006B262A" w:rsidRPr="003B4A01" w:rsidRDefault="006B262A" w:rsidP="006B262A">
            <w:pPr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Cognitive</w:t>
            </w:r>
            <w:proofErr w:type="spellEnd"/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functioning</w:t>
            </w:r>
            <w:proofErr w:type="spellEnd"/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(MMSE)</w:t>
            </w:r>
          </w:p>
        </w:tc>
        <w:tc>
          <w:tcPr>
            <w:tcW w:w="390" w:type="pct"/>
          </w:tcPr>
          <w:p w14:paraId="010C3DE0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pct"/>
          </w:tcPr>
          <w:p w14:paraId="4DAE74BE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" w:type="pct"/>
          </w:tcPr>
          <w:p w14:paraId="38C189F9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pct"/>
          </w:tcPr>
          <w:p w14:paraId="73D6D871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9" w:type="pct"/>
          </w:tcPr>
          <w:p w14:paraId="143A4FBB" w14:textId="14751BB3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0.952</w:t>
            </w:r>
          </w:p>
        </w:tc>
        <w:tc>
          <w:tcPr>
            <w:tcW w:w="550" w:type="pct"/>
          </w:tcPr>
          <w:p w14:paraId="1C1162F9" w14:textId="3593FA1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0.835, 1.086</w:t>
            </w:r>
          </w:p>
        </w:tc>
        <w:tc>
          <w:tcPr>
            <w:tcW w:w="388" w:type="pct"/>
          </w:tcPr>
          <w:p w14:paraId="620E9A1C" w14:textId="7FB70DBD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0.955</w:t>
            </w:r>
          </w:p>
        </w:tc>
        <w:tc>
          <w:tcPr>
            <w:tcW w:w="569" w:type="pct"/>
          </w:tcPr>
          <w:p w14:paraId="653B1217" w14:textId="2EBC1BDC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0.836, 1.090</w:t>
            </w:r>
          </w:p>
        </w:tc>
      </w:tr>
      <w:tr w:rsidR="003B4A01" w:rsidRPr="003B4A01" w14:paraId="5918A384" w14:textId="77777777" w:rsidTr="0042260D">
        <w:trPr>
          <w:trHeight w:val="294"/>
          <w:jc w:val="center"/>
        </w:trPr>
        <w:tc>
          <w:tcPr>
            <w:tcW w:w="1168" w:type="pct"/>
          </w:tcPr>
          <w:p w14:paraId="63A20EED" w14:textId="77777777" w:rsidR="006B262A" w:rsidRPr="003B4A01" w:rsidRDefault="006B262A" w:rsidP="006B262A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proofErr w:type="spellStart"/>
            <w:r w:rsidRPr="003B4A0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Social</w:t>
            </w:r>
            <w:proofErr w:type="spellEnd"/>
            <w:r w:rsidRPr="003B4A0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variables</w:t>
            </w:r>
          </w:p>
        </w:tc>
        <w:tc>
          <w:tcPr>
            <w:tcW w:w="390" w:type="pct"/>
          </w:tcPr>
          <w:p w14:paraId="5B238000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8" w:type="pct"/>
          </w:tcPr>
          <w:p w14:paraId="7BF25B09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97" w:type="pct"/>
          </w:tcPr>
          <w:p w14:paraId="1B9B5CB6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1" w:type="pct"/>
          </w:tcPr>
          <w:p w14:paraId="32407016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09" w:type="pct"/>
          </w:tcPr>
          <w:p w14:paraId="6D18B7C8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50" w:type="pct"/>
          </w:tcPr>
          <w:p w14:paraId="684F71E9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88" w:type="pct"/>
          </w:tcPr>
          <w:p w14:paraId="4AD1D408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9" w:type="pct"/>
          </w:tcPr>
          <w:p w14:paraId="6EC00F52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3B4A01" w:rsidRPr="003B4A01" w14:paraId="464856C6" w14:textId="77777777" w:rsidTr="0042260D">
        <w:trPr>
          <w:trHeight w:val="294"/>
          <w:jc w:val="center"/>
        </w:trPr>
        <w:tc>
          <w:tcPr>
            <w:tcW w:w="1168" w:type="pct"/>
            <w:hideMark/>
          </w:tcPr>
          <w:p w14:paraId="2145D9FE" w14:textId="77777777" w:rsidR="006B262A" w:rsidRPr="003B4A01" w:rsidRDefault="006B262A" w:rsidP="006B262A">
            <w:pPr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Partner</w:t>
            </w:r>
          </w:p>
        </w:tc>
        <w:tc>
          <w:tcPr>
            <w:tcW w:w="390" w:type="pct"/>
          </w:tcPr>
          <w:p w14:paraId="0FC8B35A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pct"/>
          </w:tcPr>
          <w:p w14:paraId="21954183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" w:type="pct"/>
          </w:tcPr>
          <w:p w14:paraId="75FF12CE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pct"/>
          </w:tcPr>
          <w:p w14:paraId="55816F55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9" w:type="pct"/>
          </w:tcPr>
          <w:p w14:paraId="6198EB84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0" w:type="pct"/>
          </w:tcPr>
          <w:p w14:paraId="42900669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8" w:type="pct"/>
          </w:tcPr>
          <w:p w14:paraId="2A52D3B8" w14:textId="3A896534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0.516</w:t>
            </w:r>
          </w:p>
        </w:tc>
        <w:tc>
          <w:tcPr>
            <w:tcW w:w="569" w:type="pct"/>
          </w:tcPr>
          <w:p w14:paraId="4691110F" w14:textId="7BFCC6F6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0.265, 1.006</w:t>
            </w:r>
          </w:p>
        </w:tc>
      </w:tr>
      <w:tr w:rsidR="006B262A" w:rsidRPr="003B4A01" w14:paraId="1D13BA7D" w14:textId="77777777" w:rsidTr="0042260D">
        <w:trPr>
          <w:trHeight w:val="294"/>
          <w:jc w:val="center"/>
        </w:trPr>
        <w:tc>
          <w:tcPr>
            <w:tcW w:w="1168" w:type="pct"/>
            <w:tcBorders>
              <w:bottom w:val="single" w:sz="4" w:space="0" w:color="auto"/>
            </w:tcBorders>
            <w:hideMark/>
          </w:tcPr>
          <w:p w14:paraId="6035BA1A" w14:textId="77777777" w:rsidR="006B262A" w:rsidRPr="003B4A01" w:rsidRDefault="006B262A" w:rsidP="006B262A">
            <w:pPr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Size </w:t>
            </w:r>
            <w:proofErr w:type="spellStart"/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of</w:t>
            </w:r>
            <w:proofErr w:type="spellEnd"/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kin</w:t>
            </w:r>
            <w:proofErr w:type="spellEnd"/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-network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08315EED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14:paraId="691357A7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14:paraId="26168C4B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14:paraId="4A10DEEE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14:paraId="04452775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14:paraId="6C07628E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14:paraId="725CE47C" w14:textId="427A5838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0.987</w:t>
            </w:r>
          </w:p>
        </w:tc>
        <w:tc>
          <w:tcPr>
            <w:tcW w:w="569" w:type="pct"/>
            <w:tcBorders>
              <w:bottom w:val="single" w:sz="4" w:space="0" w:color="auto"/>
            </w:tcBorders>
          </w:tcPr>
          <w:p w14:paraId="70B64F79" w14:textId="1285D66B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0.939, 1.038</w:t>
            </w:r>
          </w:p>
        </w:tc>
      </w:tr>
    </w:tbl>
    <w:p w14:paraId="18E605AF" w14:textId="77777777" w:rsidR="006B262A" w:rsidRPr="003B4A01" w:rsidRDefault="006B262A" w:rsidP="006B262A">
      <w:pPr>
        <w:spacing w:after="0" w:line="480" w:lineRule="auto"/>
        <w:rPr>
          <w:rFonts w:ascii="Times New Roman" w:hAnsi="Times New Roman" w:cs="Times New Roman"/>
          <w:i/>
          <w:sz w:val="20"/>
          <w:lang w:val="en-US"/>
        </w:rPr>
      </w:pPr>
    </w:p>
    <w:p w14:paraId="38DCDD22" w14:textId="3DCD0E53" w:rsidR="006B262A" w:rsidRPr="003B4A01" w:rsidRDefault="006B262A" w:rsidP="006B262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4A01">
        <w:rPr>
          <w:rFonts w:ascii="Times New Roman" w:hAnsi="Times New Roman" w:cs="Times New Roman"/>
          <w:i/>
          <w:sz w:val="20"/>
          <w:lang w:val="en-US"/>
        </w:rPr>
        <w:t>Notes</w:t>
      </w:r>
      <w:r w:rsidRPr="003B4A01">
        <w:rPr>
          <w:rFonts w:ascii="Times New Roman" w:hAnsi="Times New Roman" w:cs="Times New Roman"/>
          <w:sz w:val="20"/>
          <w:lang w:val="en-US"/>
        </w:rPr>
        <w:t xml:space="preserve">. </w:t>
      </w:r>
      <w:r w:rsidRPr="003B4A01">
        <w:rPr>
          <w:rFonts w:ascii="Times New Roman" w:hAnsi="Times New Roman" w:cs="Times New Roman"/>
          <w:sz w:val="20"/>
          <w:vertAlign w:val="superscript"/>
          <w:lang w:val="en-US"/>
        </w:rPr>
        <w:t>1</w:t>
      </w:r>
      <w:r w:rsidRPr="003B4A01">
        <w:rPr>
          <w:rFonts w:ascii="Times New Roman" w:hAnsi="Times New Roman" w:cs="Times New Roman"/>
          <w:sz w:val="20"/>
          <w:lang w:val="en-US"/>
        </w:rPr>
        <w:t xml:space="preserve"> </w:t>
      </w:r>
      <w:r w:rsidR="00B2453C" w:rsidRPr="003B4A01">
        <w:rPr>
          <w:rFonts w:ascii="Times New Roman" w:hAnsi="Times New Roman" w:cs="Times New Roman"/>
          <w:sz w:val="20"/>
          <w:lang w:val="en-US"/>
        </w:rPr>
        <w:t xml:space="preserve">Class 1 = large-supportive, Class 2 = small-unsupportive, Class 3 = small-supportive, Class 4 = large-unsupportive. </w:t>
      </w:r>
      <w:r w:rsidRPr="003B4A01">
        <w:rPr>
          <w:rFonts w:ascii="Times New Roman" w:hAnsi="Times New Roman" w:cs="Times New Roman"/>
          <w:sz w:val="20"/>
          <w:vertAlign w:val="superscript"/>
          <w:lang w:val="en-US"/>
        </w:rPr>
        <w:t>2</w:t>
      </w:r>
      <w:r w:rsidRPr="003B4A01">
        <w:rPr>
          <w:rFonts w:ascii="Times New Roman" w:hAnsi="Times New Roman" w:cs="Times New Roman"/>
          <w:sz w:val="20"/>
          <w:lang w:val="en-US"/>
        </w:rPr>
        <w:t xml:space="preserve"> All models were stratified by gender.</w:t>
      </w:r>
    </w:p>
    <w:p w14:paraId="6F4A8C78" w14:textId="77777777" w:rsidR="00F7185A" w:rsidRPr="003B4A01" w:rsidRDefault="00F7185A" w:rsidP="00F718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FAFC772" w14:textId="77777777" w:rsidR="00F33E89" w:rsidRPr="003B4A01" w:rsidRDefault="00F33E8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4A01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47B4B1E5" w14:textId="063FD353" w:rsidR="00F33E89" w:rsidRPr="003B4A01" w:rsidRDefault="00F33E89" w:rsidP="00F33E89">
      <w:pPr>
        <w:spacing w:after="0" w:line="480" w:lineRule="auto"/>
        <w:ind w:left="1410" w:hanging="1410"/>
        <w:rPr>
          <w:rFonts w:ascii="Times New Roman" w:hAnsi="Times New Roman" w:cs="Times New Roman"/>
          <w:sz w:val="24"/>
          <w:szCs w:val="24"/>
          <w:lang w:val="en-US"/>
        </w:rPr>
      </w:pPr>
      <w:r w:rsidRPr="003B4A0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Table </w:t>
      </w:r>
      <w:r w:rsidR="00DE2027" w:rsidRPr="003B4A01">
        <w:rPr>
          <w:rFonts w:ascii="Times New Roman" w:hAnsi="Times New Roman" w:cs="Times New Roman"/>
          <w:sz w:val="24"/>
          <w:szCs w:val="20"/>
          <w:lang w:val="en-US"/>
        </w:rPr>
        <w:t>SM</w:t>
      </w:r>
      <w:r w:rsidR="0054423E" w:rsidRPr="003B4A01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14:paraId="7A197FF8" w14:textId="4356767B" w:rsidR="00F33E89" w:rsidRPr="003B4A01" w:rsidRDefault="00F33E89" w:rsidP="00F33E8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4A01">
        <w:rPr>
          <w:rFonts w:ascii="Times New Roman" w:hAnsi="Times New Roman" w:cs="Times New Roman"/>
          <w:sz w:val="24"/>
          <w:szCs w:val="24"/>
          <w:lang w:val="en-US"/>
        </w:rPr>
        <w:t xml:space="preserve">Hazard ratios (HR) and confidence intervals (CI) from Cox proportional hazard regression models on mortality risk: </w:t>
      </w:r>
      <w:r w:rsidR="005838EE" w:rsidRPr="003B4A01">
        <w:rPr>
          <w:rFonts w:ascii="Times New Roman" w:hAnsi="Times New Roman" w:cs="Times New Roman"/>
          <w:b/>
          <w:sz w:val="24"/>
          <w:szCs w:val="24"/>
          <w:lang w:val="en-US"/>
        </w:rPr>
        <w:t>60-64</w:t>
      </w:r>
      <w:r w:rsidRPr="003B4A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years</w:t>
      </w:r>
      <w:r w:rsidRPr="003B4A01">
        <w:rPr>
          <w:rFonts w:ascii="Times New Roman" w:hAnsi="Times New Roman" w:cs="Times New Roman"/>
          <w:sz w:val="24"/>
          <w:szCs w:val="24"/>
          <w:lang w:val="en-US"/>
        </w:rPr>
        <w:t xml:space="preserve"> at baseline (</w:t>
      </w:r>
      <w:proofErr w:type="spellStart"/>
      <w:r w:rsidRPr="003B4A01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3B4A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ind</w:t>
      </w:r>
      <w:proofErr w:type="spellEnd"/>
      <w:r w:rsidRPr="003B4A01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5838EE" w:rsidRPr="003B4A01">
        <w:rPr>
          <w:rFonts w:ascii="Times New Roman" w:hAnsi="Times New Roman" w:cs="Times New Roman"/>
          <w:sz w:val="24"/>
          <w:szCs w:val="24"/>
          <w:lang w:val="en-US"/>
        </w:rPr>
        <w:t>453</w:t>
      </w:r>
      <w:r w:rsidRPr="003B4A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B4A01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3B4A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obs</w:t>
      </w:r>
      <w:r w:rsidRPr="003B4A01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3B4A01">
        <w:rPr>
          <w:rFonts w:ascii="Times New Roman" w:hAnsi="Times New Roman"/>
          <w:sz w:val="24"/>
          <w:szCs w:val="24"/>
          <w:lang w:val="en-US"/>
        </w:rPr>
        <w:t>1,698</w:t>
      </w:r>
      <w:r w:rsidRPr="003B4A0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Style w:val="TableGridLight1"/>
        <w:tblW w:w="498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20" w:firstRow="1" w:lastRow="0" w:firstColumn="0" w:lastColumn="0" w:noHBand="0" w:noVBand="1"/>
      </w:tblPr>
      <w:tblGrid>
        <w:gridCol w:w="3094"/>
        <w:gridCol w:w="1033"/>
        <w:gridCol w:w="1505"/>
        <w:gridCol w:w="1052"/>
        <w:gridCol w:w="1486"/>
        <w:gridCol w:w="1084"/>
        <w:gridCol w:w="1457"/>
        <w:gridCol w:w="1028"/>
        <w:gridCol w:w="1507"/>
      </w:tblGrid>
      <w:tr w:rsidR="003B4A01" w:rsidRPr="003B4A01" w14:paraId="2BF61436" w14:textId="77777777" w:rsidTr="0042260D">
        <w:trPr>
          <w:trHeight w:val="294"/>
          <w:jc w:val="center"/>
        </w:trPr>
        <w:tc>
          <w:tcPr>
            <w:tcW w:w="1168" w:type="pct"/>
            <w:tcBorders>
              <w:top w:val="single" w:sz="4" w:space="0" w:color="auto"/>
            </w:tcBorders>
            <w:hideMark/>
          </w:tcPr>
          <w:p w14:paraId="35F22B5E" w14:textId="77777777" w:rsidR="006B262A" w:rsidRPr="003B4A01" w:rsidRDefault="006B262A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6768494" w14:textId="77777777" w:rsidR="006B262A" w:rsidRPr="003B4A01" w:rsidRDefault="006B262A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Model 1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BC8DA90" w14:textId="77777777" w:rsidR="006B262A" w:rsidRPr="003B4A01" w:rsidRDefault="006B262A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Model 2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3759403" w14:textId="77777777" w:rsidR="006B262A" w:rsidRPr="003B4A01" w:rsidRDefault="006B262A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Model 3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0BC1ECA" w14:textId="77777777" w:rsidR="006B262A" w:rsidRPr="003B4A01" w:rsidRDefault="006B262A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Model 4</w:t>
            </w:r>
          </w:p>
        </w:tc>
      </w:tr>
      <w:tr w:rsidR="003B4A01" w:rsidRPr="003B4A01" w14:paraId="2CDC566D" w14:textId="77777777" w:rsidTr="0042260D">
        <w:trPr>
          <w:trHeight w:val="294"/>
          <w:jc w:val="center"/>
        </w:trPr>
        <w:tc>
          <w:tcPr>
            <w:tcW w:w="1168" w:type="pct"/>
            <w:tcBorders>
              <w:bottom w:val="single" w:sz="4" w:space="0" w:color="auto"/>
            </w:tcBorders>
            <w:hideMark/>
          </w:tcPr>
          <w:p w14:paraId="1A721384" w14:textId="77777777" w:rsidR="006B262A" w:rsidRPr="003B4A01" w:rsidRDefault="006B262A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56375C3" w14:textId="77777777" w:rsidR="006B262A" w:rsidRPr="003B4A01" w:rsidRDefault="006B262A" w:rsidP="0042260D">
            <w:pPr>
              <w:ind w:right="21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HR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3A98644" w14:textId="77777777" w:rsidR="006B262A" w:rsidRPr="003B4A01" w:rsidRDefault="006B262A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CI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990C308" w14:textId="77777777" w:rsidR="006B262A" w:rsidRPr="003B4A01" w:rsidRDefault="006B262A" w:rsidP="0042260D">
            <w:pPr>
              <w:ind w:right="21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HR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196EC23" w14:textId="77777777" w:rsidR="006B262A" w:rsidRPr="003B4A01" w:rsidRDefault="006B262A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CI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5EDD993" w14:textId="77777777" w:rsidR="006B262A" w:rsidRPr="003B4A01" w:rsidRDefault="006B262A" w:rsidP="0042260D">
            <w:pPr>
              <w:ind w:right="21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HR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0C0B498" w14:textId="77777777" w:rsidR="006B262A" w:rsidRPr="003B4A01" w:rsidRDefault="006B262A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CI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BDCFD0A" w14:textId="77777777" w:rsidR="006B262A" w:rsidRPr="003B4A01" w:rsidRDefault="006B262A" w:rsidP="0042260D">
            <w:pPr>
              <w:ind w:right="21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HR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7E44FF6" w14:textId="77777777" w:rsidR="006B262A" w:rsidRPr="003B4A01" w:rsidRDefault="006B262A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CI</w:t>
            </w:r>
          </w:p>
        </w:tc>
      </w:tr>
      <w:tr w:rsidR="003B4A01" w:rsidRPr="003B4A01" w14:paraId="0EA10EB2" w14:textId="77777777" w:rsidTr="0042260D">
        <w:trPr>
          <w:trHeight w:val="294"/>
          <w:jc w:val="center"/>
        </w:trPr>
        <w:tc>
          <w:tcPr>
            <w:tcW w:w="1168" w:type="pct"/>
            <w:tcBorders>
              <w:top w:val="single" w:sz="4" w:space="0" w:color="auto"/>
            </w:tcBorders>
          </w:tcPr>
          <w:p w14:paraId="1BEC6712" w14:textId="77777777" w:rsidR="006B262A" w:rsidRPr="003B4A01" w:rsidRDefault="006B262A" w:rsidP="0042260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Latent non-kin network types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</w:tcBorders>
          </w:tcPr>
          <w:p w14:paraId="573ADE5A" w14:textId="77777777" w:rsidR="006B262A" w:rsidRPr="003B4A01" w:rsidRDefault="006B262A" w:rsidP="004226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pct"/>
            <w:tcBorders>
              <w:top w:val="single" w:sz="4" w:space="0" w:color="auto"/>
            </w:tcBorders>
          </w:tcPr>
          <w:p w14:paraId="0871011C" w14:textId="77777777" w:rsidR="006B262A" w:rsidRPr="003B4A01" w:rsidRDefault="006B262A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" w:type="pct"/>
            <w:tcBorders>
              <w:top w:val="single" w:sz="4" w:space="0" w:color="auto"/>
            </w:tcBorders>
          </w:tcPr>
          <w:p w14:paraId="72443D8D" w14:textId="77777777" w:rsidR="006B262A" w:rsidRPr="003B4A01" w:rsidRDefault="006B262A" w:rsidP="004226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pct"/>
            <w:tcBorders>
              <w:top w:val="single" w:sz="4" w:space="0" w:color="auto"/>
            </w:tcBorders>
          </w:tcPr>
          <w:p w14:paraId="3EFA34C5" w14:textId="77777777" w:rsidR="006B262A" w:rsidRPr="003B4A01" w:rsidRDefault="006B262A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9" w:type="pct"/>
            <w:tcBorders>
              <w:top w:val="single" w:sz="4" w:space="0" w:color="auto"/>
            </w:tcBorders>
          </w:tcPr>
          <w:p w14:paraId="1FC74ECC" w14:textId="77777777" w:rsidR="006B262A" w:rsidRPr="003B4A01" w:rsidRDefault="006B262A" w:rsidP="004226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0" w:type="pct"/>
            <w:tcBorders>
              <w:top w:val="single" w:sz="4" w:space="0" w:color="auto"/>
            </w:tcBorders>
          </w:tcPr>
          <w:p w14:paraId="3C26AACC" w14:textId="77777777" w:rsidR="006B262A" w:rsidRPr="003B4A01" w:rsidRDefault="006B262A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single" w:sz="4" w:space="0" w:color="auto"/>
            </w:tcBorders>
          </w:tcPr>
          <w:p w14:paraId="327320E9" w14:textId="77777777" w:rsidR="006B262A" w:rsidRPr="003B4A01" w:rsidRDefault="006B262A" w:rsidP="004226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" w:type="pct"/>
            <w:tcBorders>
              <w:top w:val="single" w:sz="4" w:space="0" w:color="auto"/>
            </w:tcBorders>
          </w:tcPr>
          <w:p w14:paraId="05C26B75" w14:textId="77777777" w:rsidR="006B262A" w:rsidRPr="003B4A01" w:rsidRDefault="006B262A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4A01" w:rsidRPr="003B4A01" w14:paraId="1E7697C8" w14:textId="77777777" w:rsidTr="0042260D">
        <w:trPr>
          <w:trHeight w:val="294"/>
          <w:jc w:val="center"/>
        </w:trPr>
        <w:tc>
          <w:tcPr>
            <w:tcW w:w="1168" w:type="pct"/>
            <w:hideMark/>
          </w:tcPr>
          <w:p w14:paraId="53BD7610" w14:textId="77777777" w:rsidR="006B262A" w:rsidRPr="003B4A01" w:rsidRDefault="006B262A" w:rsidP="0042260D">
            <w:pPr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Class 1 (</w:t>
            </w:r>
            <w:proofErr w:type="spellStart"/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ref</w:t>
            </w:r>
            <w:proofErr w:type="spellEnd"/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.)</w:t>
            </w:r>
          </w:p>
        </w:tc>
        <w:tc>
          <w:tcPr>
            <w:tcW w:w="390" w:type="pct"/>
            <w:hideMark/>
          </w:tcPr>
          <w:p w14:paraId="266734E2" w14:textId="77777777" w:rsidR="006B262A" w:rsidRPr="003B4A01" w:rsidRDefault="006B262A" w:rsidP="0042260D">
            <w:pPr>
              <w:ind w:left="221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ref.</w:t>
            </w:r>
          </w:p>
        </w:tc>
        <w:tc>
          <w:tcPr>
            <w:tcW w:w="568" w:type="pct"/>
            <w:hideMark/>
          </w:tcPr>
          <w:p w14:paraId="6064793F" w14:textId="77777777" w:rsidR="006B262A" w:rsidRPr="003B4A01" w:rsidRDefault="006B262A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" w:type="pct"/>
            <w:hideMark/>
          </w:tcPr>
          <w:p w14:paraId="098C5A1B" w14:textId="77777777" w:rsidR="006B262A" w:rsidRPr="003B4A01" w:rsidRDefault="006B262A" w:rsidP="0042260D">
            <w:pPr>
              <w:ind w:left="221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ref.</w:t>
            </w:r>
          </w:p>
        </w:tc>
        <w:tc>
          <w:tcPr>
            <w:tcW w:w="561" w:type="pct"/>
            <w:hideMark/>
          </w:tcPr>
          <w:p w14:paraId="686966B8" w14:textId="77777777" w:rsidR="006B262A" w:rsidRPr="003B4A01" w:rsidRDefault="006B262A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9" w:type="pct"/>
          </w:tcPr>
          <w:p w14:paraId="2E96816D" w14:textId="77777777" w:rsidR="006B262A" w:rsidRPr="003B4A01" w:rsidRDefault="006B262A" w:rsidP="0042260D">
            <w:pPr>
              <w:ind w:left="221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ref.</w:t>
            </w:r>
          </w:p>
        </w:tc>
        <w:tc>
          <w:tcPr>
            <w:tcW w:w="550" w:type="pct"/>
            <w:hideMark/>
          </w:tcPr>
          <w:p w14:paraId="5EF0119B" w14:textId="77777777" w:rsidR="006B262A" w:rsidRPr="003B4A01" w:rsidRDefault="006B262A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8" w:type="pct"/>
            <w:hideMark/>
          </w:tcPr>
          <w:p w14:paraId="3AE04D70" w14:textId="77777777" w:rsidR="006B262A" w:rsidRPr="003B4A01" w:rsidRDefault="006B262A" w:rsidP="0042260D">
            <w:pPr>
              <w:ind w:left="221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ref.</w:t>
            </w:r>
          </w:p>
        </w:tc>
        <w:tc>
          <w:tcPr>
            <w:tcW w:w="569" w:type="pct"/>
            <w:hideMark/>
          </w:tcPr>
          <w:p w14:paraId="4A078B44" w14:textId="77777777" w:rsidR="006B262A" w:rsidRPr="003B4A01" w:rsidRDefault="006B262A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4A01" w:rsidRPr="003B4A01" w14:paraId="759E3552" w14:textId="77777777" w:rsidTr="0042260D">
        <w:trPr>
          <w:trHeight w:val="294"/>
          <w:jc w:val="center"/>
        </w:trPr>
        <w:tc>
          <w:tcPr>
            <w:tcW w:w="1168" w:type="pct"/>
            <w:hideMark/>
          </w:tcPr>
          <w:p w14:paraId="46A99299" w14:textId="77777777" w:rsidR="006B262A" w:rsidRPr="003B4A01" w:rsidRDefault="006B262A" w:rsidP="006B262A">
            <w:pPr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Class 2</w:t>
            </w:r>
          </w:p>
        </w:tc>
        <w:tc>
          <w:tcPr>
            <w:tcW w:w="390" w:type="pct"/>
          </w:tcPr>
          <w:p w14:paraId="7269C13C" w14:textId="018198C0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1.787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68" w:type="pct"/>
          </w:tcPr>
          <w:p w14:paraId="5E2709D7" w14:textId="1D2F5B4E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1.044, 3.059</w:t>
            </w:r>
          </w:p>
        </w:tc>
        <w:tc>
          <w:tcPr>
            <w:tcW w:w="397" w:type="pct"/>
          </w:tcPr>
          <w:p w14:paraId="1AB15E71" w14:textId="62EFC871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1.748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61" w:type="pct"/>
          </w:tcPr>
          <w:p w14:paraId="2180C6A8" w14:textId="584AF965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1.016, 3.010</w:t>
            </w:r>
          </w:p>
        </w:tc>
        <w:tc>
          <w:tcPr>
            <w:tcW w:w="409" w:type="pct"/>
          </w:tcPr>
          <w:p w14:paraId="6451D7F2" w14:textId="523CF738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1.735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50" w:type="pct"/>
          </w:tcPr>
          <w:p w14:paraId="32D6529B" w14:textId="123D7F5D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1.008, 2.985</w:t>
            </w:r>
          </w:p>
        </w:tc>
        <w:tc>
          <w:tcPr>
            <w:tcW w:w="388" w:type="pct"/>
          </w:tcPr>
          <w:p w14:paraId="632BC92A" w14:textId="74ABA39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1.729</w:t>
            </w:r>
          </w:p>
        </w:tc>
        <w:tc>
          <w:tcPr>
            <w:tcW w:w="569" w:type="pct"/>
          </w:tcPr>
          <w:p w14:paraId="21D14DB1" w14:textId="60EAF68E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0.993, 3.012</w:t>
            </w:r>
          </w:p>
        </w:tc>
      </w:tr>
      <w:tr w:rsidR="003B4A01" w:rsidRPr="003B4A01" w14:paraId="3D3FA973" w14:textId="77777777" w:rsidTr="0042260D">
        <w:trPr>
          <w:trHeight w:val="294"/>
          <w:jc w:val="center"/>
        </w:trPr>
        <w:tc>
          <w:tcPr>
            <w:tcW w:w="1168" w:type="pct"/>
            <w:hideMark/>
          </w:tcPr>
          <w:p w14:paraId="51708991" w14:textId="77777777" w:rsidR="006B262A" w:rsidRPr="003B4A01" w:rsidRDefault="006B262A" w:rsidP="006B262A">
            <w:pPr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Class 3</w:t>
            </w:r>
          </w:p>
        </w:tc>
        <w:tc>
          <w:tcPr>
            <w:tcW w:w="390" w:type="pct"/>
          </w:tcPr>
          <w:p w14:paraId="655A6667" w14:textId="2EEC959D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1.305</w:t>
            </w:r>
          </w:p>
        </w:tc>
        <w:tc>
          <w:tcPr>
            <w:tcW w:w="568" w:type="pct"/>
          </w:tcPr>
          <w:p w14:paraId="58175861" w14:textId="23DB0F3E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0.732, 2.325</w:t>
            </w:r>
          </w:p>
        </w:tc>
        <w:tc>
          <w:tcPr>
            <w:tcW w:w="397" w:type="pct"/>
          </w:tcPr>
          <w:p w14:paraId="12A66EB6" w14:textId="07706231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1.138</w:t>
            </w:r>
          </w:p>
        </w:tc>
        <w:tc>
          <w:tcPr>
            <w:tcW w:w="561" w:type="pct"/>
          </w:tcPr>
          <w:p w14:paraId="15F1FE0F" w14:textId="4AE65B1B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0.632, 2.046</w:t>
            </w:r>
          </w:p>
        </w:tc>
        <w:tc>
          <w:tcPr>
            <w:tcW w:w="409" w:type="pct"/>
          </w:tcPr>
          <w:p w14:paraId="7FAC32ED" w14:textId="5A980F72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1.107</w:t>
            </w:r>
          </w:p>
        </w:tc>
        <w:tc>
          <w:tcPr>
            <w:tcW w:w="550" w:type="pct"/>
          </w:tcPr>
          <w:p w14:paraId="0C2AB81E" w14:textId="39E5985D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0.614, 1.997</w:t>
            </w:r>
          </w:p>
        </w:tc>
        <w:tc>
          <w:tcPr>
            <w:tcW w:w="388" w:type="pct"/>
          </w:tcPr>
          <w:p w14:paraId="5DE620DA" w14:textId="7B23B213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1.070</w:t>
            </w:r>
          </w:p>
        </w:tc>
        <w:tc>
          <w:tcPr>
            <w:tcW w:w="569" w:type="pct"/>
          </w:tcPr>
          <w:p w14:paraId="60872FBF" w14:textId="48AE884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0.589, 1.942</w:t>
            </w:r>
          </w:p>
        </w:tc>
      </w:tr>
      <w:tr w:rsidR="003B4A01" w:rsidRPr="003B4A01" w14:paraId="74D1922D" w14:textId="77777777" w:rsidTr="0042260D">
        <w:trPr>
          <w:trHeight w:val="294"/>
          <w:jc w:val="center"/>
        </w:trPr>
        <w:tc>
          <w:tcPr>
            <w:tcW w:w="1168" w:type="pct"/>
            <w:hideMark/>
          </w:tcPr>
          <w:p w14:paraId="4E546C4E" w14:textId="77777777" w:rsidR="006B262A" w:rsidRPr="003B4A01" w:rsidRDefault="006B262A" w:rsidP="006B262A">
            <w:pPr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Class 4</w:t>
            </w:r>
          </w:p>
        </w:tc>
        <w:tc>
          <w:tcPr>
            <w:tcW w:w="390" w:type="pct"/>
          </w:tcPr>
          <w:p w14:paraId="17CBC9C6" w14:textId="2328A129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0.880</w:t>
            </w:r>
          </w:p>
        </w:tc>
        <w:tc>
          <w:tcPr>
            <w:tcW w:w="568" w:type="pct"/>
          </w:tcPr>
          <w:p w14:paraId="000877D1" w14:textId="54D430B1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0.474, 1.631</w:t>
            </w:r>
          </w:p>
        </w:tc>
        <w:tc>
          <w:tcPr>
            <w:tcW w:w="397" w:type="pct"/>
          </w:tcPr>
          <w:p w14:paraId="5FE939F5" w14:textId="761A4B6E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0.936</w:t>
            </w:r>
          </w:p>
        </w:tc>
        <w:tc>
          <w:tcPr>
            <w:tcW w:w="561" w:type="pct"/>
          </w:tcPr>
          <w:p w14:paraId="11614C37" w14:textId="64C06EB2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0.503, 1.740</w:t>
            </w:r>
          </w:p>
        </w:tc>
        <w:tc>
          <w:tcPr>
            <w:tcW w:w="409" w:type="pct"/>
          </w:tcPr>
          <w:p w14:paraId="5CB5A3C9" w14:textId="6D7A347C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0.945</w:t>
            </w:r>
          </w:p>
        </w:tc>
        <w:tc>
          <w:tcPr>
            <w:tcW w:w="550" w:type="pct"/>
          </w:tcPr>
          <w:p w14:paraId="3F592CA3" w14:textId="14B7B205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0.508, 1.759</w:t>
            </w:r>
          </w:p>
        </w:tc>
        <w:tc>
          <w:tcPr>
            <w:tcW w:w="388" w:type="pct"/>
          </w:tcPr>
          <w:p w14:paraId="5B124227" w14:textId="1B302A2D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0.967</w:t>
            </w:r>
          </w:p>
        </w:tc>
        <w:tc>
          <w:tcPr>
            <w:tcW w:w="569" w:type="pct"/>
          </w:tcPr>
          <w:p w14:paraId="6680C34F" w14:textId="21E7B2EF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0.519, 1.802</w:t>
            </w:r>
          </w:p>
        </w:tc>
      </w:tr>
      <w:tr w:rsidR="003B4A01" w:rsidRPr="003B4A01" w14:paraId="65341317" w14:textId="77777777" w:rsidTr="0042260D">
        <w:trPr>
          <w:trHeight w:val="294"/>
          <w:jc w:val="center"/>
        </w:trPr>
        <w:tc>
          <w:tcPr>
            <w:tcW w:w="1168" w:type="pct"/>
          </w:tcPr>
          <w:p w14:paraId="26E1B871" w14:textId="77777777" w:rsidR="006B262A" w:rsidRPr="003B4A01" w:rsidRDefault="006B262A" w:rsidP="006B262A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proofErr w:type="spellStart"/>
            <w:r w:rsidRPr="003B4A0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Socio-demographic</w:t>
            </w:r>
            <w:proofErr w:type="spellEnd"/>
            <w:r w:rsidRPr="003B4A0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variable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de-DE"/>
              </w:rPr>
              <w:t>2</w:t>
            </w:r>
          </w:p>
        </w:tc>
        <w:tc>
          <w:tcPr>
            <w:tcW w:w="390" w:type="pct"/>
          </w:tcPr>
          <w:p w14:paraId="3C6D96B3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8" w:type="pct"/>
          </w:tcPr>
          <w:p w14:paraId="533B2E16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97" w:type="pct"/>
          </w:tcPr>
          <w:p w14:paraId="2063F2C3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1" w:type="pct"/>
          </w:tcPr>
          <w:p w14:paraId="3564E47A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09" w:type="pct"/>
          </w:tcPr>
          <w:p w14:paraId="7A9DFAA7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50" w:type="pct"/>
          </w:tcPr>
          <w:p w14:paraId="19A5CCCF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88" w:type="pct"/>
          </w:tcPr>
          <w:p w14:paraId="08AEE9A9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9" w:type="pct"/>
          </w:tcPr>
          <w:p w14:paraId="39469E4F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3B4A01" w:rsidRPr="003B4A01" w14:paraId="0BAB4C60" w14:textId="77777777" w:rsidTr="0042260D">
        <w:trPr>
          <w:trHeight w:val="294"/>
          <w:jc w:val="center"/>
        </w:trPr>
        <w:tc>
          <w:tcPr>
            <w:tcW w:w="1168" w:type="pct"/>
            <w:hideMark/>
          </w:tcPr>
          <w:p w14:paraId="19CD43C2" w14:textId="77777777" w:rsidR="006B262A" w:rsidRPr="003B4A01" w:rsidRDefault="006B262A" w:rsidP="006B262A">
            <w:pPr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Education</w:t>
            </w:r>
          </w:p>
        </w:tc>
        <w:tc>
          <w:tcPr>
            <w:tcW w:w="390" w:type="pct"/>
          </w:tcPr>
          <w:p w14:paraId="72AD1A41" w14:textId="11BB987E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0.954</w:t>
            </w:r>
          </w:p>
        </w:tc>
        <w:tc>
          <w:tcPr>
            <w:tcW w:w="568" w:type="pct"/>
          </w:tcPr>
          <w:p w14:paraId="75D512F7" w14:textId="2C2C000F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0.860, 1.058</w:t>
            </w:r>
          </w:p>
        </w:tc>
        <w:tc>
          <w:tcPr>
            <w:tcW w:w="397" w:type="pct"/>
          </w:tcPr>
          <w:p w14:paraId="0A45888B" w14:textId="78EDC4E5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0.966</w:t>
            </w:r>
          </w:p>
        </w:tc>
        <w:tc>
          <w:tcPr>
            <w:tcW w:w="561" w:type="pct"/>
          </w:tcPr>
          <w:p w14:paraId="2893E4E2" w14:textId="5443E6AE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0.870, 1.072</w:t>
            </w:r>
          </w:p>
        </w:tc>
        <w:tc>
          <w:tcPr>
            <w:tcW w:w="409" w:type="pct"/>
          </w:tcPr>
          <w:p w14:paraId="4CC08845" w14:textId="36990956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0.966</w:t>
            </w:r>
          </w:p>
        </w:tc>
        <w:tc>
          <w:tcPr>
            <w:tcW w:w="550" w:type="pct"/>
          </w:tcPr>
          <w:p w14:paraId="11389490" w14:textId="2458E991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0.868, 1.075</w:t>
            </w:r>
          </w:p>
        </w:tc>
        <w:tc>
          <w:tcPr>
            <w:tcW w:w="388" w:type="pct"/>
          </w:tcPr>
          <w:p w14:paraId="42A81574" w14:textId="56E2CA30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0.972</w:t>
            </w:r>
          </w:p>
        </w:tc>
        <w:tc>
          <w:tcPr>
            <w:tcW w:w="569" w:type="pct"/>
          </w:tcPr>
          <w:p w14:paraId="454BE55F" w14:textId="1C799A44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0.873, 1.083</w:t>
            </w:r>
          </w:p>
        </w:tc>
      </w:tr>
      <w:tr w:rsidR="003B4A01" w:rsidRPr="003B4A01" w14:paraId="1EC4B20E" w14:textId="77777777" w:rsidTr="0042260D">
        <w:trPr>
          <w:trHeight w:val="294"/>
          <w:jc w:val="center"/>
        </w:trPr>
        <w:tc>
          <w:tcPr>
            <w:tcW w:w="1168" w:type="pct"/>
          </w:tcPr>
          <w:p w14:paraId="459DB0B4" w14:textId="77777777" w:rsidR="006B262A" w:rsidRPr="003B4A01" w:rsidRDefault="006B262A" w:rsidP="006B262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Health variables</w:t>
            </w:r>
          </w:p>
        </w:tc>
        <w:tc>
          <w:tcPr>
            <w:tcW w:w="390" w:type="pct"/>
          </w:tcPr>
          <w:p w14:paraId="4D90BB36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8" w:type="pct"/>
          </w:tcPr>
          <w:p w14:paraId="446AEDF1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97" w:type="pct"/>
          </w:tcPr>
          <w:p w14:paraId="553722E5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1" w:type="pct"/>
          </w:tcPr>
          <w:p w14:paraId="3F429E0F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09" w:type="pct"/>
          </w:tcPr>
          <w:p w14:paraId="79B66A61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50" w:type="pct"/>
          </w:tcPr>
          <w:p w14:paraId="661C0FA2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88" w:type="pct"/>
          </w:tcPr>
          <w:p w14:paraId="5D90B88E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9" w:type="pct"/>
          </w:tcPr>
          <w:p w14:paraId="1404FF59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3B4A01" w:rsidRPr="003B4A01" w14:paraId="4258AC18" w14:textId="77777777" w:rsidTr="0042260D">
        <w:trPr>
          <w:trHeight w:val="294"/>
          <w:jc w:val="center"/>
        </w:trPr>
        <w:tc>
          <w:tcPr>
            <w:tcW w:w="1168" w:type="pct"/>
            <w:hideMark/>
          </w:tcPr>
          <w:p w14:paraId="7AEF89D1" w14:textId="77777777" w:rsidR="006B262A" w:rsidRPr="003B4A01" w:rsidRDefault="006B262A" w:rsidP="006B262A">
            <w:pPr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Chronic diseases</w:t>
            </w:r>
          </w:p>
        </w:tc>
        <w:tc>
          <w:tcPr>
            <w:tcW w:w="390" w:type="pct"/>
          </w:tcPr>
          <w:p w14:paraId="528702BF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pct"/>
          </w:tcPr>
          <w:p w14:paraId="208141EA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" w:type="pct"/>
          </w:tcPr>
          <w:p w14:paraId="19CA7066" w14:textId="48A9E92A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1.172</w:t>
            </w:r>
          </w:p>
        </w:tc>
        <w:tc>
          <w:tcPr>
            <w:tcW w:w="561" w:type="pct"/>
          </w:tcPr>
          <w:p w14:paraId="0646A9FD" w14:textId="642E5FEE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0.987, 1.393</w:t>
            </w:r>
          </w:p>
        </w:tc>
        <w:tc>
          <w:tcPr>
            <w:tcW w:w="409" w:type="pct"/>
          </w:tcPr>
          <w:p w14:paraId="5FF3F379" w14:textId="1B8BAE4E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1.151</w:t>
            </w:r>
          </w:p>
        </w:tc>
        <w:tc>
          <w:tcPr>
            <w:tcW w:w="550" w:type="pct"/>
          </w:tcPr>
          <w:p w14:paraId="2CD05B60" w14:textId="78A4A972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0.967, 1.371</w:t>
            </w:r>
          </w:p>
        </w:tc>
        <w:tc>
          <w:tcPr>
            <w:tcW w:w="388" w:type="pct"/>
          </w:tcPr>
          <w:p w14:paraId="504E335D" w14:textId="231AFAE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1.157</w:t>
            </w:r>
          </w:p>
        </w:tc>
        <w:tc>
          <w:tcPr>
            <w:tcW w:w="569" w:type="pct"/>
          </w:tcPr>
          <w:p w14:paraId="6315472E" w14:textId="4B4C8798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0.972, 1.377</w:t>
            </w:r>
          </w:p>
        </w:tc>
      </w:tr>
      <w:tr w:rsidR="003B4A01" w:rsidRPr="003B4A01" w14:paraId="324C74E8" w14:textId="77777777" w:rsidTr="0042260D">
        <w:trPr>
          <w:trHeight w:val="294"/>
          <w:jc w:val="center"/>
        </w:trPr>
        <w:tc>
          <w:tcPr>
            <w:tcW w:w="1168" w:type="pct"/>
            <w:hideMark/>
          </w:tcPr>
          <w:p w14:paraId="5ECEDC46" w14:textId="77777777" w:rsidR="006B262A" w:rsidRPr="003B4A01" w:rsidRDefault="006B262A" w:rsidP="006B262A">
            <w:pPr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Physical</w:t>
            </w:r>
            <w:proofErr w:type="spellEnd"/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functioning</w:t>
            </w:r>
            <w:proofErr w:type="spellEnd"/>
          </w:p>
        </w:tc>
        <w:tc>
          <w:tcPr>
            <w:tcW w:w="390" w:type="pct"/>
          </w:tcPr>
          <w:p w14:paraId="40E5552D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pct"/>
          </w:tcPr>
          <w:p w14:paraId="390180D5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" w:type="pct"/>
          </w:tcPr>
          <w:p w14:paraId="09B82AEC" w14:textId="0323BF15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0.925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61" w:type="pct"/>
          </w:tcPr>
          <w:p w14:paraId="79535468" w14:textId="1848B164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0.881, 0.972</w:t>
            </w:r>
          </w:p>
        </w:tc>
        <w:tc>
          <w:tcPr>
            <w:tcW w:w="409" w:type="pct"/>
          </w:tcPr>
          <w:p w14:paraId="0CDA0E39" w14:textId="24DD97D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0.940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50" w:type="pct"/>
          </w:tcPr>
          <w:p w14:paraId="24605EAD" w14:textId="5E04F933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0.891, 0.991</w:t>
            </w:r>
          </w:p>
        </w:tc>
        <w:tc>
          <w:tcPr>
            <w:tcW w:w="388" w:type="pct"/>
          </w:tcPr>
          <w:p w14:paraId="201CCEA5" w14:textId="5BBE31EA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0.943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69" w:type="pct"/>
          </w:tcPr>
          <w:p w14:paraId="0C304179" w14:textId="44CBA2FB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0.894, 0.996</w:t>
            </w:r>
          </w:p>
        </w:tc>
      </w:tr>
      <w:tr w:rsidR="003B4A01" w:rsidRPr="003B4A01" w14:paraId="556A7A75" w14:textId="77777777" w:rsidTr="0042260D">
        <w:trPr>
          <w:trHeight w:val="294"/>
          <w:jc w:val="center"/>
        </w:trPr>
        <w:tc>
          <w:tcPr>
            <w:tcW w:w="1168" w:type="pct"/>
            <w:hideMark/>
          </w:tcPr>
          <w:p w14:paraId="3A2DB9BB" w14:textId="77777777" w:rsidR="006B262A" w:rsidRPr="003B4A01" w:rsidRDefault="006B262A" w:rsidP="006B262A">
            <w:pPr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Depression</w:t>
            </w:r>
          </w:p>
        </w:tc>
        <w:tc>
          <w:tcPr>
            <w:tcW w:w="390" w:type="pct"/>
          </w:tcPr>
          <w:p w14:paraId="073AFF6C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pct"/>
          </w:tcPr>
          <w:p w14:paraId="7D658675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" w:type="pct"/>
          </w:tcPr>
          <w:p w14:paraId="3AE4277F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pct"/>
          </w:tcPr>
          <w:p w14:paraId="5DCC09AD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9" w:type="pct"/>
          </w:tcPr>
          <w:p w14:paraId="779C2A2E" w14:textId="1EAC99A3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1.029</w:t>
            </w:r>
          </w:p>
        </w:tc>
        <w:tc>
          <w:tcPr>
            <w:tcW w:w="550" w:type="pct"/>
          </w:tcPr>
          <w:p w14:paraId="3D0B1BF9" w14:textId="3016810C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0.989, 1.071</w:t>
            </w:r>
          </w:p>
        </w:tc>
        <w:tc>
          <w:tcPr>
            <w:tcW w:w="388" w:type="pct"/>
          </w:tcPr>
          <w:p w14:paraId="6E3D03A2" w14:textId="2735B26F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1.023</w:t>
            </w:r>
          </w:p>
        </w:tc>
        <w:tc>
          <w:tcPr>
            <w:tcW w:w="569" w:type="pct"/>
          </w:tcPr>
          <w:p w14:paraId="35C1586F" w14:textId="36893484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0.982, 1.065</w:t>
            </w:r>
          </w:p>
        </w:tc>
      </w:tr>
      <w:tr w:rsidR="003B4A01" w:rsidRPr="003B4A01" w14:paraId="1F024FE9" w14:textId="77777777" w:rsidTr="0042260D">
        <w:trPr>
          <w:trHeight w:val="294"/>
          <w:jc w:val="center"/>
        </w:trPr>
        <w:tc>
          <w:tcPr>
            <w:tcW w:w="1168" w:type="pct"/>
            <w:hideMark/>
          </w:tcPr>
          <w:p w14:paraId="70E8B610" w14:textId="77777777" w:rsidR="006B262A" w:rsidRPr="003B4A01" w:rsidRDefault="006B262A" w:rsidP="006B262A">
            <w:pPr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Anxiety</w:t>
            </w:r>
            <w:proofErr w:type="spellEnd"/>
          </w:p>
        </w:tc>
        <w:tc>
          <w:tcPr>
            <w:tcW w:w="390" w:type="pct"/>
          </w:tcPr>
          <w:p w14:paraId="2A9D82AB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pct"/>
          </w:tcPr>
          <w:p w14:paraId="77AAA186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" w:type="pct"/>
          </w:tcPr>
          <w:p w14:paraId="680395DA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pct"/>
          </w:tcPr>
          <w:p w14:paraId="6C98B5EB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9" w:type="pct"/>
          </w:tcPr>
          <w:p w14:paraId="3987DD86" w14:textId="10A16C7C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0.983</w:t>
            </w:r>
          </w:p>
        </w:tc>
        <w:tc>
          <w:tcPr>
            <w:tcW w:w="550" w:type="pct"/>
          </w:tcPr>
          <w:p w14:paraId="2C4A3FEA" w14:textId="34FE65F5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0.900, 1.074</w:t>
            </w:r>
          </w:p>
        </w:tc>
        <w:tc>
          <w:tcPr>
            <w:tcW w:w="388" w:type="pct"/>
          </w:tcPr>
          <w:p w14:paraId="3782AC81" w14:textId="6B4007FC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0.991</w:t>
            </w:r>
          </w:p>
        </w:tc>
        <w:tc>
          <w:tcPr>
            <w:tcW w:w="569" w:type="pct"/>
          </w:tcPr>
          <w:p w14:paraId="2B20A90E" w14:textId="1C366BAA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0.906, 1.083</w:t>
            </w:r>
          </w:p>
        </w:tc>
      </w:tr>
      <w:tr w:rsidR="003B4A01" w:rsidRPr="003B4A01" w14:paraId="11E9BEDF" w14:textId="77777777" w:rsidTr="0042260D">
        <w:trPr>
          <w:trHeight w:val="294"/>
          <w:jc w:val="center"/>
        </w:trPr>
        <w:tc>
          <w:tcPr>
            <w:tcW w:w="1168" w:type="pct"/>
            <w:hideMark/>
          </w:tcPr>
          <w:p w14:paraId="36C05E9C" w14:textId="77777777" w:rsidR="006B262A" w:rsidRPr="003B4A01" w:rsidRDefault="006B262A" w:rsidP="006B262A">
            <w:pPr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Cognitive</w:t>
            </w:r>
            <w:proofErr w:type="spellEnd"/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functioning</w:t>
            </w:r>
            <w:proofErr w:type="spellEnd"/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(MMSE)</w:t>
            </w:r>
          </w:p>
        </w:tc>
        <w:tc>
          <w:tcPr>
            <w:tcW w:w="390" w:type="pct"/>
          </w:tcPr>
          <w:p w14:paraId="0CFA4CA9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pct"/>
          </w:tcPr>
          <w:p w14:paraId="795B9588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" w:type="pct"/>
          </w:tcPr>
          <w:p w14:paraId="49846DB4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pct"/>
          </w:tcPr>
          <w:p w14:paraId="7871706C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9" w:type="pct"/>
          </w:tcPr>
          <w:p w14:paraId="32F2DDDD" w14:textId="3775FF16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1.005</w:t>
            </w:r>
          </w:p>
        </w:tc>
        <w:tc>
          <w:tcPr>
            <w:tcW w:w="550" w:type="pct"/>
          </w:tcPr>
          <w:p w14:paraId="2A36403A" w14:textId="4D4F54F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0.926, 1.090</w:t>
            </w:r>
          </w:p>
        </w:tc>
        <w:tc>
          <w:tcPr>
            <w:tcW w:w="388" w:type="pct"/>
          </w:tcPr>
          <w:p w14:paraId="7E4ABBD8" w14:textId="3E2B93AA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1.009</w:t>
            </w:r>
          </w:p>
        </w:tc>
        <w:tc>
          <w:tcPr>
            <w:tcW w:w="569" w:type="pct"/>
          </w:tcPr>
          <w:p w14:paraId="14155850" w14:textId="550FDC0D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0.929, 1.095</w:t>
            </w:r>
          </w:p>
        </w:tc>
      </w:tr>
      <w:tr w:rsidR="003B4A01" w:rsidRPr="003B4A01" w14:paraId="2290482D" w14:textId="77777777" w:rsidTr="0042260D">
        <w:trPr>
          <w:trHeight w:val="294"/>
          <w:jc w:val="center"/>
        </w:trPr>
        <w:tc>
          <w:tcPr>
            <w:tcW w:w="1168" w:type="pct"/>
          </w:tcPr>
          <w:p w14:paraId="4F4C2144" w14:textId="77777777" w:rsidR="006B262A" w:rsidRPr="003B4A01" w:rsidRDefault="006B262A" w:rsidP="006B262A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proofErr w:type="spellStart"/>
            <w:r w:rsidRPr="003B4A0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Social</w:t>
            </w:r>
            <w:proofErr w:type="spellEnd"/>
            <w:r w:rsidRPr="003B4A0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variables</w:t>
            </w:r>
          </w:p>
        </w:tc>
        <w:tc>
          <w:tcPr>
            <w:tcW w:w="390" w:type="pct"/>
          </w:tcPr>
          <w:p w14:paraId="36A506A5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8" w:type="pct"/>
          </w:tcPr>
          <w:p w14:paraId="73FCB2B8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97" w:type="pct"/>
          </w:tcPr>
          <w:p w14:paraId="40612153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1" w:type="pct"/>
          </w:tcPr>
          <w:p w14:paraId="694836F4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09" w:type="pct"/>
          </w:tcPr>
          <w:p w14:paraId="12712BA0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50" w:type="pct"/>
          </w:tcPr>
          <w:p w14:paraId="1AA34BB4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88" w:type="pct"/>
          </w:tcPr>
          <w:p w14:paraId="059C032C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9" w:type="pct"/>
          </w:tcPr>
          <w:p w14:paraId="4D326D19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3B4A01" w:rsidRPr="003B4A01" w14:paraId="2A23755A" w14:textId="77777777" w:rsidTr="0042260D">
        <w:trPr>
          <w:trHeight w:val="294"/>
          <w:jc w:val="center"/>
        </w:trPr>
        <w:tc>
          <w:tcPr>
            <w:tcW w:w="1168" w:type="pct"/>
            <w:hideMark/>
          </w:tcPr>
          <w:p w14:paraId="142DB600" w14:textId="77777777" w:rsidR="006B262A" w:rsidRPr="003B4A01" w:rsidRDefault="006B262A" w:rsidP="006B262A">
            <w:pPr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Partner</w:t>
            </w:r>
          </w:p>
        </w:tc>
        <w:tc>
          <w:tcPr>
            <w:tcW w:w="390" w:type="pct"/>
          </w:tcPr>
          <w:p w14:paraId="38ABD4B3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pct"/>
          </w:tcPr>
          <w:p w14:paraId="330BA16F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" w:type="pct"/>
          </w:tcPr>
          <w:p w14:paraId="603CE0F6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pct"/>
          </w:tcPr>
          <w:p w14:paraId="1A8F1BB4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9" w:type="pct"/>
          </w:tcPr>
          <w:p w14:paraId="7F26962A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0" w:type="pct"/>
          </w:tcPr>
          <w:p w14:paraId="065BB7EE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8" w:type="pct"/>
          </w:tcPr>
          <w:p w14:paraId="07ABE3E1" w14:textId="51DA28D9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0.785</w:t>
            </w:r>
          </w:p>
        </w:tc>
        <w:tc>
          <w:tcPr>
            <w:tcW w:w="569" w:type="pct"/>
          </w:tcPr>
          <w:p w14:paraId="6851EDFA" w14:textId="487B9203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0.484, 1.273</w:t>
            </w:r>
          </w:p>
        </w:tc>
      </w:tr>
      <w:tr w:rsidR="006B262A" w:rsidRPr="003B4A01" w14:paraId="3117491D" w14:textId="77777777" w:rsidTr="0042260D">
        <w:trPr>
          <w:trHeight w:val="294"/>
          <w:jc w:val="center"/>
        </w:trPr>
        <w:tc>
          <w:tcPr>
            <w:tcW w:w="1168" w:type="pct"/>
            <w:tcBorders>
              <w:bottom w:val="single" w:sz="4" w:space="0" w:color="auto"/>
            </w:tcBorders>
            <w:hideMark/>
          </w:tcPr>
          <w:p w14:paraId="2D59B5E5" w14:textId="77777777" w:rsidR="006B262A" w:rsidRPr="003B4A01" w:rsidRDefault="006B262A" w:rsidP="006B262A">
            <w:pPr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Size </w:t>
            </w:r>
            <w:proofErr w:type="spellStart"/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of</w:t>
            </w:r>
            <w:proofErr w:type="spellEnd"/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kin</w:t>
            </w:r>
            <w:proofErr w:type="spellEnd"/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-network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65A3CE82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14:paraId="58363388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14:paraId="3263CE3C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14:paraId="39EBA7DE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14:paraId="2093C1D9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14:paraId="5F805F46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14:paraId="5AD3D82B" w14:textId="626FC5C4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0.980</w:t>
            </w:r>
          </w:p>
        </w:tc>
        <w:tc>
          <w:tcPr>
            <w:tcW w:w="569" w:type="pct"/>
            <w:tcBorders>
              <w:bottom w:val="single" w:sz="4" w:space="0" w:color="auto"/>
            </w:tcBorders>
          </w:tcPr>
          <w:p w14:paraId="0C18DE5D" w14:textId="7CC8DB5A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0.941, 1.022</w:t>
            </w:r>
          </w:p>
        </w:tc>
      </w:tr>
    </w:tbl>
    <w:p w14:paraId="655CA145" w14:textId="77777777" w:rsidR="006B262A" w:rsidRPr="003B4A01" w:rsidRDefault="006B262A" w:rsidP="006B262A">
      <w:pPr>
        <w:spacing w:after="0" w:line="480" w:lineRule="auto"/>
        <w:rPr>
          <w:rFonts w:ascii="Times New Roman" w:hAnsi="Times New Roman" w:cs="Times New Roman"/>
          <w:i/>
          <w:sz w:val="20"/>
          <w:lang w:val="en-US"/>
        </w:rPr>
      </w:pPr>
    </w:p>
    <w:p w14:paraId="2DA3B5B3" w14:textId="109F78AA" w:rsidR="006B262A" w:rsidRPr="003B4A01" w:rsidRDefault="006B262A" w:rsidP="006B262A">
      <w:pPr>
        <w:spacing w:after="0" w:line="480" w:lineRule="auto"/>
        <w:rPr>
          <w:rFonts w:ascii="Times New Roman" w:hAnsi="Times New Roman" w:cs="Times New Roman"/>
          <w:sz w:val="20"/>
          <w:lang w:val="en-US"/>
        </w:rPr>
      </w:pPr>
      <w:r w:rsidRPr="003B4A01">
        <w:rPr>
          <w:rFonts w:ascii="Times New Roman" w:hAnsi="Times New Roman" w:cs="Times New Roman"/>
          <w:i/>
          <w:sz w:val="20"/>
          <w:lang w:val="en-US"/>
        </w:rPr>
        <w:t>Notes</w:t>
      </w:r>
      <w:r w:rsidRPr="003B4A01">
        <w:rPr>
          <w:rFonts w:ascii="Times New Roman" w:hAnsi="Times New Roman" w:cs="Times New Roman"/>
          <w:sz w:val="20"/>
          <w:lang w:val="en-US"/>
        </w:rPr>
        <w:t xml:space="preserve">. </w:t>
      </w:r>
      <w:r w:rsidRPr="003B4A01">
        <w:rPr>
          <w:rFonts w:ascii="Times New Roman" w:hAnsi="Times New Roman" w:cs="Times New Roman"/>
          <w:sz w:val="20"/>
          <w:vertAlign w:val="superscript"/>
          <w:lang w:val="en-US"/>
        </w:rPr>
        <w:t>1</w:t>
      </w:r>
      <w:r w:rsidRPr="003B4A01">
        <w:rPr>
          <w:rFonts w:ascii="Times New Roman" w:hAnsi="Times New Roman" w:cs="Times New Roman"/>
          <w:sz w:val="20"/>
          <w:lang w:val="en-US"/>
        </w:rPr>
        <w:t xml:space="preserve"> </w:t>
      </w:r>
      <w:r w:rsidR="00B2453C" w:rsidRPr="003B4A01">
        <w:rPr>
          <w:rFonts w:ascii="Times New Roman" w:hAnsi="Times New Roman" w:cs="Times New Roman"/>
          <w:sz w:val="20"/>
          <w:lang w:val="en-US"/>
        </w:rPr>
        <w:t xml:space="preserve">Class 1 = large-supportive, Class 2 = small-unsupportive, Class 3 = small-supportive, Class 4 = large-unsupportive. </w:t>
      </w:r>
      <w:r w:rsidRPr="003B4A01">
        <w:rPr>
          <w:rFonts w:ascii="Times New Roman" w:hAnsi="Times New Roman" w:cs="Times New Roman"/>
          <w:sz w:val="20"/>
          <w:vertAlign w:val="superscript"/>
          <w:lang w:val="en-US"/>
        </w:rPr>
        <w:t>2</w:t>
      </w:r>
      <w:r w:rsidRPr="003B4A01">
        <w:rPr>
          <w:rFonts w:ascii="Times New Roman" w:hAnsi="Times New Roman" w:cs="Times New Roman"/>
          <w:sz w:val="20"/>
          <w:lang w:val="en-US"/>
        </w:rPr>
        <w:t xml:space="preserve"> All models were stratified by gender.</w:t>
      </w:r>
    </w:p>
    <w:p w14:paraId="02955533" w14:textId="77777777" w:rsidR="006B262A" w:rsidRPr="003B4A01" w:rsidRDefault="006B262A" w:rsidP="00F33E8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B201BDE" w14:textId="77777777" w:rsidR="00B2453C" w:rsidRPr="003B4A01" w:rsidRDefault="00B2453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4A01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1E50E8E1" w14:textId="22147765" w:rsidR="00F33E89" w:rsidRPr="003B4A01" w:rsidRDefault="00F33E89" w:rsidP="00F33E89">
      <w:pPr>
        <w:spacing w:after="0" w:line="480" w:lineRule="auto"/>
        <w:ind w:left="1410" w:hanging="1410"/>
        <w:rPr>
          <w:rFonts w:ascii="Times New Roman" w:hAnsi="Times New Roman" w:cs="Times New Roman"/>
          <w:sz w:val="24"/>
          <w:szCs w:val="24"/>
          <w:lang w:val="en-US"/>
        </w:rPr>
      </w:pPr>
      <w:r w:rsidRPr="003B4A0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Table </w:t>
      </w:r>
      <w:r w:rsidR="00DE2027" w:rsidRPr="003B4A01">
        <w:rPr>
          <w:rFonts w:ascii="Times New Roman" w:hAnsi="Times New Roman" w:cs="Times New Roman"/>
          <w:sz w:val="24"/>
          <w:szCs w:val="20"/>
          <w:lang w:val="en-US"/>
        </w:rPr>
        <w:t>SM</w:t>
      </w:r>
      <w:r w:rsidR="0054423E" w:rsidRPr="003B4A01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14:paraId="2102AFEB" w14:textId="54D8222B" w:rsidR="00F33E89" w:rsidRPr="003B4A01" w:rsidRDefault="00F33E89" w:rsidP="00F33E8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4A01">
        <w:rPr>
          <w:rFonts w:ascii="Times New Roman" w:hAnsi="Times New Roman" w:cs="Times New Roman"/>
          <w:sz w:val="24"/>
          <w:szCs w:val="24"/>
          <w:lang w:val="en-US"/>
        </w:rPr>
        <w:t xml:space="preserve">Hazard ratios (HR) and confidence intervals (CI) from Cox proportional hazard regression models on mortality risk: </w:t>
      </w:r>
      <w:r w:rsidR="005838EE" w:rsidRPr="003B4A01">
        <w:rPr>
          <w:rFonts w:ascii="Times New Roman" w:hAnsi="Times New Roman" w:cs="Times New Roman"/>
          <w:b/>
          <w:sz w:val="24"/>
          <w:szCs w:val="24"/>
          <w:lang w:val="en-US"/>
        </w:rPr>
        <w:t>65-74</w:t>
      </w:r>
      <w:r w:rsidRPr="003B4A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years</w:t>
      </w:r>
      <w:r w:rsidRPr="003B4A01">
        <w:rPr>
          <w:rFonts w:ascii="Times New Roman" w:hAnsi="Times New Roman" w:cs="Times New Roman"/>
          <w:sz w:val="24"/>
          <w:szCs w:val="24"/>
          <w:lang w:val="en-US"/>
        </w:rPr>
        <w:t xml:space="preserve"> at baseline (</w:t>
      </w:r>
      <w:proofErr w:type="spellStart"/>
      <w:r w:rsidRPr="003B4A01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3B4A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ind</w:t>
      </w:r>
      <w:proofErr w:type="spellEnd"/>
      <w:r w:rsidRPr="003B4A01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5838EE" w:rsidRPr="003B4A01">
        <w:rPr>
          <w:rFonts w:ascii="Times New Roman" w:hAnsi="Times New Roman" w:cs="Times New Roman"/>
          <w:sz w:val="24"/>
          <w:szCs w:val="24"/>
          <w:lang w:val="en-US"/>
        </w:rPr>
        <w:t>791</w:t>
      </w:r>
      <w:r w:rsidRPr="003B4A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B4A01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3B4A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obs</w:t>
      </w:r>
      <w:r w:rsidRPr="003B4A01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3B4A01">
        <w:rPr>
          <w:rFonts w:ascii="Times New Roman" w:hAnsi="Times New Roman"/>
          <w:sz w:val="24"/>
          <w:szCs w:val="24"/>
          <w:lang w:val="en-US"/>
        </w:rPr>
        <w:t>2,302</w:t>
      </w:r>
      <w:r w:rsidRPr="003B4A0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Style w:val="TableGridLight1"/>
        <w:tblW w:w="498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20" w:firstRow="1" w:lastRow="0" w:firstColumn="0" w:lastColumn="0" w:noHBand="0" w:noVBand="1"/>
      </w:tblPr>
      <w:tblGrid>
        <w:gridCol w:w="3094"/>
        <w:gridCol w:w="1033"/>
        <w:gridCol w:w="1505"/>
        <w:gridCol w:w="1052"/>
        <w:gridCol w:w="1486"/>
        <w:gridCol w:w="1084"/>
        <w:gridCol w:w="1457"/>
        <w:gridCol w:w="1028"/>
        <w:gridCol w:w="1507"/>
      </w:tblGrid>
      <w:tr w:rsidR="003B4A01" w:rsidRPr="003B4A01" w14:paraId="3C0720CF" w14:textId="77777777" w:rsidTr="0042260D">
        <w:trPr>
          <w:trHeight w:val="294"/>
          <w:jc w:val="center"/>
        </w:trPr>
        <w:tc>
          <w:tcPr>
            <w:tcW w:w="1168" w:type="pct"/>
            <w:tcBorders>
              <w:top w:val="single" w:sz="4" w:space="0" w:color="auto"/>
            </w:tcBorders>
            <w:hideMark/>
          </w:tcPr>
          <w:p w14:paraId="176F64A9" w14:textId="77777777" w:rsidR="006B262A" w:rsidRPr="003B4A01" w:rsidRDefault="006B262A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775764C" w14:textId="77777777" w:rsidR="006B262A" w:rsidRPr="003B4A01" w:rsidRDefault="006B262A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Model 1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047FF59" w14:textId="77777777" w:rsidR="006B262A" w:rsidRPr="003B4A01" w:rsidRDefault="006B262A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Model 2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51BECF2" w14:textId="77777777" w:rsidR="006B262A" w:rsidRPr="003B4A01" w:rsidRDefault="006B262A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Model 3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B5DE42B" w14:textId="77777777" w:rsidR="006B262A" w:rsidRPr="003B4A01" w:rsidRDefault="006B262A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Model 4</w:t>
            </w:r>
          </w:p>
        </w:tc>
      </w:tr>
      <w:tr w:rsidR="003B4A01" w:rsidRPr="003B4A01" w14:paraId="53282345" w14:textId="77777777" w:rsidTr="0042260D">
        <w:trPr>
          <w:trHeight w:val="294"/>
          <w:jc w:val="center"/>
        </w:trPr>
        <w:tc>
          <w:tcPr>
            <w:tcW w:w="1168" w:type="pct"/>
            <w:tcBorders>
              <w:bottom w:val="single" w:sz="4" w:space="0" w:color="auto"/>
            </w:tcBorders>
            <w:hideMark/>
          </w:tcPr>
          <w:p w14:paraId="78828135" w14:textId="77777777" w:rsidR="006B262A" w:rsidRPr="003B4A01" w:rsidRDefault="006B262A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1A3D08E" w14:textId="77777777" w:rsidR="006B262A" w:rsidRPr="003B4A01" w:rsidRDefault="006B262A" w:rsidP="0042260D">
            <w:pPr>
              <w:ind w:right="21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HR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484ACA1" w14:textId="77777777" w:rsidR="006B262A" w:rsidRPr="003B4A01" w:rsidRDefault="006B262A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CI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0DF7C8C" w14:textId="77777777" w:rsidR="006B262A" w:rsidRPr="003B4A01" w:rsidRDefault="006B262A" w:rsidP="0042260D">
            <w:pPr>
              <w:ind w:right="21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HR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8B9DB75" w14:textId="77777777" w:rsidR="006B262A" w:rsidRPr="003B4A01" w:rsidRDefault="006B262A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CI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D24CDC0" w14:textId="77777777" w:rsidR="006B262A" w:rsidRPr="003B4A01" w:rsidRDefault="006B262A" w:rsidP="0042260D">
            <w:pPr>
              <w:ind w:right="21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HR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7F62C11" w14:textId="77777777" w:rsidR="006B262A" w:rsidRPr="003B4A01" w:rsidRDefault="006B262A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CI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A0588E6" w14:textId="77777777" w:rsidR="006B262A" w:rsidRPr="003B4A01" w:rsidRDefault="006B262A" w:rsidP="0042260D">
            <w:pPr>
              <w:ind w:right="21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HR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161E201" w14:textId="77777777" w:rsidR="006B262A" w:rsidRPr="003B4A01" w:rsidRDefault="006B262A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CI</w:t>
            </w:r>
          </w:p>
        </w:tc>
      </w:tr>
      <w:tr w:rsidR="003B4A01" w:rsidRPr="003B4A01" w14:paraId="463217EF" w14:textId="77777777" w:rsidTr="0042260D">
        <w:trPr>
          <w:trHeight w:val="294"/>
          <w:jc w:val="center"/>
        </w:trPr>
        <w:tc>
          <w:tcPr>
            <w:tcW w:w="1168" w:type="pct"/>
            <w:tcBorders>
              <w:top w:val="single" w:sz="4" w:space="0" w:color="auto"/>
            </w:tcBorders>
          </w:tcPr>
          <w:p w14:paraId="45DDDEEA" w14:textId="77777777" w:rsidR="006B262A" w:rsidRPr="003B4A01" w:rsidRDefault="006B262A" w:rsidP="0042260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Latent non-kin network types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</w:tcBorders>
          </w:tcPr>
          <w:p w14:paraId="6BBD9078" w14:textId="77777777" w:rsidR="006B262A" w:rsidRPr="003B4A01" w:rsidRDefault="006B262A" w:rsidP="004226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pct"/>
            <w:tcBorders>
              <w:top w:val="single" w:sz="4" w:space="0" w:color="auto"/>
            </w:tcBorders>
          </w:tcPr>
          <w:p w14:paraId="625C4726" w14:textId="77777777" w:rsidR="006B262A" w:rsidRPr="003B4A01" w:rsidRDefault="006B262A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" w:type="pct"/>
            <w:tcBorders>
              <w:top w:val="single" w:sz="4" w:space="0" w:color="auto"/>
            </w:tcBorders>
          </w:tcPr>
          <w:p w14:paraId="09226AE1" w14:textId="77777777" w:rsidR="006B262A" w:rsidRPr="003B4A01" w:rsidRDefault="006B262A" w:rsidP="004226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pct"/>
            <w:tcBorders>
              <w:top w:val="single" w:sz="4" w:space="0" w:color="auto"/>
            </w:tcBorders>
          </w:tcPr>
          <w:p w14:paraId="086AE6B3" w14:textId="77777777" w:rsidR="006B262A" w:rsidRPr="003B4A01" w:rsidRDefault="006B262A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9" w:type="pct"/>
            <w:tcBorders>
              <w:top w:val="single" w:sz="4" w:space="0" w:color="auto"/>
            </w:tcBorders>
          </w:tcPr>
          <w:p w14:paraId="082113E8" w14:textId="77777777" w:rsidR="006B262A" w:rsidRPr="003B4A01" w:rsidRDefault="006B262A" w:rsidP="004226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0" w:type="pct"/>
            <w:tcBorders>
              <w:top w:val="single" w:sz="4" w:space="0" w:color="auto"/>
            </w:tcBorders>
          </w:tcPr>
          <w:p w14:paraId="78056B91" w14:textId="77777777" w:rsidR="006B262A" w:rsidRPr="003B4A01" w:rsidRDefault="006B262A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single" w:sz="4" w:space="0" w:color="auto"/>
            </w:tcBorders>
          </w:tcPr>
          <w:p w14:paraId="02FC940A" w14:textId="77777777" w:rsidR="006B262A" w:rsidRPr="003B4A01" w:rsidRDefault="006B262A" w:rsidP="004226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" w:type="pct"/>
            <w:tcBorders>
              <w:top w:val="single" w:sz="4" w:space="0" w:color="auto"/>
            </w:tcBorders>
          </w:tcPr>
          <w:p w14:paraId="2EC7E893" w14:textId="77777777" w:rsidR="006B262A" w:rsidRPr="003B4A01" w:rsidRDefault="006B262A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4A01" w:rsidRPr="003B4A01" w14:paraId="346D0BCD" w14:textId="77777777" w:rsidTr="0042260D">
        <w:trPr>
          <w:trHeight w:val="294"/>
          <w:jc w:val="center"/>
        </w:trPr>
        <w:tc>
          <w:tcPr>
            <w:tcW w:w="1168" w:type="pct"/>
            <w:hideMark/>
          </w:tcPr>
          <w:p w14:paraId="0ACD1613" w14:textId="77777777" w:rsidR="006B262A" w:rsidRPr="003B4A01" w:rsidRDefault="006B262A" w:rsidP="0042260D">
            <w:pPr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Class 1 (</w:t>
            </w:r>
            <w:proofErr w:type="spellStart"/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ref</w:t>
            </w:r>
            <w:proofErr w:type="spellEnd"/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.)</w:t>
            </w:r>
          </w:p>
        </w:tc>
        <w:tc>
          <w:tcPr>
            <w:tcW w:w="390" w:type="pct"/>
            <w:hideMark/>
          </w:tcPr>
          <w:p w14:paraId="78D4A01B" w14:textId="77777777" w:rsidR="006B262A" w:rsidRPr="003B4A01" w:rsidRDefault="006B262A" w:rsidP="0042260D">
            <w:pPr>
              <w:ind w:left="221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ref.</w:t>
            </w:r>
          </w:p>
        </w:tc>
        <w:tc>
          <w:tcPr>
            <w:tcW w:w="568" w:type="pct"/>
            <w:hideMark/>
          </w:tcPr>
          <w:p w14:paraId="100F1769" w14:textId="77777777" w:rsidR="006B262A" w:rsidRPr="003B4A01" w:rsidRDefault="006B262A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" w:type="pct"/>
            <w:hideMark/>
          </w:tcPr>
          <w:p w14:paraId="2E01C454" w14:textId="77777777" w:rsidR="006B262A" w:rsidRPr="003B4A01" w:rsidRDefault="006B262A" w:rsidP="0042260D">
            <w:pPr>
              <w:ind w:left="221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ref.</w:t>
            </w:r>
          </w:p>
        </w:tc>
        <w:tc>
          <w:tcPr>
            <w:tcW w:w="561" w:type="pct"/>
            <w:hideMark/>
          </w:tcPr>
          <w:p w14:paraId="14D5924D" w14:textId="77777777" w:rsidR="006B262A" w:rsidRPr="003B4A01" w:rsidRDefault="006B262A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9" w:type="pct"/>
          </w:tcPr>
          <w:p w14:paraId="605A47E5" w14:textId="77777777" w:rsidR="006B262A" w:rsidRPr="003B4A01" w:rsidRDefault="006B262A" w:rsidP="0042260D">
            <w:pPr>
              <w:ind w:left="221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ref.</w:t>
            </w:r>
          </w:p>
        </w:tc>
        <w:tc>
          <w:tcPr>
            <w:tcW w:w="550" w:type="pct"/>
            <w:hideMark/>
          </w:tcPr>
          <w:p w14:paraId="028517AD" w14:textId="77777777" w:rsidR="006B262A" w:rsidRPr="003B4A01" w:rsidRDefault="006B262A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8" w:type="pct"/>
            <w:hideMark/>
          </w:tcPr>
          <w:p w14:paraId="46EA0883" w14:textId="77777777" w:rsidR="006B262A" w:rsidRPr="003B4A01" w:rsidRDefault="006B262A" w:rsidP="0042260D">
            <w:pPr>
              <w:ind w:left="221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ref.</w:t>
            </w:r>
          </w:p>
        </w:tc>
        <w:tc>
          <w:tcPr>
            <w:tcW w:w="569" w:type="pct"/>
            <w:hideMark/>
          </w:tcPr>
          <w:p w14:paraId="1B555A11" w14:textId="77777777" w:rsidR="006B262A" w:rsidRPr="003B4A01" w:rsidRDefault="006B262A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4A01" w:rsidRPr="003B4A01" w14:paraId="1A7D1BD9" w14:textId="77777777" w:rsidTr="0042260D">
        <w:trPr>
          <w:trHeight w:val="294"/>
          <w:jc w:val="center"/>
        </w:trPr>
        <w:tc>
          <w:tcPr>
            <w:tcW w:w="1168" w:type="pct"/>
            <w:hideMark/>
          </w:tcPr>
          <w:p w14:paraId="566A9834" w14:textId="77777777" w:rsidR="006B262A" w:rsidRPr="003B4A01" w:rsidRDefault="006B262A" w:rsidP="006B262A">
            <w:pPr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Class 2</w:t>
            </w:r>
          </w:p>
        </w:tc>
        <w:tc>
          <w:tcPr>
            <w:tcW w:w="390" w:type="pct"/>
          </w:tcPr>
          <w:p w14:paraId="525DEFD6" w14:textId="76CA37F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1.529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68" w:type="pct"/>
          </w:tcPr>
          <w:p w14:paraId="78C6C2A0" w14:textId="0219316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1.028, 2.274</w:t>
            </w:r>
          </w:p>
        </w:tc>
        <w:tc>
          <w:tcPr>
            <w:tcW w:w="397" w:type="pct"/>
          </w:tcPr>
          <w:p w14:paraId="7C2564D0" w14:textId="00D1ECB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1.542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61" w:type="pct"/>
          </w:tcPr>
          <w:p w14:paraId="419986F5" w14:textId="6E654181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1.037, 2.293</w:t>
            </w:r>
          </w:p>
        </w:tc>
        <w:tc>
          <w:tcPr>
            <w:tcW w:w="409" w:type="pct"/>
          </w:tcPr>
          <w:p w14:paraId="39DB4789" w14:textId="1F2B51AC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1.433</w:t>
            </w:r>
          </w:p>
        </w:tc>
        <w:tc>
          <w:tcPr>
            <w:tcW w:w="550" w:type="pct"/>
          </w:tcPr>
          <w:p w14:paraId="2C542724" w14:textId="2BA21946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0.960, 2.138</w:t>
            </w:r>
          </w:p>
        </w:tc>
        <w:tc>
          <w:tcPr>
            <w:tcW w:w="388" w:type="pct"/>
          </w:tcPr>
          <w:p w14:paraId="336E57C9" w14:textId="160032C8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1.474</w:t>
            </w:r>
          </w:p>
        </w:tc>
        <w:tc>
          <w:tcPr>
            <w:tcW w:w="569" w:type="pct"/>
          </w:tcPr>
          <w:p w14:paraId="2B2A8D57" w14:textId="7B11B475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0.984, 2.209</w:t>
            </w:r>
          </w:p>
        </w:tc>
      </w:tr>
      <w:tr w:rsidR="003B4A01" w:rsidRPr="003B4A01" w14:paraId="6927603A" w14:textId="77777777" w:rsidTr="0042260D">
        <w:trPr>
          <w:trHeight w:val="294"/>
          <w:jc w:val="center"/>
        </w:trPr>
        <w:tc>
          <w:tcPr>
            <w:tcW w:w="1168" w:type="pct"/>
            <w:hideMark/>
          </w:tcPr>
          <w:p w14:paraId="4CA2141F" w14:textId="77777777" w:rsidR="006B262A" w:rsidRPr="003B4A01" w:rsidRDefault="006B262A" w:rsidP="006B262A">
            <w:pPr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Class 3</w:t>
            </w:r>
          </w:p>
        </w:tc>
        <w:tc>
          <w:tcPr>
            <w:tcW w:w="390" w:type="pct"/>
          </w:tcPr>
          <w:p w14:paraId="00EABD43" w14:textId="08B881B1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1.997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68" w:type="pct"/>
          </w:tcPr>
          <w:p w14:paraId="486B5834" w14:textId="7A14A620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1.336, 2.984</w:t>
            </w:r>
          </w:p>
        </w:tc>
        <w:tc>
          <w:tcPr>
            <w:tcW w:w="397" w:type="pct"/>
          </w:tcPr>
          <w:p w14:paraId="5923AAD1" w14:textId="18655434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1.969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61" w:type="pct"/>
          </w:tcPr>
          <w:p w14:paraId="485CF6C2" w14:textId="04B54C5B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1.316, 2.944</w:t>
            </w:r>
          </w:p>
        </w:tc>
        <w:tc>
          <w:tcPr>
            <w:tcW w:w="409" w:type="pct"/>
          </w:tcPr>
          <w:p w14:paraId="31733A5B" w14:textId="1F99F8E6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1.916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50" w:type="pct"/>
          </w:tcPr>
          <w:p w14:paraId="2C9292A5" w14:textId="1D4CD389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1.280, 2.867</w:t>
            </w:r>
          </w:p>
        </w:tc>
        <w:tc>
          <w:tcPr>
            <w:tcW w:w="388" w:type="pct"/>
          </w:tcPr>
          <w:p w14:paraId="0E1098C3" w14:textId="02DE6C6F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1.913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69" w:type="pct"/>
          </w:tcPr>
          <w:p w14:paraId="2DC13BFF" w14:textId="0F788938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1.274, 2.873</w:t>
            </w:r>
          </w:p>
        </w:tc>
      </w:tr>
      <w:tr w:rsidR="003B4A01" w:rsidRPr="003B4A01" w14:paraId="02B82679" w14:textId="77777777" w:rsidTr="0042260D">
        <w:trPr>
          <w:trHeight w:val="294"/>
          <w:jc w:val="center"/>
        </w:trPr>
        <w:tc>
          <w:tcPr>
            <w:tcW w:w="1168" w:type="pct"/>
            <w:hideMark/>
          </w:tcPr>
          <w:p w14:paraId="26A392EC" w14:textId="77777777" w:rsidR="006B262A" w:rsidRPr="003B4A01" w:rsidRDefault="006B262A" w:rsidP="006B262A">
            <w:pPr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Class 4</w:t>
            </w:r>
          </w:p>
        </w:tc>
        <w:tc>
          <w:tcPr>
            <w:tcW w:w="390" w:type="pct"/>
          </w:tcPr>
          <w:p w14:paraId="6C483941" w14:textId="5A2C3302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1.553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68" w:type="pct"/>
          </w:tcPr>
          <w:p w14:paraId="29C9646E" w14:textId="6EFF3F54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1.018, 2.369</w:t>
            </w:r>
          </w:p>
        </w:tc>
        <w:tc>
          <w:tcPr>
            <w:tcW w:w="397" w:type="pct"/>
          </w:tcPr>
          <w:p w14:paraId="2E1EA681" w14:textId="5EC5BB63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1.708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61" w:type="pct"/>
          </w:tcPr>
          <w:p w14:paraId="68E674D5" w14:textId="53FA6F2F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1.117, 2.611</w:t>
            </w:r>
          </w:p>
        </w:tc>
        <w:tc>
          <w:tcPr>
            <w:tcW w:w="409" w:type="pct"/>
          </w:tcPr>
          <w:p w14:paraId="6C1D04A4" w14:textId="7DA4E6EA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1.676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50" w:type="pct"/>
          </w:tcPr>
          <w:p w14:paraId="3047EBAF" w14:textId="0D1A580D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1.095, 2.564</w:t>
            </w:r>
          </w:p>
        </w:tc>
        <w:tc>
          <w:tcPr>
            <w:tcW w:w="388" w:type="pct"/>
          </w:tcPr>
          <w:p w14:paraId="522965D3" w14:textId="19389052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1.718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69" w:type="pct"/>
          </w:tcPr>
          <w:p w14:paraId="193433E9" w14:textId="7F224E2C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1.122, 2.630</w:t>
            </w:r>
          </w:p>
        </w:tc>
      </w:tr>
      <w:tr w:rsidR="003B4A01" w:rsidRPr="003B4A01" w14:paraId="394C5336" w14:textId="77777777" w:rsidTr="0042260D">
        <w:trPr>
          <w:trHeight w:val="294"/>
          <w:jc w:val="center"/>
        </w:trPr>
        <w:tc>
          <w:tcPr>
            <w:tcW w:w="1168" w:type="pct"/>
          </w:tcPr>
          <w:p w14:paraId="6DA8A59A" w14:textId="77777777" w:rsidR="006B262A" w:rsidRPr="003B4A01" w:rsidRDefault="006B262A" w:rsidP="006B262A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proofErr w:type="spellStart"/>
            <w:r w:rsidRPr="003B4A0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Socio-demographic</w:t>
            </w:r>
            <w:proofErr w:type="spellEnd"/>
            <w:r w:rsidRPr="003B4A0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variable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de-DE"/>
              </w:rPr>
              <w:t>2</w:t>
            </w:r>
          </w:p>
        </w:tc>
        <w:tc>
          <w:tcPr>
            <w:tcW w:w="390" w:type="pct"/>
          </w:tcPr>
          <w:p w14:paraId="79E6073F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8" w:type="pct"/>
          </w:tcPr>
          <w:p w14:paraId="08B0E7DD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97" w:type="pct"/>
          </w:tcPr>
          <w:p w14:paraId="05BBB306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1" w:type="pct"/>
          </w:tcPr>
          <w:p w14:paraId="0CCFA754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09" w:type="pct"/>
          </w:tcPr>
          <w:p w14:paraId="1552F332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50" w:type="pct"/>
          </w:tcPr>
          <w:p w14:paraId="2A48890D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88" w:type="pct"/>
          </w:tcPr>
          <w:p w14:paraId="3BBE80EE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9" w:type="pct"/>
          </w:tcPr>
          <w:p w14:paraId="1664EFB3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3B4A01" w:rsidRPr="003B4A01" w14:paraId="61E9EDF8" w14:textId="77777777" w:rsidTr="0042260D">
        <w:trPr>
          <w:trHeight w:val="294"/>
          <w:jc w:val="center"/>
        </w:trPr>
        <w:tc>
          <w:tcPr>
            <w:tcW w:w="1168" w:type="pct"/>
            <w:hideMark/>
          </w:tcPr>
          <w:p w14:paraId="40210666" w14:textId="77777777" w:rsidR="006B262A" w:rsidRPr="003B4A01" w:rsidRDefault="006B262A" w:rsidP="006B262A">
            <w:pPr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Education</w:t>
            </w:r>
          </w:p>
        </w:tc>
        <w:tc>
          <w:tcPr>
            <w:tcW w:w="390" w:type="pct"/>
          </w:tcPr>
          <w:p w14:paraId="4DFF5158" w14:textId="28A2D92E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0.940</w:t>
            </w:r>
          </w:p>
        </w:tc>
        <w:tc>
          <w:tcPr>
            <w:tcW w:w="568" w:type="pct"/>
          </w:tcPr>
          <w:p w14:paraId="56E07216" w14:textId="30D19E90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0.878, 1.007</w:t>
            </w:r>
          </w:p>
        </w:tc>
        <w:tc>
          <w:tcPr>
            <w:tcW w:w="397" w:type="pct"/>
          </w:tcPr>
          <w:p w14:paraId="7B859D04" w14:textId="63C23160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0.972</w:t>
            </w:r>
          </w:p>
        </w:tc>
        <w:tc>
          <w:tcPr>
            <w:tcW w:w="561" w:type="pct"/>
          </w:tcPr>
          <w:p w14:paraId="4FE5994A" w14:textId="09BC5E02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0.906, 1.043</w:t>
            </w:r>
          </w:p>
        </w:tc>
        <w:tc>
          <w:tcPr>
            <w:tcW w:w="409" w:type="pct"/>
          </w:tcPr>
          <w:p w14:paraId="36368905" w14:textId="4004DE5E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0.997</w:t>
            </w:r>
          </w:p>
        </w:tc>
        <w:tc>
          <w:tcPr>
            <w:tcW w:w="550" w:type="pct"/>
          </w:tcPr>
          <w:p w14:paraId="65335630" w14:textId="37808EE3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0.928, 1.071</w:t>
            </w:r>
          </w:p>
        </w:tc>
        <w:tc>
          <w:tcPr>
            <w:tcW w:w="388" w:type="pct"/>
          </w:tcPr>
          <w:p w14:paraId="7D7E5350" w14:textId="7141FBAD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569" w:type="pct"/>
          </w:tcPr>
          <w:p w14:paraId="724F2922" w14:textId="5ED8A602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0.931, 1.075</w:t>
            </w:r>
          </w:p>
        </w:tc>
      </w:tr>
      <w:tr w:rsidR="003B4A01" w:rsidRPr="003B4A01" w14:paraId="00562FB0" w14:textId="77777777" w:rsidTr="0042260D">
        <w:trPr>
          <w:trHeight w:val="294"/>
          <w:jc w:val="center"/>
        </w:trPr>
        <w:tc>
          <w:tcPr>
            <w:tcW w:w="1168" w:type="pct"/>
          </w:tcPr>
          <w:p w14:paraId="665B1D3B" w14:textId="77777777" w:rsidR="006B262A" w:rsidRPr="003B4A01" w:rsidRDefault="006B262A" w:rsidP="006B262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Health variables</w:t>
            </w:r>
          </w:p>
        </w:tc>
        <w:tc>
          <w:tcPr>
            <w:tcW w:w="390" w:type="pct"/>
          </w:tcPr>
          <w:p w14:paraId="507D4DFA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8" w:type="pct"/>
          </w:tcPr>
          <w:p w14:paraId="72255F16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97" w:type="pct"/>
          </w:tcPr>
          <w:p w14:paraId="1EBDC515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1" w:type="pct"/>
          </w:tcPr>
          <w:p w14:paraId="713E744B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09" w:type="pct"/>
          </w:tcPr>
          <w:p w14:paraId="04004DE5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50" w:type="pct"/>
          </w:tcPr>
          <w:p w14:paraId="1AB90C5B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88" w:type="pct"/>
          </w:tcPr>
          <w:p w14:paraId="481BC172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9" w:type="pct"/>
          </w:tcPr>
          <w:p w14:paraId="6BD909B4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3B4A01" w:rsidRPr="003B4A01" w14:paraId="6597340A" w14:textId="77777777" w:rsidTr="0042260D">
        <w:trPr>
          <w:trHeight w:val="294"/>
          <w:jc w:val="center"/>
        </w:trPr>
        <w:tc>
          <w:tcPr>
            <w:tcW w:w="1168" w:type="pct"/>
            <w:hideMark/>
          </w:tcPr>
          <w:p w14:paraId="057018A1" w14:textId="77777777" w:rsidR="006B262A" w:rsidRPr="003B4A01" w:rsidRDefault="006B262A" w:rsidP="006B262A">
            <w:pPr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Chronic diseases</w:t>
            </w:r>
          </w:p>
        </w:tc>
        <w:tc>
          <w:tcPr>
            <w:tcW w:w="390" w:type="pct"/>
          </w:tcPr>
          <w:p w14:paraId="386D99FA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pct"/>
          </w:tcPr>
          <w:p w14:paraId="5FB8EA97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" w:type="pct"/>
          </w:tcPr>
          <w:p w14:paraId="540C8396" w14:textId="231A02F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1.355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61" w:type="pct"/>
          </w:tcPr>
          <w:p w14:paraId="7F20FE6F" w14:textId="27247120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1.212, 1.516</w:t>
            </w:r>
          </w:p>
        </w:tc>
        <w:tc>
          <w:tcPr>
            <w:tcW w:w="409" w:type="pct"/>
          </w:tcPr>
          <w:p w14:paraId="2FCDEC93" w14:textId="1E257093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1.375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50" w:type="pct"/>
          </w:tcPr>
          <w:p w14:paraId="09F98DCF" w14:textId="7EF2E936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1.228, 1.539</w:t>
            </w:r>
          </w:p>
        </w:tc>
        <w:tc>
          <w:tcPr>
            <w:tcW w:w="388" w:type="pct"/>
          </w:tcPr>
          <w:p w14:paraId="45C1FFD6" w14:textId="008248A0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1.372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69" w:type="pct"/>
          </w:tcPr>
          <w:p w14:paraId="3E809314" w14:textId="6E0BC9E0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1.225, 1.536</w:t>
            </w:r>
          </w:p>
        </w:tc>
      </w:tr>
      <w:tr w:rsidR="003B4A01" w:rsidRPr="003B4A01" w14:paraId="4F433CEC" w14:textId="77777777" w:rsidTr="0042260D">
        <w:trPr>
          <w:trHeight w:val="294"/>
          <w:jc w:val="center"/>
        </w:trPr>
        <w:tc>
          <w:tcPr>
            <w:tcW w:w="1168" w:type="pct"/>
            <w:hideMark/>
          </w:tcPr>
          <w:p w14:paraId="74B4524D" w14:textId="77777777" w:rsidR="006B262A" w:rsidRPr="003B4A01" w:rsidRDefault="006B262A" w:rsidP="006B262A">
            <w:pPr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Physical</w:t>
            </w:r>
            <w:proofErr w:type="spellEnd"/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functioning</w:t>
            </w:r>
            <w:proofErr w:type="spellEnd"/>
          </w:p>
        </w:tc>
        <w:tc>
          <w:tcPr>
            <w:tcW w:w="390" w:type="pct"/>
          </w:tcPr>
          <w:p w14:paraId="44C638AD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pct"/>
          </w:tcPr>
          <w:p w14:paraId="0379237C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" w:type="pct"/>
          </w:tcPr>
          <w:p w14:paraId="59530F55" w14:textId="371E608A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0.948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61" w:type="pct"/>
          </w:tcPr>
          <w:p w14:paraId="62800E10" w14:textId="76A3D8A6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0.923, 0.973</w:t>
            </w:r>
          </w:p>
        </w:tc>
        <w:tc>
          <w:tcPr>
            <w:tcW w:w="409" w:type="pct"/>
          </w:tcPr>
          <w:p w14:paraId="65A86203" w14:textId="4583AD40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0.956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50" w:type="pct"/>
          </w:tcPr>
          <w:p w14:paraId="07C50401" w14:textId="5C536424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0.930, 0.983</w:t>
            </w:r>
          </w:p>
        </w:tc>
        <w:tc>
          <w:tcPr>
            <w:tcW w:w="388" w:type="pct"/>
          </w:tcPr>
          <w:p w14:paraId="2C3757F5" w14:textId="2397F75C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0.956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69" w:type="pct"/>
          </w:tcPr>
          <w:p w14:paraId="62361151" w14:textId="53C48B5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0.930, 0.982</w:t>
            </w:r>
          </w:p>
        </w:tc>
      </w:tr>
      <w:tr w:rsidR="003B4A01" w:rsidRPr="003B4A01" w14:paraId="7C385FA9" w14:textId="77777777" w:rsidTr="0042260D">
        <w:trPr>
          <w:trHeight w:val="294"/>
          <w:jc w:val="center"/>
        </w:trPr>
        <w:tc>
          <w:tcPr>
            <w:tcW w:w="1168" w:type="pct"/>
            <w:hideMark/>
          </w:tcPr>
          <w:p w14:paraId="6185042C" w14:textId="77777777" w:rsidR="006B262A" w:rsidRPr="003B4A01" w:rsidRDefault="006B262A" w:rsidP="006B262A">
            <w:pPr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Depression</w:t>
            </w:r>
          </w:p>
        </w:tc>
        <w:tc>
          <w:tcPr>
            <w:tcW w:w="390" w:type="pct"/>
          </w:tcPr>
          <w:p w14:paraId="46FDEF0A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pct"/>
          </w:tcPr>
          <w:p w14:paraId="16C8316C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" w:type="pct"/>
          </w:tcPr>
          <w:p w14:paraId="191CA719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pct"/>
          </w:tcPr>
          <w:p w14:paraId="7B4319A9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9" w:type="pct"/>
          </w:tcPr>
          <w:p w14:paraId="583C4F58" w14:textId="5115AAE1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1.008</w:t>
            </w:r>
          </w:p>
        </w:tc>
        <w:tc>
          <w:tcPr>
            <w:tcW w:w="550" w:type="pct"/>
          </w:tcPr>
          <w:p w14:paraId="1CBCD2FD" w14:textId="6035E070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0.984, 1.034</w:t>
            </w:r>
          </w:p>
        </w:tc>
        <w:tc>
          <w:tcPr>
            <w:tcW w:w="388" w:type="pct"/>
          </w:tcPr>
          <w:p w14:paraId="12F6FC98" w14:textId="62B66AD5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1.005</w:t>
            </w:r>
          </w:p>
        </w:tc>
        <w:tc>
          <w:tcPr>
            <w:tcW w:w="569" w:type="pct"/>
          </w:tcPr>
          <w:p w14:paraId="28450E0A" w14:textId="4E35C8D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0.980, 1.030</w:t>
            </w:r>
          </w:p>
        </w:tc>
      </w:tr>
      <w:tr w:rsidR="003B4A01" w:rsidRPr="003B4A01" w14:paraId="597E47E9" w14:textId="77777777" w:rsidTr="0042260D">
        <w:trPr>
          <w:trHeight w:val="294"/>
          <w:jc w:val="center"/>
        </w:trPr>
        <w:tc>
          <w:tcPr>
            <w:tcW w:w="1168" w:type="pct"/>
            <w:hideMark/>
          </w:tcPr>
          <w:p w14:paraId="19BAC1EB" w14:textId="77777777" w:rsidR="006B262A" w:rsidRPr="003B4A01" w:rsidRDefault="006B262A" w:rsidP="006B262A">
            <w:pPr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Anxiety</w:t>
            </w:r>
            <w:proofErr w:type="spellEnd"/>
          </w:p>
        </w:tc>
        <w:tc>
          <w:tcPr>
            <w:tcW w:w="390" w:type="pct"/>
          </w:tcPr>
          <w:p w14:paraId="2CAE2106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pct"/>
          </w:tcPr>
          <w:p w14:paraId="2F35B60D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" w:type="pct"/>
          </w:tcPr>
          <w:p w14:paraId="3A95E684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pct"/>
          </w:tcPr>
          <w:p w14:paraId="23B92EF8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9" w:type="pct"/>
          </w:tcPr>
          <w:p w14:paraId="124BB1D8" w14:textId="66C0D698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0.980</w:t>
            </w:r>
          </w:p>
        </w:tc>
        <w:tc>
          <w:tcPr>
            <w:tcW w:w="550" w:type="pct"/>
          </w:tcPr>
          <w:p w14:paraId="7CF26576" w14:textId="00F81F14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0.929, 1.034</w:t>
            </w:r>
          </w:p>
        </w:tc>
        <w:tc>
          <w:tcPr>
            <w:tcW w:w="388" w:type="pct"/>
          </w:tcPr>
          <w:p w14:paraId="7A2B5055" w14:textId="7AA22233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0.986</w:t>
            </w:r>
          </w:p>
        </w:tc>
        <w:tc>
          <w:tcPr>
            <w:tcW w:w="569" w:type="pct"/>
          </w:tcPr>
          <w:p w14:paraId="6AB5BF71" w14:textId="5971DDBF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0.934, 1.041</w:t>
            </w:r>
          </w:p>
        </w:tc>
      </w:tr>
      <w:tr w:rsidR="003B4A01" w:rsidRPr="003B4A01" w14:paraId="2570BFA7" w14:textId="77777777" w:rsidTr="0042260D">
        <w:trPr>
          <w:trHeight w:val="294"/>
          <w:jc w:val="center"/>
        </w:trPr>
        <w:tc>
          <w:tcPr>
            <w:tcW w:w="1168" w:type="pct"/>
            <w:hideMark/>
          </w:tcPr>
          <w:p w14:paraId="5C99AB21" w14:textId="77777777" w:rsidR="006B262A" w:rsidRPr="003B4A01" w:rsidRDefault="006B262A" w:rsidP="006B262A">
            <w:pPr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Cognitive</w:t>
            </w:r>
            <w:proofErr w:type="spellEnd"/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functioning</w:t>
            </w:r>
            <w:proofErr w:type="spellEnd"/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(MMSE)</w:t>
            </w:r>
          </w:p>
        </w:tc>
        <w:tc>
          <w:tcPr>
            <w:tcW w:w="390" w:type="pct"/>
          </w:tcPr>
          <w:p w14:paraId="0E470A00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pct"/>
          </w:tcPr>
          <w:p w14:paraId="565762E3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" w:type="pct"/>
          </w:tcPr>
          <w:p w14:paraId="717983D7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pct"/>
          </w:tcPr>
          <w:p w14:paraId="5DC3C617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9" w:type="pct"/>
          </w:tcPr>
          <w:p w14:paraId="3A934B47" w14:textId="59A9BD3C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0.925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50" w:type="pct"/>
          </w:tcPr>
          <w:p w14:paraId="3FBBC45A" w14:textId="4EE85A0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0.883, 0.970</w:t>
            </w:r>
          </w:p>
        </w:tc>
        <w:tc>
          <w:tcPr>
            <w:tcW w:w="388" w:type="pct"/>
          </w:tcPr>
          <w:p w14:paraId="21687734" w14:textId="6BFD45AA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0.926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69" w:type="pct"/>
          </w:tcPr>
          <w:p w14:paraId="3FB1DCCF" w14:textId="22A2F961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0.883, 0.970</w:t>
            </w:r>
          </w:p>
        </w:tc>
      </w:tr>
      <w:tr w:rsidR="003B4A01" w:rsidRPr="003B4A01" w14:paraId="07C4BB4D" w14:textId="77777777" w:rsidTr="0042260D">
        <w:trPr>
          <w:trHeight w:val="294"/>
          <w:jc w:val="center"/>
        </w:trPr>
        <w:tc>
          <w:tcPr>
            <w:tcW w:w="1168" w:type="pct"/>
          </w:tcPr>
          <w:p w14:paraId="717523F6" w14:textId="77777777" w:rsidR="006B262A" w:rsidRPr="003B4A01" w:rsidRDefault="006B262A" w:rsidP="006B262A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proofErr w:type="spellStart"/>
            <w:r w:rsidRPr="003B4A0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Social</w:t>
            </w:r>
            <w:proofErr w:type="spellEnd"/>
            <w:r w:rsidRPr="003B4A0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variables</w:t>
            </w:r>
          </w:p>
        </w:tc>
        <w:tc>
          <w:tcPr>
            <w:tcW w:w="390" w:type="pct"/>
          </w:tcPr>
          <w:p w14:paraId="35F17A58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8" w:type="pct"/>
          </w:tcPr>
          <w:p w14:paraId="0BEF640E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97" w:type="pct"/>
          </w:tcPr>
          <w:p w14:paraId="79DE17A4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1" w:type="pct"/>
          </w:tcPr>
          <w:p w14:paraId="583DF55F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09" w:type="pct"/>
          </w:tcPr>
          <w:p w14:paraId="5BFB3505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50" w:type="pct"/>
          </w:tcPr>
          <w:p w14:paraId="4F2DF627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88" w:type="pct"/>
          </w:tcPr>
          <w:p w14:paraId="3149213E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9" w:type="pct"/>
          </w:tcPr>
          <w:p w14:paraId="5D8D10A7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3B4A01" w:rsidRPr="003B4A01" w14:paraId="07F006EA" w14:textId="77777777" w:rsidTr="0042260D">
        <w:trPr>
          <w:trHeight w:val="294"/>
          <w:jc w:val="center"/>
        </w:trPr>
        <w:tc>
          <w:tcPr>
            <w:tcW w:w="1168" w:type="pct"/>
            <w:hideMark/>
          </w:tcPr>
          <w:p w14:paraId="21522A47" w14:textId="77777777" w:rsidR="006B262A" w:rsidRPr="003B4A01" w:rsidRDefault="006B262A" w:rsidP="006B262A">
            <w:pPr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Partner</w:t>
            </w:r>
          </w:p>
        </w:tc>
        <w:tc>
          <w:tcPr>
            <w:tcW w:w="390" w:type="pct"/>
          </w:tcPr>
          <w:p w14:paraId="682CAD33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pct"/>
          </w:tcPr>
          <w:p w14:paraId="14FD5B57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" w:type="pct"/>
          </w:tcPr>
          <w:p w14:paraId="56A5DBF7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pct"/>
          </w:tcPr>
          <w:p w14:paraId="33F477E2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9" w:type="pct"/>
          </w:tcPr>
          <w:p w14:paraId="44A7FB2F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0" w:type="pct"/>
          </w:tcPr>
          <w:p w14:paraId="7B5C0AFE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8" w:type="pct"/>
          </w:tcPr>
          <w:p w14:paraId="151EB913" w14:textId="6F2A2E52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0.770</w:t>
            </w:r>
          </w:p>
        </w:tc>
        <w:tc>
          <w:tcPr>
            <w:tcW w:w="569" w:type="pct"/>
          </w:tcPr>
          <w:p w14:paraId="56AEB8AF" w14:textId="4D1544BE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0.575, 1.031</w:t>
            </w:r>
          </w:p>
        </w:tc>
      </w:tr>
      <w:tr w:rsidR="006B262A" w:rsidRPr="003B4A01" w14:paraId="1521D0E0" w14:textId="77777777" w:rsidTr="0042260D">
        <w:trPr>
          <w:trHeight w:val="294"/>
          <w:jc w:val="center"/>
        </w:trPr>
        <w:tc>
          <w:tcPr>
            <w:tcW w:w="1168" w:type="pct"/>
            <w:tcBorders>
              <w:bottom w:val="single" w:sz="4" w:space="0" w:color="auto"/>
            </w:tcBorders>
            <w:hideMark/>
          </w:tcPr>
          <w:p w14:paraId="1E4603B8" w14:textId="77777777" w:rsidR="006B262A" w:rsidRPr="003B4A01" w:rsidRDefault="006B262A" w:rsidP="006B262A">
            <w:pPr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Size </w:t>
            </w:r>
            <w:proofErr w:type="spellStart"/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of</w:t>
            </w:r>
            <w:proofErr w:type="spellEnd"/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kin</w:t>
            </w:r>
            <w:proofErr w:type="spellEnd"/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-network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7F0972F8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14:paraId="288C9F16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14:paraId="35BFE6BC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14:paraId="1E0388AD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14:paraId="089F082D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14:paraId="58096A15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14:paraId="7C378942" w14:textId="70C5969B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1.001</w:t>
            </w:r>
          </w:p>
        </w:tc>
        <w:tc>
          <w:tcPr>
            <w:tcW w:w="569" w:type="pct"/>
            <w:tcBorders>
              <w:bottom w:val="single" w:sz="4" w:space="0" w:color="auto"/>
            </w:tcBorders>
          </w:tcPr>
          <w:p w14:paraId="79999CD0" w14:textId="10BEB866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0.977, 1.026</w:t>
            </w:r>
          </w:p>
        </w:tc>
      </w:tr>
    </w:tbl>
    <w:p w14:paraId="4D56D7D9" w14:textId="77777777" w:rsidR="006B262A" w:rsidRPr="003B4A01" w:rsidRDefault="006B262A" w:rsidP="006B262A">
      <w:pPr>
        <w:spacing w:after="0" w:line="480" w:lineRule="auto"/>
        <w:rPr>
          <w:rFonts w:ascii="Times New Roman" w:hAnsi="Times New Roman" w:cs="Times New Roman"/>
          <w:i/>
          <w:sz w:val="20"/>
          <w:lang w:val="en-US"/>
        </w:rPr>
      </w:pPr>
    </w:p>
    <w:p w14:paraId="17A37BB2" w14:textId="72332EB1" w:rsidR="006B262A" w:rsidRPr="003B4A01" w:rsidRDefault="006B262A" w:rsidP="006B262A">
      <w:pPr>
        <w:spacing w:after="0" w:line="480" w:lineRule="auto"/>
        <w:rPr>
          <w:rFonts w:ascii="Times New Roman" w:hAnsi="Times New Roman" w:cs="Times New Roman"/>
          <w:sz w:val="20"/>
          <w:lang w:val="en-US"/>
        </w:rPr>
      </w:pPr>
      <w:r w:rsidRPr="003B4A01">
        <w:rPr>
          <w:rFonts w:ascii="Times New Roman" w:hAnsi="Times New Roman" w:cs="Times New Roman"/>
          <w:i/>
          <w:sz w:val="20"/>
          <w:lang w:val="en-US"/>
        </w:rPr>
        <w:t>Notes</w:t>
      </w:r>
      <w:r w:rsidRPr="003B4A01">
        <w:rPr>
          <w:rFonts w:ascii="Times New Roman" w:hAnsi="Times New Roman" w:cs="Times New Roman"/>
          <w:sz w:val="20"/>
          <w:lang w:val="en-US"/>
        </w:rPr>
        <w:t xml:space="preserve">. </w:t>
      </w:r>
      <w:r w:rsidRPr="003B4A01">
        <w:rPr>
          <w:rFonts w:ascii="Times New Roman" w:hAnsi="Times New Roman" w:cs="Times New Roman"/>
          <w:sz w:val="20"/>
          <w:vertAlign w:val="superscript"/>
          <w:lang w:val="en-US"/>
        </w:rPr>
        <w:t>1</w:t>
      </w:r>
      <w:r w:rsidRPr="003B4A01">
        <w:rPr>
          <w:rFonts w:ascii="Times New Roman" w:hAnsi="Times New Roman" w:cs="Times New Roman"/>
          <w:sz w:val="20"/>
          <w:lang w:val="en-US"/>
        </w:rPr>
        <w:t xml:space="preserve"> </w:t>
      </w:r>
      <w:r w:rsidR="00B2453C" w:rsidRPr="003B4A01">
        <w:rPr>
          <w:rFonts w:ascii="Times New Roman" w:hAnsi="Times New Roman" w:cs="Times New Roman"/>
          <w:sz w:val="20"/>
          <w:lang w:val="en-US"/>
        </w:rPr>
        <w:t xml:space="preserve">Class 1 = large-supportive, Class 2 = small-unsupportive, Class 3 = small-supportive, Class 4 = large-unsupportive. </w:t>
      </w:r>
      <w:r w:rsidRPr="003B4A01">
        <w:rPr>
          <w:rFonts w:ascii="Times New Roman" w:hAnsi="Times New Roman" w:cs="Times New Roman"/>
          <w:sz w:val="20"/>
          <w:vertAlign w:val="superscript"/>
          <w:lang w:val="en-US"/>
        </w:rPr>
        <w:t>2</w:t>
      </w:r>
      <w:r w:rsidRPr="003B4A01">
        <w:rPr>
          <w:rFonts w:ascii="Times New Roman" w:hAnsi="Times New Roman" w:cs="Times New Roman"/>
          <w:sz w:val="20"/>
          <w:lang w:val="en-US"/>
        </w:rPr>
        <w:t xml:space="preserve"> All models were stratified by gender.</w:t>
      </w:r>
    </w:p>
    <w:p w14:paraId="7C7E6180" w14:textId="77777777" w:rsidR="006B262A" w:rsidRPr="003B4A01" w:rsidRDefault="006B262A" w:rsidP="00F33E8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0D48E28" w14:textId="77777777" w:rsidR="00B2453C" w:rsidRPr="003B4A01" w:rsidRDefault="00B2453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B4A01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148FFFF5" w14:textId="40C023AD" w:rsidR="00F33E89" w:rsidRPr="003B4A01" w:rsidRDefault="00F33E89" w:rsidP="00F33E89">
      <w:pPr>
        <w:spacing w:after="0" w:line="480" w:lineRule="auto"/>
        <w:ind w:left="1410" w:hanging="1410"/>
        <w:rPr>
          <w:rFonts w:ascii="Times New Roman" w:hAnsi="Times New Roman" w:cs="Times New Roman"/>
          <w:sz w:val="24"/>
          <w:szCs w:val="24"/>
          <w:lang w:val="en-US"/>
        </w:rPr>
      </w:pPr>
      <w:r w:rsidRPr="003B4A0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Table </w:t>
      </w:r>
      <w:r w:rsidR="00DE2027" w:rsidRPr="003B4A01">
        <w:rPr>
          <w:rFonts w:ascii="Times New Roman" w:hAnsi="Times New Roman" w:cs="Times New Roman"/>
          <w:sz w:val="24"/>
          <w:szCs w:val="20"/>
          <w:lang w:val="en-US"/>
        </w:rPr>
        <w:t>SM</w:t>
      </w:r>
      <w:r w:rsidR="0054423E" w:rsidRPr="003B4A01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14:paraId="735B1233" w14:textId="56DEB5D5" w:rsidR="00F33E89" w:rsidRPr="003B4A01" w:rsidRDefault="00F33E89" w:rsidP="00F33E8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4A01">
        <w:rPr>
          <w:rFonts w:ascii="Times New Roman" w:hAnsi="Times New Roman" w:cs="Times New Roman"/>
          <w:sz w:val="24"/>
          <w:szCs w:val="24"/>
          <w:lang w:val="en-US"/>
        </w:rPr>
        <w:t xml:space="preserve">Hazard ratios (HR) and confidence intervals (CI) from Cox proportional hazard regression models on mortality risk: </w:t>
      </w:r>
      <w:r w:rsidR="005838EE" w:rsidRPr="003B4A01">
        <w:rPr>
          <w:rFonts w:ascii="Times New Roman" w:hAnsi="Times New Roman" w:cs="Times New Roman"/>
          <w:b/>
          <w:sz w:val="24"/>
          <w:szCs w:val="24"/>
          <w:lang w:val="en-US"/>
        </w:rPr>
        <w:t>75</w:t>
      </w:r>
      <w:r w:rsidRPr="003B4A01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5838EE" w:rsidRPr="003B4A01">
        <w:rPr>
          <w:rFonts w:ascii="Times New Roman" w:hAnsi="Times New Roman" w:cs="Times New Roman"/>
          <w:b/>
          <w:sz w:val="24"/>
          <w:szCs w:val="24"/>
          <w:lang w:val="en-US"/>
        </w:rPr>
        <w:t>85</w:t>
      </w:r>
      <w:r w:rsidRPr="003B4A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years</w:t>
      </w:r>
      <w:r w:rsidRPr="003B4A01">
        <w:rPr>
          <w:rFonts w:ascii="Times New Roman" w:hAnsi="Times New Roman" w:cs="Times New Roman"/>
          <w:sz w:val="24"/>
          <w:szCs w:val="24"/>
          <w:lang w:val="en-US"/>
        </w:rPr>
        <w:t xml:space="preserve"> at baseline (</w:t>
      </w:r>
      <w:proofErr w:type="spellStart"/>
      <w:r w:rsidRPr="003B4A01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3B4A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ind</w:t>
      </w:r>
      <w:proofErr w:type="spellEnd"/>
      <w:r w:rsidRPr="003B4A01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5838EE" w:rsidRPr="003B4A01">
        <w:rPr>
          <w:rFonts w:ascii="Times New Roman" w:hAnsi="Times New Roman" w:cs="Times New Roman"/>
          <w:sz w:val="24"/>
          <w:szCs w:val="24"/>
          <w:lang w:val="en-US"/>
        </w:rPr>
        <w:t>777</w:t>
      </w:r>
      <w:r w:rsidRPr="003B4A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B4A01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3B4A0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obs</w:t>
      </w:r>
      <w:r w:rsidRPr="003B4A01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3B4A01">
        <w:rPr>
          <w:rFonts w:ascii="Times New Roman" w:hAnsi="Times New Roman"/>
          <w:sz w:val="24"/>
          <w:szCs w:val="24"/>
          <w:lang w:val="en-US"/>
        </w:rPr>
        <w:t>1,528</w:t>
      </w:r>
      <w:r w:rsidRPr="003B4A0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Style w:val="TableGridLight1"/>
        <w:tblW w:w="498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20" w:firstRow="1" w:lastRow="0" w:firstColumn="0" w:lastColumn="0" w:noHBand="0" w:noVBand="1"/>
      </w:tblPr>
      <w:tblGrid>
        <w:gridCol w:w="3094"/>
        <w:gridCol w:w="1033"/>
        <w:gridCol w:w="1505"/>
        <w:gridCol w:w="1052"/>
        <w:gridCol w:w="1486"/>
        <w:gridCol w:w="1084"/>
        <w:gridCol w:w="1457"/>
        <w:gridCol w:w="1028"/>
        <w:gridCol w:w="1507"/>
      </w:tblGrid>
      <w:tr w:rsidR="003B4A01" w:rsidRPr="003B4A01" w14:paraId="098C7971" w14:textId="77777777" w:rsidTr="0042260D">
        <w:trPr>
          <w:trHeight w:val="294"/>
          <w:jc w:val="center"/>
        </w:trPr>
        <w:tc>
          <w:tcPr>
            <w:tcW w:w="1168" w:type="pct"/>
            <w:tcBorders>
              <w:top w:val="single" w:sz="4" w:space="0" w:color="auto"/>
            </w:tcBorders>
            <w:hideMark/>
          </w:tcPr>
          <w:p w14:paraId="5AC43BF8" w14:textId="77777777" w:rsidR="006B262A" w:rsidRPr="003B4A01" w:rsidRDefault="006B262A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53D716F" w14:textId="77777777" w:rsidR="006B262A" w:rsidRPr="003B4A01" w:rsidRDefault="006B262A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Model 1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1358F16" w14:textId="77777777" w:rsidR="006B262A" w:rsidRPr="003B4A01" w:rsidRDefault="006B262A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Model 2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EBEF7B6" w14:textId="77777777" w:rsidR="006B262A" w:rsidRPr="003B4A01" w:rsidRDefault="006B262A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Model 3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F31EE37" w14:textId="77777777" w:rsidR="006B262A" w:rsidRPr="003B4A01" w:rsidRDefault="006B262A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Model 4</w:t>
            </w:r>
          </w:p>
        </w:tc>
      </w:tr>
      <w:tr w:rsidR="003B4A01" w:rsidRPr="003B4A01" w14:paraId="2918E739" w14:textId="77777777" w:rsidTr="0042260D">
        <w:trPr>
          <w:trHeight w:val="294"/>
          <w:jc w:val="center"/>
        </w:trPr>
        <w:tc>
          <w:tcPr>
            <w:tcW w:w="1168" w:type="pct"/>
            <w:tcBorders>
              <w:bottom w:val="single" w:sz="4" w:space="0" w:color="auto"/>
            </w:tcBorders>
            <w:hideMark/>
          </w:tcPr>
          <w:p w14:paraId="6D1BA623" w14:textId="77777777" w:rsidR="006B262A" w:rsidRPr="003B4A01" w:rsidRDefault="006B262A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8C16E7F" w14:textId="77777777" w:rsidR="006B262A" w:rsidRPr="003B4A01" w:rsidRDefault="006B262A" w:rsidP="0042260D">
            <w:pPr>
              <w:ind w:right="21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HR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FB8D9A1" w14:textId="77777777" w:rsidR="006B262A" w:rsidRPr="003B4A01" w:rsidRDefault="006B262A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CI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181A0A6" w14:textId="77777777" w:rsidR="006B262A" w:rsidRPr="003B4A01" w:rsidRDefault="006B262A" w:rsidP="0042260D">
            <w:pPr>
              <w:ind w:right="21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HR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4FCCBC2" w14:textId="77777777" w:rsidR="006B262A" w:rsidRPr="003B4A01" w:rsidRDefault="006B262A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CI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121A7F2" w14:textId="77777777" w:rsidR="006B262A" w:rsidRPr="003B4A01" w:rsidRDefault="006B262A" w:rsidP="0042260D">
            <w:pPr>
              <w:ind w:right="21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HR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334B9EB" w14:textId="77777777" w:rsidR="006B262A" w:rsidRPr="003B4A01" w:rsidRDefault="006B262A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CI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8CD3F65" w14:textId="77777777" w:rsidR="006B262A" w:rsidRPr="003B4A01" w:rsidRDefault="006B262A" w:rsidP="0042260D">
            <w:pPr>
              <w:ind w:right="21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HR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505C30E" w14:textId="77777777" w:rsidR="006B262A" w:rsidRPr="003B4A01" w:rsidRDefault="006B262A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CI</w:t>
            </w:r>
          </w:p>
        </w:tc>
      </w:tr>
      <w:tr w:rsidR="003B4A01" w:rsidRPr="003B4A01" w14:paraId="6EA4C52F" w14:textId="77777777" w:rsidTr="0042260D">
        <w:trPr>
          <w:trHeight w:val="294"/>
          <w:jc w:val="center"/>
        </w:trPr>
        <w:tc>
          <w:tcPr>
            <w:tcW w:w="1168" w:type="pct"/>
            <w:tcBorders>
              <w:top w:val="single" w:sz="4" w:space="0" w:color="auto"/>
            </w:tcBorders>
          </w:tcPr>
          <w:p w14:paraId="3B6B4834" w14:textId="77777777" w:rsidR="006B262A" w:rsidRPr="003B4A01" w:rsidRDefault="006B262A" w:rsidP="0042260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Latent non-kin network types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</w:tcBorders>
          </w:tcPr>
          <w:p w14:paraId="1DBDCC35" w14:textId="77777777" w:rsidR="006B262A" w:rsidRPr="003B4A01" w:rsidRDefault="006B262A" w:rsidP="004226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pct"/>
            <w:tcBorders>
              <w:top w:val="single" w:sz="4" w:space="0" w:color="auto"/>
            </w:tcBorders>
          </w:tcPr>
          <w:p w14:paraId="154FD483" w14:textId="77777777" w:rsidR="006B262A" w:rsidRPr="003B4A01" w:rsidRDefault="006B262A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" w:type="pct"/>
            <w:tcBorders>
              <w:top w:val="single" w:sz="4" w:space="0" w:color="auto"/>
            </w:tcBorders>
          </w:tcPr>
          <w:p w14:paraId="32987577" w14:textId="77777777" w:rsidR="006B262A" w:rsidRPr="003B4A01" w:rsidRDefault="006B262A" w:rsidP="004226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pct"/>
            <w:tcBorders>
              <w:top w:val="single" w:sz="4" w:space="0" w:color="auto"/>
            </w:tcBorders>
          </w:tcPr>
          <w:p w14:paraId="1DDF21D6" w14:textId="77777777" w:rsidR="006B262A" w:rsidRPr="003B4A01" w:rsidRDefault="006B262A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9" w:type="pct"/>
            <w:tcBorders>
              <w:top w:val="single" w:sz="4" w:space="0" w:color="auto"/>
            </w:tcBorders>
          </w:tcPr>
          <w:p w14:paraId="1421CCC9" w14:textId="77777777" w:rsidR="006B262A" w:rsidRPr="003B4A01" w:rsidRDefault="006B262A" w:rsidP="004226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0" w:type="pct"/>
            <w:tcBorders>
              <w:top w:val="single" w:sz="4" w:space="0" w:color="auto"/>
            </w:tcBorders>
          </w:tcPr>
          <w:p w14:paraId="6FB9FDC7" w14:textId="77777777" w:rsidR="006B262A" w:rsidRPr="003B4A01" w:rsidRDefault="006B262A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8" w:type="pct"/>
            <w:tcBorders>
              <w:top w:val="single" w:sz="4" w:space="0" w:color="auto"/>
            </w:tcBorders>
          </w:tcPr>
          <w:p w14:paraId="4D49B56D" w14:textId="77777777" w:rsidR="006B262A" w:rsidRPr="003B4A01" w:rsidRDefault="006B262A" w:rsidP="004226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" w:type="pct"/>
            <w:tcBorders>
              <w:top w:val="single" w:sz="4" w:space="0" w:color="auto"/>
            </w:tcBorders>
          </w:tcPr>
          <w:p w14:paraId="1FC1F370" w14:textId="77777777" w:rsidR="006B262A" w:rsidRPr="003B4A01" w:rsidRDefault="006B262A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4A01" w:rsidRPr="003B4A01" w14:paraId="452F7E07" w14:textId="77777777" w:rsidTr="0042260D">
        <w:trPr>
          <w:trHeight w:val="294"/>
          <w:jc w:val="center"/>
        </w:trPr>
        <w:tc>
          <w:tcPr>
            <w:tcW w:w="1168" w:type="pct"/>
            <w:hideMark/>
          </w:tcPr>
          <w:p w14:paraId="422D9070" w14:textId="77777777" w:rsidR="006B262A" w:rsidRPr="003B4A01" w:rsidRDefault="006B262A" w:rsidP="0042260D">
            <w:pPr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Class 1 (</w:t>
            </w:r>
            <w:proofErr w:type="spellStart"/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ref</w:t>
            </w:r>
            <w:proofErr w:type="spellEnd"/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.)</w:t>
            </w:r>
          </w:p>
        </w:tc>
        <w:tc>
          <w:tcPr>
            <w:tcW w:w="390" w:type="pct"/>
            <w:hideMark/>
          </w:tcPr>
          <w:p w14:paraId="690AF5F9" w14:textId="77777777" w:rsidR="006B262A" w:rsidRPr="003B4A01" w:rsidRDefault="006B262A" w:rsidP="0042260D">
            <w:pPr>
              <w:ind w:left="221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ref.</w:t>
            </w:r>
          </w:p>
        </w:tc>
        <w:tc>
          <w:tcPr>
            <w:tcW w:w="568" w:type="pct"/>
            <w:hideMark/>
          </w:tcPr>
          <w:p w14:paraId="648B30C4" w14:textId="77777777" w:rsidR="006B262A" w:rsidRPr="003B4A01" w:rsidRDefault="006B262A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" w:type="pct"/>
            <w:hideMark/>
          </w:tcPr>
          <w:p w14:paraId="4ADAAAD7" w14:textId="77777777" w:rsidR="006B262A" w:rsidRPr="003B4A01" w:rsidRDefault="006B262A" w:rsidP="0042260D">
            <w:pPr>
              <w:ind w:left="221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ref.</w:t>
            </w:r>
          </w:p>
        </w:tc>
        <w:tc>
          <w:tcPr>
            <w:tcW w:w="561" w:type="pct"/>
            <w:hideMark/>
          </w:tcPr>
          <w:p w14:paraId="41D8D990" w14:textId="77777777" w:rsidR="006B262A" w:rsidRPr="003B4A01" w:rsidRDefault="006B262A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9" w:type="pct"/>
          </w:tcPr>
          <w:p w14:paraId="371F52E3" w14:textId="77777777" w:rsidR="006B262A" w:rsidRPr="003B4A01" w:rsidRDefault="006B262A" w:rsidP="0042260D">
            <w:pPr>
              <w:ind w:left="221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ref.</w:t>
            </w:r>
          </w:p>
        </w:tc>
        <w:tc>
          <w:tcPr>
            <w:tcW w:w="550" w:type="pct"/>
            <w:hideMark/>
          </w:tcPr>
          <w:p w14:paraId="47BBA5AE" w14:textId="77777777" w:rsidR="006B262A" w:rsidRPr="003B4A01" w:rsidRDefault="006B262A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8" w:type="pct"/>
            <w:hideMark/>
          </w:tcPr>
          <w:p w14:paraId="04CFEE8A" w14:textId="77777777" w:rsidR="006B262A" w:rsidRPr="003B4A01" w:rsidRDefault="006B262A" w:rsidP="0042260D">
            <w:pPr>
              <w:ind w:left="221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ref.</w:t>
            </w:r>
          </w:p>
        </w:tc>
        <w:tc>
          <w:tcPr>
            <w:tcW w:w="569" w:type="pct"/>
            <w:hideMark/>
          </w:tcPr>
          <w:p w14:paraId="37FECDF2" w14:textId="77777777" w:rsidR="006B262A" w:rsidRPr="003B4A01" w:rsidRDefault="006B262A" w:rsidP="00422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4A01" w:rsidRPr="003B4A01" w14:paraId="79E2851E" w14:textId="77777777" w:rsidTr="0042260D">
        <w:trPr>
          <w:trHeight w:val="294"/>
          <w:jc w:val="center"/>
        </w:trPr>
        <w:tc>
          <w:tcPr>
            <w:tcW w:w="1168" w:type="pct"/>
            <w:hideMark/>
          </w:tcPr>
          <w:p w14:paraId="4A02A676" w14:textId="77777777" w:rsidR="006B262A" w:rsidRPr="003B4A01" w:rsidRDefault="006B262A" w:rsidP="006B262A">
            <w:pPr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Class 2</w:t>
            </w:r>
          </w:p>
        </w:tc>
        <w:tc>
          <w:tcPr>
            <w:tcW w:w="390" w:type="pct"/>
          </w:tcPr>
          <w:p w14:paraId="62B8E77D" w14:textId="1D729651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1.242</w:t>
            </w:r>
          </w:p>
        </w:tc>
        <w:tc>
          <w:tcPr>
            <w:tcW w:w="568" w:type="pct"/>
          </w:tcPr>
          <w:p w14:paraId="6A959274" w14:textId="546ADCF0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0.890, 1.735</w:t>
            </w:r>
          </w:p>
        </w:tc>
        <w:tc>
          <w:tcPr>
            <w:tcW w:w="397" w:type="pct"/>
          </w:tcPr>
          <w:p w14:paraId="07206980" w14:textId="4663DFEF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1.239</w:t>
            </w:r>
          </w:p>
        </w:tc>
        <w:tc>
          <w:tcPr>
            <w:tcW w:w="561" w:type="pct"/>
          </w:tcPr>
          <w:p w14:paraId="017C028F" w14:textId="0C813771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0.884, 1.735</w:t>
            </w:r>
          </w:p>
        </w:tc>
        <w:tc>
          <w:tcPr>
            <w:tcW w:w="409" w:type="pct"/>
          </w:tcPr>
          <w:p w14:paraId="0D7ADE20" w14:textId="1428FAEF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1.236</w:t>
            </w:r>
          </w:p>
        </w:tc>
        <w:tc>
          <w:tcPr>
            <w:tcW w:w="550" w:type="pct"/>
          </w:tcPr>
          <w:p w14:paraId="3DA8319E" w14:textId="1A539D7A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0.878, 1.740</w:t>
            </w:r>
          </w:p>
        </w:tc>
        <w:tc>
          <w:tcPr>
            <w:tcW w:w="388" w:type="pct"/>
          </w:tcPr>
          <w:p w14:paraId="78843E05" w14:textId="4DF6F824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1.221</w:t>
            </w:r>
          </w:p>
        </w:tc>
        <w:tc>
          <w:tcPr>
            <w:tcW w:w="569" w:type="pct"/>
          </w:tcPr>
          <w:p w14:paraId="044C3038" w14:textId="1ABBFB13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0.866, 1.722</w:t>
            </w:r>
          </w:p>
        </w:tc>
      </w:tr>
      <w:tr w:rsidR="003B4A01" w:rsidRPr="003B4A01" w14:paraId="6B8D0CC3" w14:textId="77777777" w:rsidTr="0042260D">
        <w:trPr>
          <w:trHeight w:val="294"/>
          <w:jc w:val="center"/>
        </w:trPr>
        <w:tc>
          <w:tcPr>
            <w:tcW w:w="1168" w:type="pct"/>
            <w:hideMark/>
          </w:tcPr>
          <w:p w14:paraId="0219D99F" w14:textId="77777777" w:rsidR="006B262A" w:rsidRPr="003B4A01" w:rsidRDefault="006B262A" w:rsidP="006B262A">
            <w:pPr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Class 3</w:t>
            </w:r>
          </w:p>
        </w:tc>
        <w:tc>
          <w:tcPr>
            <w:tcW w:w="390" w:type="pct"/>
          </w:tcPr>
          <w:p w14:paraId="34BE56D8" w14:textId="39F2AEDA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1.176</w:t>
            </w:r>
          </w:p>
        </w:tc>
        <w:tc>
          <w:tcPr>
            <w:tcW w:w="568" w:type="pct"/>
          </w:tcPr>
          <w:p w14:paraId="05166B26" w14:textId="4A3F4099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0.827, 1.674</w:t>
            </w:r>
          </w:p>
        </w:tc>
        <w:tc>
          <w:tcPr>
            <w:tcW w:w="397" w:type="pct"/>
          </w:tcPr>
          <w:p w14:paraId="481950A5" w14:textId="34A7445C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1.172</w:t>
            </w:r>
          </w:p>
        </w:tc>
        <w:tc>
          <w:tcPr>
            <w:tcW w:w="561" w:type="pct"/>
          </w:tcPr>
          <w:p w14:paraId="0E379A7E" w14:textId="06053B19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0.821, 1.674</w:t>
            </w:r>
          </w:p>
        </w:tc>
        <w:tc>
          <w:tcPr>
            <w:tcW w:w="409" w:type="pct"/>
          </w:tcPr>
          <w:p w14:paraId="062E915E" w14:textId="79C62844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1.172</w:t>
            </w:r>
          </w:p>
        </w:tc>
        <w:tc>
          <w:tcPr>
            <w:tcW w:w="550" w:type="pct"/>
          </w:tcPr>
          <w:p w14:paraId="438B8277" w14:textId="7CD47B11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0.819, 1.677</w:t>
            </w:r>
          </w:p>
        </w:tc>
        <w:tc>
          <w:tcPr>
            <w:tcW w:w="388" w:type="pct"/>
          </w:tcPr>
          <w:p w14:paraId="5A18D55D" w14:textId="225DFF1A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1.163</w:t>
            </w:r>
          </w:p>
        </w:tc>
        <w:tc>
          <w:tcPr>
            <w:tcW w:w="569" w:type="pct"/>
          </w:tcPr>
          <w:p w14:paraId="05BE2B3A" w14:textId="63721DE6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0.812, 1.665</w:t>
            </w:r>
          </w:p>
        </w:tc>
      </w:tr>
      <w:tr w:rsidR="003B4A01" w:rsidRPr="003B4A01" w14:paraId="71004CF5" w14:textId="77777777" w:rsidTr="0042260D">
        <w:trPr>
          <w:trHeight w:val="294"/>
          <w:jc w:val="center"/>
        </w:trPr>
        <w:tc>
          <w:tcPr>
            <w:tcW w:w="1168" w:type="pct"/>
            <w:hideMark/>
          </w:tcPr>
          <w:p w14:paraId="1D2F73A0" w14:textId="77777777" w:rsidR="006B262A" w:rsidRPr="003B4A01" w:rsidRDefault="006B262A" w:rsidP="006B262A">
            <w:pPr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Class 4</w:t>
            </w:r>
          </w:p>
        </w:tc>
        <w:tc>
          <w:tcPr>
            <w:tcW w:w="390" w:type="pct"/>
          </w:tcPr>
          <w:p w14:paraId="4073926C" w14:textId="0ADA2743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1.342</w:t>
            </w:r>
          </w:p>
        </w:tc>
        <w:tc>
          <w:tcPr>
            <w:tcW w:w="568" w:type="pct"/>
          </w:tcPr>
          <w:p w14:paraId="2CC51626" w14:textId="7C70370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0.923, 1.951</w:t>
            </w:r>
          </w:p>
        </w:tc>
        <w:tc>
          <w:tcPr>
            <w:tcW w:w="397" w:type="pct"/>
          </w:tcPr>
          <w:p w14:paraId="1FEF6C46" w14:textId="7E2EDB80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1.323</w:t>
            </w:r>
          </w:p>
        </w:tc>
        <w:tc>
          <w:tcPr>
            <w:tcW w:w="561" w:type="pct"/>
          </w:tcPr>
          <w:p w14:paraId="3F19834F" w14:textId="18DF11DD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0.909, 1.926</w:t>
            </w:r>
          </w:p>
        </w:tc>
        <w:tc>
          <w:tcPr>
            <w:tcW w:w="409" w:type="pct"/>
          </w:tcPr>
          <w:p w14:paraId="50CF4B49" w14:textId="4D5066B0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1.380</w:t>
            </w:r>
          </w:p>
        </w:tc>
        <w:tc>
          <w:tcPr>
            <w:tcW w:w="550" w:type="pct"/>
          </w:tcPr>
          <w:p w14:paraId="3B880457" w14:textId="2EC8420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0.945, 2.015</w:t>
            </w:r>
          </w:p>
        </w:tc>
        <w:tc>
          <w:tcPr>
            <w:tcW w:w="388" w:type="pct"/>
          </w:tcPr>
          <w:p w14:paraId="6C1B48C2" w14:textId="744B8F1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1.371</w:t>
            </w:r>
          </w:p>
        </w:tc>
        <w:tc>
          <w:tcPr>
            <w:tcW w:w="569" w:type="pct"/>
          </w:tcPr>
          <w:p w14:paraId="6DC31B6E" w14:textId="5102A41E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0.939, 2.002</w:t>
            </w:r>
          </w:p>
        </w:tc>
      </w:tr>
      <w:tr w:rsidR="003B4A01" w:rsidRPr="003B4A01" w14:paraId="5C1B21E8" w14:textId="77777777" w:rsidTr="0042260D">
        <w:trPr>
          <w:trHeight w:val="294"/>
          <w:jc w:val="center"/>
        </w:trPr>
        <w:tc>
          <w:tcPr>
            <w:tcW w:w="1168" w:type="pct"/>
          </w:tcPr>
          <w:p w14:paraId="339558E7" w14:textId="77777777" w:rsidR="006B262A" w:rsidRPr="003B4A01" w:rsidRDefault="006B262A" w:rsidP="006B262A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proofErr w:type="spellStart"/>
            <w:r w:rsidRPr="003B4A0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Socio-demographic</w:t>
            </w:r>
            <w:proofErr w:type="spellEnd"/>
            <w:r w:rsidRPr="003B4A0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variable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de-DE"/>
              </w:rPr>
              <w:t>2</w:t>
            </w:r>
          </w:p>
        </w:tc>
        <w:tc>
          <w:tcPr>
            <w:tcW w:w="390" w:type="pct"/>
          </w:tcPr>
          <w:p w14:paraId="0380602D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8" w:type="pct"/>
          </w:tcPr>
          <w:p w14:paraId="6EF6520C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97" w:type="pct"/>
          </w:tcPr>
          <w:p w14:paraId="7AB67CEF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1" w:type="pct"/>
          </w:tcPr>
          <w:p w14:paraId="45E3D04A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09" w:type="pct"/>
          </w:tcPr>
          <w:p w14:paraId="4FBA7D46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50" w:type="pct"/>
          </w:tcPr>
          <w:p w14:paraId="4064D0D4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88" w:type="pct"/>
          </w:tcPr>
          <w:p w14:paraId="76AC2C27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9" w:type="pct"/>
          </w:tcPr>
          <w:p w14:paraId="4626DDE3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3B4A01" w:rsidRPr="003B4A01" w14:paraId="445AAE4B" w14:textId="77777777" w:rsidTr="0042260D">
        <w:trPr>
          <w:trHeight w:val="294"/>
          <w:jc w:val="center"/>
        </w:trPr>
        <w:tc>
          <w:tcPr>
            <w:tcW w:w="1168" w:type="pct"/>
            <w:hideMark/>
          </w:tcPr>
          <w:p w14:paraId="17F0B652" w14:textId="77777777" w:rsidR="006B262A" w:rsidRPr="003B4A01" w:rsidRDefault="006B262A" w:rsidP="006B262A">
            <w:pPr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Education</w:t>
            </w:r>
          </w:p>
        </w:tc>
        <w:tc>
          <w:tcPr>
            <w:tcW w:w="390" w:type="pct"/>
          </w:tcPr>
          <w:p w14:paraId="088F36FE" w14:textId="2A7ACA49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0.983</w:t>
            </w:r>
          </w:p>
        </w:tc>
        <w:tc>
          <w:tcPr>
            <w:tcW w:w="568" w:type="pct"/>
          </w:tcPr>
          <w:p w14:paraId="793D6185" w14:textId="6FB2490D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0.933, 1.036</w:t>
            </w:r>
          </w:p>
        </w:tc>
        <w:tc>
          <w:tcPr>
            <w:tcW w:w="397" w:type="pct"/>
          </w:tcPr>
          <w:p w14:paraId="42D334CF" w14:textId="30B04954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1.001</w:t>
            </w:r>
          </w:p>
        </w:tc>
        <w:tc>
          <w:tcPr>
            <w:tcW w:w="561" w:type="pct"/>
          </w:tcPr>
          <w:p w14:paraId="3B9DCF07" w14:textId="6F70A79A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0.949, 1.056</w:t>
            </w:r>
          </w:p>
        </w:tc>
        <w:tc>
          <w:tcPr>
            <w:tcW w:w="409" w:type="pct"/>
          </w:tcPr>
          <w:p w14:paraId="301C139D" w14:textId="120CCCCF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1.019</w:t>
            </w:r>
          </w:p>
        </w:tc>
        <w:tc>
          <w:tcPr>
            <w:tcW w:w="550" w:type="pct"/>
          </w:tcPr>
          <w:p w14:paraId="4029403B" w14:textId="16540196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0.964, 1.077</w:t>
            </w:r>
          </w:p>
        </w:tc>
        <w:tc>
          <w:tcPr>
            <w:tcW w:w="388" w:type="pct"/>
          </w:tcPr>
          <w:p w14:paraId="0991FB3E" w14:textId="4D539C3D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1.018</w:t>
            </w:r>
          </w:p>
        </w:tc>
        <w:tc>
          <w:tcPr>
            <w:tcW w:w="569" w:type="pct"/>
          </w:tcPr>
          <w:p w14:paraId="40602AE7" w14:textId="7C47B30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0.963, 1.076</w:t>
            </w:r>
          </w:p>
        </w:tc>
      </w:tr>
      <w:tr w:rsidR="003B4A01" w:rsidRPr="003B4A01" w14:paraId="0AC12FA0" w14:textId="77777777" w:rsidTr="0042260D">
        <w:trPr>
          <w:trHeight w:val="294"/>
          <w:jc w:val="center"/>
        </w:trPr>
        <w:tc>
          <w:tcPr>
            <w:tcW w:w="1168" w:type="pct"/>
          </w:tcPr>
          <w:p w14:paraId="65DD4CEF" w14:textId="77777777" w:rsidR="006B262A" w:rsidRPr="003B4A01" w:rsidRDefault="006B262A" w:rsidP="006B262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Health variables</w:t>
            </w:r>
          </w:p>
        </w:tc>
        <w:tc>
          <w:tcPr>
            <w:tcW w:w="390" w:type="pct"/>
          </w:tcPr>
          <w:p w14:paraId="75DD56EB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8" w:type="pct"/>
          </w:tcPr>
          <w:p w14:paraId="475C7D5E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97" w:type="pct"/>
          </w:tcPr>
          <w:p w14:paraId="42424CB3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1" w:type="pct"/>
          </w:tcPr>
          <w:p w14:paraId="048548CC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09" w:type="pct"/>
          </w:tcPr>
          <w:p w14:paraId="08465E74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50" w:type="pct"/>
          </w:tcPr>
          <w:p w14:paraId="0EA23F4B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88" w:type="pct"/>
          </w:tcPr>
          <w:p w14:paraId="0162C7BD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9" w:type="pct"/>
          </w:tcPr>
          <w:p w14:paraId="45954692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3B4A01" w:rsidRPr="003B4A01" w14:paraId="277C8C6C" w14:textId="77777777" w:rsidTr="0042260D">
        <w:trPr>
          <w:trHeight w:val="294"/>
          <w:jc w:val="center"/>
        </w:trPr>
        <w:tc>
          <w:tcPr>
            <w:tcW w:w="1168" w:type="pct"/>
            <w:hideMark/>
          </w:tcPr>
          <w:p w14:paraId="304CD13C" w14:textId="77777777" w:rsidR="006B262A" w:rsidRPr="003B4A01" w:rsidRDefault="006B262A" w:rsidP="006B262A">
            <w:pPr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Chronic diseases</w:t>
            </w:r>
          </w:p>
        </w:tc>
        <w:tc>
          <w:tcPr>
            <w:tcW w:w="390" w:type="pct"/>
          </w:tcPr>
          <w:p w14:paraId="0E03C8E9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pct"/>
          </w:tcPr>
          <w:p w14:paraId="423F4B84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" w:type="pct"/>
          </w:tcPr>
          <w:p w14:paraId="1140DBA0" w14:textId="0BA94700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1.174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61" w:type="pct"/>
          </w:tcPr>
          <w:p w14:paraId="00364658" w14:textId="15E8B34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1.071, 1.287</w:t>
            </w:r>
          </w:p>
        </w:tc>
        <w:tc>
          <w:tcPr>
            <w:tcW w:w="409" w:type="pct"/>
          </w:tcPr>
          <w:p w14:paraId="3D3560CE" w14:textId="6E484178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1.162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50" w:type="pct"/>
          </w:tcPr>
          <w:p w14:paraId="43CF9993" w14:textId="766B6DD4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1.059, 1.276</w:t>
            </w:r>
          </w:p>
        </w:tc>
        <w:tc>
          <w:tcPr>
            <w:tcW w:w="388" w:type="pct"/>
          </w:tcPr>
          <w:p w14:paraId="0E43835B" w14:textId="7A55B3A6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1.163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69" w:type="pct"/>
          </w:tcPr>
          <w:p w14:paraId="4F130390" w14:textId="3DC42C5E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1.059, 1.276</w:t>
            </w:r>
          </w:p>
        </w:tc>
      </w:tr>
      <w:tr w:rsidR="003B4A01" w:rsidRPr="003B4A01" w14:paraId="21D60047" w14:textId="77777777" w:rsidTr="0042260D">
        <w:trPr>
          <w:trHeight w:val="294"/>
          <w:jc w:val="center"/>
        </w:trPr>
        <w:tc>
          <w:tcPr>
            <w:tcW w:w="1168" w:type="pct"/>
            <w:hideMark/>
          </w:tcPr>
          <w:p w14:paraId="7023CE4B" w14:textId="77777777" w:rsidR="006B262A" w:rsidRPr="003B4A01" w:rsidRDefault="006B262A" w:rsidP="006B262A">
            <w:pPr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Physical</w:t>
            </w:r>
            <w:proofErr w:type="spellEnd"/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functioning</w:t>
            </w:r>
            <w:proofErr w:type="spellEnd"/>
          </w:p>
        </w:tc>
        <w:tc>
          <w:tcPr>
            <w:tcW w:w="390" w:type="pct"/>
          </w:tcPr>
          <w:p w14:paraId="28AE02E4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pct"/>
          </w:tcPr>
          <w:p w14:paraId="36B1B12E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" w:type="pct"/>
          </w:tcPr>
          <w:p w14:paraId="59E70F12" w14:textId="76345C50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0.942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61" w:type="pct"/>
          </w:tcPr>
          <w:p w14:paraId="103A0BD2" w14:textId="1AE9BB3B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0.923, 0.960</w:t>
            </w:r>
          </w:p>
        </w:tc>
        <w:tc>
          <w:tcPr>
            <w:tcW w:w="409" w:type="pct"/>
          </w:tcPr>
          <w:p w14:paraId="1DE42872" w14:textId="4328CE61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0.952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50" w:type="pct"/>
          </w:tcPr>
          <w:p w14:paraId="54F056E2" w14:textId="5D16EE8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0.933, 0.972</w:t>
            </w:r>
          </w:p>
        </w:tc>
        <w:tc>
          <w:tcPr>
            <w:tcW w:w="388" w:type="pct"/>
          </w:tcPr>
          <w:p w14:paraId="23420228" w14:textId="1216A2F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0.952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569" w:type="pct"/>
          </w:tcPr>
          <w:p w14:paraId="36597B25" w14:textId="7668EBB1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0.932, 0.971</w:t>
            </w:r>
          </w:p>
        </w:tc>
      </w:tr>
      <w:tr w:rsidR="003B4A01" w:rsidRPr="003B4A01" w14:paraId="11453017" w14:textId="77777777" w:rsidTr="0042260D">
        <w:trPr>
          <w:trHeight w:val="294"/>
          <w:jc w:val="center"/>
        </w:trPr>
        <w:tc>
          <w:tcPr>
            <w:tcW w:w="1168" w:type="pct"/>
            <w:hideMark/>
          </w:tcPr>
          <w:p w14:paraId="29D5625C" w14:textId="77777777" w:rsidR="006B262A" w:rsidRPr="003B4A01" w:rsidRDefault="006B262A" w:rsidP="006B262A">
            <w:pPr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Depression</w:t>
            </w:r>
          </w:p>
        </w:tc>
        <w:tc>
          <w:tcPr>
            <w:tcW w:w="390" w:type="pct"/>
          </w:tcPr>
          <w:p w14:paraId="7A2B3098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pct"/>
          </w:tcPr>
          <w:p w14:paraId="65F43ADE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" w:type="pct"/>
          </w:tcPr>
          <w:p w14:paraId="65833608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pct"/>
          </w:tcPr>
          <w:p w14:paraId="75BCB382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9" w:type="pct"/>
          </w:tcPr>
          <w:p w14:paraId="633F83ED" w14:textId="27A72DA8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1.029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50" w:type="pct"/>
          </w:tcPr>
          <w:p w14:paraId="16B50520" w14:textId="18E63B8C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1.010, 1.048</w:t>
            </w:r>
          </w:p>
        </w:tc>
        <w:tc>
          <w:tcPr>
            <w:tcW w:w="388" w:type="pct"/>
          </w:tcPr>
          <w:p w14:paraId="399250ED" w14:textId="3B9D7F5E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1.029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69" w:type="pct"/>
          </w:tcPr>
          <w:p w14:paraId="3D3765B2" w14:textId="0351C8D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1.010, 1.049</w:t>
            </w:r>
          </w:p>
        </w:tc>
      </w:tr>
      <w:tr w:rsidR="003B4A01" w:rsidRPr="003B4A01" w14:paraId="28732D25" w14:textId="77777777" w:rsidTr="0042260D">
        <w:trPr>
          <w:trHeight w:val="294"/>
          <w:jc w:val="center"/>
        </w:trPr>
        <w:tc>
          <w:tcPr>
            <w:tcW w:w="1168" w:type="pct"/>
            <w:hideMark/>
          </w:tcPr>
          <w:p w14:paraId="26528E57" w14:textId="77777777" w:rsidR="006B262A" w:rsidRPr="003B4A01" w:rsidRDefault="006B262A" w:rsidP="006B262A">
            <w:pPr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Anxiety</w:t>
            </w:r>
            <w:proofErr w:type="spellEnd"/>
          </w:p>
        </w:tc>
        <w:tc>
          <w:tcPr>
            <w:tcW w:w="390" w:type="pct"/>
          </w:tcPr>
          <w:p w14:paraId="482B6AFC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pct"/>
          </w:tcPr>
          <w:p w14:paraId="44B4150C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" w:type="pct"/>
          </w:tcPr>
          <w:p w14:paraId="4B983C7C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pct"/>
          </w:tcPr>
          <w:p w14:paraId="2A5533B2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9" w:type="pct"/>
          </w:tcPr>
          <w:p w14:paraId="21ACF48E" w14:textId="4BA4914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0.969</w:t>
            </w:r>
          </w:p>
        </w:tc>
        <w:tc>
          <w:tcPr>
            <w:tcW w:w="550" w:type="pct"/>
          </w:tcPr>
          <w:p w14:paraId="032EAA9B" w14:textId="56350F55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0.927, 1.012</w:t>
            </w:r>
          </w:p>
        </w:tc>
        <w:tc>
          <w:tcPr>
            <w:tcW w:w="388" w:type="pct"/>
          </w:tcPr>
          <w:p w14:paraId="3053A692" w14:textId="02337261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0.967</w:t>
            </w:r>
          </w:p>
        </w:tc>
        <w:tc>
          <w:tcPr>
            <w:tcW w:w="569" w:type="pct"/>
          </w:tcPr>
          <w:p w14:paraId="1429F39B" w14:textId="4E0057AB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0.925, 1.010</w:t>
            </w:r>
          </w:p>
        </w:tc>
      </w:tr>
      <w:tr w:rsidR="003B4A01" w:rsidRPr="003B4A01" w14:paraId="3A2D95DB" w14:textId="77777777" w:rsidTr="0042260D">
        <w:trPr>
          <w:trHeight w:val="294"/>
          <w:jc w:val="center"/>
        </w:trPr>
        <w:tc>
          <w:tcPr>
            <w:tcW w:w="1168" w:type="pct"/>
            <w:hideMark/>
          </w:tcPr>
          <w:p w14:paraId="6597A1E1" w14:textId="77777777" w:rsidR="006B262A" w:rsidRPr="003B4A01" w:rsidRDefault="006B262A" w:rsidP="006B262A">
            <w:pPr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Cognitive</w:t>
            </w:r>
            <w:proofErr w:type="spellEnd"/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functioning</w:t>
            </w:r>
            <w:proofErr w:type="spellEnd"/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(MMSE)</w:t>
            </w:r>
          </w:p>
        </w:tc>
        <w:tc>
          <w:tcPr>
            <w:tcW w:w="390" w:type="pct"/>
          </w:tcPr>
          <w:p w14:paraId="052A32D9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pct"/>
          </w:tcPr>
          <w:p w14:paraId="3EED56D8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" w:type="pct"/>
          </w:tcPr>
          <w:p w14:paraId="32297629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pct"/>
          </w:tcPr>
          <w:p w14:paraId="7BA6C6A0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9" w:type="pct"/>
          </w:tcPr>
          <w:p w14:paraId="481EF01F" w14:textId="43C85D8A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0.968</w:t>
            </w:r>
            <w:r w:rsidRPr="003B4A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50" w:type="pct"/>
          </w:tcPr>
          <w:p w14:paraId="65EEA2CF" w14:textId="1692682E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0.937, 1.000</w:t>
            </w:r>
          </w:p>
        </w:tc>
        <w:tc>
          <w:tcPr>
            <w:tcW w:w="388" w:type="pct"/>
          </w:tcPr>
          <w:p w14:paraId="0EE8DF54" w14:textId="7AF8F85E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0.970</w:t>
            </w:r>
          </w:p>
        </w:tc>
        <w:tc>
          <w:tcPr>
            <w:tcW w:w="569" w:type="pct"/>
          </w:tcPr>
          <w:p w14:paraId="16CC6439" w14:textId="414FE52E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0.938, 1.002</w:t>
            </w:r>
          </w:p>
        </w:tc>
      </w:tr>
      <w:tr w:rsidR="003B4A01" w:rsidRPr="003B4A01" w14:paraId="07F70493" w14:textId="77777777" w:rsidTr="0042260D">
        <w:trPr>
          <w:trHeight w:val="294"/>
          <w:jc w:val="center"/>
        </w:trPr>
        <w:tc>
          <w:tcPr>
            <w:tcW w:w="1168" w:type="pct"/>
          </w:tcPr>
          <w:p w14:paraId="01DAC06A" w14:textId="77777777" w:rsidR="006B262A" w:rsidRPr="003B4A01" w:rsidRDefault="006B262A" w:rsidP="006B262A">
            <w:pP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proofErr w:type="spellStart"/>
            <w:r w:rsidRPr="003B4A0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Social</w:t>
            </w:r>
            <w:proofErr w:type="spellEnd"/>
            <w:r w:rsidRPr="003B4A0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variables</w:t>
            </w:r>
          </w:p>
        </w:tc>
        <w:tc>
          <w:tcPr>
            <w:tcW w:w="390" w:type="pct"/>
          </w:tcPr>
          <w:p w14:paraId="40144B6B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8" w:type="pct"/>
          </w:tcPr>
          <w:p w14:paraId="659E2874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97" w:type="pct"/>
          </w:tcPr>
          <w:p w14:paraId="7F82E026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1" w:type="pct"/>
          </w:tcPr>
          <w:p w14:paraId="5ADE153A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09" w:type="pct"/>
          </w:tcPr>
          <w:p w14:paraId="14E142FD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50" w:type="pct"/>
          </w:tcPr>
          <w:p w14:paraId="20D3B37C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88" w:type="pct"/>
          </w:tcPr>
          <w:p w14:paraId="74997223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69" w:type="pct"/>
          </w:tcPr>
          <w:p w14:paraId="3DBC9D9A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3B4A01" w:rsidRPr="003B4A01" w14:paraId="706F478E" w14:textId="77777777" w:rsidTr="0042260D">
        <w:trPr>
          <w:trHeight w:val="294"/>
          <w:jc w:val="center"/>
        </w:trPr>
        <w:tc>
          <w:tcPr>
            <w:tcW w:w="1168" w:type="pct"/>
            <w:hideMark/>
          </w:tcPr>
          <w:p w14:paraId="2A7736E6" w14:textId="77777777" w:rsidR="006B262A" w:rsidRPr="003B4A01" w:rsidRDefault="006B262A" w:rsidP="006B262A">
            <w:pPr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Partner</w:t>
            </w:r>
          </w:p>
        </w:tc>
        <w:tc>
          <w:tcPr>
            <w:tcW w:w="390" w:type="pct"/>
          </w:tcPr>
          <w:p w14:paraId="3A81D193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pct"/>
          </w:tcPr>
          <w:p w14:paraId="2151BAD6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" w:type="pct"/>
          </w:tcPr>
          <w:p w14:paraId="577973B1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pct"/>
          </w:tcPr>
          <w:p w14:paraId="69581FDF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9" w:type="pct"/>
          </w:tcPr>
          <w:p w14:paraId="74CB8E4B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0" w:type="pct"/>
          </w:tcPr>
          <w:p w14:paraId="401EBCBF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8" w:type="pct"/>
          </w:tcPr>
          <w:p w14:paraId="763BBBA2" w14:textId="5F157570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1.096</w:t>
            </w:r>
          </w:p>
        </w:tc>
        <w:tc>
          <w:tcPr>
            <w:tcW w:w="569" w:type="pct"/>
          </w:tcPr>
          <w:p w14:paraId="6C9A244B" w14:textId="7C9E994A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0.852, 1.412</w:t>
            </w:r>
          </w:p>
        </w:tc>
      </w:tr>
      <w:tr w:rsidR="006B262A" w:rsidRPr="003B4A01" w14:paraId="0F08C549" w14:textId="77777777" w:rsidTr="0042260D">
        <w:trPr>
          <w:trHeight w:val="294"/>
          <w:jc w:val="center"/>
        </w:trPr>
        <w:tc>
          <w:tcPr>
            <w:tcW w:w="1168" w:type="pct"/>
            <w:tcBorders>
              <w:bottom w:val="single" w:sz="4" w:space="0" w:color="auto"/>
            </w:tcBorders>
            <w:hideMark/>
          </w:tcPr>
          <w:p w14:paraId="78190B98" w14:textId="77777777" w:rsidR="006B262A" w:rsidRPr="003B4A01" w:rsidRDefault="006B262A" w:rsidP="006B262A">
            <w:pPr>
              <w:ind w:left="1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Size </w:t>
            </w:r>
            <w:proofErr w:type="spellStart"/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of</w:t>
            </w:r>
            <w:proofErr w:type="spellEnd"/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kin</w:t>
            </w:r>
            <w:proofErr w:type="spellEnd"/>
            <w:r w:rsidRPr="003B4A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-network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73DEAD8B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14:paraId="40B499EB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14:paraId="6B819FEA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14:paraId="66E0C226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14:paraId="57852C9B" w14:textId="77777777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14:paraId="2B0D195E" w14:textId="77777777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14:paraId="3092E392" w14:textId="293E34C5" w:rsidR="006B262A" w:rsidRPr="003B4A01" w:rsidRDefault="006B262A" w:rsidP="006B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0.992</w:t>
            </w:r>
          </w:p>
        </w:tc>
        <w:tc>
          <w:tcPr>
            <w:tcW w:w="569" w:type="pct"/>
            <w:tcBorders>
              <w:bottom w:val="single" w:sz="4" w:space="0" w:color="auto"/>
            </w:tcBorders>
          </w:tcPr>
          <w:p w14:paraId="0E312944" w14:textId="1D4B1304" w:rsidR="006B262A" w:rsidRPr="003B4A01" w:rsidRDefault="006B262A" w:rsidP="006B2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A01">
              <w:rPr>
                <w:rFonts w:ascii="Times New Roman" w:hAnsi="Times New Roman" w:cs="Times New Roman"/>
                <w:sz w:val="24"/>
                <w:szCs w:val="24"/>
              </w:rPr>
              <w:t>0.971, 1.014</w:t>
            </w:r>
          </w:p>
        </w:tc>
      </w:tr>
    </w:tbl>
    <w:p w14:paraId="5E85421B" w14:textId="77777777" w:rsidR="006B262A" w:rsidRPr="003B4A01" w:rsidRDefault="006B262A" w:rsidP="006B262A">
      <w:pPr>
        <w:spacing w:after="0" w:line="480" w:lineRule="auto"/>
        <w:rPr>
          <w:rFonts w:ascii="Times New Roman" w:hAnsi="Times New Roman" w:cs="Times New Roman"/>
          <w:i/>
          <w:sz w:val="20"/>
          <w:lang w:val="en-US"/>
        </w:rPr>
      </w:pPr>
    </w:p>
    <w:p w14:paraId="3E625503" w14:textId="1A1CFA7B" w:rsidR="007D02E2" w:rsidRPr="003B4A01" w:rsidRDefault="006B262A" w:rsidP="00B2453C">
      <w:pPr>
        <w:spacing w:after="0" w:line="480" w:lineRule="auto"/>
        <w:rPr>
          <w:rFonts w:ascii="Times New Roman" w:hAnsi="Times New Roman" w:cs="Times New Roman"/>
          <w:sz w:val="24"/>
          <w:szCs w:val="20"/>
          <w:lang w:val="en-US"/>
        </w:rPr>
      </w:pPr>
      <w:r w:rsidRPr="003B4A01">
        <w:rPr>
          <w:rFonts w:ascii="Times New Roman" w:hAnsi="Times New Roman" w:cs="Times New Roman"/>
          <w:i/>
          <w:sz w:val="20"/>
          <w:lang w:val="en-US"/>
        </w:rPr>
        <w:t>Notes</w:t>
      </w:r>
      <w:r w:rsidRPr="003B4A01">
        <w:rPr>
          <w:rFonts w:ascii="Times New Roman" w:hAnsi="Times New Roman" w:cs="Times New Roman"/>
          <w:sz w:val="20"/>
          <w:lang w:val="en-US"/>
        </w:rPr>
        <w:t xml:space="preserve">. </w:t>
      </w:r>
      <w:r w:rsidRPr="003B4A01">
        <w:rPr>
          <w:rFonts w:ascii="Times New Roman" w:hAnsi="Times New Roman" w:cs="Times New Roman"/>
          <w:sz w:val="20"/>
          <w:vertAlign w:val="superscript"/>
          <w:lang w:val="en-US"/>
        </w:rPr>
        <w:t>1</w:t>
      </w:r>
      <w:r w:rsidRPr="003B4A01">
        <w:rPr>
          <w:rFonts w:ascii="Times New Roman" w:hAnsi="Times New Roman" w:cs="Times New Roman"/>
          <w:sz w:val="20"/>
          <w:lang w:val="en-US"/>
        </w:rPr>
        <w:t xml:space="preserve"> </w:t>
      </w:r>
      <w:r w:rsidR="00B2453C" w:rsidRPr="003B4A01">
        <w:rPr>
          <w:rFonts w:ascii="Times New Roman" w:hAnsi="Times New Roman" w:cs="Times New Roman"/>
          <w:sz w:val="20"/>
          <w:lang w:val="en-US"/>
        </w:rPr>
        <w:t xml:space="preserve">Class 1 = large-supportive, Class 2 = small-unsupportive, Class 3 = small-supportive, Class 4 = large-unsupportive. </w:t>
      </w:r>
      <w:r w:rsidRPr="003B4A01">
        <w:rPr>
          <w:rFonts w:ascii="Times New Roman" w:hAnsi="Times New Roman" w:cs="Times New Roman"/>
          <w:sz w:val="20"/>
          <w:vertAlign w:val="superscript"/>
          <w:lang w:val="en-US"/>
        </w:rPr>
        <w:t>2</w:t>
      </w:r>
      <w:r w:rsidRPr="003B4A01">
        <w:rPr>
          <w:rFonts w:ascii="Times New Roman" w:hAnsi="Times New Roman" w:cs="Times New Roman"/>
          <w:sz w:val="20"/>
          <w:lang w:val="en-US"/>
        </w:rPr>
        <w:t xml:space="preserve"> All m</w:t>
      </w:r>
      <w:r w:rsidR="00B2453C" w:rsidRPr="003B4A01">
        <w:rPr>
          <w:rFonts w:ascii="Times New Roman" w:hAnsi="Times New Roman" w:cs="Times New Roman"/>
          <w:sz w:val="20"/>
          <w:lang w:val="en-US"/>
        </w:rPr>
        <w:t>odels were stratified by gender.</w:t>
      </w:r>
    </w:p>
    <w:sectPr w:rsidR="007D02E2" w:rsidRPr="003B4A01" w:rsidSect="00B2453C">
      <w:footerReference w:type="default" r:id="rId9"/>
      <w:pgSz w:w="15840" w:h="12240" w:orient="landscape"/>
      <w:pgMar w:top="1417" w:right="1134" w:bottom="1417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F76BD" w14:textId="77777777" w:rsidR="003E1F27" w:rsidRDefault="003E1F27" w:rsidP="00336762">
      <w:pPr>
        <w:spacing w:after="0" w:line="240" w:lineRule="auto"/>
      </w:pPr>
      <w:r>
        <w:separator/>
      </w:r>
    </w:p>
  </w:endnote>
  <w:endnote w:type="continuationSeparator" w:id="0">
    <w:p w14:paraId="227AFB35" w14:textId="77777777" w:rsidR="003E1F27" w:rsidRDefault="003E1F27" w:rsidP="00336762">
      <w:pPr>
        <w:spacing w:after="0" w:line="240" w:lineRule="auto"/>
      </w:pPr>
      <w:r>
        <w:continuationSeparator/>
      </w:r>
    </w:p>
  </w:endnote>
  <w:endnote w:type="continuationNotice" w:id="1">
    <w:p w14:paraId="26F246AF" w14:textId="77777777" w:rsidR="003E1F27" w:rsidRDefault="003E1F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D3E0E" w14:textId="77777777" w:rsidR="00B75C2B" w:rsidRDefault="00B75C2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2F0E4" w14:textId="77777777" w:rsidR="003E1F27" w:rsidRDefault="003E1F27" w:rsidP="00336762">
      <w:pPr>
        <w:spacing w:after="0" w:line="240" w:lineRule="auto"/>
      </w:pPr>
      <w:r>
        <w:separator/>
      </w:r>
    </w:p>
  </w:footnote>
  <w:footnote w:type="continuationSeparator" w:id="0">
    <w:p w14:paraId="1C2A2B52" w14:textId="77777777" w:rsidR="003E1F27" w:rsidRDefault="003E1F27" w:rsidP="00336762">
      <w:pPr>
        <w:spacing w:after="0" w:line="240" w:lineRule="auto"/>
      </w:pPr>
      <w:r>
        <w:continuationSeparator/>
      </w:r>
    </w:p>
  </w:footnote>
  <w:footnote w:type="continuationNotice" w:id="1">
    <w:p w14:paraId="7E3A3B5C" w14:textId="77777777" w:rsidR="003E1F27" w:rsidRDefault="003E1F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0BF86" w14:textId="52A1C200" w:rsidR="00B75C2B" w:rsidRPr="006F4CF5" w:rsidRDefault="00B75C2B">
    <w:pPr>
      <w:pStyle w:val="Header"/>
      <w:jc w:val="right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>NON-KIN NETWORK</w:t>
    </w:r>
    <w:r w:rsidRPr="006F4CF5">
      <w:rPr>
        <w:rFonts w:ascii="Times New Roman" w:hAnsi="Times New Roman" w:cs="Times New Roman"/>
        <w:sz w:val="24"/>
        <w:szCs w:val="24"/>
        <w:lang w:val="en-US"/>
      </w:rPr>
      <w:t xml:space="preserve"> </w:t>
    </w:r>
    <w:r>
      <w:rPr>
        <w:rFonts w:ascii="Times New Roman" w:hAnsi="Times New Roman" w:cs="Times New Roman"/>
        <w:sz w:val="24"/>
        <w:szCs w:val="24"/>
        <w:lang w:val="en-US"/>
      </w:rPr>
      <w:t>TYPES AND SURVIVAL</w:t>
    </w:r>
    <w:r w:rsidRPr="006F4CF5">
      <w:rPr>
        <w:rFonts w:ascii="Times New Roman" w:hAnsi="Times New Roman" w:cs="Times New Roman"/>
        <w:sz w:val="24"/>
        <w:szCs w:val="24"/>
        <w:lang w:val="en-US"/>
      </w:rPr>
      <w:t xml:space="preserve">   </w:t>
    </w:r>
    <w:sdt>
      <w:sdtPr>
        <w:rPr>
          <w:rFonts w:ascii="Times New Roman" w:hAnsi="Times New Roman" w:cs="Times New Roman"/>
          <w:sz w:val="24"/>
          <w:szCs w:val="24"/>
        </w:rPr>
        <w:id w:val="181098242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33676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20BE9">
          <w:rPr>
            <w:rFonts w:ascii="Times New Roman" w:hAnsi="Times New Roman" w:cs="Times New Roman"/>
            <w:sz w:val="24"/>
            <w:szCs w:val="24"/>
            <w:lang w:val="en-US"/>
          </w:rPr>
          <w:instrText xml:space="preserve"> PAGE   \* MERGEFORMAT </w:instrText>
        </w:r>
        <w:r w:rsidRPr="0033676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4A01">
          <w:rPr>
            <w:rFonts w:ascii="Times New Roman" w:hAnsi="Times New Roman" w:cs="Times New Roman"/>
            <w:noProof/>
            <w:sz w:val="24"/>
            <w:szCs w:val="24"/>
            <w:lang w:val="en-US"/>
          </w:rPr>
          <w:t>2</w:t>
        </w:r>
        <w:r w:rsidRPr="0033676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74505749" w14:textId="77777777" w:rsidR="00B75C2B" w:rsidRPr="006F4CF5" w:rsidRDefault="00B75C2B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C217B"/>
    <w:multiLevelType w:val="hybridMultilevel"/>
    <w:tmpl w:val="3A846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A454B"/>
    <w:multiLevelType w:val="hybridMultilevel"/>
    <w:tmpl w:val="8D0EBEBE"/>
    <w:lvl w:ilvl="0" w:tplc="6C2E78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061C8"/>
    <w:multiLevelType w:val="hybridMultilevel"/>
    <w:tmpl w:val="5C3CD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B1E52"/>
    <w:multiLevelType w:val="hybridMultilevel"/>
    <w:tmpl w:val="E200AC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62"/>
    <w:rsid w:val="00000006"/>
    <w:rsid w:val="000008F4"/>
    <w:rsid w:val="0000145F"/>
    <w:rsid w:val="0000740F"/>
    <w:rsid w:val="00007E61"/>
    <w:rsid w:val="00010EE3"/>
    <w:rsid w:val="000118E1"/>
    <w:rsid w:val="00012E8D"/>
    <w:rsid w:val="00015C79"/>
    <w:rsid w:val="0002445F"/>
    <w:rsid w:val="000247A0"/>
    <w:rsid w:val="00025D05"/>
    <w:rsid w:val="000262FB"/>
    <w:rsid w:val="000301AF"/>
    <w:rsid w:val="000320B4"/>
    <w:rsid w:val="00032A8F"/>
    <w:rsid w:val="00032ACB"/>
    <w:rsid w:val="00033516"/>
    <w:rsid w:val="00035D62"/>
    <w:rsid w:val="00040BF3"/>
    <w:rsid w:val="00040C54"/>
    <w:rsid w:val="00041347"/>
    <w:rsid w:val="0004210D"/>
    <w:rsid w:val="000434CC"/>
    <w:rsid w:val="00043951"/>
    <w:rsid w:val="0004441C"/>
    <w:rsid w:val="000449D3"/>
    <w:rsid w:val="000467AB"/>
    <w:rsid w:val="000472BB"/>
    <w:rsid w:val="000526B7"/>
    <w:rsid w:val="00055197"/>
    <w:rsid w:val="00056FD5"/>
    <w:rsid w:val="00061581"/>
    <w:rsid w:val="00063526"/>
    <w:rsid w:val="00063CD4"/>
    <w:rsid w:val="00064E77"/>
    <w:rsid w:val="00065099"/>
    <w:rsid w:val="00065424"/>
    <w:rsid w:val="00065821"/>
    <w:rsid w:val="00065D4D"/>
    <w:rsid w:val="0006627A"/>
    <w:rsid w:val="000708D0"/>
    <w:rsid w:val="00070F78"/>
    <w:rsid w:val="00071637"/>
    <w:rsid w:val="000716E5"/>
    <w:rsid w:val="000734E6"/>
    <w:rsid w:val="00074757"/>
    <w:rsid w:val="0007475A"/>
    <w:rsid w:val="00077CF0"/>
    <w:rsid w:val="00080801"/>
    <w:rsid w:val="0008224E"/>
    <w:rsid w:val="0008559C"/>
    <w:rsid w:val="0008738A"/>
    <w:rsid w:val="000879C6"/>
    <w:rsid w:val="00091586"/>
    <w:rsid w:val="0009198E"/>
    <w:rsid w:val="000945DD"/>
    <w:rsid w:val="00094929"/>
    <w:rsid w:val="00095396"/>
    <w:rsid w:val="000A36B9"/>
    <w:rsid w:val="000A4150"/>
    <w:rsid w:val="000A57C0"/>
    <w:rsid w:val="000B0D61"/>
    <w:rsid w:val="000B11E7"/>
    <w:rsid w:val="000B2081"/>
    <w:rsid w:val="000B2954"/>
    <w:rsid w:val="000B2962"/>
    <w:rsid w:val="000B2CB3"/>
    <w:rsid w:val="000B30EC"/>
    <w:rsid w:val="000B663E"/>
    <w:rsid w:val="000B7FD0"/>
    <w:rsid w:val="000C08F4"/>
    <w:rsid w:val="000C1259"/>
    <w:rsid w:val="000C21FF"/>
    <w:rsid w:val="000C3436"/>
    <w:rsid w:val="000C361E"/>
    <w:rsid w:val="000C4D47"/>
    <w:rsid w:val="000C6708"/>
    <w:rsid w:val="000C6ADC"/>
    <w:rsid w:val="000D0DE9"/>
    <w:rsid w:val="000D1513"/>
    <w:rsid w:val="000D27A0"/>
    <w:rsid w:val="000D326C"/>
    <w:rsid w:val="000D4277"/>
    <w:rsid w:val="000D7083"/>
    <w:rsid w:val="000D7BA5"/>
    <w:rsid w:val="000D7F2E"/>
    <w:rsid w:val="000E1AD0"/>
    <w:rsid w:val="000E29A9"/>
    <w:rsid w:val="000E62AA"/>
    <w:rsid w:val="000E695B"/>
    <w:rsid w:val="000E6B08"/>
    <w:rsid w:val="000E6FB7"/>
    <w:rsid w:val="000E75E5"/>
    <w:rsid w:val="000E7C80"/>
    <w:rsid w:val="000F0807"/>
    <w:rsid w:val="000F310E"/>
    <w:rsid w:val="000F45A8"/>
    <w:rsid w:val="000F6727"/>
    <w:rsid w:val="000F68F2"/>
    <w:rsid w:val="001004F0"/>
    <w:rsid w:val="00102B7E"/>
    <w:rsid w:val="001054FC"/>
    <w:rsid w:val="00105FD1"/>
    <w:rsid w:val="0010666D"/>
    <w:rsid w:val="001112C8"/>
    <w:rsid w:val="001124A2"/>
    <w:rsid w:val="00112A60"/>
    <w:rsid w:val="00113D32"/>
    <w:rsid w:val="0011419A"/>
    <w:rsid w:val="001153D1"/>
    <w:rsid w:val="00117D0C"/>
    <w:rsid w:val="00122E19"/>
    <w:rsid w:val="0012447B"/>
    <w:rsid w:val="0012534D"/>
    <w:rsid w:val="00126086"/>
    <w:rsid w:val="00126A30"/>
    <w:rsid w:val="00130378"/>
    <w:rsid w:val="001305C1"/>
    <w:rsid w:val="00130ED7"/>
    <w:rsid w:val="00133271"/>
    <w:rsid w:val="0013421D"/>
    <w:rsid w:val="00134891"/>
    <w:rsid w:val="0013586B"/>
    <w:rsid w:val="00135D8D"/>
    <w:rsid w:val="001361D0"/>
    <w:rsid w:val="00141ECF"/>
    <w:rsid w:val="00142753"/>
    <w:rsid w:val="001430E6"/>
    <w:rsid w:val="001437A0"/>
    <w:rsid w:val="0014380E"/>
    <w:rsid w:val="00146D88"/>
    <w:rsid w:val="0015123C"/>
    <w:rsid w:val="0015133A"/>
    <w:rsid w:val="001553BB"/>
    <w:rsid w:val="0016052E"/>
    <w:rsid w:val="00160C20"/>
    <w:rsid w:val="00162252"/>
    <w:rsid w:val="001646B2"/>
    <w:rsid w:val="00166B4C"/>
    <w:rsid w:val="0017038A"/>
    <w:rsid w:val="001707D0"/>
    <w:rsid w:val="00173AF0"/>
    <w:rsid w:val="001742F1"/>
    <w:rsid w:val="00176268"/>
    <w:rsid w:val="00180DF4"/>
    <w:rsid w:val="0018185E"/>
    <w:rsid w:val="00181B63"/>
    <w:rsid w:val="00181EA3"/>
    <w:rsid w:val="0018274F"/>
    <w:rsid w:val="0018447A"/>
    <w:rsid w:val="001845D3"/>
    <w:rsid w:val="00184D43"/>
    <w:rsid w:val="00185DE7"/>
    <w:rsid w:val="001865F2"/>
    <w:rsid w:val="00192100"/>
    <w:rsid w:val="00193BC8"/>
    <w:rsid w:val="00193F8F"/>
    <w:rsid w:val="00194255"/>
    <w:rsid w:val="001970D1"/>
    <w:rsid w:val="001A1711"/>
    <w:rsid w:val="001A2DE1"/>
    <w:rsid w:val="001A2E4B"/>
    <w:rsid w:val="001A446F"/>
    <w:rsid w:val="001A4934"/>
    <w:rsid w:val="001A7F6E"/>
    <w:rsid w:val="001B0400"/>
    <w:rsid w:val="001B094C"/>
    <w:rsid w:val="001B0FC4"/>
    <w:rsid w:val="001B27C4"/>
    <w:rsid w:val="001B2FCE"/>
    <w:rsid w:val="001B36A5"/>
    <w:rsid w:val="001B39E9"/>
    <w:rsid w:val="001B3DC0"/>
    <w:rsid w:val="001B530F"/>
    <w:rsid w:val="001B531A"/>
    <w:rsid w:val="001C09D6"/>
    <w:rsid w:val="001C0CB7"/>
    <w:rsid w:val="001C163F"/>
    <w:rsid w:val="001C1B3F"/>
    <w:rsid w:val="001C2438"/>
    <w:rsid w:val="001C3A7D"/>
    <w:rsid w:val="001C40DE"/>
    <w:rsid w:val="001C5400"/>
    <w:rsid w:val="001C5CA0"/>
    <w:rsid w:val="001C5E49"/>
    <w:rsid w:val="001C618F"/>
    <w:rsid w:val="001C749C"/>
    <w:rsid w:val="001C76A5"/>
    <w:rsid w:val="001D0E30"/>
    <w:rsid w:val="001D1A4E"/>
    <w:rsid w:val="001D1CCF"/>
    <w:rsid w:val="001D3D05"/>
    <w:rsid w:val="001D5025"/>
    <w:rsid w:val="001D5B1D"/>
    <w:rsid w:val="001D6EE3"/>
    <w:rsid w:val="001D7DCD"/>
    <w:rsid w:val="001E011A"/>
    <w:rsid w:val="001E3125"/>
    <w:rsid w:val="001E3351"/>
    <w:rsid w:val="001E4FEC"/>
    <w:rsid w:val="001E54DA"/>
    <w:rsid w:val="001E6600"/>
    <w:rsid w:val="001E6F60"/>
    <w:rsid w:val="001E7BBE"/>
    <w:rsid w:val="001F081E"/>
    <w:rsid w:val="001F14A2"/>
    <w:rsid w:val="001F162B"/>
    <w:rsid w:val="001F1EF1"/>
    <w:rsid w:val="001F21BC"/>
    <w:rsid w:val="001F24A2"/>
    <w:rsid w:val="001F2C4B"/>
    <w:rsid w:val="001F3B4B"/>
    <w:rsid w:val="001F568B"/>
    <w:rsid w:val="002000C1"/>
    <w:rsid w:val="002007CB"/>
    <w:rsid w:val="0020450B"/>
    <w:rsid w:val="00204F85"/>
    <w:rsid w:val="002052E8"/>
    <w:rsid w:val="00206551"/>
    <w:rsid w:val="00207FAC"/>
    <w:rsid w:val="00210406"/>
    <w:rsid w:val="002105AC"/>
    <w:rsid w:val="0021286B"/>
    <w:rsid w:val="00213EF5"/>
    <w:rsid w:val="00215B2F"/>
    <w:rsid w:val="002172DD"/>
    <w:rsid w:val="00221D40"/>
    <w:rsid w:val="00222390"/>
    <w:rsid w:val="00222F03"/>
    <w:rsid w:val="0022665B"/>
    <w:rsid w:val="00226896"/>
    <w:rsid w:val="00227FA8"/>
    <w:rsid w:val="002301BB"/>
    <w:rsid w:val="002301BE"/>
    <w:rsid w:val="00230631"/>
    <w:rsid w:val="00232628"/>
    <w:rsid w:val="0023344A"/>
    <w:rsid w:val="00234E55"/>
    <w:rsid w:val="002366A1"/>
    <w:rsid w:val="00237349"/>
    <w:rsid w:val="0024066E"/>
    <w:rsid w:val="00241304"/>
    <w:rsid w:val="0024498B"/>
    <w:rsid w:val="00245D66"/>
    <w:rsid w:val="002471D5"/>
    <w:rsid w:val="002473C4"/>
    <w:rsid w:val="0024758D"/>
    <w:rsid w:val="00250089"/>
    <w:rsid w:val="002508E0"/>
    <w:rsid w:val="0025184F"/>
    <w:rsid w:val="00253D97"/>
    <w:rsid w:val="00254015"/>
    <w:rsid w:val="00254F3A"/>
    <w:rsid w:val="00254F7D"/>
    <w:rsid w:val="00254F86"/>
    <w:rsid w:val="00255DFF"/>
    <w:rsid w:val="0026094F"/>
    <w:rsid w:val="00261338"/>
    <w:rsid w:val="00262616"/>
    <w:rsid w:val="002635E9"/>
    <w:rsid w:val="00266D3B"/>
    <w:rsid w:val="00267027"/>
    <w:rsid w:val="00267DEF"/>
    <w:rsid w:val="00267F74"/>
    <w:rsid w:val="00274435"/>
    <w:rsid w:val="00275088"/>
    <w:rsid w:val="00276788"/>
    <w:rsid w:val="00277F57"/>
    <w:rsid w:val="00280BE7"/>
    <w:rsid w:val="00281FA0"/>
    <w:rsid w:val="0028290F"/>
    <w:rsid w:val="0028433E"/>
    <w:rsid w:val="0028471A"/>
    <w:rsid w:val="002869B7"/>
    <w:rsid w:val="00286DB3"/>
    <w:rsid w:val="00291558"/>
    <w:rsid w:val="0029469F"/>
    <w:rsid w:val="00294995"/>
    <w:rsid w:val="002977FB"/>
    <w:rsid w:val="0029796F"/>
    <w:rsid w:val="002A1339"/>
    <w:rsid w:val="002A2996"/>
    <w:rsid w:val="002A304E"/>
    <w:rsid w:val="002A3A60"/>
    <w:rsid w:val="002A3B4F"/>
    <w:rsid w:val="002A47E8"/>
    <w:rsid w:val="002A50B5"/>
    <w:rsid w:val="002B0899"/>
    <w:rsid w:val="002B0903"/>
    <w:rsid w:val="002B0BAD"/>
    <w:rsid w:val="002B49D2"/>
    <w:rsid w:val="002B6101"/>
    <w:rsid w:val="002B68EF"/>
    <w:rsid w:val="002B7B52"/>
    <w:rsid w:val="002C0A8A"/>
    <w:rsid w:val="002C0F1B"/>
    <w:rsid w:val="002C1744"/>
    <w:rsid w:val="002C1F30"/>
    <w:rsid w:val="002C227A"/>
    <w:rsid w:val="002C2D0D"/>
    <w:rsid w:val="002C4A09"/>
    <w:rsid w:val="002C530D"/>
    <w:rsid w:val="002C5456"/>
    <w:rsid w:val="002D091F"/>
    <w:rsid w:val="002D235F"/>
    <w:rsid w:val="002D2710"/>
    <w:rsid w:val="002D36CB"/>
    <w:rsid w:val="002D37C6"/>
    <w:rsid w:val="002D4160"/>
    <w:rsid w:val="002D775F"/>
    <w:rsid w:val="002D7EEA"/>
    <w:rsid w:val="002E01A9"/>
    <w:rsid w:val="002E0DB2"/>
    <w:rsid w:val="002E151E"/>
    <w:rsid w:val="002E1ACB"/>
    <w:rsid w:val="002E1F2F"/>
    <w:rsid w:val="002E2349"/>
    <w:rsid w:val="002E2609"/>
    <w:rsid w:val="002E351F"/>
    <w:rsid w:val="002E43DF"/>
    <w:rsid w:val="002E55D9"/>
    <w:rsid w:val="002E595F"/>
    <w:rsid w:val="002E6CFC"/>
    <w:rsid w:val="002F0D7B"/>
    <w:rsid w:val="002F1983"/>
    <w:rsid w:val="002F20B3"/>
    <w:rsid w:val="002F46EA"/>
    <w:rsid w:val="002F4D12"/>
    <w:rsid w:val="002F5CF8"/>
    <w:rsid w:val="002F5D98"/>
    <w:rsid w:val="002F678D"/>
    <w:rsid w:val="00300B0E"/>
    <w:rsid w:val="00301A2D"/>
    <w:rsid w:val="00301E4B"/>
    <w:rsid w:val="003022A9"/>
    <w:rsid w:val="003029DB"/>
    <w:rsid w:val="00304120"/>
    <w:rsid w:val="0030640C"/>
    <w:rsid w:val="00306FC3"/>
    <w:rsid w:val="00310145"/>
    <w:rsid w:val="003125AC"/>
    <w:rsid w:val="00312E1A"/>
    <w:rsid w:val="00313211"/>
    <w:rsid w:val="003140A2"/>
    <w:rsid w:val="003146AC"/>
    <w:rsid w:val="00314AD9"/>
    <w:rsid w:val="003151EE"/>
    <w:rsid w:val="00315366"/>
    <w:rsid w:val="00315B07"/>
    <w:rsid w:val="003169DE"/>
    <w:rsid w:val="003171F6"/>
    <w:rsid w:val="003177C3"/>
    <w:rsid w:val="00321B23"/>
    <w:rsid w:val="003226E3"/>
    <w:rsid w:val="0032312D"/>
    <w:rsid w:val="003232FF"/>
    <w:rsid w:val="0032490C"/>
    <w:rsid w:val="00326D30"/>
    <w:rsid w:val="00330108"/>
    <w:rsid w:val="0033115A"/>
    <w:rsid w:val="003317EA"/>
    <w:rsid w:val="00332C16"/>
    <w:rsid w:val="0033317B"/>
    <w:rsid w:val="003341F6"/>
    <w:rsid w:val="00334CD5"/>
    <w:rsid w:val="00335866"/>
    <w:rsid w:val="00335D61"/>
    <w:rsid w:val="0033628D"/>
    <w:rsid w:val="00336762"/>
    <w:rsid w:val="00336F9F"/>
    <w:rsid w:val="003412F8"/>
    <w:rsid w:val="003444A2"/>
    <w:rsid w:val="00345885"/>
    <w:rsid w:val="00346708"/>
    <w:rsid w:val="0034708D"/>
    <w:rsid w:val="00347759"/>
    <w:rsid w:val="00347A10"/>
    <w:rsid w:val="00352081"/>
    <w:rsid w:val="003531B5"/>
    <w:rsid w:val="0035331B"/>
    <w:rsid w:val="0035343E"/>
    <w:rsid w:val="00353561"/>
    <w:rsid w:val="00354054"/>
    <w:rsid w:val="00354398"/>
    <w:rsid w:val="00354A77"/>
    <w:rsid w:val="003564F9"/>
    <w:rsid w:val="00357E22"/>
    <w:rsid w:val="00362925"/>
    <w:rsid w:val="00362D6D"/>
    <w:rsid w:val="00363E61"/>
    <w:rsid w:val="00363FAF"/>
    <w:rsid w:val="0036543D"/>
    <w:rsid w:val="00366C9F"/>
    <w:rsid w:val="00367F3C"/>
    <w:rsid w:val="003750EF"/>
    <w:rsid w:val="003756FF"/>
    <w:rsid w:val="00375CF4"/>
    <w:rsid w:val="003775FD"/>
    <w:rsid w:val="00382D8C"/>
    <w:rsid w:val="00385AB3"/>
    <w:rsid w:val="00385B1A"/>
    <w:rsid w:val="003877C4"/>
    <w:rsid w:val="0038783B"/>
    <w:rsid w:val="00387C41"/>
    <w:rsid w:val="003908AA"/>
    <w:rsid w:val="00392758"/>
    <w:rsid w:val="0039343F"/>
    <w:rsid w:val="00395330"/>
    <w:rsid w:val="003A0072"/>
    <w:rsid w:val="003A0A9E"/>
    <w:rsid w:val="003A1E57"/>
    <w:rsid w:val="003A3D69"/>
    <w:rsid w:val="003B1615"/>
    <w:rsid w:val="003B2490"/>
    <w:rsid w:val="003B2F3D"/>
    <w:rsid w:val="003B32AF"/>
    <w:rsid w:val="003B44C3"/>
    <w:rsid w:val="003B4A01"/>
    <w:rsid w:val="003B4BC5"/>
    <w:rsid w:val="003B4FF5"/>
    <w:rsid w:val="003B7710"/>
    <w:rsid w:val="003C06FE"/>
    <w:rsid w:val="003C265B"/>
    <w:rsid w:val="003C2F6F"/>
    <w:rsid w:val="003C2FE6"/>
    <w:rsid w:val="003C79FE"/>
    <w:rsid w:val="003D3568"/>
    <w:rsid w:val="003D37E7"/>
    <w:rsid w:val="003D48C8"/>
    <w:rsid w:val="003D4CEB"/>
    <w:rsid w:val="003D5EAC"/>
    <w:rsid w:val="003D66F4"/>
    <w:rsid w:val="003D7311"/>
    <w:rsid w:val="003D77E6"/>
    <w:rsid w:val="003E04E3"/>
    <w:rsid w:val="003E0A4D"/>
    <w:rsid w:val="003E165D"/>
    <w:rsid w:val="003E17C2"/>
    <w:rsid w:val="003E1BE4"/>
    <w:rsid w:val="003E1EFE"/>
    <w:rsid w:val="003E1F27"/>
    <w:rsid w:val="003E23C3"/>
    <w:rsid w:val="003E3BE4"/>
    <w:rsid w:val="003E543E"/>
    <w:rsid w:val="003E655E"/>
    <w:rsid w:val="003E793A"/>
    <w:rsid w:val="003F0070"/>
    <w:rsid w:val="003F0B08"/>
    <w:rsid w:val="003F470D"/>
    <w:rsid w:val="003F4D73"/>
    <w:rsid w:val="003F6469"/>
    <w:rsid w:val="003F7640"/>
    <w:rsid w:val="00400F24"/>
    <w:rsid w:val="00401167"/>
    <w:rsid w:val="00401DD4"/>
    <w:rsid w:val="00402C22"/>
    <w:rsid w:val="00411C75"/>
    <w:rsid w:val="00413C03"/>
    <w:rsid w:val="00414397"/>
    <w:rsid w:val="00414735"/>
    <w:rsid w:val="00415363"/>
    <w:rsid w:val="00415539"/>
    <w:rsid w:val="004156F2"/>
    <w:rsid w:val="0041646A"/>
    <w:rsid w:val="0041735F"/>
    <w:rsid w:val="004207D9"/>
    <w:rsid w:val="00420AEB"/>
    <w:rsid w:val="00420BE9"/>
    <w:rsid w:val="00421B45"/>
    <w:rsid w:val="00421ECF"/>
    <w:rsid w:val="0042260D"/>
    <w:rsid w:val="00424977"/>
    <w:rsid w:val="00426910"/>
    <w:rsid w:val="004270B9"/>
    <w:rsid w:val="00432922"/>
    <w:rsid w:val="00432A47"/>
    <w:rsid w:val="004352D4"/>
    <w:rsid w:val="00440008"/>
    <w:rsid w:val="00441A56"/>
    <w:rsid w:val="00442B05"/>
    <w:rsid w:val="00443ABF"/>
    <w:rsid w:val="00443B8F"/>
    <w:rsid w:val="004460AD"/>
    <w:rsid w:val="004461C4"/>
    <w:rsid w:val="004469BD"/>
    <w:rsid w:val="00450614"/>
    <w:rsid w:val="0045065B"/>
    <w:rsid w:val="00451628"/>
    <w:rsid w:val="00451A0B"/>
    <w:rsid w:val="004531B7"/>
    <w:rsid w:val="004533DE"/>
    <w:rsid w:val="00453627"/>
    <w:rsid w:val="00453A31"/>
    <w:rsid w:val="004554F4"/>
    <w:rsid w:val="00455CC8"/>
    <w:rsid w:val="004603A3"/>
    <w:rsid w:val="0046079D"/>
    <w:rsid w:val="00461887"/>
    <w:rsid w:val="00462163"/>
    <w:rsid w:val="00463EF0"/>
    <w:rsid w:val="00464881"/>
    <w:rsid w:val="004675BB"/>
    <w:rsid w:val="00467B67"/>
    <w:rsid w:val="00467D8C"/>
    <w:rsid w:val="00470A70"/>
    <w:rsid w:val="0047353C"/>
    <w:rsid w:val="00474CFD"/>
    <w:rsid w:val="004752DD"/>
    <w:rsid w:val="00475796"/>
    <w:rsid w:val="004804F7"/>
    <w:rsid w:val="0048371B"/>
    <w:rsid w:val="00483E24"/>
    <w:rsid w:val="004843A7"/>
    <w:rsid w:val="00484405"/>
    <w:rsid w:val="00485992"/>
    <w:rsid w:val="0048639D"/>
    <w:rsid w:val="00486820"/>
    <w:rsid w:val="0048753B"/>
    <w:rsid w:val="004901AD"/>
    <w:rsid w:val="00490FCB"/>
    <w:rsid w:val="004926F4"/>
    <w:rsid w:val="00493A5C"/>
    <w:rsid w:val="00493C23"/>
    <w:rsid w:val="00494DBA"/>
    <w:rsid w:val="00496895"/>
    <w:rsid w:val="004A07FC"/>
    <w:rsid w:val="004A1D03"/>
    <w:rsid w:val="004A3D1A"/>
    <w:rsid w:val="004A4874"/>
    <w:rsid w:val="004A6832"/>
    <w:rsid w:val="004A7BAE"/>
    <w:rsid w:val="004B03FC"/>
    <w:rsid w:val="004B240C"/>
    <w:rsid w:val="004B3CD4"/>
    <w:rsid w:val="004B4960"/>
    <w:rsid w:val="004B6D86"/>
    <w:rsid w:val="004B7AA9"/>
    <w:rsid w:val="004B7B1F"/>
    <w:rsid w:val="004C45EA"/>
    <w:rsid w:val="004D0836"/>
    <w:rsid w:val="004D2B37"/>
    <w:rsid w:val="004D3EBA"/>
    <w:rsid w:val="004D5235"/>
    <w:rsid w:val="004D58AF"/>
    <w:rsid w:val="004D5D34"/>
    <w:rsid w:val="004D749E"/>
    <w:rsid w:val="004E025F"/>
    <w:rsid w:val="004E07BC"/>
    <w:rsid w:val="004E2D2D"/>
    <w:rsid w:val="004E3EA1"/>
    <w:rsid w:val="004E479A"/>
    <w:rsid w:val="004E643E"/>
    <w:rsid w:val="004E6541"/>
    <w:rsid w:val="004F1A87"/>
    <w:rsid w:val="004F38D8"/>
    <w:rsid w:val="004F49D1"/>
    <w:rsid w:val="004F5786"/>
    <w:rsid w:val="004F5B3C"/>
    <w:rsid w:val="004F7DA8"/>
    <w:rsid w:val="0050042D"/>
    <w:rsid w:val="0050259E"/>
    <w:rsid w:val="00505F14"/>
    <w:rsid w:val="005077EB"/>
    <w:rsid w:val="005079FA"/>
    <w:rsid w:val="00510F5B"/>
    <w:rsid w:val="0051289D"/>
    <w:rsid w:val="0051449C"/>
    <w:rsid w:val="0051495C"/>
    <w:rsid w:val="0051682D"/>
    <w:rsid w:val="005218E3"/>
    <w:rsid w:val="00521FE3"/>
    <w:rsid w:val="00522245"/>
    <w:rsid w:val="005235C1"/>
    <w:rsid w:val="00523CCA"/>
    <w:rsid w:val="00524A41"/>
    <w:rsid w:val="00526516"/>
    <w:rsid w:val="005265E6"/>
    <w:rsid w:val="005304E8"/>
    <w:rsid w:val="005330B4"/>
    <w:rsid w:val="00533858"/>
    <w:rsid w:val="005340BF"/>
    <w:rsid w:val="005349E4"/>
    <w:rsid w:val="00534E3C"/>
    <w:rsid w:val="005361C2"/>
    <w:rsid w:val="005410EF"/>
    <w:rsid w:val="005428E9"/>
    <w:rsid w:val="0054423E"/>
    <w:rsid w:val="00544561"/>
    <w:rsid w:val="005469F8"/>
    <w:rsid w:val="00551D6D"/>
    <w:rsid w:val="00552020"/>
    <w:rsid w:val="0055279B"/>
    <w:rsid w:val="00553F82"/>
    <w:rsid w:val="00554725"/>
    <w:rsid w:val="00556335"/>
    <w:rsid w:val="00556B02"/>
    <w:rsid w:val="00557C4B"/>
    <w:rsid w:val="0056495F"/>
    <w:rsid w:val="005649EF"/>
    <w:rsid w:val="00565126"/>
    <w:rsid w:val="00566E8A"/>
    <w:rsid w:val="0057077A"/>
    <w:rsid w:val="00570894"/>
    <w:rsid w:val="00570A87"/>
    <w:rsid w:val="00573219"/>
    <w:rsid w:val="00573F77"/>
    <w:rsid w:val="00575123"/>
    <w:rsid w:val="00575E5C"/>
    <w:rsid w:val="00577CA2"/>
    <w:rsid w:val="00580DD5"/>
    <w:rsid w:val="005838EE"/>
    <w:rsid w:val="0059013A"/>
    <w:rsid w:val="0059018E"/>
    <w:rsid w:val="00592337"/>
    <w:rsid w:val="00593040"/>
    <w:rsid w:val="005931F6"/>
    <w:rsid w:val="00593B98"/>
    <w:rsid w:val="00595E92"/>
    <w:rsid w:val="0059610F"/>
    <w:rsid w:val="00596C6B"/>
    <w:rsid w:val="0059791E"/>
    <w:rsid w:val="00597B75"/>
    <w:rsid w:val="005A1591"/>
    <w:rsid w:val="005A29F9"/>
    <w:rsid w:val="005A39C8"/>
    <w:rsid w:val="005A4DE5"/>
    <w:rsid w:val="005A53E8"/>
    <w:rsid w:val="005A55CB"/>
    <w:rsid w:val="005B0A6F"/>
    <w:rsid w:val="005B5A2B"/>
    <w:rsid w:val="005B5ECE"/>
    <w:rsid w:val="005C0AB0"/>
    <w:rsid w:val="005C0D33"/>
    <w:rsid w:val="005C1CE7"/>
    <w:rsid w:val="005C1D73"/>
    <w:rsid w:val="005C2889"/>
    <w:rsid w:val="005C3DB9"/>
    <w:rsid w:val="005C433D"/>
    <w:rsid w:val="005C46E0"/>
    <w:rsid w:val="005C79B8"/>
    <w:rsid w:val="005C7A83"/>
    <w:rsid w:val="005D018C"/>
    <w:rsid w:val="005D0BF7"/>
    <w:rsid w:val="005D24EF"/>
    <w:rsid w:val="005D2FFE"/>
    <w:rsid w:val="005D3D2D"/>
    <w:rsid w:val="005D3F00"/>
    <w:rsid w:val="005E1791"/>
    <w:rsid w:val="005E2895"/>
    <w:rsid w:val="005E4BC9"/>
    <w:rsid w:val="005E511B"/>
    <w:rsid w:val="005E679D"/>
    <w:rsid w:val="005F04C0"/>
    <w:rsid w:val="005F072B"/>
    <w:rsid w:val="005F2107"/>
    <w:rsid w:val="005F4EC2"/>
    <w:rsid w:val="00600DDB"/>
    <w:rsid w:val="006015AB"/>
    <w:rsid w:val="0060161E"/>
    <w:rsid w:val="006022E6"/>
    <w:rsid w:val="00602862"/>
    <w:rsid w:val="006037B3"/>
    <w:rsid w:val="0060398B"/>
    <w:rsid w:val="00603D3D"/>
    <w:rsid w:val="00606262"/>
    <w:rsid w:val="00607BA1"/>
    <w:rsid w:val="00610A6D"/>
    <w:rsid w:val="00610B69"/>
    <w:rsid w:val="00610D63"/>
    <w:rsid w:val="00611304"/>
    <w:rsid w:val="0061318B"/>
    <w:rsid w:val="00613D7A"/>
    <w:rsid w:val="00613DC0"/>
    <w:rsid w:val="00613E6F"/>
    <w:rsid w:val="0061480F"/>
    <w:rsid w:val="00615C71"/>
    <w:rsid w:val="00617003"/>
    <w:rsid w:val="0062173B"/>
    <w:rsid w:val="0062196D"/>
    <w:rsid w:val="006224C0"/>
    <w:rsid w:val="006225D9"/>
    <w:rsid w:val="006233C2"/>
    <w:rsid w:val="0062355E"/>
    <w:rsid w:val="00625455"/>
    <w:rsid w:val="006332BE"/>
    <w:rsid w:val="00635435"/>
    <w:rsid w:val="006360D9"/>
    <w:rsid w:val="0064114F"/>
    <w:rsid w:val="00641832"/>
    <w:rsid w:val="00642EAD"/>
    <w:rsid w:val="006433D4"/>
    <w:rsid w:val="00643CF4"/>
    <w:rsid w:val="0064478B"/>
    <w:rsid w:val="00647BCF"/>
    <w:rsid w:val="00647F8A"/>
    <w:rsid w:val="006503E6"/>
    <w:rsid w:val="00651CE4"/>
    <w:rsid w:val="00652E39"/>
    <w:rsid w:val="00653A92"/>
    <w:rsid w:val="0065586B"/>
    <w:rsid w:val="00655CC4"/>
    <w:rsid w:val="00655EB0"/>
    <w:rsid w:val="00656416"/>
    <w:rsid w:val="00657878"/>
    <w:rsid w:val="00661EF0"/>
    <w:rsid w:val="00664A52"/>
    <w:rsid w:val="00664D36"/>
    <w:rsid w:val="00665686"/>
    <w:rsid w:val="006656A8"/>
    <w:rsid w:val="00665BBF"/>
    <w:rsid w:val="006712F2"/>
    <w:rsid w:val="00671588"/>
    <w:rsid w:val="00672848"/>
    <w:rsid w:val="006735FA"/>
    <w:rsid w:val="00674ABB"/>
    <w:rsid w:val="00676F14"/>
    <w:rsid w:val="00677177"/>
    <w:rsid w:val="00680655"/>
    <w:rsid w:val="006840A8"/>
    <w:rsid w:val="00686CF7"/>
    <w:rsid w:val="006873BB"/>
    <w:rsid w:val="006878C8"/>
    <w:rsid w:val="00690C9D"/>
    <w:rsid w:val="00692525"/>
    <w:rsid w:val="00694227"/>
    <w:rsid w:val="006944AF"/>
    <w:rsid w:val="006957AA"/>
    <w:rsid w:val="006957C9"/>
    <w:rsid w:val="00695A3D"/>
    <w:rsid w:val="00696E50"/>
    <w:rsid w:val="006A1D98"/>
    <w:rsid w:val="006A458D"/>
    <w:rsid w:val="006A5115"/>
    <w:rsid w:val="006A522F"/>
    <w:rsid w:val="006A5A97"/>
    <w:rsid w:val="006A5B05"/>
    <w:rsid w:val="006A5E02"/>
    <w:rsid w:val="006A64DA"/>
    <w:rsid w:val="006B0613"/>
    <w:rsid w:val="006B15CF"/>
    <w:rsid w:val="006B262A"/>
    <w:rsid w:val="006B41CF"/>
    <w:rsid w:val="006B5168"/>
    <w:rsid w:val="006B51BD"/>
    <w:rsid w:val="006B52F7"/>
    <w:rsid w:val="006B58B4"/>
    <w:rsid w:val="006B613D"/>
    <w:rsid w:val="006C02BC"/>
    <w:rsid w:val="006C1A58"/>
    <w:rsid w:val="006C1CA0"/>
    <w:rsid w:val="006C28C1"/>
    <w:rsid w:val="006C341E"/>
    <w:rsid w:val="006C3832"/>
    <w:rsid w:val="006C3A69"/>
    <w:rsid w:val="006C5CA1"/>
    <w:rsid w:val="006C75A6"/>
    <w:rsid w:val="006C7AC6"/>
    <w:rsid w:val="006C7CF3"/>
    <w:rsid w:val="006D0399"/>
    <w:rsid w:val="006D1451"/>
    <w:rsid w:val="006D3412"/>
    <w:rsid w:val="006D43AB"/>
    <w:rsid w:val="006D4F44"/>
    <w:rsid w:val="006D6590"/>
    <w:rsid w:val="006E060C"/>
    <w:rsid w:val="006E0708"/>
    <w:rsid w:val="006E229F"/>
    <w:rsid w:val="006E4AEF"/>
    <w:rsid w:val="006E53FF"/>
    <w:rsid w:val="006E5D49"/>
    <w:rsid w:val="006E62ED"/>
    <w:rsid w:val="006E693A"/>
    <w:rsid w:val="006E7717"/>
    <w:rsid w:val="006E7857"/>
    <w:rsid w:val="006F07AE"/>
    <w:rsid w:val="006F0A1E"/>
    <w:rsid w:val="006F138B"/>
    <w:rsid w:val="006F222E"/>
    <w:rsid w:val="006F359B"/>
    <w:rsid w:val="006F4CF5"/>
    <w:rsid w:val="006F5091"/>
    <w:rsid w:val="00702554"/>
    <w:rsid w:val="007037C5"/>
    <w:rsid w:val="00704214"/>
    <w:rsid w:val="00704DB2"/>
    <w:rsid w:val="00707E5F"/>
    <w:rsid w:val="00707EC6"/>
    <w:rsid w:val="00711154"/>
    <w:rsid w:val="00712958"/>
    <w:rsid w:val="007146F5"/>
    <w:rsid w:val="00715306"/>
    <w:rsid w:val="007175C7"/>
    <w:rsid w:val="0072200B"/>
    <w:rsid w:val="007272C2"/>
    <w:rsid w:val="00727839"/>
    <w:rsid w:val="007323DB"/>
    <w:rsid w:val="00732A50"/>
    <w:rsid w:val="007341C2"/>
    <w:rsid w:val="00735652"/>
    <w:rsid w:val="00737100"/>
    <w:rsid w:val="0073759B"/>
    <w:rsid w:val="0073788F"/>
    <w:rsid w:val="00740411"/>
    <w:rsid w:val="0074305E"/>
    <w:rsid w:val="007444BA"/>
    <w:rsid w:val="00746BBE"/>
    <w:rsid w:val="00750890"/>
    <w:rsid w:val="00752CC3"/>
    <w:rsid w:val="00752FFB"/>
    <w:rsid w:val="00753037"/>
    <w:rsid w:val="00755692"/>
    <w:rsid w:val="00756032"/>
    <w:rsid w:val="007566C2"/>
    <w:rsid w:val="007577D5"/>
    <w:rsid w:val="0075788A"/>
    <w:rsid w:val="00761014"/>
    <w:rsid w:val="0076365E"/>
    <w:rsid w:val="00763C7A"/>
    <w:rsid w:val="00763E96"/>
    <w:rsid w:val="00765EFE"/>
    <w:rsid w:val="007661D9"/>
    <w:rsid w:val="00766481"/>
    <w:rsid w:val="00767120"/>
    <w:rsid w:val="007678EE"/>
    <w:rsid w:val="0077124F"/>
    <w:rsid w:val="00772E3B"/>
    <w:rsid w:val="007734B7"/>
    <w:rsid w:val="007762F6"/>
    <w:rsid w:val="00781374"/>
    <w:rsid w:val="00781380"/>
    <w:rsid w:val="007838A0"/>
    <w:rsid w:val="007865EB"/>
    <w:rsid w:val="00786637"/>
    <w:rsid w:val="0078753E"/>
    <w:rsid w:val="0078790C"/>
    <w:rsid w:val="00791B95"/>
    <w:rsid w:val="00791CA3"/>
    <w:rsid w:val="007922F9"/>
    <w:rsid w:val="00795F2A"/>
    <w:rsid w:val="007A12F7"/>
    <w:rsid w:val="007A2461"/>
    <w:rsid w:val="007A27FB"/>
    <w:rsid w:val="007A4D9E"/>
    <w:rsid w:val="007A59FD"/>
    <w:rsid w:val="007A7AAF"/>
    <w:rsid w:val="007B045D"/>
    <w:rsid w:val="007B2346"/>
    <w:rsid w:val="007B60C4"/>
    <w:rsid w:val="007B65F6"/>
    <w:rsid w:val="007B7EC5"/>
    <w:rsid w:val="007C0E93"/>
    <w:rsid w:val="007C12CD"/>
    <w:rsid w:val="007C2D38"/>
    <w:rsid w:val="007C2D4C"/>
    <w:rsid w:val="007C43BF"/>
    <w:rsid w:val="007C5167"/>
    <w:rsid w:val="007C5805"/>
    <w:rsid w:val="007C68D2"/>
    <w:rsid w:val="007C72E0"/>
    <w:rsid w:val="007D02E2"/>
    <w:rsid w:val="007D0B05"/>
    <w:rsid w:val="007D1DC3"/>
    <w:rsid w:val="007D2015"/>
    <w:rsid w:val="007D358D"/>
    <w:rsid w:val="007D464C"/>
    <w:rsid w:val="007D470F"/>
    <w:rsid w:val="007D4830"/>
    <w:rsid w:val="007D7518"/>
    <w:rsid w:val="007E04A6"/>
    <w:rsid w:val="007E2465"/>
    <w:rsid w:val="007E36D1"/>
    <w:rsid w:val="007E7A6F"/>
    <w:rsid w:val="007F0765"/>
    <w:rsid w:val="007F19A6"/>
    <w:rsid w:val="007F23A9"/>
    <w:rsid w:val="007F397A"/>
    <w:rsid w:val="007F572D"/>
    <w:rsid w:val="007F5BD9"/>
    <w:rsid w:val="007F72C3"/>
    <w:rsid w:val="0080034B"/>
    <w:rsid w:val="00800440"/>
    <w:rsid w:val="00804A7D"/>
    <w:rsid w:val="00806E4A"/>
    <w:rsid w:val="008073B9"/>
    <w:rsid w:val="00807873"/>
    <w:rsid w:val="0081235E"/>
    <w:rsid w:val="008140EE"/>
    <w:rsid w:val="008154E7"/>
    <w:rsid w:val="00817269"/>
    <w:rsid w:val="008172C9"/>
    <w:rsid w:val="0082270A"/>
    <w:rsid w:val="0082436F"/>
    <w:rsid w:val="00825FC3"/>
    <w:rsid w:val="008266D3"/>
    <w:rsid w:val="008275D5"/>
    <w:rsid w:val="00827981"/>
    <w:rsid w:val="00830B90"/>
    <w:rsid w:val="008311E2"/>
    <w:rsid w:val="0083185B"/>
    <w:rsid w:val="00831C18"/>
    <w:rsid w:val="008325F3"/>
    <w:rsid w:val="0083296B"/>
    <w:rsid w:val="00833C21"/>
    <w:rsid w:val="00836A4F"/>
    <w:rsid w:val="00837156"/>
    <w:rsid w:val="00837172"/>
    <w:rsid w:val="0083767E"/>
    <w:rsid w:val="00842F37"/>
    <w:rsid w:val="00843AAD"/>
    <w:rsid w:val="00845F73"/>
    <w:rsid w:val="00847CB0"/>
    <w:rsid w:val="00851F52"/>
    <w:rsid w:val="008535D8"/>
    <w:rsid w:val="008537F7"/>
    <w:rsid w:val="00854ABF"/>
    <w:rsid w:val="0085740A"/>
    <w:rsid w:val="008576FB"/>
    <w:rsid w:val="00860349"/>
    <w:rsid w:val="00860518"/>
    <w:rsid w:val="00860B4F"/>
    <w:rsid w:val="00862533"/>
    <w:rsid w:val="00862685"/>
    <w:rsid w:val="00863E19"/>
    <w:rsid w:val="00867CAE"/>
    <w:rsid w:val="00872CE7"/>
    <w:rsid w:val="00873870"/>
    <w:rsid w:val="008740B8"/>
    <w:rsid w:val="00876496"/>
    <w:rsid w:val="008767F0"/>
    <w:rsid w:val="0087780A"/>
    <w:rsid w:val="00880143"/>
    <w:rsid w:val="0088092F"/>
    <w:rsid w:val="00880D6E"/>
    <w:rsid w:val="0088133C"/>
    <w:rsid w:val="008830E2"/>
    <w:rsid w:val="00886B4B"/>
    <w:rsid w:val="00890088"/>
    <w:rsid w:val="0089022B"/>
    <w:rsid w:val="00890FCA"/>
    <w:rsid w:val="00892C15"/>
    <w:rsid w:val="008932B1"/>
    <w:rsid w:val="00894A46"/>
    <w:rsid w:val="00894DC3"/>
    <w:rsid w:val="0089639E"/>
    <w:rsid w:val="00896559"/>
    <w:rsid w:val="008A03CB"/>
    <w:rsid w:val="008A05D8"/>
    <w:rsid w:val="008A1E11"/>
    <w:rsid w:val="008A3D10"/>
    <w:rsid w:val="008A3E97"/>
    <w:rsid w:val="008A4877"/>
    <w:rsid w:val="008A5071"/>
    <w:rsid w:val="008A62A6"/>
    <w:rsid w:val="008B1297"/>
    <w:rsid w:val="008B1620"/>
    <w:rsid w:val="008B3AF7"/>
    <w:rsid w:val="008B446F"/>
    <w:rsid w:val="008B545B"/>
    <w:rsid w:val="008C01E4"/>
    <w:rsid w:val="008C03AE"/>
    <w:rsid w:val="008C1A76"/>
    <w:rsid w:val="008C24D2"/>
    <w:rsid w:val="008C4447"/>
    <w:rsid w:val="008C453E"/>
    <w:rsid w:val="008C4FFC"/>
    <w:rsid w:val="008C52AA"/>
    <w:rsid w:val="008C558F"/>
    <w:rsid w:val="008C6538"/>
    <w:rsid w:val="008D2AF8"/>
    <w:rsid w:val="008D5A3F"/>
    <w:rsid w:val="008D61CF"/>
    <w:rsid w:val="008D71F9"/>
    <w:rsid w:val="008E01C3"/>
    <w:rsid w:val="008E0B24"/>
    <w:rsid w:val="008E1BBF"/>
    <w:rsid w:val="008E2B53"/>
    <w:rsid w:val="008E39CB"/>
    <w:rsid w:val="008E3DD6"/>
    <w:rsid w:val="008F0483"/>
    <w:rsid w:val="008F0BCF"/>
    <w:rsid w:val="008F1026"/>
    <w:rsid w:val="008F2B42"/>
    <w:rsid w:val="008F41AE"/>
    <w:rsid w:val="008F515E"/>
    <w:rsid w:val="008F51F0"/>
    <w:rsid w:val="008F5491"/>
    <w:rsid w:val="008F5F71"/>
    <w:rsid w:val="008F7BA9"/>
    <w:rsid w:val="008F7E00"/>
    <w:rsid w:val="009032BC"/>
    <w:rsid w:val="00903D99"/>
    <w:rsid w:val="00905507"/>
    <w:rsid w:val="009060F7"/>
    <w:rsid w:val="00907C6C"/>
    <w:rsid w:val="009123F4"/>
    <w:rsid w:val="009127E4"/>
    <w:rsid w:val="00912D04"/>
    <w:rsid w:val="0091389E"/>
    <w:rsid w:val="00913BC4"/>
    <w:rsid w:val="00914694"/>
    <w:rsid w:val="009154A1"/>
    <w:rsid w:val="00916C98"/>
    <w:rsid w:val="00917C16"/>
    <w:rsid w:val="00917C36"/>
    <w:rsid w:val="00920279"/>
    <w:rsid w:val="0092071E"/>
    <w:rsid w:val="00924FF3"/>
    <w:rsid w:val="0092519C"/>
    <w:rsid w:val="00925837"/>
    <w:rsid w:val="00926182"/>
    <w:rsid w:val="00926D8A"/>
    <w:rsid w:val="009277ED"/>
    <w:rsid w:val="00930A46"/>
    <w:rsid w:val="00932155"/>
    <w:rsid w:val="009323E1"/>
    <w:rsid w:val="00932F3A"/>
    <w:rsid w:val="00933589"/>
    <w:rsid w:val="00935111"/>
    <w:rsid w:val="00935C35"/>
    <w:rsid w:val="00942FE1"/>
    <w:rsid w:val="00943FEB"/>
    <w:rsid w:val="00950AB4"/>
    <w:rsid w:val="00951FFA"/>
    <w:rsid w:val="0095234D"/>
    <w:rsid w:val="00953D3A"/>
    <w:rsid w:val="00954400"/>
    <w:rsid w:val="00955D5B"/>
    <w:rsid w:val="0095709B"/>
    <w:rsid w:val="009571F5"/>
    <w:rsid w:val="00964693"/>
    <w:rsid w:val="009702C4"/>
    <w:rsid w:val="00970BA0"/>
    <w:rsid w:val="00971900"/>
    <w:rsid w:val="00971C7B"/>
    <w:rsid w:val="00972EA3"/>
    <w:rsid w:val="009732CF"/>
    <w:rsid w:val="009748CF"/>
    <w:rsid w:val="00976B7F"/>
    <w:rsid w:val="00982312"/>
    <w:rsid w:val="00983B3F"/>
    <w:rsid w:val="0098433B"/>
    <w:rsid w:val="00984F55"/>
    <w:rsid w:val="009858F5"/>
    <w:rsid w:val="009868D8"/>
    <w:rsid w:val="0099046A"/>
    <w:rsid w:val="00991E2B"/>
    <w:rsid w:val="00994BD9"/>
    <w:rsid w:val="009A204E"/>
    <w:rsid w:val="009A324A"/>
    <w:rsid w:val="009A3588"/>
    <w:rsid w:val="009A67F0"/>
    <w:rsid w:val="009B029C"/>
    <w:rsid w:val="009B097C"/>
    <w:rsid w:val="009B0BB3"/>
    <w:rsid w:val="009B2DB4"/>
    <w:rsid w:val="009B5FE9"/>
    <w:rsid w:val="009B610E"/>
    <w:rsid w:val="009B636E"/>
    <w:rsid w:val="009C07F1"/>
    <w:rsid w:val="009C6302"/>
    <w:rsid w:val="009C6926"/>
    <w:rsid w:val="009C6A7D"/>
    <w:rsid w:val="009C7A76"/>
    <w:rsid w:val="009D118B"/>
    <w:rsid w:val="009D25A9"/>
    <w:rsid w:val="009D2C86"/>
    <w:rsid w:val="009D3524"/>
    <w:rsid w:val="009D54F0"/>
    <w:rsid w:val="009D79EC"/>
    <w:rsid w:val="009E0BB6"/>
    <w:rsid w:val="009E2861"/>
    <w:rsid w:val="009E431B"/>
    <w:rsid w:val="009E6099"/>
    <w:rsid w:val="009E7E7D"/>
    <w:rsid w:val="009F32DE"/>
    <w:rsid w:val="009F36A8"/>
    <w:rsid w:val="009F5C15"/>
    <w:rsid w:val="009F752C"/>
    <w:rsid w:val="00A02AB9"/>
    <w:rsid w:val="00A04861"/>
    <w:rsid w:val="00A0541E"/>
    <w:rsid w:val="00A07D5D"/>
    <w:rsid w:val="00A168EF"/>
    <w:rsid w:val="00A17612"/>
    <w:rsid w:val="00A17ACD"/>
    <w:rsid w:val="00A21173"/>
    <w:rsid w:val="00A220A8"/>
    <w:rsid w:val="00A23BD3"/>
    <w:rsid w:val="00A25F2E"/>
    <w:rsid w:val="00A2689D"/>
    <w:rsid w:val="00A277FB"/>
    <w:rsid w:val="00A30AF4"/>
    <w:rsid w:val="00A32C83"/>
    <w:rsid w:val="00A33198"/>
    <w:rsid w:val="00A3366C"/>
    <w:rsid w:val="00A33D50"/>
    <w:rsid w:val="00A34AD3"/>
    <w:rsid w:val="00A34FE8"/>
    <w:rsid w:val="00A37AFF"/>
    <w:rsid w:val="00A44215"/>
    <w:rsid w:val="00A44ED5"/>
    <w:rsid w:val="00A4557C"/>
    <w:rsid w:val="00A462DD"/>
    <w:rsid w:val="00A47B4A"/>
    <w:rsid w:val="00A50BA5"/>
    <w:rsid w:val="00A51FAD"/>
    <w:rsid w:val="00A53468"/>
    <w:rsid w:val="00A53E01"/>
    <w:rsid w:val="00A60B48"/>
    <w:rsid w:val="00A615B3"/>
    <w:rsid w:val="00A61B67"/>
    <w:rsid w:val="00A62BD8"/>
    <w:rsid w:val="00A63907"/>
    <w:rsid w:val="00A63FFA"/>
    <w:rsid w:val="00A6414A"/>
    <w:rsid w:val="00A6560A"/>
    <w:rsid w:val="00A65F6C"/>
    <w:rsid w:val="00A67082"/>
    <w:rsid w:val="00A702D7"/>
    <w:rsid w:val="00A7206A"/>
    <w:rsid w:val="00A737FD"/>
    <w:rsid w:val="00A73A8F"/>
    <w:rsid w:val="00A749E2"/>
    <w:rsid w:val="00A76183"/>
    <w:rsid w:val="00A76CBF"/>
    <w:rsid w:val="00A76D5D"/>
    <w:rsid w:val="00A771DD"/>
    <w:rsid w:val="00A77576"/>
    <w:rsid w:val="00A7794F"/>
    <w:rsid w:val="00A77EDB"/>
    <w:rsid w:val="00A80E9B"/>
    <w:rsid w:val="00A81CFB"/>
    <w:rsid w:val="00A81D8D"/>
    <w:rsid w:val="00A81E37"/>
    <w:rsid w:val="00A823F1"/>
    <w:rsid w:val="00A82D1E"/>
    <w:rsid w:val="00A85CFC"/>
    <w:rsid w:val="00A91133"/>
    <w:rsid w:val="00A912B8"/>
    <w:rsid w:val="00A91FCE"/>
    <w:rsid w:val="00A93FAD"/>
    <w:rsid w:val="00A944BE"/>
    <w:rsid w:val="00A94E65"/>
    <w:rsid w:val="00A95113"/>
    <w:rsid w:val="00A95C15"/>
    <w:rsid w:val="00A96440"/>
    <w:rsid w:val="00A96509"/>
    <w:rsid w:val="00A97119"/>
    <w:rsid w:val="00AA1208"/>
    <w:rsid w:val="00AA3C11"/>
    <w:rsid w:val="00AA5486"/>
    <w:rsid w:val="00AA6389"/>
    <w:rsid w:val="00AB11D5"/>
    <w:rsid w:val="00AB1B2A"/>
    <w:rsid w:val="00AB344D"/>
    <w:rsid w:val="00AB448D"/>
    <w:rsid w:val="00AB63AE"/>
    <w:rsid w:val="00AC0446"/>
    <w:rsid w:val="00AC1CD7"/>
    <w:rsid w:val="00AC30FF"/>
    <w:rsid w:val="00AC36BE"/>
    <w:rsid w:val="00AC54F3"/>
    <w:rsid w:val="00AC5C4D"/>
    <w:rsid w:val="00AC6FC8"/>
    <w:rsid w:val="00AD0328"/>
    <w:rsid w:val="00AD3B4C"/>
    <w:rsid w:val="00AD581A"/>
    <w:rsid w:val="00AD63E3"/>
    <w:rsid w:val="00AD6F48"/>
    <w:rsid w:val="00AE15E5"/>
    <w:rsid w:val="00AE1DC9"/>
    <w:rsid w:val="00AE2994"/>
    <w:rsid w:val="00AE29AE"/>
    <w:rsid w:val="00AE2C7C"/>
    <w:rsid w:val="00AE3B77"/>
    <w:rsid w:val="00AE424D"/>
    <w:rsid w:val="00AE4BB9"/>
    <w:rsid w:val="00AE633A"/>
    <w:rsid w:val="00AE7CEE"/>
    <w:rsid w:val="00AF109D"/>
    <w:rsid w:val="00AF123B"/>
    <w:rsid w:val="00AF2905"/>
    <w:rsid w:val="00AF2D2C"/>
    <w:rsid w:val="00AF3C29"/>
    <w:rsid w:val="00AF4AC5"/>
    <w:rsid w:val="00AF682C"/>
    <w:rsid w:val="00AF7847"/>
    <w:rsid w:val="00B001B0"/>
    <w:rsid w:val="00B002EB"/>
    <w:rsid w:val="00B00981"/>
    <w:rsid w:val="00B020FB"/>
    <w:rsid w:val="00B03543"/>
    <w:rsid w:val="00B0507E"/>
    <w:rsid w:val="00B05381"/>
    <w:rsid w:val="00B05816"/>
    <w:rsid w:val="00B05CB7"/>
    <w:rsid w:val="00B068E8"/>
    <w:rsid w:val="00B10496"/>
    <w:rsid w:val="00B1082D"/>
    <w:rsid w:val="00B11953"/>
    <w:rsid w:val="00B12E76"/>
    <w:rsid w:val="00B12F26"/>
    <w:rsid w:val="00B1395C"/>
    <w:rsid w:val="00B13DC4"/>
    <w:rsid w:val="00B14AAC"/>
    <w:rsid w:val="00B1538A"/>
    <w:rsid w:val="00B16D23"/>
    <w:rsid w:val="00B1781D"/>
    <w:rsid w:val="00B2036D"/>
    <w:rsid w:val="00B20955"/>
    <w:rsid w:val="00B210A4"/>
    <w:rsid w:val="00B23316"/>
    <w:rsid w:val="00B23BF2"/>
    <w:rsid w:val="00B24027"/>
    <w:rsid w:val="00B2453C"/>
    <w:rsid w:val="00B24DBF"/>
    <w:rsid w:val="00B25BC9"/>
    <w:rsid w:val="00B26A4A"/>
    <w:rsid w:val="00B27939"/>
    <w:rsid w:val="00B30E06"/>
    <w:rsid w:val="00B31001"/>
    <w:rsid w:val="00B31140"/>
    <w:rsid w:val="00B32E21"/>
    <w:rsid w:val="00B334BE"/>
    <w:rsid w:val="00B335B8"/>
    <w:rsid w:val="00B36EC5"/>
    <w:rsid w:val="00B45E5E"/>
    <w:rsid w:val="00B4664B"/>
    <w:rsid w:val="00B4765E"/>
    <w:rsid w:val="00B50D80"/>
    <w:rsid w:val="00B5280B"/>
    <w:rsid w:val="00B60A7C"/>
    <w:rsid w:val="00B60DE2"/>
    <w:rsid w:val="00B62720"/>
    <w:rsid w:val="00B62EF8"/>
    <w:rsid w:val="00B64E3E"/>
    <w:rsid w:val="00B661B2"/>
    <w:rsid w:val="00B66677"/>
    <w:rsid w:val="00B675BA"/>
    <w:rsid w:val="00B70F86"/>
    <w:rsid w:val="00B72C29"/>
    <w:rsid w:val="00B73B2A"/>
    <w:rsid w:val="00B74A07"/>
    <w:rsid w:val="00B75C2B"/>
    <w:rsid w:val="00B760DA"/>
    <w:rsid w:val="00B805D2"/>
    <w:rsid w:val="00B80635"/>
    <w:rsid w:val="00B80FBF"/>
    <w:rsid w:val="00B81011"/>
    <w:rsid w:val="00B87597"/>
    <w:rsid w:val="00B87905"/>
    <w:rsid w:val="00B87DB3"/>
    <w:rsid w:val="00B934E2"/>
    <w:rsid w:val="00B9713B"/>
    <w:rsid w:val="00B97F28"/>
    <w:rsid w:val="00BA0D30"/>
    <w:rsid w:val="00BA115D"/>
    <w:rsid w:val="00BA15AC"/>
    <w:rsid w:val="00BA2F68"/>
    <w:rsid w:val="00BA3A70"/>
    <w:rsid w:val="00BA3BC4"/>
    <w:rsid w:val="00BA471E"/>
    <w:rsid w:val="00BA6115"/>
    <w:rsid w:val="00BA64A2"/>
    <w:rsid w:val="00BA7DD2"/>
    <w:rsid w:val="00BB05EF"/>
    <w:rsid w:val="00BB16D2"/>
    <w:rsid w:val="00BB2193"/>
    <w:rsid w:val="00BB2277"/>
    <w:rsid w:val="00BB3531"/>
    <w:rsid w:val="00BB3C55"/>
    <w:rsid w:val="00BB4585"/>
    <w:rsid w:val="00BB4E45"/>
    <w:rsid w:val="00BB643D"/>
    <w:rsid w:val="00BC0F28"/>
    <w:rsid w:val="00BC1711"/>
    <w:rsid w:val="00BC21F9"/>
    <w:rsid w:val="00BC73AC"/>
    <w:rsid w:val="00BC7CFB"/>
    <w:rsid w:val="00BD1718"/>
    <w:rsid w:val="00BD1A8C"/>
    <w:rsid w:val="00BD3F0D"/>
    <w:rsid w:val="00BD43C7"/>
    <w:rsid w:val="00BD5613"/>
    <w:rsid w:val="00BD5B01"/>
    <w:rsid w:val="00BE46AE"/>
    <w:rsid w:val="00BE5FB7"/>
    <w:rsid w:val="00BE64CD"/>
    <w:rsid w:val="00BE6FEB"/>
    <w:rsid w:val="00BF0209"/>
    <w:rsid w:val="00BF1A19"/>
    <w:rsid w:val="00BF40D1"/>
    <w:rsid w:val="00BF4A92"/>
    <w:rsid w:val="00BF7621"/>
    <w:rsid w:val="00C00DA2"/>
    <w:rsid w:val="00C0118D"/>
    <w:rsid w:val="00C012BB"/>
    <w:rsid w:val="00C0177B"/>
    <w:rsid w:val="00C028FF"/>
    <w:rsid w:val="00C02DC8"/>
    <w:rsid w:val="00C034F7"/>
    <w:rsid w:val="00C05958"/>
    <w:rsid w:val="00C06242"/>
    <w:rsid w:val="00C064D0"/>
    <w:rsid w:val="00C1317F"/>
    <w:rsid w:val="00C16925"/>
    <w:rsid w:val="00C16D7D"/>
    <w:rsid w:val="00C207A8"/>
    <w:rsid w:val="00C21A29"/>
    <w:rsid w:val="00C226DC"/>
    <w:rsid w:val="00C23C25"/>
    <w:rsid w:val="00C25577"/>
    <w:rsid w:val="00C25A6A"/>
    <w:rsid w:val="00C2688D"/>
    <w:rsid w:val="00C31B0A"/>
    <w:rsid w:val="00C31F45"/>
    <w:rsid w:val="00C33249"/>
    <w:rsid w:val="00C3372C"/>
    <w:rsid w:val="00C337BD"/>
    <w:rsid w:val="00C35EC0"/>
    <w:rsid w:val="00C37C23"/>
    <w:rsid w:val="00C40364"/>
    <w:rsid w:val="00C41832"/>
    <w:rsid w:val="00C42513"/>
    <w:rsid w:val="00C42E11"/>
    <w:rsid w:val="00C43285"/>
    <w:rsid w:val="00C43639"/>
    <w:rsid w:val="00C47939"/>
    <w:rsid w:val="00C50F40"/>
    <w:rsid w:val="00C52413"/>
    <w:rsid w:val="00C52DE6"/>
    <w:rsid w:val="00C555FC"/>
    <w:rsid w:val="00C56B14"/>
    <w:rsid w:val="00C56D0E"/>
    <w:rsid w:val="00C574AF"/>
    <w:rsid w:val="00C57BCF"/>
    <w:rsid w:val="00C57EF4"/>
    <w:rsid w:val="00C61414"/>
    <w:rsid w:val="00C635C0"/>
    <w:rsid w:val="00C639D5"/>
    <w:rsid w:val="00C647BF"/>
    <w:rsid w:val="00C669FC"/>
    <w:rsid w:val="00C66DCC"/>
    <w:rsid w:val="00C719D8"/>
    <w:rsid w:val="00C71B2F"/>
    <w:rsid w:val="00C723CA"/>
    <w:rsid w:val="00C75C63"/>
    <w:rsid w:val="00C75CAF"/>
    <w:rsid w:val="00C761C1"/>
    <w:rsid w:val="00C77BD4"/>
    <w:rsid w:val="00C77E26"/>
    <w:rsid w:val="00C82B26"/>
    <w:rsid w:val="00C83E2E"/>
    <w:rsid w:val="00C871DB"/>
    <w:rsid w:val="00C92227"/>
    <w:rsid w:val="00C967C5"/>
    <w:rsid w:val="00CA1405"/>
    <w:rsid w:val="00CA22E9"/>
    <w:rsid w:val="00CA2A42"/>
    <w:rsid w:val="00CA2EC8"/>
    <w:rsid w:val="00CA4809"/>
    <w:rsid w:val="00CA4C35"/>
    <w:rsid w:val="00CA51A0"/>
    <w:rsid w:val="00CA70B0"/>
    <w:rsid w:val="00CB1963"/>
    <w:rsid w:val="00CB2602"/>
    <w:rsid w:val="00CB492C"/>
    <w:rsid w:val="00CB63A1"/>
    <w:rsid w:val="00CB6432"/>
    <w:rsid w:val="00CB77E0"/>
    <w:rsid w:val="00CC151D"/>
    <w:rsid w:val="00CC1BB5"/>
    <w:rsid w:val="00CC1C8D"/>
    <w:rsid w:val="00CC2E0E"/>
    <w:rsid w:val="00CC3A6C"/>
    <w:rsid w:val="00CC62CE"/>
    <w:rsid w:val="00CD0E0D"/>
    <w:rsid w:val="00CD29B0"/>
    <w:rsid w:val="00CD2D96"/>
    <w:rsid w:val="00CD3FB2"/>
    <w:rsid w:val="00CD4ECC"/>
    <w:rsid w:val="00CD5406"/>
    <w:rsid w:val="00CD6CA7"/>
    <w:rsid w:val="00CE0D84"/>
    <w:rsid w:val="00CE11DC"/>
    <w:rsid w:val="00CE328A"/>
    <w:rsid w:val="00CE3D7E"/>
    <w:rsid w:val="00CE466B"/>
    <w:rsid w:val="00CE6864"/>
    <w:rsid w:val="00CE7B5D"/>
    <w:rsid w:val="00CF0667"/>
    <w:rsid w:val="00CF0BAF"/>
    <w:rsid w:val="00CF0CB3"/>
    <w:rsid w:val="00CF0FAA"/>
    <w:rsid w:val="00CF2400"/>
    <w:rsid w:val="00CF3B68"/>
    <w:rsid w:val="00CF5F8E"/>
    <w:rsid w:val="00CF71FC"/>
    <w:rsid w:val="00D04C8A"/>
    <w:rsid w:val="00D057A9"/>
    <w:rsid w:val="00D059EE"/>
    <w:rsid w:val="00D07264"/>
    <w:rsid w:val="00D1146B"/>
    <w:rsid w:val="00D11EED"/>
    <w:rsid w:val="00D12BBA"/>
    <w:rsid w:val="00D12E64"/>
    <w:rsid w:val="00D12EFD"/>
    <w:rsid w:val="00D12F4C"/>
    <w:rsid w:val="00D13C14"/>
    <w:rsid w:val="00D14424"/>
    <w:rsid w:val="00D1544B"/>
    <w:rsid w:val="00D1589E"/>
    <w:rsid w:val="00D15923"/>
    <w:rsid w:val="00D15AF3"/>
    <w:rsid w:val="00D17FEF"/>
    <w:rsid w:val="00D21386"/>
    <w:rsid w:val="00D232E2"/>
    <w:rsid w:val="00D2340C"/>
    <w:rsid w:val="00D23E4D"/>
    <w:rsid w:val="00D24758"/>
    <w:rsid w:val="00D2794B"/>
    <w:rsid w:val="00D310A8"/>
    <w:rsid w:val="00D34309"/>
    <w:rsid w:val="00D351A0"/>
    <w:rsid w:val="00D3738E"/>
    <w:rsid w:val="00D37544"/>
    <w:rsid w:val="00D37FD1"/>
    <w:rsid w:val="00D4056D"/>
    <w:rsid w:val="00D40DCD"/>
    <w:rsid w:val="00D424B6"/>
    <w:rsid w:val="00D42E25"/>
    <w:rsid w:val="00D441DC"/>
    <w:rsid w:val="00D4454E"/>
    <w:rsid w:val="00D4516E"/>
    <w:rsid w:val="00D4552A"/>
    <w:rsid w:val="00D459FD"/>
    <w:rsid w:val="00D461B2"/>
    <w:rsid w:val="00D4655B"/>
    <w:rsid w:val="00D47789"/>
    <w:rsid w:val="00D47B33"/>
    <w:rsid w:val="00D50284"/>
    <w:rsid w:val="00D510FD"/>
    <w:rsid w:val="00D52C8E"/>
    <w:rsid w:val="00D54E61"/>
    <w:rsid w:val="00D55D60"/>
    <w:rsid w:val="00D56447"/>
    <w:rsid w:val="00D61A59"/>
    <w:rsid w:val="00D61D87"/>
    <w:rsid w:val="00D645F6"/>
    <w:rsid w:val="00D64A52"/>
    <w:rsid w:val="00D64C6A"/>
    <w:rsid w:val="00D70A11"/>
    <w:rsid w:val="00D70C93"/>
    <w:rsid w:val="00D7295D"/>
    <w:rsid w:val="00D72C80"/>
    <w:rsid w:val="00D73825"/>
    <w:rsid w:val="00D7438F"/>
    <w:rsid w:val="00D74BDB"/>
    <w:rsid w:val="00D74F0E"/>
    <w:rsid w:val="00D756D9"/>
    <w:rsid w:val="00D7704E"/>
    <w:rsid w:val="00D778FD"/>
    <w:rsid w:val="00D803A1"/>
    <w:rsid w:val="00D8120F"/>
    <w:rsid w:val="00D816E3"/>
    <w:rsid w:val="00D82D26"/>
    <w:rsid w:val="00D83268"/>
    <w:rsid w:val="00D83408"/>
    <w:rsid w:val="00D834AE"/>
    <w:rsid w:val="00D835CA"/>
    <w:rsid w:val="00D8464C"/>
    <w:rsid w:val="00D84A51"/>
    <w:rsid w:val="00D84A85"/>
    <w:rsid w:val="00D84BB0"/>
    <w:rsid w:val="00D86451"/>
    <w:rsid w:val="00D868D6"/>
    <w:rsid w:val="00D87049"/>
    <w:rsid w:val="00D872D8"/>
    <w:rsid w:val="00D87EE2"/>
    <w:rsid w:val="00D91657"/>
    <w:rsid w:val="00D91995"/>
    <w:rsid w:val="00D9293E"/>
    <w:rsid w:val="00D93C98"/>
    <w:rsid w:val="00D93D5A"/>
    <w:rsid w:val="00D94212"/>
    <w:rsid w:val="00D95D30"/>
    <w:rsid w:val="00D97073"/>
    <w:rsid w:val="00DA0FA1"/>
    <w:rsid w:val="00DA130E"/>
    <w:rsid w:val="00DA2CFB"/>
    <w:rsid w:val="00DA3BF7"/>
    <w:rsid w:val="00DA49E8"/>
    <w:rsid w:val="00DA4A5E"/>
    <w:rsid w:val="00DA4AD2"/>
    <w:rsid w:val="00DA509D"/>
    <w:rsid w:val="00DB0A3B"/>
    <w:rsid w:val="00DB2340"/>
    <w:rsid w:val="00DB44BE"/>
    <w:rsid w:val="00DB66CF"/>
    <w:rsid w:val="00DB747D"/>
    <w:rsid w:val="00DC032C"/>
    <w:rsid w:val="00DC145B"/>
    <w:rsid w:val="00DC5CA3"/>
    <w:rsid w:val="00DC7AD4"/>
    <w:rsid w:val="00DD0D45"/>
    <w:rsid w:val="00DD0EC3"/>
    <w:rsid w:val="00DD1237"/>
    <w:rsid w:val="00DD2766"/>
    <w:rsid w:val="00DD3046"/>
    <w:rsid w:val="00DD50D0"/>
    <w:rsid w:val="00DD59E4"/>
    <w:rsid w:val="00DD5D72"/>
    <w:rsid w:val="00DE0CC5"/>
    <w:rsid w:val="00DE2027"/>
    <w:rsid w:val="00DE378E"/>
    <w:rsid w:val="00DE4ADF"/>
    <w:rsid w:val="00DE5853"/>
    <w:rsid w:val="00DE5AB1"/>
    <w:rsid w:val="00DE64BD"/>
    <w:rsid w:val="00DE64C1"/>
    <w:rsid w:val="00DE73A9"/>
    <w:rsid w:val="00DE7E17"/>
    <w:rsid w:val="00DE7FDB"/>
    <w:rsid w:val="00DF1E95"/>
    <w:rsid w:val="00DF2737"/>
    <w:rsid w:val="00DF2DC8"/>
    <w:rsid w:val="00DF38DF"/>
    <w:rsid w:val="00DF6BF4"/>
    <w:rsid w:val="00E0020F"/>
    <w:rsid w:val="00E01029"/>
    <w:rsid w:val="00E01EC1"/>
    <w:rsid w:val="00E05C35"/>
    <w:rsid w:val="00E05C51"/>
    <w:rsid w:val="00E0639F"/>
    <w:rsid w:val="00E067E0"/>
    <w:rsid w:val="00E11025"/>
    <w:rsid w:val="00E11BDE"/>
    <w:rsid w:val="00E12DE7"/>
    <w:rsid w:val="00E1573C"/>
    <w:rsid w:val="00E16FBB"/>
    <w:rsid w:val="00E20111"/>
    <w:rsid w:val="00E206A8"/>
    <w:rsid w:val="00E22FF4"/>
    <w:rsid w:val="00E25299"/>
    <w:rsid w:val="00E30528"/>
    <w:rsid w:val="00E30595"/>
    <w:rsid w:val="00E307F6"/>
    <w:rsid w:val="00E32AB8"/>
    <w:rsid w:val="00E32D03"/>
    <w:rsid w:val="00E3498F"/>
    <w:rsid w:val="00E3577B"/>
    <w:rsid w:val="00E35C77"/>
    <w:rsid w:val="00E36FFB"/>
    <w:rsid w:val="00E37E42"/>
    <w:rsid w:val="00E40D27"/>
    <w:rsid w:val="00E412F1"/>
    <w:rsid w:val="00E4202B"/>
    <w:rsid w:val="00E4205B"/>
    <w:rsid w:val="00E46326"/>
    <w:rsid w:val="00E463E8"/>
    <w:rsid w:val="00E4768B"/>
    <w:rsid w:val="00E534FA"/>
    <w:rsid w:val="00E54BD9"/>
    <w:rsid w:val="00E54DD9"/>
    <w:rsid w:val="00E56C78"/>
    <w:rsid w:val="00E570F1"/>
    <w:rsid w:val="00E57EFD"/>
    <w:rsid w:val="00E60CE0"/>
    <w:rsid w:val="00E62F29"/>
    <w:rsid w:val="00E62FD0"/>
    <w:rsid w:val="00E63500"/>
    <w:rsid w:val="00E64183"/>
    <w:rsid w:val="00E64B61"/>
    <w:rsid w:val="00E65112"/>
    <w:rsid w:val="00E71B77"/>
    <w:rsid w:val="00E727BB"/>
    <w:rsid w:val="00E74265"/>
    <w:rsid w:val="00E74D2C"/>
    <w:rsid w:val="00E74F90"/>
    <w:rsid w:val="00E75AAB"/>
    <w:rsid w:val="00E77C31"/>
    <w:rsid w:val="00E77C65"/>
    <w:rsid w:val="00E8007A"/>
    <w:rsid w:val="00E8312A"/>
    <w:rsid w:val="00E833A2"/>
    <w:rsid w:val="00E84FFE"/>
    <w:rsid w:val="00E8557A"/>
    <w:rsid w:val="00E8579D"/>
    <w:rsid w:val="00E85DD0"/>
    <w:rsid w:val="00E85DDD"/>
    <w:rsid w:val="00E867DF"/>
    <w:rsid w:val="00E87875"/>
    <w:rsid w:val="00E90115"/>
    <w:rsid w:val="00E906ED"/>
    <w:rsid w:val="00E91C0F"/>
    <w:rsid w:val="00E9249F"/>
    <w:rsid w:val="00E92D89"/>
    <w:rsid w:val="00E9416D"/>
    <w:rsid w:val="00E942B4"/>
    <w:rsid w:val="00E94813"/>
    <w:rsid w:val="00E956B5"/>
    <w:rsid w:val="00E961D7"/>
    <w:rsid w:val="00E9786A"/>
    <w:rsid w:val="00EA0493"/>
    <w:rsid w:val="00EA0678"/>
    <w:rsid w:val="00EA14E0"/>
    <w:rsid w:val="00EA3E64"/>
    <w:rsid w:val="00EA56C0"/>
    <w:rsid w:val="00EA75EA"/>
    <w:rsid w:val="00EB072D"/>
    <w:rsid w:val="00EB2E44"/>
    <w:rsid w:val="00EB330D"/>
    <w:rsid w:val="00EB399D"/>
    <w:rsid w:val="00EB3E70"/>
    <w:rsid w:val="00EC15E7"/>
    <w:rsid w:val="00EC1F9D"/>
    <w:rsid w:val="00EC2947"/>
    <w:rsid w:val="00EC33BA"/>
    <w:rsid w:val="00EC44AC"/>
    <w:rsid w:val="00EC45F3"/>
    <w:rsid w:val="00EC75CA"/>
    <w:rsid w:val="00ED010A"/>
    <w:rsid w:val="00ED1C79"/>
    <w:rsid w:val="00ED222B"/>
    <w:rsid w:val="00ED2B45"/>
    <w:rsid w:val="00ED3733"/>
    <w:rsid w:val="00ED6AAA"/>
    <w:rsid w:val="00ED705F"/>
    <w:rsid w:val="00ED793A"/>
    <w:rsid w:val="00EE10B5"/>
    <w:rsid w:val="00EE12FE"/>
    <w:rsid w:val="00EE33DD"/>
    <w:rsid w:val="00EE3BBA"/>
    <w:rsid w:val="00EE679D"/>
    <w:rsid w:val="00EE6979"/>
    <w:rsid w:val="00EE77C7"/>
    <w:rsid w:val="00EF4B06"/>
    <w:rsid w:val="00EF4E13"/>
    <w:rsid w:val="00EF5D64"/>
    <w:rsid w:val="00EF7AFD"/>
    <w:rsid w:val="00EF7B97"/>
    <w:rsid w:val="00EF7C38"/>
    <w:rsid w:val="00F000FA"/>
    <w:rsid w:val="00F03A40"/>
    <w:rsid w:val="00F04A9E"/>
    <w:rsid w:val="00F04C01"/>
    <w:rsid w:val="00F069F3"/>
    <w:rsid w:val="00F072CD"/>
    <w:rsid w:val="00F1065F"/>
    <w:rsid w:val="00F15BD6"/>
    <w:rsid w:val="00F20EE2"/>
    <w:rsid w:val="00F218C3"/>
    <w:rsid w:val="00F21A21"/>
    <w:rsid w:val="00F22566"/>
    <w:rsid w:val="00F226B8"/>
    <w:rsid w:val="00F22791"/>
    <w:rsid w:val="00F22CEE"/>
    <w:rsid w:val="00F23309"/>
    <w:rsid w:val="00F248FD"/>
    <w:rsid w:val="00F27FAA"/>
    <w:rsid w:val="00F3140A"/>
    <w:rsid w:val="00F31412"/>
    <w:rsid w:val="00F32343"/>
    <w:rsid w:val="00F332DB"/>
    <w:rsid w:val="00F33E89"/>
    <w:rsid w:val="00F37EDB"/>
    <w:rsid w:val="00F42277"/>
    <w:rsid w:val="00F4284D"/>
    <w:rsid w:val="00F43C23"/>
    <w:rsid w:val="00F43E48"/>
    <w:rsid w:val="00F44FA7"/>
    <w:rsid w:val="00F4513F"/>
    <w:rsid w:val="00F455C6"/>
    <w:rsid w:val="00F505EE"/>
    <w:rsid w:val="00F508E7"/>
    <w:rsid w:val="00F50934"/>
    <w:rsid w:val="00F5106E"/>
    <w:rsid w:val="00F5319F"/>
    <w:rsid w:val="00F54F00"/>
    <w:rsid w:val="00F55521"/>
    <w:rsid w:val="00F607C7"/>
    <w:rsid w:val="00F6165E"/>
    <w:rsid w:val="00F66C6D"/>
    <w:rsid w:val="00F67BAD"/>
    <w:rsid w:val="00F700F1"/>
    <w:rsid w:val="00F70A32"/>
    <w:rsid w:val="00F7185A"/>
    <w:rsid w:val="00F74F4A"/>
    <w:rsid w:val="00F752E5"/>
    <w:rsid w:val="00F7587C"/>
    <w:rsid w:val="00F75B64"/>
    <w:rsid w:val="00F76F37"/>
    <w:rsid w:val="00F77F38"/>
    <w:rsid w:val="00F803B6"/>
    <w:rsid w:val="00F80709"/>
    <w:rsid w:val="00F81E42"/>
    <w:rsid w:val="00F85F8D"/>
    <w:rsid w:val="00F863B3"/>
    <w:rsid w:val="00F864D5"/>
    <w:rsid w:val="00F86DEC"/>
    <w:rsid w:val="00F923AF"/>
    <w:rsid w:val="00F94C83"/>
    <w:rsid w:val="00F97F4D"/>
    <w:rsid w:val="00FA1DE4"/>
    <w:rsid w:val="00FA46D7"/>
    <w:rsid w:val="00FA6F19"/>
    <w:rsid w:val="00FA75F7"/>
    <w:rsid w:val="00FB0ED3"/>
    <w:rsid w:val="00FB355F"/>
    <w:rsid w:val="00FB544E"/>
    <w:rsid w:val="00FB5B4A"/>
    <w:rsid w:val="00FC0769"/>
    <w:rsid w:val="00FC0D5F"/>
    <w:rsid w:val="00FC11EE"/>
    <w:rsid w:val="00FC175E"/>
    <w:rsid w:val="00FC2326"/>
    <w:rsid w:val="00FC28F8"/>
    <w:rsid w:val="00FC41E9"/>
    <w:rsid w:val="00FC4A87"/>
    <w:rsid w:val="00FC64B9"/>
    <w:rsid w:val="00FC6B9E"/>
    <w:rsid w:val="00FD0035"/>
    <w:rsid w:val="00FD0A87"/>
    <w:rsid w:val="00FD1475"/>
    <w:rsid w:val="00FD1BB2"/>
    <w:rsid w:val="00FD3135"/>
    <w:rsid w:val="00FD3F9C"/>
    <w:rsid w:val="00FD4FA8"/>
    <w:rsid w:val="00FD56FF"/>
    <w:rsid w:val="00FD6E76"/>
    <w:rsid w:val="00FD7011"/>
    <w:rsid w:val="00FD768E"/>
    <w:rsid w:val="00FE0E12"/>
    <w:rsid w:val="00FE0F08"/>
    <w:rsid w:val="00FE13E0"/>
    <w:rsid w:val="00FE1A82"/>
    <w:rsid w:val="00FE3F4B"/>
    <w:rsid w:val="00FE416C"/>
    <w:rsid w:val="00FE5BA0"/>
    <w:rsid w:val="00FE74A8"/>
    <w:rsid w:val="00FE75CB"/>
    <w:rsid w:val="00FE78FD"/>
    <w:rsid w:val="00FF008D"/>
    <w:rsid w:val="00FF3347"/>
    <w:rsid w:val="00FF409C"/>
    <w:rsid w:val="00FF5642"/>
    <w:rsid w:val="00FF5C94"/>
    <w:rsid w:val="00FF655B"/>
    <w:rsid w:val="00FF65F4"/>
    <w:rsid w:val="00F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FD046B"/>
  <w15:docId w15:val="{6226F0E2-03C4-4C3F-8DF1-AD11B8B1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63E9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762"/>
  </w:style>
  <w:style w:type="paragraph" w:styleId="Footer">
    <w:name w:val="footer"/>
    <w:basedOn w:val="Normal"/>
    <w:link w:val="FooterChar"/>
    <w:uiPriority w:val="99"/>
    <w:unhideWhenUsed/>
    <w:rsid w:val="00336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762"/>
  </w:style>
  <w:style w:type="paragraph" w:styleId="BalloonText">
    <w:name w:val="Balloon Text"/>
    <w:basedOn w:val="Normal"/>
    <w:link w:val="BalloonTextChar"/>
    <w:uiPriority w:val="99"/>
    <w:semiHidden/>
    <w:unhideWhenUsed/>
    <w:rsid w:val="00336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76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022E6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602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6022E6"/>
    <w:rPr>
      <w:rFonts w:ascii="Times New Roman" w:eastAsia="Times New Roman" w:hAnsi="Times New Roman" w:cs="Times New Roman"/>
      <w:sz w:val="20"/>
      <w:szCs w:val="20"/>
      <w:lang w:eastAsia="nl-NL"/>
    </w:rPr>
  </w:style>
  <w:style w:type="table" w:styleId="TableGrid">
    <w:name w:val="Table Grid"/>
    <w:basedOn w:val="TableNormal"/>
    <w:uiPriority w:val="39"/>
    <w:rsid w:val="00C66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5A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AF6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8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8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8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82C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2A50B5"/>
  </w:style>
  <w:style w:type="paragraph" w:styleId="ListParagraph">
    <w:name w:val="List Paragraph"/>
    <w:basedOn w:val="Normal"/>
    <w:uiPriority w:val="34"/>
    <w:qFormat/>
    <w:rsid w:val="00453A31"/>
    <w:pPr>
      <w:ind w:left="720"/>
      <w:contextualSpacing/>
    </w:pPr>
  </w:style>
  <w:style w:type="character" w:customStyle="1" w:styleId="richtext">
    <w:name w:val="rich_text"/>
    <w:basedOn w:val="DefaultParagraphFont"/>
    <w:rsid w:val="00277F57"/>
  </w:style>
  <w:style w:type="paragraph" w:styleId="Revision">
    <w:name w:val="Revision"/>
    <w:hidden/>
    <w:uiPriority w:val="99"/>
    <w:semiHidden/>
    <w:rsid w:val="009D2C86"/>
    <w:pPr>
      <w:spacing w:after="0" w:line="240" w:lineRule="auto"/>
    </w:pPr>
  </w:style>
  <w:style w:type="character" w:customStyle="1" w:styleId="scdddoi">
    <w:name w:val="s_c_dddoi"/>
    <w:basedOn w:val="DefaultParagraphFont"/>
    <w:rsid w:val="00672848"/>
  </w:style>
  <w:style w:type="paragraph" w:styleId="PlainText">
    <w:name w:val="Plain Text"/>
    <w:basedOn w:val="Normal"/>
    <w:link w:val="PlainTextChar"/>
    <w:uiPriority w:val="99"/>
    <w:unhideWhenUsed/>
    <w:rsid w:val="00D84A51"/>
    <w:pPr>
      <w:spacing w:after="0" w:line="240" w:lineRule="auto"/>
    </w:pPr>
    <w:rPr>
      <w:rFonts w:ascii="Consolas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84A51"/>
    <w:rPr>
      <w:rFonts w:ascii="Consolas" w:hAnsi="Consolas" w:cs="Consolas"/>
      <w:sz w:val="21"/>
      <w:szCs w:val="21"/>
      <w:lang w:val="en-US"/>
    </w:rPr>
  </w:style>
  <w:style w:type="table" w:customStyle="1" w:styleId="TableGridLight1">
    <w:name w:val="Table Grid Light1"/>
    <w:basedOn w:val="TableNormal"/>
    <w:uiPriority w:val="40"/>
    <w:rsid w:val="002301B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10">
    <w:name w:val="Table Grid Light1"/>
    <w:basedOn w:val="TableNormal"/>
    <w:uiPriority w:val="40"/>
    <w:rsid w:val="005410E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763E9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763E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9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2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98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1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0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72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458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7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789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04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920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541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270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3432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554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84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7828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7798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9920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3184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3203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216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932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82208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1049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23177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5127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03975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07133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506224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660978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901061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674559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372312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749203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2033025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004534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040296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383552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5533117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746436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3260873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0038122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7834120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6555398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0059104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9715553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3245844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1648889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4569657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9185523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8054248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493482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9752488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85240368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2093453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4431864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12476320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8878151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710653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38984075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90448967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643779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305200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0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0E0CF-038C-4ACA-B421-849E03910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1694</Words>
  <Characters>9656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_</vt:lpstr>
      <vt:lpstr>_</vt:lpstr>
    </vt:vector>
  </TitlesOfParts>
  <Company>University of Groningen</Company>
  <LinksUpToDate>false</LinksUpToDate>
  <CharactersWithSpaces>11328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L. Ellwardt</dc:creator>
  <cp:lastModifiedBy>admin</cp:lastModifiedBy>
  <cp:revision>3</cp:revision>
  <cp:lastPrinted>2015-08-10T11:31:00Z</cp:lastPrinted>
  <dcterms:created xsi:type="dcterms:W3CDTF">2016-09-22T07:48:00Z</dcterms:created>
  <dcterms:modified xsi:type="dcterms:W3CDTF">2016-09-22T07:50:00Z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7304</vt:lpwstr>
  </property>
  <property fmtid="{D5CDD505-2E9C-101B-9397-08002B2CF9AE}" pid="3" name="WnCSubscriberId">
    <vt:lpwstr>5225</vt:lpwstr>
  </property>
  <property fmtid="{D5CDD505-2E9C-101B-9397-08002B2CF9AE}" pid="4" name="WnCOutputStyleId">
    <vt:lpwstr>341</vt:lpwstr>
  </property>
  <property fmtid="{D5CDD505-2E9C-101B-9397-08002B2CF9AE}" pid="5" name="RWProductId">
    <vt:lpwstr>WnC</vt:lpwstr>
  </property>
  <property fmtid="{D5CDD505-2E9C-101B-9397-08002B2CF9AE}" pid="6" name="WnC4Folder">
    <vt:lpwstr>Documents///Manuscript - incl. title page</vt:lpwstr>
  </property>
  <property fmtid="{D5CDD505-2E9C-101B-9397-08002B2CF9AE}" pid="7" name="Mendeley Document_1">
    <vt:lpwstr>True</vt:lpwstr>
  </property>
  <property fmtid="{D5CDD505-2E9C-101B-9397-08002B2CF9AE}" pid="8" name="Mendeley User Name_1">
    <vt:lpwstr>leaellwardt@gmail.com@www.mendeley.com</vt:lpwstr>
  </property>
  <property fmtid="{D5CDD505-2E9C-101B-9397-08002B2CF9AE}" pid="9" name="Mendeley Recent Style Id 0_1">
    <vt:lpwstr>http://www.zotero.org/styles/american-sociological-association</vt:lpwstr>
  </property>
  <property fmtid="{D5CDD505-2E9C-101B-9397-08002B2CF9AE}" pid="10" name="Mendeley Recent Style Name 0_1">
    <vt:lpwstr>American Sociological Association</vt:lpwstr>
  </property>
  <property fmtid="{D5CDD505-2E9C-101B-9397-08002B2CF9AE}" pid="11" name="Mendeley Recent Style Id 1_1">
    <vt:lpwstr>http://www.zotero.org/styles/american-sociological-association-abstracts</vt:lpwstr>
  </property>
  <property fmtid="{D5CDD505-2E9C-101B-9397-08002B2CF9AE}" pid="12" name="Mendeley Recent Style Name 1_1">
    <vt:lpwstr>American Sociological Association abstracts</vt:lpwstr>
  </property>
  <property fmtid="{D5CDD505-2E9C-101B-9397-08002B2CF9AE}" pid="13" name="Mendeley Recent Style Id 2_1">
    <vt:lpwstr>http://www.zotero.org/styles/chicago-author-date</vt:lpwstr>
  </property>
  <property fmtid="{D5CDD505-2E9C-101B-9397-08002B2CF9AE}" pid="14" name="Mendeley Recent Style Name 2_1">
    <vt:lpwstr>Chicago Manual of Style 16th edition (author-date)</vt:lpwstr>
  </property>
  <property fmtid="{D5CDD505-2E9C-101B-9397-08002B2CF9AE}" pid="15" name="Mendeley Recent Style Id 3_1">
    <vt:lpwstr>http://www.zotero.org/styles/european-journal-of-epidemiology</vt:lpwstr>
  </property>
  <property fmtid="{D5CDD505-2E9C-101B-9397-08002B2CF9AE}" pid="16" name="Mendeley Recent Style Name 3_1">
    <vt:lpwstr>European Journal of Epidemiology</vt:lpwstr>
  </property>
  <property fmtid="{D5CDD505-2E9C-101B-9397-08002B2CF9AE}" pid="17" name="Mendeley Recent Style Id 4_1">
    <vt:lpwstr>http://www.zotero.org/styles/harvard1</vt:lpwstr>
  </property>
  <property fmtid="{D5CDD505-2E9C-101B-9397-08002B2CF9AE}" pid="18" name="Mendeley Recent Style Name 4_1">
    <vt:lpwstr>Harvard Reference format 1 (author-date)</vt:lpwstr>
  </property>
  <property fmtid="{D5CDD505-2E9C-101B-9397-08002B2CF9AE}" pid="19" name="Mendeley Recent Style Id 5_1">
    <vt:lpwstr>http://www.zotero.org/styles/ieee</vt:lpwstr>
  </property>
  <property fmtid="{D5CDD505-2E9C-101B-9397-08002B2CF9AE}" pid="20" name="Mendeley Recent Style Name 5_1">
    <vt:lpwstr>IEEE</vt:lpwstr>
  </property>
  <property fmtid="{D5CDD505-2E9C-101B-9397-08002B2CF9AE}" pid="21" name="Mendeley Recent Style Id 6_1">
    <vt:lpwstr>http://www.zotero.org/styles/modern-humanities-research-association</vt:lpwstr>
  </property>
  <property fmtid="{D5CDD505-2E9C-101B-9397-08002B2CF9AE}" pid="22" name="Mendeley Recent Style Name 6_1">
    <vt:lpwstr>Modern Humanities Research Association 3rd edition (note with bibliography)</vt:lpwstr>
  </property>
  <property fmtid="{D5CDD505-2E9C-101B-9397-08002B2CF9AE}" pid="23" name="Mendeley Recent Style Id 7_1">
    <vt:lpwstr>http://www.zotero.org/styles/modern-language-association</vt:lpwstr>
  </property>
  <property fmtid="{D5CDD505-2E9C-101B-9397-08002B2CF9AE}" pid="24" name="Mendeley Recent Style Name 7_1">
    <vt:lpwstr>Modern Language Association 7th edition</vt:lpwstr>
  </property>
  <property fmtid="{D5CDD505-2E9C-101B-9397-08002B2CF9AE}" pid="25" name="Mendeley Recent Style Id 8_1">
    <vt:lpwstr>http://www.zotero.org/styles/nature</vt:lpwstr>
  </property>
  <property fmtid="{D5CDD505-2E9C-101B-9397-08002B2CF9AE}" pid="26" name="Mendeley Recent Style Name 8_1">
    <vt:lpwstr>Nature</vt:lpwstr>
  </property>
  <property fmtid="{D5CDD505-2E9C-101B-9397-08002B2CF9AE}" pid="27" name="Mendeley Recent Style Id 9_1">
    <vt:lpwstr>http://www.zotero.org/styles/vancouver</vt:lpwstr>
  </property>
  <property fmtid="{D5CDD505-2E9C-101B-9397-08002B2CF9AE}" pid="28" name="Mendeley Recent Style Name 9_1">
    <vt:lpwstr>Vancouver</vt:lpwstr>
  </property>
  <property fmtid="{D5CDD505-2E9C-101B-9397-08002B2CF9AE}" pid="29" name="Mendeley Citation Style_1">
    <vt:lpwstr>http://www.zotero.org/styles/european-journal-of-epidemiology</vt:lpwstr>
  </property>
</Properties>
</file>