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6F9" w:rsidRPr="00B12B6D" w:rsidRDefault="00DC46F9" w:rsidP="00DC46F9">
      <w:pPr>
        <w:spacing w:after="0"/>
        <w:jc w:val="center"/>
        <w:rPr>
          <w:rFonts w:ascii="Times New Roman" w:hAnsi="Times New Roman" w:cs="Times New Roman"/>
          <w:b/>
          <w:bCs/>
          <w:caps/>
        </w:rPr>
      </w:pPr>
      <w:r w:rsidRPr="00B12B6D">
        <w:rPr>
          <w:rFonts w:ascii="Times New Roman" w:hAnsi="Times New Roman" w:cs="Times New Roman"/>
          <w:b/>
          <w:color w:val="000000"/>
        </w:rPr>
        <w:t xml:space="preserve">SUPPLEMENTAL MATERIALS FOR </w:t>
      </w:r>
      <w:r w:rsidRPr="00B12B6D">
        <w:rPr>
          <w:rFonts w:ascii="Times New Roman" w:hAnsi="Times New Roman" w:cs="Times New Roman"/>
          <w:b/>
          <w:bCs/>
          <w:caps/>
        </w:rPr>
        <w:t>Two Factors, Five Factors, or Both?</w:t>
      </w:r>
    </w:p>
    <w:p w:rsidR="00DC46F9" w:rsidRPr="00B12B6D" w:rsidRDefault="00DC46F9" w:rsidP="00DC46F9">
      <w:pPr>
        <w:spacing w:after="0"/>
        <w:jc w:val="center"/>
        <w:rPr>
          <w:rFonts w:ascii="Times New Roman" w:hAnsi="Times New Roman" w:cs="Times New Roman"/>
          <w:b/>
          <w:bCs/>
          <w:caps/>
        </w:rPr>
      </w:pPr>
      <w:r w:rsidRPr="00B12B6D">
        <w:rPr>
          <w:rFonts w:ascii="Times New Roman" w:hAnsi="Times New Roman" w:cs="Times New Roman"/>
          <w:b/>
          <w:bCs/>
          <w:caps/>
        </w:rPr>
        <w:t>External Validation Studies of Negative Sym</w:t>
      </w:r>
      <w:r w:rsidR="006D7F8F" w:rsidRPr="00B12B6D">
        <w:rPr>
          <w:rFonts w:ascii="Times New Roman" w:hAnsi="Times New Roman" w:cs="Times New Roman"/>
          <w:b/>
          <w:bCs/>
          <w:caps/>
        </w:rPr>
        <w:t>ptom Dimensions in SchizophreniA</w:t>
      </w:r>
    </w:p>
    <w:p w:rsidR="00DC46F9" w:rsidRPr="00B12B6D" w:rsidRDefault="00DC46F9" w:rsidP="00DC46F9">
      <w:pPr>
        <w:spacing w:after="0"/>
        <w:rPr>
          <w:rFonts w:ascii="Times New Roman" w:hAnsi="Times New Roman" w:cs="Times New Roman"/>
        </w:rPr>
      </w:pPr>
    </w:p>
    <w:p w:rsidR="00022272" w:rsidRPr="00B12B6D" w:rsidRDefault="00022272" w:rsidP="00022272">
      <w:pPr>
        <w:spacing w:after="0"/>
        <w:jc w:val="center"/>
        <w:rPr>
          <w:rFonts w:ascii="Times New Roman" w:hAnsi="Times New Roman" w:cs="Times New Roman"/>
          <w:vertAlign w:val="superscript"/>
        </w:rPr>
      </w:pPr>
      <w:r w:rsidRPr="00B12B6D">
        <w:rPr>
          <w:rFonts w:ascii="Times New Roman" w:hAnsi="Times New Roman" w:cs="Times New Roman"/>
        </w:rPr>
        <w:t xml:space="preserve">Anthony O. Ahmed, PhD* </w:t>
      </w:r>
      <w:r w:rsidRPr="00B12B6D">
        <w:rPr>
          <w:rFonts w:ascii="Times New Roman" w:hAnsi="Times New Roman" w:cs="Times New Roman"/>
          <w:vertAlign w:val="superscript"/>
        </w:rPr>
        <w:t>1</w:t>
      </w:r>
      <w:r w:rsidRPr="00B12B6D">
        <w:rPr>
          <w:rFonts w:ascii="Times New Roman" w:hAnsi="Times New Roman" w:cs="Times New Roman"/>
        </w:rPr>
        <w:t xml:space="preserve"> Brian Kirkpatrick, MD </w:t>
      </w:r>
      <w:r w:rsidRPr="00B12B6D">
        <w:rPr>
          <w:rFonts w:ascii="Times New Roman" w:hAnsi="Times New Roman" w:cs="Times New Roman"/>
          <w:vertAlign w:val="superscript"/>
        </w:rPr>
        <w:t>2</w:t>
      </w:r>
      <w:r w:rsidRPr="00B12B6D">
        <w:rPr>
          <w:rFonts w:ascii="Times New Roman" w:hAnsi="Times New Roman" w:cs="Times New Roman"/>
        </w:rPr>
        <w:t xml:space="preserve"> Eric Granholm, PhD.</w:t>
      </w:r>
      <w:r w:rsidRPr="00B12B6D">
        <w:rPr>
          <w:rFonts w:ascii="Times New Roman" w:hAnsi="Times New Roman" w:cs="Times New Roman"/>
          <w:vertAlign w:val="superscript"/>
        </w:rPr>
        <w:t xml:space="preserve">3,4 </w:t>
      </w:r>
      <w:r w:rsidRPr="00B12B6D">
        <w:rPr>
          <w:rFonts w:ascii="Times New Roman" w:hAnsi="Times New Roman" w:cs="Times New Roman"/>
        </w:rPr>
        <w:t>Laura M. Rowland, PhD.</w:t>
      </w:r>
      <w:r w:rsidRPr="00B12B6D">
        <w:rPr>
          <w:rFonts w:ascii="Times New Roman" w:hAnsi="Times New Roman" w:cs="Times New Roman"/>
          <w:vertAlign w:val="superscript"/>
        </w:rPr>
        <w:t>5</w:t>
      </w:r>
      <w:r w:rsidRPr="00B12B6D">
        <w:rPr>
          <w:rFonts w:ascii="Times New Roman" w:hAnsi="Times New Roman" w:cs="Times New Roman"/>
        </w:rPr>
        <w:t xml:space="preserve"> Peter B. Barker, DPhil.</w:t>
      </w:r>
      <w:r w:rsidRPr="00B12B6D">
        <w:rPr>
          <w:rFonts w:ascii="Times New Roman" w:hAnsi="Times New Roman" w:cs="Times New Roman"/>
          <w:vertAlign w:val="superscript"/>
        </w:rPr>
        <w:t>6,7</w:t>
      </w:r>
      <w:r w:rsidRPr="00B12B6D">
        <w:rPr>
          <w:rFonts w:ascii="Times New Roman" w:hAnsi="Times New Roman" w:cs="Times New Roman"/>
        </w:rPr>
        <w:t xml:space="preserve"> James M. Gold, Ph.D.</w:t>
      </w:r>
      <w:r w:rsidRPr="00B12B6D">
        <w:rPr>
          <w:rFonts w:ascii="Times New Roman" w:hAnsi="Times New Roman" w:cs="Times New Roman"/>
          <w:vertAlign w:val="superscript"/>
        </w:rPr>
        <w:t>5</w:t>
      </w:r>
      <w:r w:rsidRPr="00B12B6D">
        <w:rPr>
          <w:rFonts w:ascii="Times New Roman" w:hAnsi="Times New Roman" w:cs="Times New Roman"/>
        </w:rPr>
        <w:t xml:space="preserve"> </w:t>
      </w:r>
      <w:r w:rsidRPr="00B12B6D">
        <w:rPr>
          <w:rFonts w:ascii="Times New Roman" w:hAnsi="Times New Roman" w:cs="Times New Roman"/>
          <w:lang w:val="es-ES"/>
        </w:rPr>
        <w:t>Robert W. Buchanan, M.D.</w:t>
      </w:r>
      <w:r w:rsidRPr="00B12B6D">
        <w:rPr>
          <w:rFonts w:ascii="Times New Roman" w:hAnsi="Times New Roman" w:cs="Times New Roman"/>
          <w:vertAlign w:val="superscript"/>
          <w:lang w:val="es-ES"/>
        </w:rPr>
        <w:t>5</w:t>
      </w:r>
      <w:r w:rsidRPr="00B12B6D">
        <w:rPr>
          <w:rFonts w:ascii="Times New Roman" w:hAnsi="Times New Roman" w:cs="Times New Roman"/>
          <w:vertAlign w:val="superscript"/>
        </w:rPr>
        <w:t xml:space="preserve"> </w:t>
      </w:r>
      <w:r w:rsidRPr="00B12B6D">
        <w:rPr>
          <w:rFonts w:ascii="Times New Roman" w:hAnsi="Times New Roman" w:cs="Times New Roman"/>
          <w:lang w:val="en-GB"/>
        </w:rPr>
        <w:t>Tacina Outram, MD</w:t>
      </w:r>
      <w:r w:rsidRPr="00B12B6D">
        <w:rPr>
          <w:rFonts w:ascii="Times New Roman" w:hAnsi="Times New Roman" w:cs="Times New Roman"/>
          <w:vertAlign w:val="superscript"/>
          <w:lang w:val="en-GB"/>
        </w:rPr>
        <w:t>1</w:t>
      </w:r>
      <w:r w:rsidRPr="00B12B6D">
        <w:rPr>
          <w:rFonts w:ascii="Times New Roman" w:hAnsi="Times New Roman" w:cs="Times New Roman"/>
          <w:lang w:val="en-GB"/>
        </w:rPr>
        <w:t xml:space="preserve"> Miguel Bernardo, MD PhD </w:t>
      </w:r>
      <w:r w:rsidRPr="00B12B6D">
        <w:rPr>
          <w:rFonts w:ascii="Times New Roman" w:hAnsi="Times New Roman" w:cs="Times New Roman"/>
          <w:vertAlign w:val="superscript"/>
          <w:lang w:val="en-GB"/>
        </w:rPr>
        <w:t>8,9,10,11</w:t>
      </w:r>
      <w:r w:rsidRPr="00B12B6D">
        <w:rPr>
          <w:rFonts w:ascii="Times New Roman" w:hAnsi="Times New Roman" w:cs="Times New Roman"/>
          <w:lang w:val="en-GB"/>
        </w:rPr>
        <w:t xml:space="preserve"> </w:t>
      </w:r>
      <w:r w:rsidRPr="00B12B6D">
        <w:rPr>
          <w:rFonts w:ascii="Times New Roman" w:eastAsia="Times New Roman" w:hAnsi="Times New Roman" w:cs="Times New Roman"/>
          <w:color w:val="000000" w:themeColor="text1"/>
          <w:lang w:val="es-ES" w:eastAsia="en-GB"/>
        </w:rPr>
        <w:t>María Paz García-Portilla MD PhD</w:t>
      </w:r>
      <w:r w:rsidRPr="00B12B6D">
        <w:rPr>
          <w:rFonts w:ascii="Times New Roman" w:eastAsia="Times New Roman" w:hAnsi="Times New Roman" w:cs="Times New Roman"/>
          <w:color w:val="000000" w:themeColor="text1"/>
          <w:vertAlign w:val="superscript"/>
          <w:lang w:val="es-ES" w:eastAsia="en-GB"/>
        </w:rPr>
        <w:t xml:space="preserve"> 10,12,13,14</w:t>
      </w:r>
      <w:r w:rsidRPr="00B12B6D">
        <w:rPr>
          <w:rFonts w:ascii="Times New Roman" w:hAnsi="Times New Roman" w:cs="Times New Roman"/>
          <w:lang w:val="en-GB"/>
        </w:rPr>
        <w:t xml:space="preserve"> </w:t>
      </w:r>
    </w:p>
    <w:p w:rsidR="00022272" w:rsidRPr="00B12B6D" w:rsidRDefault="00022272" w:rsidP="00022272">
      <w:pPr>
        <w:spacing w:after="0"/>
        <w:jc w:val="center"/>
        <w:rPr>
          <w:rFonts w:ascii="Times New Roman" w:eastAsia="Times New Roman" w:hAnsi="Times New Roman" w:cs="Times New Roman"/>
          <w:color w:val="000000" w:themeColor="text1"/>
          <w:lang w:val="en-GB" w:eastAsia="en-GB"/>
        </w:rPr>
      </w:pPr>
      <w:r w:rsidRPr="00B12B6D">
        <w:rPr>
          <w:rFonts w:ascii="Times New Roman" w:eastAsia="Times New Roman" w:hAnsi="Times New Roman" w:cs="Times New Roman"/>
          <w:color w:val="000000" w:themeColor="text1"/>
          <w:lang w:val="en-GB" w:eastAsia="en-GB"/>
        </w:rPr>
        <w:t>Anna Mane MD PhD.</w:t>
      </w:r>
      <w:r w:rsidRPr="00B12B6D">
        <w:rPr>
          <w:rFonts w:ascii="Times New Roman" w:eastAsia="Times New Roman" w:hAnsi="Times New Roman" w:cs="Times New Roman"/>
          <w:color w:val="000000" w:themeColor="text1"/>
          <w:vertAlign w:val="superscript"/>
          <w:lang w:val="en-GB" w:eastAsia="en-GB"/>
        </w:rPr>
        <w:t>10,15,16</w:t>
      </w:r>
      <w:r w:rsidRPr="00B12B6D">
        <w:rPr>
          <w:rFonts w:ascii="Times New Roman" w:eastAsia="Times New Roman" w:hAnsi="Times New Roman" w:cs="Times New Roman"/>
          <w:color w:val="000000" w:themeColor="text1"/>
          <w:lang w:val="en-GB" w:eastAsia="en-GB"/>
        </w:rPr>
        <w:t xml:space="preserve"> </w:t>
      </w:r>
      <w:r w:rsidRPr="00B12B6D">
        <w:rPr>
          <w:rFonts w:ascii="Times New Roman" w:hAnsi="Times New Roman" w:cs="Times New Roman"/>
          <w:lang w:val="en-GB"/>
        </w:rPr>
        <w:t xml:space="preserve">Emilio Fernandez-Egea, MD </w:t>
      </w:r>
      <w:r w:rsidRPr="00B12B6D">
        <w:rPr>
          <w:rFonts w:ascii="Times New Roman" w:hAnsi="Times New Roman" w:cs="Times New Roman"/>
          <w:vertAlign w:val="superscript"/>
          <w:lang w:val="en-GB"/>
        </w:rPr>
        <w:t>17,18</w:t>
      </w:r>
      <w:r w:rsidRPr="00B12B6D">
        <w:rPr>
          <w:rFonts w:ascii="Times New Roman" w:hAnsi="Times New Roman" w:cs="Times New Roman"/>
          <w:lang w:val="en-GB"/>
        </w:rPr>
        <w:t xml:space="preserve"> </w:t>
      </w:r>
      <w:r w:rsidRPr="00B12B6D">
        <w:rPr>
          <w:rFonts w:ascii="Times New Roman" w:eastAsia="Times New Roman" w:hAnsi="Times New Roman" w:cs="Times New Roman"/>
          <w:color w:val="000000" w:themeColor="text1"/>
          <w:lang w:val="en-GB" w:eastAsia="en-GB"/>
        </w:rPr>
        <w:t xml:space="preserve"> </w:t>
      </w:r>
    </w:p>
    <w:p w:rsidR="00022272" w:rsidRPr="00B12B6D" w:rsidRDefault="00022272" w:rsidP="00022272">
      <w:pPr>
        <w:spacing w:after="0"/>
        <w:jc w:val="center"/>
        <w:rPr>
          <w:rFonts w:ascii="Times New Roman" w:eastAsia="Times New Roman" w:hAnsi="Times New Roman" w:cs="Times New Roman"/>
          <w:color w:val="000000" w:themeColor="text1"/>
          <w:lang w:val="en-GB" w:eastAsia="en-GB"/>
        </w:rPr>
      </w:pPr>
      <w:r w:rsidRPr="00B12B6D">
        <w:rPr>
          <w:rFonts w:ascii="Times New Roman" w:hAnsi="Times New Roman" w:cs="Times New Roman"/>
        </w:rPr>
        <w:t xml:space="preserve">Gregory P. Strauss, PhD </w:t>
      </w:r>
      <w:r w:rsidRPr="00B12B6D">
        <w:rPr>
          <w:rFonts w:ascii="Times New Roman" w:hAnsi="Times New Roman" w:cs="Times New Roman"/>
          <w:vertAlign w:val="superscript"/>
        </w:rPr>
        <w:t>19</w:t>
      </w:r>
    </w:p>
    <w:p w:rsidR="00022272" w:rsidRPr="00B12B6D" w:rsidRDefault="00022272" w:rsidP="00F46C9F">
      <w:pPr>
        <w:spacing w:after="0"/>
        <w:jc w:val="center"/>
        <w:rPr>
          <w:rFonts w:ascii="Times New Roman" w:hAnsi="Times New Roman" w:cs="Times New Roman"/>
        </w:rPr>
      </w:pPr>
    </w:p>
    <w:p w:rsidR="00F46C9F" w:rsidRPr="00B12B6D" w:rsidRDefault="00F46C9F" w:rsidP="00F46C9F">
      <w:pPr>
        <w:spacing w:after="0"/>
        <w:jc w:val="center"/>
        <w:rPr>
          <w:rFonts w:ascii="Times New Roman" w:hAnsi="Times New Roman" w:cs="Times New Roman"/>
        </w:rPr>
      </w:pPr>
      <w:r w:rsidRPr="00B12B6D">
        <w:rPr>
          <w:rFonts w:ascii="Times New Roman" w:hAnsi="Times New Roman" w:cs="Times New Roman"/>
        </w:rPr>
        <w:t xml:space="preserve"> </w:t>
      </w:r>
      <w:r w:rsidRPr="00B12B6D">
        <w:rPr>
          <w:rFonts w:ascii="Times New Roman" w:hAnsi="Times New Roman" w:cs="Times New Roman"/>
          <w:vertAlign w:val="superscript"/>
        </w:rPr>
        <w:t>1</w:t>
      </w:r>
      <w:r w:rsidRPr="00B12B6D">
        <w:rPr>
          <w:rFonts w:ascii="Times New Roman" w:hAnsi="Times New Roman" w:cs="Times New Roman"/>
        </w:rPr>
        <w:t>Department of Psychiatry, Weill Cornell Medicine, White Plains, NY</w:t>
      </w:r>
    </w:p>
    <w:p w:rsidR="00F46C9F" w:rsidRPr="00B12B6D" w:rsidRDefault="00F46C9F" w:rsidP="00F46C9F">
      <w:pPr>
        <w:spacing w:after="0"/>
        <w:jc w:val="center"/>
        <w:rPr>
          <w:rFonts w:ascii="Times New Roman" w:hAnsi="Times New Roman" w:cs="Times New Roman"/>
        </w:rPr>
      </w:pPr>
      <w:r w:rsidRPr="00B12B6D">
        <w:rPr>
          <w:rFonts w:ascii="Times New Roman" w:hAnsi="Times New Roman" w:cs="Times New Roman"/>
          <w:vertAlign w:val="superscript"/>
        </w:rPr>
        <w:t>2</w:t>
      </w:r>
      <w:r w:rsidRPr="00B12B6D">
        <w:rPr>
          <w:rFonts w:ascii="Times New Roman" w:hAnsi="Times New Roman" w:cs="Times New Roman"/>
        </w:rPr>
        <w:t>Department of Psychiatry, University of Nevada, Reno School of Medicine, Reno, NV</w:t>
      </w:r>
    </w:p>
    <w:p w:rsidR="00F46C9F" w:rsidRPr="00B12B6D" w:rsidRDefault="00F46C9F" w:rsidP="00F46C9F">
      <w:pPr>
        <w:spacing w:after="0"/>
        <w:jc w:val="center"/>
        <w:rPr>
          <w:rFonts w:ascii="Times New Roman" w:hAnsi="Times New Roman" w:cs="Times New Roman"/>
        </w:rPr>
      </w:pPr>
      <w:r w:rsidRPr="00B12B6D">
        <w:rPr>
          <w:rFonts w:ascii="Times New Roman" w:hAnsi="Times New Roman" w:cs="Times New Roman"/>
          <w:vertAlign w:val="superscript"/>
        </w:rPr>
        <w:t>3</w:t>
      </w:r>
      <w:r w:rsidRPr="00B12B6D">
        <w:rPr>
          <w:rFonts w:ascii="Times New Roman" w:hAnsi="Times New Roman" w:cs="Times New Roman"/>
        </w:rPr>
        <w:t>Department of Psychiatry, University of California, San Diego, San Diego, CA</w:t>
      </w:r>
    </w:p>
    <w:p w:rsidR="00F46C9F" w:rsidRPr="00B12B6D" w:rsidRDefault="00F46C9F" w:rsidP="00F46C9F">
      <w:pPr>
        <w:spacing w:after="0"/>
        <w:jc w:val="center"/>
        <w:rPr>
          <w:rFonts w:ascii="Times New Roman" w:hAnsi="Times New Roman" w:cs="Times New Roman"/>
        </w:rPr>
      </w:pPr>
      <w:r w:rsidRPr="00B12B6D">
        <w:rPr>
          <w:rFonts w:ascii="Times New Roman" w:hAnsi="Times New Roman" w:cs="Times New Roman"/>
          <w:vertAlign w:val="superscript"/>
        </w:rPr>
        <w:t>4</w:t>
      </w:r>
      <w:r w:rsidRPr="00B12B6D">
        <w:rPr>
          <w:rFonts w:ascii="Times New Roman" w:hAnsi="Times New Roman" w:cs="Times New Roman"/>
        </w:rPr>
        <w:t xml:space="preserve">Psychology Service, VA San Diego Healthcare System, San Diego, CA </w:t>
      </w:r>
    </w:p>
    <w:p w:rsidR="00F46C9F" w:rsidRPr="00B12B6D" w:rsidRDefault="00F46C9F" w:rsidP="00F46C9F">
      <w:pPr>
        <w:spacing w:after="0"/>
        <w:jc w:val="center"/>
        <w:rPr>
          <w:rFonts w:ascii="Times New Roman" w:hAnsi="Times New Roman" w:cs="Times New Roman"/>
        </w:rPr>
      </w:pPr>
      <w:r w:rsidRPr="00B12B6D">
        <w:rPr>
          <w:rFonts w:ascii="Times New Roman" w:hAnsi="Times New Roman" w:cs="Times New Roman"/>
          <w:vertAlign w:val="superscript"/>
        </w:rPr>
        <w:t>5</w:t>
      </w:r>
      <w:r w:rsidRPr="00B12B6D">
        <w:rPr>
          <w:rFonts w:ascii="Times New Roman" w:hAnsi="Times New Roman" w:cs="Times New Roman"/>
        </w:rPr>
        <w:t>Department of Psychiatry and Maryland Psychiatric Research Center, University of Maryland School of Medicine, Baltimore, MD</w:t>
      </w:r>
    </w:p>
    <w:p w:rsidR="00F46C9F" w:rsidRPr="00B12B6D" w:rsidRDefault="00F46C9F" w:rsidP="00F46C9F">
      <w:pPr>
        <w:spacing w:after="0"/>
        <w:jc w:val="center"/>
        <w:rPr>
          <w:rFonts w:ascii="Times New Roman" w:hAnsi="Times New Roman" w:cs="Times New Roman"/>
        </w:rPr>
      </w:pPr>
      <w:r w:rsidRPr="00B12B6D">
        <w:rPr>
          <w:rFonts w:ascii="Times New Roman" w:hAnsi="Times New Roman" w:cs="Times New Roman"/>
          <w:vertAlign w:val="superscript"/>
        </w:rPr>
        <w:t>6</w:t>
      </w:r>
      <w:r w:rsidRPr="00B12B6D">
        <w:rPr>
          <w:rFonts w:ascii="Times New Roman" w:hAnsi="Times New Roman" w:cs="Times New Roman"/>
        </w:rPr>
        <w:t xml:space="preserve">The Russell H. Morgan Department of Radiology and Radiological Science, Johns Hopkins University School of Medicine, Baltimore, MD </w:t>
      </w:r>
    </w:p>
    <w:p w:rsidR="00F46C9F" w:rsidRPr="00B12B6D" w:rsidRDefault="00F46C9F" w:rsidP="00F46C9F">
      <w:pPr>
        <w:spacing w:after="0"/>
        <w:jc w:val="center"/>
        <w:rPr>
          <w:rFonts w:ascii="Times New Roman" w:hAnsi="Times New Roman" w:cs="Times New Roman"/>
        </w:rPr>
      </w:pPr>
      <w:r w:rsidRPr="00B12B6D">
        <w:rPr>
          <w:rFonts w:ascii="Times New Roman" w:hAnsi="Times New Roman" w:cs="Times New Roman"/>
          <w:vertAlign w:val="superscript"/>
        </w:rPr>
        <w:t>7</w:t>
      </w:r>
      <w:r w:rsidRPr="00B12B6D">
        <w:rPr>
          <w:rFonts w:ascii="Times New Roman" w:hAnsi="Times New Roman" w:cs="Times New Roman"/>
        </w:rPr>
        <w:t>FM Kirby Research Center for Functional Brain Imaging, Kennedy Krieger Institute, Baltimore, MD</w:t>
      </w:r>
    </w:p>
    <w:p w:rsidR="00F46C9F" w:rsidRPr="00B12B6D" w:rsidRDefault="00F46C9F" w:rsidP="00F46C9F">
      <w:pPr>
        <w:spacing w:after="0"/>
        <w:jc w:val="center"/>
        <w:rPr>
          <w:rFonts w:ascii="Times New Roman" w:hAnsi="Times New Roman" w:cs="Times New Roman"/>
        </w:rPr>
      </w:pPr>
    </w:p>
    <w:p w:rsidR="00F46C9F" w:rsidRPr="00B12B6D" w:rsidRDefault="00F46C9F" w:rsidP="00F46C9F">
      <w:pPr>
        <w:spacing w:after="0"/>
        <w:jc w:val="center"/>
        <w:rPr>
          <w:rFonts w:ascii="Times New Roman" w:eastAsia="Times New Roman" w:hAnsi="Times New Roman" w:cs="Times New Roman"/>
          <w:color w:val="000000" w:themeColor="text1"/>
          <w:lang w:val="es-ES" w:eastAsia="en-GB"/>
        </w:rPr>
      </w:pPr>
      <w:r w:rsidRPr="00B12B6D">
        <w:rPr>
          <w:rFonts w:ascii="Times New Roman" w:eastAsia="Times New Roman" w:hAnsi="Times New Roman" w:cs="Times New Roman"/>
          <w:color w:val="000000" w:themeColor="text1"/>
          <w:vertAlign w:val="superscript"/>
          <w:lang w:val="en-GB" w:eastAsia="en-GB"/>
        </w:rPr>
        <w:t>8</w:t>
      </w:r>
      <w:r w:rsidRPr="00B12B6D">
        <w:rPr>
          <w:rFonts w:ascii="Times New Roman" w:eastAsia="Times New Roman" w:hAnsi="Times New Roman" w:cs="Times New Roman"/>
          <w:color w:val="000000" w:themeColor="text1"/>
          <w:lang w:val="en-GB" w:eastAsia="en-GB"/>
        </w:rPr>
        <w:t>Barcelona Clinic Schizophrenia Unit, Hospital Clinic of Barcelona, Neuroscience Institute, Barcelona, Spain.</w:t>
      </w:r>
      <w:r w:rsidRPr="00B12B6D">
        <w:rPr>
          <w:rFonts w:ascii="Times New Roman" w:eastAsia="Times New Roman" w:hAnsi="Times New Roman" w:cs="Times New Roman"/>
          <w:color w:val="000000" w:themeColor="text1"/>
          <w:lang w:val="en-GB" w:eastAsia="en-GB"/>
        </w:rPr>
        <w:br/>
      </w:r>
      <w:r w:rsidRPr="00B12B6D">
        <w:rPr>
          <w:rFonts w:ascii="Times New Roman" w:eastAsia="Times New Roman" w:hAnsi="Times New Roman" w:cs="Times New Roman"/>
          <w:color w:val="000000" w:themeColor="text1"/>
          <w:vertAlign w:val="superscript"/>
          <w:lang w:val="en-GB" w:eastAsia="en-GB"/>
        </w:rPr>
        <w:t>9</w:t>
      </w:r>
      <w:r w:rsidRPr="00B12B6D">
        <w:rPr>
          <w:rFonts w:ascii="Times New Roman" w:eastAsia="Times New Roman" w:hAnsi="Times New Roman" w:cs="Times New Roman"/>
          <w:color w:val="000000" w:themeColor="text1"/>
          <w:lang w:val="en-GB" w:eastAsia="en-GB"/>
        </w:rPr>
        <w:t>Department of Medicine, Institut de Neurociències, Universitat de Barcelona, Barcelona, Spain.</w:t>
      </w:r>
      <w:r w:rsidRPr="00B12B6D">
        <w:rPr>
          <w:rFonts w:ascii="Times New Roman" w:eastAsia="Times New Roman" w:hAnsi="Times New Roman" w:cs="Times New Roman"/>
          <w:color w:val="000000" w:themeColor="text1"/>
          <w:lang w:val="en-GB" w:eastAsia="en-GB"/>
        </w:rPr>
        <w:br/>
      </w:r>
      <w:r w:rsidRPr="00B12B6D">
        <w:rPr>
          <w:rFonts w:ascii="Times New Roman" w:eastAsia="Times New Roman" w:hAnsi="Times New Roman" w:cs="Times New Roman"/>
          <w:color w:val="000000" w:themeColor="text1"/>
          <w:vertAlign w:val="superscript"/>
          <w:lang w:val="es-ES" w:eastAsia="en-GB"/>
        </w:rPr>
        <w:t>10</w:t>
      </w:r>
      <w:r w:rsidRPr="00B12B6D">
        <w:rPr>
          <w:rFonts w:ascii="Times New Roman" w:eastAsia="Times New Roman" w:hAnsi="Times New Roman" w:cs="Times New Roman"/>
          <w:color w:val="000000" w:themeColor="text1"/>
          <w:lang w:val="es-ES" w:eastAsia="en-GB"/>
        </w:rPr>
        <w:t>Centro de Investigación Biomédica en Red de Salud Mental (CIBERSAM), Spain</w:t>
      </w:r>
      <w:r w:rsidRPr="00B12B6D">
        <w:rPr>
          <w:rFonts w:ascii="Times New Roman" w:eastAsia="Times New Roman" w:hAnsi="Times New Roman" w:cs="Times New Roman"/>
          <w:color w:val="000000" w:themeColor="text1"/>
          <w:lang w:val="en-GB" w:eastAsia="en-GB"/>
        </w:rPr>
        <w:t xml:space="preserve"> </w:t>
      </w:r>
      <w:r w:rsidRPr="00B12B6D">
        <w:rPr>
          <w:rFonts w:ascii="Times New Roman" w:eastAsia="Times New Roman" w:hAnsi="Times New Roman" w:cs="Times New Roman"/>
          <w:color w:val="000000" w:themeColor="text1"/>
          <w:lang w:val="en-GB" w:eastAsia="en-GB"/>
        </w:rPr>
        <w:br/>
        <w:t xml:space="preserve"> </w:t>
      </w:r>
      <w:r w:rsidRPr="00B12B6D">
        <w:rPr>
          <w:rFonts w:ascii="Times New Roman" w:eastAsia="Times New Roman" w:hAnsi="Times New Roman" w:cs="Times New Roman"/>
          <w:color w:val="000000" w:themeColor="text1"/>
          <w:vertAlign w:val="superscript"/>
          <w:lang w:val="en-GB" w:eastAsia="en-GB"/>
        </w:rPr>
        <w:t>11</w:t>
      </w:r>
      <w:r w:rsidRPr="00B12B6D">
        <w:rPr>
          <w:rFonts w:ascii="Times New Roman" w:eastAsia="Times New Roman" w:hAnsi="Times New Roman" w:cs="Times New Roman"/>
          <w:color w:val="000000" w:themeColor="text1"/>
          <w:lang w:val="en-GB" w:eastAsia="en-GB"/>
        </w:rPr>
        <w:t>August Pi I Sunyer Biomedical Research Institute (IDIBAPS), Barcelona, Spain.</w:t>
      </w:r>
    </w:p>
    <w:p w:rsidR="00F46C9F" w:rsidRPr="00B12B6D" w:rsidRDefault="00F46C9F" w:rsidP="00F46C9F">
      <w:pPr>
        <w:spacing w:after="0"/>
        <w:jc w:val="center"/>
        <w:rPr>
          <w:rFonts w:ascii="Times New Roman" w:eastAsia="Times New Roman" w:hAnsi="Times New Roman" w:cs="Times New Roman"/>
          <w:color w:val="000000" w:themeColor="text1"/>
          <w:lang w:val="es-ES" w:eastAsia="en-GB"/>
        </w:rPr>
      </w:pPr>
      <w:r w:rsidRPr="00B12B6D">
        <w:rPr>
          <w:rFonts w:ascii="Times New Roman" w:eastAsia="Times New Roman" w:hAnsi="Times New Roman" w:cs="Times New Roman"/>
          <w:color w:val="000000" w:themeColor="text1"/>
          <w:vertAlign w:val="superscript"/>
          <w:lang w:val="en-GB" w:eastAsia="en-GB"/>
        </w:rPr>
        <w:t>12</w:t>
      </w:r>
      <w:r w:rsidRPr="00B12B6D">
        <w:rPr>
          <w:rFonts w:ascii="Times New Roman" w:eastAsia="Times New Roman" w:hAnsi="Times New Roman" w:cs="Times New Roman"/>
          <w:color w:val="000000" w:themeColor="text1"/>
          <w:lang w:val="en-GB" w:eastAsia="en-GB"/>
        </w:rPr>
        <w:t>Department of Psychiatry, Universidad de Oviedo, Oviedo, Spain; </w:t>
      </w:r>
    </w:p>
    <w:p w:rsidR="00F46C9F" w:rsidRPr="00B12B6D" w:rsidRDefault="00F46C9F" w:rsidP="00F46C9F">
      <w:pPr>
        <w:spacing w:after="0"/>
        <w:jc w:val="center"/>
        <w:rPr>
          <w:rFonts w:ascii="Times New Roman" w:eastAsia="Times New Roman" w:hAnsi="Times New Roman" w:cs="Times New Roman"/>
          <w:color w:val="000000" w:themeColor="text1"/>
          <w:lang w:val="es-ES" w:eastAsia="en-GB"/>
        </w:rPr>
      </w:pPr>
      <w:r w:rsidRPr="00B12B6D">
        <w:rPr>
          <w:rFonts w:ascii="Times New Roman" w:eastAsia="Times New Roman" w:hAnsi="Times New Roman" w:cs="Times New Roman"/>
          <w:color w:val="000000" w:themeColor="text1"/>
          <w:vertAlign w:val="superscript"/>
          <w:lang w:val="es-ES" w:eastAsia="en-GB"/>
        </w:rPr>
        <w:t>13</w:t>
      </w:r>
      <w:r w:rsidRPr="00B12B6D">
        <w:rPr>
          <w:rFonts w:ascii="Times New Roman" w:eastAsia="Times New Roman" w:hAnsi="Times New Roman" w:cs="Times New Roman"/>
          <w:color w:val="000000" w:themeColor="text1"/>
          <w:lang w:val="it-IT" w:eastAsia="en-GB"/>
        </w:rPr>
        <w:t>Instituto de Investigación Sanitaria del Principado de Asturias (ISPA), Oviedo, Spain</w:t>
      </w:r>
      <w:r w:rsidRPr="00B12B6D">
        <w:rPr>
          <w:rFonts w:ascii="Times New Roman" w:eastAsia="Times New Roman" w:hAnsi="Times New Roman" w:cs="Times New Roman"/>
          <w:color w:val="000000" w:themeColor="text1"/>
          <w:lang w:val="es-ES" w:eastAsia="en-GB"/>
        </w:rPr>
        <w:t> </w:t>
      </w:r>
    </w:p>
    <w:p w:rsidR="00F46C9F" w:rsidRPr="00B12B6D" w:rsidRDefault="00F46C9F" w:rsidP="00F46C9F">
      <w:pPr>
        <w:spacing w:after="0"/>
        <w:jc w:val="center"/>
        <w:rPr>
          <w:rFonts w:ascii="Times New Roman" w:eastAsia="Times New Roman" w:hAnsi="Times New Roman" w:cs="Times New Roman"/>
          <w:color w:val="000000" w:themeColor="text1"/>
          <w:lang w:val="es-ES" w:eastAsia="en-GB"/>
        </w:rPr>
      </w:pPr>
      <w:r w:rsidRPr="00B12B6D">
        <w:rPr>
          <w:rFonts w:ascii="Times New Roman" w:eastAsia="Times New Roman" w:hAnsi="Times New Roman" w:cs="Times New Roman"/>
          <w:color w:val="000000" w:themeColor="text1"/>
          <w:vertAlign w:val="superscript"/>
          <w:lang w:val="es-ES" w:eastAsia="en-GB"/>
        </w:rPr>
        <w:t>14</w:t>
      </w:r>
      <w:r w:rsidRPr="00B12B6D">
        <w:rPr>
          <w:rFonts w:ascii="Times New Roman" w:eastAsia="Times New Roman" w:hAnsi="Times New Roman" w:cs="Times New Roman"/>
          <w:color w:val="000000" w:themeColor="text1"/>
          <w:lang w:val="es-ES" w:eastAsia="en-GB"/>
        </w:rPr>
        <w:t>Servicio de Salud del Principado de Asturias (SESPA) Oviedo, Spain </w:t>
      </w:r>
    </w:p>
    <w:p w:rsidR="00F46C9F" w:rsidRPr="00B12B6D" w:rsidRDefault="00F46C9F" w:rsidP="00F46C9F">
      <w:pPr>
        <w:spacing w:after="0"/>
        <w:jc w:val="center"/>
        <w:rPr>
          <w:rFonts w:ascii="Times New Roman" w:eastAsia="Times New Roman" w:hAnsi="Times New Roman" w:cs="Times New Roman"/>
          <w:color w:val="000000" w:themeColor="text1"/>
          <w:lang w:val="es-ES" w:eastAsia="en-GB"/>
        </w:rPr>
      </w:pPr>
      <w:r w:rsidRPr="00B12B6D">
        <w:rPr>
          <w:rFonts w:ascii="Times New Roman" w:eastAsia="Times New Roman" w:hAnsi="Times New Roman" w:cs="Times New Roman"/>
          <w:color w:val="212121"/>
          <w:vertAlign w:val="superscript"/>
          <w:lang w:val="es-ES" w:eastAsia="en-GB"/>
        </w:rPr>
        <w:t>15</w:t>
      </w:r>
      <w:r w:rsidRPr="00B12B6D">
        <w:rPr>
          <w:rFonts w:ascii="Times New Roman" w:eastAsia="Times New Roman" w:hAnsi="Times New Roman" w:cs="Times New Roman"/>
          <w:color w:val="212121"/>
          <w:lang w:val="es-ES" w:eastAsia="en-GB"/>
        </w:rPr>
        <w:t xml:space="preserve">Institut de Neuropsiquiatria i Adiccions, Parc de Salut Mar, Barcelona, Spain; </w:t>
      </w:r>
    </w:p>
    <w:p w:rsidR="00F46C9F" w:rsidRPr="00B12B6D" w:rsidRDefault="00F46C9F" w:rsidP="00F46C9F">
      <w:pPr>
        <w:spacing w:after="0"/>
        <w:jc w:val="center"/>
        <w:rPr>
          <w:rFonts w:ascii="Times New Roman" w:eastAsia="Times New Roman" w:hAnsi="Times New Roman" w:cs="Times New Roman"/>
          <w:color w:val="000000" w:themeColor="text1"/>
          <w:lang w:val="es-ES" w:eastAsia="en-GB"/>
        </w:rPr>
      </w:pPr>
      <w:r w:rsidRPr="00B12B6D">
        <w:rPr>
          <w:rFonts w:ascii="Times New Roman" w:eastAsia="Times New Roman" w:hAnsi="Times New Roman" w:cs="Times New Roman"/>
          <w:color w:val="212121"/>
          <w:vertAlign w:val="superscript"/>
          <w:lang w:val="es-ES" w:eastAsia="en-GB"/>
        </w:rPr>
        <w:t>16</w:t>
      </w:r>
      <w:r w:rsidRPr="00B12B6D">
        <w:rPr>
          <w:rFonts w:ascii="Times New Roman" w:eastAsia="Times New Roman" w:hAnsi="Times New Roman" w:cs="Times New Roman"/>
          <w:color w:val="212121"/>
          <w:lang w:val="es-ES" w:eastAsia="en-GB"/>
        </w:rPr>
        <w:t>Fundació Hospital del Mar Medical Research Institute (IMIM), Barcelona, Spain.</w:t>
      </w:r>
    </w:p>
    <w:p w:rsidR="00F46C9F" w:rsidRPr="00B12B6D" w:rsidRDefault="00F46C9F" w:rsidP="00F46C9F">
      <w:pPr>
        <w:spacing w:after="0"/>
        <w:jc w:val="center"/>
        <w:rPr>
          <w:rFonts w:ascii="Times New Roman" w:eastAsia="Times New Roman" w:hAnsi="Times New Roman" w:cs="Times New Roman"/>
        </w:rPr>
      </w:pPr>
      <w:r w:rsidRPr="00B12B6D">
        <w:rPr>
          <w:rFonts w:ascii="Times New Roman" w:hAnsi="Times New Roman" w:cs="Times New Roman"/>
          <w:vertAlign w:val="superscript"/>
        </w:rPr>
        <w:t>17</w:t>
      </w:r>
      <w:r w:rsidRPr="00B12B6D">
        <w:rPr>
          <w:rStyle w:val="institution"/>
          <w:rFonts w:ascii="Times New Roman" w:eastAsia="Times New Roman" w:hAnsi="Times New Roman" w:cs="Times New Roman"/>
        </w:rPr>
        <w:t>Department of Psychiatry, Behavioural and Clinical Neuroscience Institute</w:t>
      </w:r>
      <w:r w:rsidRPr="00B12B6D">
        <w:rPr>
          <w:rFonts w:ascii="Times New Roman" w:eastAsia="Times New Roman" w:hAnsi="Times New Roman" w:cs="Times New Roman"/>
        </w:rPr>
        <w:t xml:space="preserve">, </w:t>
      </w:r>
      <w:r w:rsidRPr="00B12B6D">
        <w:rPr>
          <w:rStyle w:val="institution"/>
          <w:rFonts w:ascii="Times New Roman" w:eastAsia="Times New Roman" w:hAnsi="Times New Roman" w:cs="Times New Roman"/>
        </w:rPr>
        <w:t>University of Cambridge</w:t>
      </w:r>
      <w:r w:rsidRPr="00B12B6D">
        <w:rPr>
          <w:rFonts w:ascii="Times New Roman" w:eastAsia="Times New Roman" w:hAnsi="Times New Roman" w:cs="Times New Roman"/>
        </w:rPr>
        <w:t xml:space="preserve">, </w:t>
      </w:r>
      <w:r w:rsidRPr="00B12B6D">
        <w:rPr>
          <w:rStyle w:val="addr-line"/>
          <w:rFonts w:ascii="Times New Roman" w:eastAsia="Times New Roman" w:hAnsi="Times New Roman" w:cs="Times New Roman"/>
        </w:rPr>
        <w:t>Cambridge</w:t>
      </w:r>
      <w:r w:rsidRPr="00B12B6D">
        <w:rPr>
          <w:rFonts w:ascii="Times New Roman" w:eastAsia="Times New Roman" w:hAnsi="Times New Roman" w:cs="Times New Roman"/>
        </w:rPr>
        <w:t>, UK</w:t>
      </w:r>
    </w:p>
    <w:p w:rsidR="00F46C9F" w:rsidRPr="00B12B6D" w:rsidRDefault="00F46C9F" w:rsidP="00F46C9F">
      <w:pPr>
        <w:spacing w:after="0"/>
        <w:jc w:val="center"/>
        <w:rPr>
          <w:rFonts w:ascii="Times New Roman" w:hAnsi="Times New Roman" w:cs="Times New Roman"/>
        </w:rPr>
      </w:pPr>
      <w:r w:rsidRPr="00B12B6D">
        <w:rPr>
          <w:rFonts w:ascii="Times New Roman" w:eastAsia="Times New Roman" w:hAnsi="Times New Roman" w:cs="Times New Roman"/>
          <w:vertAlign w:val="superscript"/>
        </w:rPr>
        <w:t>18</w:t>
      </w:r>
      <w:r w:rsidRPr="00B12B6D">
        <w:rPr>
          <w:rStyle w:val="institution"/>
          <w:rFonts w:ascii="Times New Roman" w:eastAsia="Times New Roman" w:hAnsi="Times New Roman" w:cs="Times New Roman"/>
        </w:rPr>
        <w:t>Cambridgeshire and Peterborough NHS Foundation Trust</w:t>
      </w:r>
      <w:r w:rsidRPr="00B12B6D">
        <w:rPr>
          <w:rFonts w:ascii="Times New Roman" w:eastAsia="Times New Roman" w:hAnsi="Times New Roman" w:cs="Times New Roman"/>
        </w:rPr>
        <w:t xml:space="preserve">, </w:t>
      </w:r>
      <w:r w:rsidRPr="00B12B6D">
        <w:rPr>
          <w:rStyle w:val="addr-line"/>
          <w:rFonts w:ascii="Times New Roman" w:eastAsia="Times New Roman" w:hAnsi="Times New Roman" w:cs="Times New Roman"/>
        </w:rPr>
        <w:t>Cambridge</w:t>
      </w:r>
      <w:r w:rsidRPr="00B12B6D">
        <w:rPr>
          <w:rFonts w:ascii="Times New Roman" w:eastAsia="Times New Roman" w:hAnsi="Times New Roman" w:cs="Times New Roman"/>
        </w:rPr>
        <w:t>, UK</w:t>
      </w:r>
    </w:p>
    <w:p w:rsidR="00F46C9F" w:rsidRPr="00B12B6D" w:rsidRDefault="00F46C9F" w:rsidP="00F46C9F">
      <w:pPr>
        <w:spacing w:after="0"/>
        <w:jc w:val="center"/>
        <w:rPr>
          <w:rFonts w:ascii="Times New Roman" w:hAnsi="Times New Roman" w:cs="Times New Roman"/>
        </w:rPr>
      </w:pPr>
      <w:r w:rsidRPr="00B12B6D">
        <w:rPr>
          <w:rFonts w:ascii="Times New Roman" w:hAnsi="Times New Roman" w:cs="Times New Roman"/>
          <w:vertAlign w:val="superscript"/>
        </w:rPr>
        <w:t>19</w:t>
      </w:r>
      <w:r w:rsidRPr="00B12B6D">
        <w:rPr>
          <w:rFonts w:ascii="Times New Roman" w:hAnsi="Times New Roman" w:cs="Times New Roman"/>
        </w:rPr>
        <w:t>Departments of Psychology and Neuroscience, University of Georgia, Athens, GA</w:t>
      </w:r>
    </w:p>
    <w:p w:rsidR="00176AC6" w:rsidRPr="00B12B6D" w:rsidRDefault="00176AC6" w:rsidP="00176AC6">
      <w:pPr>
        <w:spacing w:after="0"/>
        <w:rPr>
          <w:rFonts w:ascii="Times New Roman" w:hAnsi="Times New Roman" w:cs="Times New Roman"/>
        </w:rPr>
      </w:pPr>
    </w:p>
    <w:p w:rsidR="00176AC6" w:rsidRPr="00B12B6D" w:rsidRDefault="00176AC6" w:rsidP="00176AC6">
      <w:pPr>
        <w:spacing w:after="0"/>
        <w:rPr>
          <w:rFonts w:ascii="Times New Roman" w:hAnsi="Times New Roman" w:cs="Times New Roman"/>
        </w:rPr>
      </w:pPr>
    </w:p>
    <w:p w:rsidR="00176AC6" w:rsidRPr="00B12B6D" w:rsidRDefault="00176AC6" w:rsidP="00176AC6">
      <w:pPr>
        <w:spacing w:after="0"/>
        <w:rPr>
          <w:rFonts w:ascii="Times New Roman" w:hAnsi="Times New Roman" w:cs="Times New Roman"/>
        </w:rPr>
      </w:pPr>
    </w:p>
    <w:p w:rsidR="00176AC6" w:rsidRPr="00B12B6D" w:rsidRDefault="00176AC6" w:rsidP="00176AC6">
      <w:pPr>
        <w:spacing w:after="0"/>
        <w:rPr>
          <w:rFonts w:ascii="Times New Roman" w:hAnsi="Times New Roman" w:cs="Times New Roman"/>
        </w:rPr>
      </w:pPr>
    </w:p>
    <w:p w:rsidR="00176AC6" w:rsidRPr="00B12B6D" w:rsidRDefault="00176AC6" w:rsidP="00176AC6">
      <w:pPr>
        <w:spacing w:after="0"/>
        <w:rPr>
          <w:rFonts w:ascii="Times New Roman" w:hAnsi="Times New Roman" w:cs="Times New Roman"/>
        </w:rPr>
      </w:pPr>
    </w:p>
    <w:p w:rsidR="00176AC6" w:rsidRPr="00B12B6D" w:rsidRDefault="00176AC6" w:rsidP="00176AC6">
      <w:pPr>
        <w:spacing w:after="0"/>
        <w:rPr>
          <w:rFonts w:ascii="Times New Roman" w:hAnsi="Times New Roman" w:cs="Times New Roman"/>
        </w:rPr>
      </w:pPr>
    </w:p>
    <w:p w:rsidR="00176AC6" w:rsidRPr="00B12B6D" w:rsidRDefault="00176AC6" w:rsidP="00176AC6">
      <w:pPr>
        <w:spacing w:after="0"/>
        <w:rPr>
          <w:rFonts w:ascii="Times New Roman" w:hAnsi="Times New Roman" w:cs="Times New Roman"/>
        </w:rPr>
      </w:pPr>
    </w:p>
    <w:p w:rsidR="000F36F5" w:rsidRPr="00B12B6D" w:rsidRDefault="000F36F5" w:rsidP="000F36F5">
      <w:pPr>
        <w:rPr>
          <w:rFonts w:ascii="Times New Roman" w:eastAsia="Calibri" w:hAnsi="Times New Roman" w:cs="Times New Roman"/>
        </w:rPr>
        <w:sectPr w:rsidR="000F36F5" w:rsidRPr="00B12B6D" w:rsidSect="00697FE9">
          <w:pgSz w:w="15840" w:h="12240" w:orient="landscape"/>
          <w:pgMar w:top="720" w:right="1440" w:bottom="720" w:left="1440" w:header="720" w:footer="720" w:gutter="0"/>
          <w:cols w:space="720"/>
          <w:docGrid w:linePitch="360"/>
        </w:sectPr>
      </w:pPr>
    </w:p>
    <w:p w:rsidR="005E18BB" w:rsidRPr="00B12B6D" w:rsidRDefault="005E18BB" w:rsidP="005E18BB">
      <w:pPr>
        <w:spacing w:after="0" w:line="240" w:lineRule="auto"/>
        <w:jc w:val="center"/>
        <w:rPr>
          <w:rFonts w:ascii="Times New Roman" w:hAnsi="Times New Roman" w:cs="Times New Roman"/>
          <w:b/>
        </w:rPr>
      </w:pPr>
      <w:r w:rsidRPr="00B12B6D">
        <w:rPr>
          <w:rFonts w:ascii="Times New Roman" w:hAnsi="Times New Roman" w:cs="Times New Roman"/>
          <w:b/>
        </w:rPr>
        <w:lastRenderedPageBreak/>
        <w:t>External Variables in Study 1</w:t>
      </w: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b/>
        </w:rPr>
        <w:t>Cognition</w:t>
      </w:r>
      <w:r w:rsidRPr="00B12B6D">
        <w:rPr>
          <w:rFonts w:ascii="Times New Roman" w:hAnsi="Times New Roman" w:cs="Times New Roman"/>
        </w:rPr>
        <w:t xml:space="preserve">: We defined Cognition as a single-factor latent variable that influences domain scores from the cognitive measure administered in each sample. </w:t>
      </w: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u w:val="single"/>
        </w:rPr>
        <w:t>Sample 1</w:t>
      </w:r>
      <w:r w:rsidRPr="00B12B6D">
        <w:rPr>
          <w:rFonts w:ascii="Times New Roman" w:hAnsi="Times New Roman" w:cs="Times New Roman"/>
        </w:rPr>
        <w:t xml:space="preserve">: RBANS Immediate Memory, Visuospatial, Language, Attention, Delayed Memory, and WAIS-III IQ Score </w:t>
      </w: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u w:val="single"/>
        </w:rPr>
        <w:t>Sample 2</w:t>
      </w:r>
      <w:r w:rsidRPr="00B12B6D">
        <w:rPr>
          <w:rFonts w:ascii="Times New Roman" w:hAnsi="Times New Roman" w:cs="Times New Roman"/>
        </w:rPr>
        <w:t>: MCCB Processing Speed, Attention/Vigilance, Working Memory, Verbal Learning, Visual Learning, Reasoning/Problem Solving, Social Cognition</w:t>
      </w: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u w:val="single"/>
        </w:rPr>
        <w:t>Sample 3</w:t>
      </w:r>
      <w:r w:rsidRPr="00B12B6D">
        <w:rPr>
          <w:rFonts w:ascii="Times New Roman" w:hAnsi="Times New Roman" w:cs="Times New Roman"/>
        </w:rPr>
        <w:t>: BACS Verbal Memory, Digit Sequencing, Verbal Fluency, Symbol Coding, Token Motor Task, Towers of Learning</w:t>
      </w:r>
    </w:p>
    <w:p w:rsidR="005E18BB" w:rsidRPr="00B12B6D" w:rsidRDefault="005E18BB" w:rsidP="005E18BB">
      <w:pPr>
        <w:spacing w:after="0" w:line="240" w:lineRule="auto"/>
        <w:rPr>
          <w:rFonts w:ascii="Times New Roman" w:hAnsi="Times New Roman" w:cs="Times New Roman"/>
        </w:rPr>
      </w:pP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b/>
        </w:rPr>
        <w:t>Function</w:t>
      </w:r>
      <w:r w:rsidRPr="00B12B6D">
        <w:rPr>
          <w:rFonts w:ascii="Times New Roman" w:hAnsi="Times New Roman" w:cs="Times New Roman"/>
        </w:rPr>
        <w:t xml:space="preserve">: We defined Function as a single-factor latent variable that influences domain scores from the social functioning measure administered in each sample. </w:t>
      </w: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u w:val="single"/>
        </w:rPr>
        <w:t>Sample 1</w:t>
      </w:r>
      <w:r w:rsidRPr="00B12B6D">
        <w:rPr>
          <w:rFonts w:ascii="Times New Roman" w:hAnsi="Times New Roman" w:cs="Times New Roman"/>
        </w:rPr>
        <w:t>: LOF domains--Work, Social, Clinical, Activities of Daily Living, and Subjective</w:t>
      </w: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u w:val="single"/>
        </w:rPr>
        <w:t>Sample 2</w:t>
      </w:r>
      <w:r w:rsidRPr="00B12B6D">
        <w:rPr>
          <w:rFonts w:ascii="Times New Roman" w:hAnsi="Times New Roman" w:cs="Times New Roman"/>
        </w:rPr>
        <w:t>: PSP domains--Socially Useful Activities, Personal Relationships, Self-care, and Aggression</w:t>
      </w: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u w:val="single"/>
        </w:rPr>
        <w:t>Sample 3</w:t>
      </w:r>
      <w:r w:rsidRPr="00B12B6D">
        <w:rPr>
          <w:rFonts w:ascii="Times New Roman" w:hAnsi="Times New Roman" w:cs="Times New Roman"/>
        </w:rPr>
        <w:t xml:space="preserve">: ILS domains—Appearance, Hygiene, Health, Transportation, Leisure, Care of Possession, Food, Money, Job Seeking, and Job Maintenance. </w:t>
      </w: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rPr>
        <w:t>SLOF domains—Interpersonal Relationships, Social Acceptability, Activities, Work Skills</w:t>
      </w:r>
    </w:p>
    <w:p w:rsidR="005E18BB" w:rsidRPr="00B12B6D" w:rsidRDefault="005E18BB" w:rsidP="005E18BB">
      <w:pPr>
        <w:spacing w:after="0" w:line="240" w:lineRule="auto"/>
        <w:rPr>
          <w:rFonts w:ascii="Times New Roman" w:hAnsi="Times New Roman" w:cs="Times New Roman"/>
        </w:rPr>
      </w:pP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b/>
        </w:rPr>
        <w:t>Symptoms:</w:t>
      </w:r>
      <w:r w:rsidRPr="00B12B6D">
        <w:rPr>
          <w:rFonts w:ascii="Times New Roman" w:hAnsi="Times New Roman" w:cs="Times New Roman"/>
        </w:rPr>
        <w:t xml:space="preserve"> We defined Symptoms as a single-factor latent variable that influences domain scores from the measure(s) of psychopathology administered in each sample. </w:t>
      </w: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u w:val="single"/>
        </w:rPr>
        <w:t>Sample 1</w:t>
      </w:r>
      <w:r w:rsidRPr="00B12B6D">
        <w:rPr>
          <w:rFonts w:ascii="Times New Roman" w:hAnsi="Times New Roman" w:cs="Times New Roman"/>
        </w:rPr>
        <w:t>: BPRS Positive Symptoms, Reality Distortion, Depression/Anxiety, and Mania; CDSS Total Score</w:t>
      </w:r>
    </w:p>
    <w:p w:rsidR="005E18BB" w:rsidRPr="00B12B6D" w:rsidRDefault="005E18BB" w:rsidP="005E18BB">
      <w:pPr>
        <w:spacing w:after="0" w:line="240" w:lineRule="auto"/>
        <w:rPr>
          <w:rFonts w:ascii="Times New Roman" w:eastAsia="Calibri" w:hAnsi="Times New Roman" w:cs="Times New Roman"/>
        </w:rPr>
      </w:pPr>
      <w:r w:rsidRPr="00B12B6D">
        <w:rPr>
          <w:rFonts w:ascii="Times New Roman" w:eastAsia="Calibri" w:hAnsi="Times New Roman" w:cs="Times New Roman"/>
          <w:u w:val="single"/>
        </w:rPr>
        <w:t>Sample 2</w:t>
      </w:r>
      <w:r w:rsidRPr="00B12B6D">
        <w:rPr>
          <w:rFonts w:ascii="Times New Roman" w:eastAsia="Calibri" w:hAnsi="Times New Roman" w:cs="Times New Roman"/>
        </w:rPr>
        <w:t>: PANSS Positive, Disorganization, Emotional Distress, Excitement/Agitation; and CDSS Total Score</w:t>
      </w:r>
    </w:p>
    <w:p w:rsidR="005E18BB" w:rsidRPr="00B12B6D" w:rsidRDefault="005E18BB" w:rsidP="005E18BB">
      <w:pPr>
        <w:spacing w:after="0" w:line="240" w:lineRule="auto"/>
        <w:rPr>
          <w:rFonts w:ascii="Times New Roman" w:hAnsi="Times New Roman" w:cs="Times New Roman"/>
        </w:rPr>
      </w:pPr>
      <w:r w:rsidRPr="00B12B6D">
        <w:rPr>
          <w:rFonts w:ascii="Times New Roman" w:hAnsi="Times New Roman" w:cs="Times New Roman"/>
          <w:u w:val="single"/>
        </w:rPr>
        <w:t>Sample 3</w:t>
      </w:r>
      <w:r w:rsidRPr="00B12B6D">
        <w:rPr>
          <w:rFonts w:ascii="Times New Roman" w:hAnsi="Times New Roman" w:cs="Times New Roman"/>
        </w:rPr>
        <w:t>: BPRS Positive Symptoms, Reality Distortion, Disorganization, Depression/Anxiety, and Mania</w:t>
      </w:r>
    </w:p>
    <w:p w:rsidR="005E18BB" w:rsidRPr="00B12B6D" w:rsidRDefault="005E18BB" w:rsidP="005E18BB">
      <w:pPr>
        <w:rPr>
          <w:rFonts w:ascii="Times New Roman" w:hAnsi="Times New Roman" w:cs="Times New Roman"/>
        </w:rPr>
      </w:pPr>
      <w:r w:rsidRPr="00B12B6D">
        <w:rPr>
          <w:rFonts w:ascii="Times New Roman" w:hAnsi="Times New Roman" w:cs="Times New Roman"/>
        </w:rPr>
        <w:t xml:space="preserve">In each sample, we excluded all negative symptom items in the specification of the external variable. </w:t>
      </w:r>
    </w:p>
    <w:p w:rsidR="005E18BB" w:rsidRPr="00B12B6D" w:rsidRDefault="005E18BB" w:rsidP="005E18BB">
      <w:pPr>
        <w:spacing w:after="0" w:line="240" w:lineRule="auto"/>
        <w:jc w:val="center"/>
        <w:rPr>
          <w:rFonts w:ascii="Times New Roman" w:hAnsi="Times New Roman" w:cs="Times New Roman"/>
          <w:b/>
        </w:rPr>
      </w:pPr>
      <w:r w:rsidRPr="00B12B6D">
        <w:rPr>
          <w:rFonts w:ascii="Times New Roman" w:hAnsi="Times New Roman" w:cs="Times New Roman"/>
          <w:b/>
        </w:rPr>
        <w:t>External Variables in Study 2</w:t>
      </w:r>
    </w:p>
    <w:p w:rsidR="005E18BB" w:rsidRPr="00B12B6D" w:rsidRDefault="005E18BB" w:rsidP="00FA41BB">
      <w:pPr>
        <w:spacing w:after="0" w:line="240" w:lineRule="auto"/>
        <w:rPr>
          <w:rFonts w:ascii="Times New Roman" w:hAnsi="Times New Roman" w:cs="Times New Roman"/>
        </w:rPr>
      </w:pPr>
      <w:r w:rsidRPr="00B12B6D">
        <w:rPr>
          <w:rFonts w:ascii="Times New Roman" w:hAnsi="Times New Roman" w:cs="Times New Roman"/>
        </w:rPr>
        <w:t>In Study 2, we included the external variables—Positive Affect; Negative Affect; and DPB total scores— as observed rather than latent variables in the structural models</w:t>
      </w:r>
      <w:r w:rsidR="00FA41BB" w:rsidRPr="00B12B6D">
        <w:rPr>
          <w:rFonts w:ascii="Times New Roman" w:hAnsi="Times New Roman" w:cs="Times New Roman"/>
        </w:rPr>
        <w:t>.</w:t>
      </w:r>
    </w:p>
    <w:p w:rsidR="00FA41BB" w:rsidRPr="00B12B6D" w:rsidRDefault="00FA41BB" w:rsidP="00FA41BB">
      <w:pPr>
        <w:spacing w:after="0" w:line="240" w:lineRule="auto"/>
        <w:rPr>
          <w:rFonts w:ascii="Times New Roman" w:hAnsi="Times New Roman" w:cs="Times New Roman"/>
        </w:rPr>
      </w:pPr>
    </w:p>
    <w:p w:rsidR="005E18BB" w:rsidRPr="00B12B6D" w:rsidRDefault="005E18BB" w:rsidP="005E18BB">
      <w:pPr>
        <w:jc w:val="center"/>
        <w:rPr>
          <w:rFonts w:ascii="Times New Roman" w:eastAsia="Calibri" w:hAnsi="Times New Roman" w:cs="Times New Roman"/>
          <w:b/>
        </w:rPr>
      </w:pPr>
      <w:r w:rsidRPr="00B12B6D">
        <w:rPr>
          <w:rFonts w:ascii="Times New Roman" w:eastAsia="Calibri" w:hAnsi="Times New Roman" w:cs="Times New Roman"/>
          <w:b/>
        </w:rPr>
        <w:t>Factor Score Computations used in Study 3</w:t>
      </w:r>
    </w:p>
    <w:p w:rsidR="005E18BB" w:rsidRPr="00B12B6D" w:rsidRDefault="005E18BB" w:rsidP="005E18BB">
      <w:pPr>
        <w:spacing w:after="0"/>
        <w:rPr>
          <w:rFonts w:ascii="Times New Roman" w:eastAsia="Calibri" w:hAnsi="Times New Roman" w:cs="Times New Roman"/>
          <w:b/>
        </w:rPr>
      </w:pPr>
      <w:r w:rsidRPr="00B12B6D">
        <w:rPr>
          <w:rFonts w:ascii="Times New Roman" w:eastAsia="Calibri" w:hAnsi="Times New Roman" w:cs="Times New Roman"/>
          <w:b/>
        </w:rPr>
        <w:t xml:space="preserve">Unidimensional Model: </w:t>
      </w:r>
    </w:p>
    <w:p w:rsidR="005E18BB" w:rsidRPr="00B12B6D" w:rsidRDefault="005E18BB" w:rsidP="0018037C">
      <w:pPr>
        <w:autoSpaceDE w:val="0"/>
        <w:autoSpaceDN w:val="0"/>
        <w:adjustRightInd w:val="0"/>
        <w:spacing w:after="0" w:line="240" w:lineRule="auto"/>
        <w:rPr>
          <w:rFonts w:ascii="Times New Roman" w:hAnsi="Times New Roman" w:cs="Times New Roman"/>
          <w:color w:val="000000"/>
        </w:rPr>
      </w:pPr>
      <w:r w:rsidRPr="00B12B6D">
        <w:rPr>
          <w:rFonts w:ascii="Times New Roman" w:hAnsi="Times New Roman" w:cs="Times New Roman"/>
          <w:color w:val="000000"/>
        </w:rPr>
        <w:t xml:space="preserve">Total Score = (Item 1 * 0.760) + (Item 2 *.645) + (Item 3 * 0.718) + (Item 5 * 0.771) + (Item 6 * 0.759) + (Item 7 * 0.384) + (Item 8 * 0.352) + (Item 9 * 0.672) + (Item 10 * 0.552) + (Item 11 * 0.718) + (Item </w:t>
      </w:r>
      <w:r w:rsidR="0018037C" w:rsidRPr="00B12B6D">
        <w:rPr>
          <w:rFonts w:ascii="Times New Roman" w:hAnsi="Times New Roman" w:cs="Times New Roman"/>
          <w:color w:val="000000"/>
        </w:rPr>
        <w:t>12 * 0.531) + (Item 13 * 0.605)</w:t>
      </w:r>
    </w:p>
    <w:p w:rsidR="0018037C" w:rsidRPr="00B12B6D" w:rsidRDefault="0018037C" w:rsidP="0018037C">
      <w:pPr>
        <w:autoSpaceDE w:val="0"/>
        <w:autoSpaceDN w:val="0"/>
        <w:adjustRightInd w:val="0"/>
        <w:spacing w:after="0" w:line="240" w:lineRule="auto"/>
        <w:rPr>
          <w:rFonts w:ascii="Times New Roman" w:hAnsi="Times New Roman" w:cs="Times New Roman"/>
          <w:color w:val="000000"/>
        </w:rPr>
      </w:pPr>
    </w:p>
    <w:p w:rsidR="005E18BB" w:rsidRPr="00B12B6D" w:rsidRDefault="005E18BB" w:rsidP="005E18BB">
      <w:pPr>
        <w:spacing w:after="0"/>
        <w:rPr>
          <w:rFonts w:ascii="Times New Roman" w:eastAsia="Calibri" w:hAnsi="Times New Roman" w:cs="Times New Roman"/>
        </w:rPr>
      </w:pPr>
      <w:r w:rsidRPr="00B12B6D">
        <w:rPr>
          <w:rFonts w:ascii="Times New Roman" w:eastAsia="Calibri" w:hAnsi="Times New Roman" w:cs="Times New Roman"/>
          <w:b/>
        </w:rPr>
        <w:t>Two-Factor Model</w:t>
      </w:r>
      <w:r w:rsidRPr="00B12B6D">
        <w:rPr>
          <w:rFonts w:ascii="Times New Roman" w:eastAsia="Calibri" w:hAnsi="Times New Roman" w:cs="Times New Roman"/>
        </w:rPr>
        <w:t>:</w:t>
      </w:r>
    </w:p>
    <w:p w:rsidR="005E18BB" w:rsidRPr="00B12B6D" w:rsidRDefault="005E18BB" w:rsidP="005E18BB">
      <w:pPr>
        <w:autoSpaceDE w:val="0"/>
        <w:autoSpaceDN w:val="0"/>
        <w:adjustRightInd w:val="0"/>
        <w:spacing w:after="0" w:line="240" w:lineRule="auto"/>
        <w:rPr>
          <w:rFonts w:ascii="Times New Roman" w:hAnsi="Times New Roman" w:cs="Times New Roman"/>
          <w:color w:val="000000"/>
        </w:rPr>
      </w:pPr>
      <w:r w:rsidRPr="00B12B6D">
        <w:rPr>
          <w:rFonts w:ascii="Times New Roman" w:hAnsi="Times New Roman" w:cs="Times New Roman"/>
          <w:color w:val="000000"/>
        </w:rPr>
        <w:t xml:space="preserve">MAP = (Item 1 * .736) + (Item 2 * .857) + (Item 3 * .663) + (Item 5 * .845) + (Item 6 * .877) + (Item 7 * .860) + (Item 8 * .905) </w:t>
      </w:r>
    </w:p>
    <w:p w:rsidR="005E18BB" w:rsidRPr="00B12B6D" w:rsidRDefault="005E18BB" w:rsidP="005E18BB">
      <w:pPr>
        <w:autoSpaceDE w:val="0"/>
        <w:autoSpaceDN w:val="0"/>
        <w:adjustRightInd w:val="0"/>
        <w:spacing w:after="0" w:line="240" w:lineRule="auto"/>
        <w:rPr>
          <w:rFonts w:ascii="Times New Roman" w:hAnsi="Times New Roman" w:cs="Times New Roman"/>
          <w:color w:val="000000"/>
        </w:rPr>
      </w:pPr>
      <w:r w:rsidRPr="00B12B6D">
        <w:rPr>
          <w:rFonts w:ascii="Times New Roman" w:hAnsi="Times New Roman" w:cs="Times New Roman"/>
          <w:color w:val="000000"/>
        </w:rPr>
        <w:t>EXP = (Item 9 * .907) + (Item 10 * .909) + (Item 11 * .929) + (Item 12 * .974) + (Item 13 * .973)</w:t>
      </w:r>
    </w:p>
    <w:p w:rsidR="005E18BB" w:rsidRPr="00B12B6D" w:rsidRDefault="005E18BB" w:rsidP="005E18BB">
      <w:pPr>
        <w:autoSpaceDE w:val="0"/>
        <w:autoSpaceDN w:val="0"/>
        <w:adjustRightInd w:val="0"/>
        <w:spacing w:after="0" w:line="240" w:lineRule="auto"/>
        <w:rPr>
          <w:rFonts w:ascii="Times New Roman" w:hAnsi="Times New Roman" w:cs="Times New Roman"/>
          <w:color w:val="000000"/>
        </w:rPr>
      </w:pPr>
    </w:p>
    <w:p w:rsidR="005E18BB" w:rsidRPr="00B12B6D" w:rsidRDefault="005E18BB" w:rsidP="005E18BB">
      <w:pPr>
        <w:autoSpaceDE w:val="0"/>
        <w:autoSpaceDN w:val="0"/>
        <w:adjustRightInd w:val="0"/>
        <w:spacing w:after="0" w:line="240" w:lineRule="auto"/>
        <w:rPr>
          <w:rFonts w:ascii="Times New Roman" w:hAnsi="Times New Roman" w:cs="Times New Roman"/>
          <w:b/>
          <w:color w:val="000000"/>
        </w:rPr>
      </w:pPr>
      <w:r w:rsidRPr="00B12B6D">
        <w:rPr>
          <w:rFonts w:ascii="Times New Roman" w:hAnsi="Times New Roman" w:cs="Times New Roman"/>
          <w:b/>
          <w:color w:val="000000"/>
        </w:rPr>
        <w:t>Five Factor Model:</w:t>
      </w:r>
    </w:p>
    <w:p w:rsidR="005E18BB" w:rsidRPr="00B12B6D" w:rsidRDefault="005E18BB" w:rsidP="005E18BB">
      <w:pPr>
        <w:autoSpaceDE w:val="0"/>
        <w:autoSpaceDN w:val="0"/>
        <w:adjustRightInd w:val="0"/>
        <w:spacing w:after="0" w:line="240" w:lineRule="auto"/>
        <w:rPr>
          <w:rFonts w:ascii="Times New Roman" w:hAnsi="Times New Roman" w:cs="Times New Roman"/>
          <w:color w:val="000000"/>
        </w:rPr>
      </w:pPr>
      <w:r w:rsidRPr="00B12B6D">
        <w:rPr>
          <w:rFonts w:ascii="Times New Roman" w:hAnsi="Times New Roman" w:cs="Times New Roman"/>
          <w:color w:val="000000"/>
        </w:rPr>
        <w:t>ANHEDONIA = (Item 1 * .769) + (Item 2 * .938) + (Item 3 * .658).</w:t>
      </w:r>
    </w:p>
    <w:p w:rsidR="005E18BB" w:rsidRPr="00B12B6D" w:rsidRDefault="005E18BB" w:rsidP="005E18BB">
      <w:pPr>
        <w:autoSpaceDE w:val="0"/>
        <w:autoSpaceDN w:val="0"/>
        <w:adjustRightInd w:val="0"/>
        <w:spacing w:after="0" w:line="240" w:lineRule="auto"/>
        <w:rPr>
          <w:rFonts w:ascii="Times New Roman" w:hAnsi="Times New Roman" w:cs="Times New Roman"/>
          <w:color w:val="000000"/>
        </w:rPr>
      </w:pPr>
      <w:r w:rsidRPr="00B12B6D">
        <w:rPr>
          <w:rFonts w:ascii="Times New Roman" w:hAnsi="Times New Roman" w:cs="Times New Roman"/>
          <w:color w:val="000000"/>
        </w:rPr>
        <w:t xml:space="preserve">ASOCIALITY = (Item 5 * .925) + (Item 6 * .970) </w:t>
      </w:r>
    </w:p>
    <w:p w:rsidR="005E18BB" w:rsidRPr="00B12B6D" w:rsidRDefault="005E18BB" w:rsidP="005E18BB">
      <w:pPr>
        <w:autoSpaceDE w:val="0"/>
        <w:autoSpaceDN w:val="0"/>
        <w:adjustRightInd w:val="0"/>
        <w:spacing w:after="0" w:line="240" w:lineRule="auto"/>
        <w:rPr>
          <w:rFonts w:ascii="Times New Roman" w:hAnsi="Times New Roman" w:cs="Times New Roman"/>
          <w:color w:val="000000"/>
        </w:rPr>
      </w:pPr>
      <w:r w:rsidRPr="00B12B6D">
        <w:rPr>
          <w:rFonts w:ascii="Times New Roman" w:hAnsi="Times New Roman" w:cs="Times New Roman"/>
          <w:color w:val="000000"/>
        </w:rPr>
        <w:t xml:space="preserve">AVOLITION = (Item 7 * .972) + (Item 8 * .944) </w:t>
      </w:r>
    </w:p>
    <w:p w:rsidR="005E18BB" w:rsidRPr="00B12B6D" w:rsidRDefault="005E18BB" w:rsidP="005E18BB">
      <w:pPr>
        <w:autoSpaceDE w:val="0"/>
        <w:autoSpaceDN w:val="0"/>
        <w:adjustRightInd w:val="0"/>
        <w:spacing w:after="0" w:line="240" w:lineRule="auto"/>
        <w:rPr>
          <w:rFonts w:ascii="Times New Roman" w:hAnsi="Times New Roman" w:cs="Times New Roman"/>
          <w:color w:val="000000"/>
        </w:rPr>
      </w:pPr>
      <w:r w:rsidRPr="00B12B6D">
        <w:rPr>
          <w:rFonts w:ascii="Times New Roman" w:hAnsi="Times New Roman" w:cs="Times New Roman"/>
          <w:color w:val="000000"/>
        </w:rPr>
        <w:t>BLUNTED AFFECT = (Item 9 * .954) + (Item 10 * .948) + (Item 11 * .952)</w:t>
      </w:r>
    </w:p>
    <w:p w:rsidR="005E18BB" w:rsidRPr="00B12B6D" w:rsidRDefault="005E18BB" w:rsidP="005E18BB">
      <w:pPr>
        <w:autoSpaceDE w:val="0"/>
        <w:autoSpaceDN w:val="0"/>
        <w:adjustRightInd w:val="0"/>
        <w:spacing w:after="0" w:line="240" w:lineRule="auto"/>
        <w:rPr>
          <w:rFonts w:ascii="Times New Roman" w:hAnsi="Times New Roman" w:cs="Times New Roman"/>
          <w:color w:val="000000"/>
        </w:rPr>
      </w:pPr>
      <w:r w:rsidRPr="00B12B6D">
        <w:rPr>
          <w:rFonts w:ascii="Times New Roman" w:hAnsi="Times New Roman" w:cs="Times New Roman"/>
          <w:color w:val="000000"/>
        </w:rPr>
        <w:t>ALOGIA = (Item 12 * .97) + (Item 13 * .992)</w:t>
      </w:r>
    </w:p>
    <w:p w:rsidR="0018037C" w:rsidRPr="00B12B6D" w:rsidRDefault="0018037C" w:rsidP="0018037C">
      <w:pPr>
        <w:spacing w:after="0"/>
        <w:rPr>
          <w:rFonts w:ascii="Times New Roman" w:eastAsia="Calibri" w:hAnsi="Times New Roman" w:cs="Times New Roman"/>
          <w:b/>
        </w:rPr>
      </w:pPr>
    </w:p>
    <w:p w:rsidR="005E18BB" w:rsidRPr="00B12B6D" w:rsidRDefault="005E18BB" w:rsidP="0018037C">
      <w:pPr>
        <w:spacing w:after="0"/>
        <w:rPr>
          <w:rFonts w:ascii="Times New Roman" w:eastAsia="Calibri" w:hAnsi="Times New Roman" w:cs="Times New Roman"/>
        </w:rPr>
      </w:pPr>
      <w:r w:rsidRPr="00B12B6D">
        <w:rPr>
          <w:rFonts w:ascii="Times New Roman" w:eastAsia="Calibri" w:hAnsi="Times New Roman" w:cs="Times New Roman"/>
          <w:b/>
        </w:rPr>
        <w:t>Hierarchical Model</w:t>
      </w:r>
      <w:r w:rsidRPr="00B12B6D">
        <w:rPr>
          <w:rFonts w:ascii="Times New Roman" w:eastAsia="Calibri" w:hAnsi="Times New Roman" w:cs="Times New Roman"/>
        </w:rPr>
        <w:t>:</w:t>
      </w:r>
    </w:p>
    <w:p w:rsidR="005E18BB" w:rsidRPr="00B12B6D" w:rsidRDefault="005E18BB" w:rsidP="0018037C">
      <w:pPr>
        <w:autoSpaceDE w:val="0"/>
        <w:autoSpaceDN w:val="0"/>
        <w:adjustRightInd w:val="0"/>
        <w:spacing w:after="0" w:line="240" w:lineRule="auto"/>
        <w:rPr>
          <w:rFonts w:ascii="Times New Roman" w:hAnsi="Times New Roman" w:cs="Times New Roman"/>
          <w:color w:val="000000"/>
        </w:rPr>
      </w:pPr>
      <w:r w:rsidRPr="00B12B6D">
        <w:rPr>
          <w:rFonts w:ascii="Times New Roman" w:hAnsi="Times New Roman" w:cs="Times New Roman"/>
          <w:color w:val="000000"/>
        </w:rPr>
        <w:t>MAP</w:t>
      </w:r>
      <w:r w:rsidR="0018037C" w:rsidRPr="00B12B6D">
        <w:rPr>
          <w:rFonts w:ascii="Times New Roman" w:hAnsi="Times New Roman" w:cs="Times New Roman"/>
          <w:color w:val="000000"/>
        </w:rPr>
        <w:t xml:space="preserve"> </w:t>
      </w:r>
      <w:r w:rsidRPr="00B12B6D">
        <w:rPr>
          <w:rFonts w:ascii="Times New Roman" w:hAnsi="Times New Roman" w:cs="Times New Roman"/>
          <w:color w:val="000000"/>
        </w:rPr>
        <w:t>=</w:t>
      </w:r>
      <w:r w:rsidR="0018037C" w:rsidRPr="00B12B6D">
        <w:rPr>
          <w:rFonts w:ascii="Times New Roman" w:hAnsi="Times New Roman" w:cs="Times New Roman"/>
          <w:color w:val="000000"/>
        </w:rPr>
        <w:t xml:space="preserve"> </w:t>
      </w:r>
      <w:r w:rsidRPr="00B12B6D">
        <w:rPr>
          <w:rFonts w:ascii="Times New Roman" w:hAnsi="Times New Roman" w:cs="Times New Roman"/>
          <w:color w:val="000000"/>
        </w:rPr>
        <w:t>(ANHEDONIA * .894) + (ASOCIALI</w:t>
      </w:r>
      <w:r w:rsidR="0018037C" w:rsidRPr="00B12B6D">
        <w:rPr>
          <w:rFonts w:ascii="Times New Roman" w:hAnsi="Times New Roman" w:cs="Times New Roman"/>
          <w:color w:val="000000"/>
        </w:rPr>
        <w:t>TY * .867) + (AVOLITION * .905)</w:t>
      </w:r>
    </w:p>
    <w:p w:rsidR="005E18BB" w:rsidRPr="00B12B6D" w:rsidRDefault="005E18BB" w:rsidP="0018037C">
      <w:pPr>
        <w:autoSpaceDE w:val="0"/>
        <w:autoSpaceDN w:val="0"/>
        <w:adjustRightInd w:val="0"/>
        <w:spacing w:after="0" w:line="240" w:lineRule="auto"/>
        <w:rPr>
          <w:rFonts w:ascii="Times New Roman" w:hAnsi="Times New Roman" w:cs="Times New Roman"/>
          <w:color w:val="000000"/>
        </w:rPr>
      </w:pPr>
      <w:r w:rsidRPr="00B12B6D">
        <w:rPr>
          <w:rFonts w:ascii="Times New Roman" w:hAnsi="Times New Roman" w:cs="Times New Roman"/>
          <w:color w:val="000000"/>
        </w:rPr>
        <w:t>EXP</w:t>
      </w:r>
      <w:r w:rsidR="0018037C" w:rsidRPr="00B12B6D">
        <w:rPr>
          <w:rFonts w:ascii="Times New Roman" w:hAnsi="Times New Roman" w:cs="Times New Roman"/>
          <w:color w:val="000000"/>
        </w:rPr>
        <w:t xml:space="preserve"> </w:t>
      </w:r>
      <w:r w:rsidRPr="00B12B6D">
        <w:rPr>
          <w:rFonts w:ascii="Times New Roman" w:hAnsi="Times New Roman" w:cs="Times New Roman"/>
          <w:color w:val="000000"/>
        </w:rPr>
        <w:t>=</w:t>
      </w:r>
      <w:r w:rsidR="0018037C" w:rsidRPr="00B12B6D">
        <w:rPr>
          <w:rFonts w:ascii="Times New Roman" w:hAnsi="Times New Roman" w:cs="Times New Roman"/>
          <w:color w:val="000000"/>
        </w:rPr>
        <w:t xml:space="preserve"> </w:t>
      </w:r>
      <w:r w:rsidRPr="00B12B6D">
        <w:rPr>
          <w:rFonts w:ascii="Times New Roman" w:hAnsi="Times New Roman" w:cs="Times New Roman"/>
          <w:color w:val="000000"/>
        </w:rPr>
        <w:t>(BLUNTED AFFECT *.924) + (ALOGIA * .953)</w:t>
      </w:r>
    </w:p>
    <w:p w:rsidR="000F36F5" w:rsidRPr="00B12B6D" w:rsidRDefault="000F36F5" w:rsidP="000F36F5">
      <w:pPr>
        <w:rPr>
          <w:rFonts w:ascii="Times New Roman" w:eastAsia="Calibri" w:hAnsi="Times New Roman" w:cs="Times New Roman"/>
        </w:rPr>
      </w:pPr>
      <w:r w:rsidRPr="00B12B6D">
        <w:rPr>
          <w:rFonts w:ascii="Times New Roman" w:eastAsia="Calibri" w:hAnsi="Times New Roman" w:cs="Times New Roman"/>
        </w:rPr>
        <w:lastRenderedPageBreak/>
        <w:t>Supplemental Table S</w:t>
      </w:r>
      <w:r w:rsidR="00456A32" w:rsidRPr="00B12B6D">
        <w:rPr>
          <w:rFonts w:ascii="Times New Roman" w:eastAsia="Calibri" w:hAnsi="Times New Roman" w:cs="Times New Roman"/>
        </w:rPr>
        <w:t>1</w:t>
      </w:r>
      <w:r w:rsidR="008B4EC4" w:rsidRPr="00B12B6D">
        <w:rPr>
          <w:rFonts w:ascii="Times New Roman" w:eastAsia="Calibri" w:hAnsi="Times New Roman" w:cs="Times New Roman"/>
        </w:rPr>
        <w:t>. SANS Items and Domains in Sample 1</w:t>
      </w:r>
    </w:p>
    <w:tbl>
      <w:tblPr>
        <w:tblStyle w:val="TableGrid"/>
        <w:tblW w:w="11088" w:type="dxa"/>
        <w:tblLook w:val="04A0" w:firstRow="1" w:lastRow="0" w:firstColumn="1" w:lastColumn="0" w:noHBand="0" w:noVBand="1"/>
      </w:tblPr>
      <w:tblGrid>
        <w:gridCol w:w="3101"/>
        <w:gridCol w:w="1115"/>
        <w:gridCol w:w="875"/>
        <w:gridCol w:w="1524"/>
        <w:gridCol w:w="1233"/>
        <w:gridCol w:w="1170"/>
        <w:gridCol w:w="1080"/>
        <w:gridCol w:w="990"/>
      </w:tblGrid>
      <w:tr w:rsidR="006D4D88" w:rsidRPr="00B12B6D" w:rsidTr="006D4D88">
        <w:tc>
          <w:tcPr>
            <w:tcW w:w="3101" w:type="dxa"/>
          </w:tcPr>
          <w:p w:rsidR="006D4D88" w:rsidRPr="00B12B6D" w:rsidRDefault="006D4D88" w:rsidP="00916C75">
            <w:pPr>
              <w:spacing w:after="0" w:line="240" w:lineRule="auto"/>
              <w:rPr>
                <w:sz w:val="18"/>
                <w:szCs w:val="18"/>
              </w:rPr>
            </w:pPr>
            <w:r w:rsidRPr="00B12B6D">
              <w:rPr>
                <w:sz w:val="18"/>
                <w:szCs w:val="18"/>
              </w:rPr>
              <w:t>SANS Items and Domains</w:t>
            </w:r>
          </w:p>
        </w:tc>
        <w:tc>
          <w:tcPr>
            <w:tcW w:w="1115" w:type="dxa"/>
          </w:tcPr>
          <w:p w:rsidR="006D4D88" w:rsidRPr="00B12B6D" w:rsidRDefault="006D4D88" w:rsidP="00916C75">
            <w:pPr>
              <w:spacing w:after="0" w:line="240" w:lineRule="auto"/>
              <w:jc w:val="center"/>
              <w:rPr>
                <w:sz w:val="18"/>
                <w:szCs w:val="18"/>
              </w:rPr>
            </w:pPr>
            <w:r w:rsidRPr="00B12B6D">
              <w:rPr>
                <w:sz w:val="18"/>
                <w:szCs w:val="18"/>
              </w:rPr>
              <w:t>Means (SD)</w:t>
            </w:r>
          </w:p>
        </w:tc>
        <w:tc>
          <w:tcPr>
            <w:tcW w:w="875" w:type="dxa"/>
          </w:tcPr>
          <w:p w:rsidR="006D4D88" w:rsidRPr="00B12B6D" w:rsidRDefault="006D4D88" w:rsidP="00916C75">
            <w:pPr>
              <w:spacing w:after="0" w:line="240" w:lineRule="auto"/>
              <w:jc w:val="center"/>
              <w:rPr>
                <w:sz w:val="18"/>
                <w:szCs w:val="18"/>
              </w:rPr>
            </w:pPr>
            <w:r w:rsidRPr="00B12B6D">
              <w:rPr>
                <w:sz w:val="18"/>
                <w:szCs w:val="18"/>
              </w:rPr>
              <w:t>Range</w:t>
            </w:r>
          </w:p>
        </w:tc>
        <w:tc>
          <w:tcPr>
            <w:tcW w:w="5997" w:type="dxa"/>
            <w:gridSpan w:val="5"/>
          </w:tcPr>
          <w:p w:rsidR="006D4D88" w:rsidRPr="00B12B6D" w:rsidRDefault="006D4D88" w:rsidP="00916C75">
            <w:pPr>
              <w:spacing w:after="0" w:line="240" w:lineRule="auto"/>
              <w:jc w:val="center"/>
              <w:rPr>
                <w:sz w:val="18"/>
                <w:szCs w:val="18"/>
              </w:rPr>
            </w:pPr>
            <w:r w:rsidRPr="00B12B6D">
              <w:rPr>
                <w:sz w:val="18"/>
                <w:szCs w:val="18"/>
              </w:rPr>
              <w:t>Measurement Models for Structural Equations</w:t>
            </w:r>
          </w:p>
        </w:tc>
      </w:tr>
      <w:tr w:rsidR="006D4D88" w:rsidRPr="00B12B6D" w:rsidTr="006D4D88">
        <w:tc>
          <w:tcPr>
            <w:tcW w:w="3101" w:type="dxa"/>
          </w:tcPr>
          <w:p w:rsidR="006D4D88" w:rsidRPr="00B12B6D" w:rsidRDefault="006D4D88" w:rsidP="00916C75">
            <w:pPr>
              <w:spacing w:after="0" w:line="240" w:lineRule="auto"/>
              <w:rPr>
                <w:sz w:val="18"/>
                <w:szCs w:val="18"/>
              </w:rPr>
            </w:pPr>
          </w:p>
        </w:tc>
        <w:tc>
          <w:tcPr>
            <w:tcW w:w="1115" w:type="dxa"/>
          </w:tcPr>
          <w:p w:rsidR="006D4D88" w:rsidRPr="00B12B6D" w:rsidRDefault="006D4D88" w:rsidP="00916C75">
            <w:pPr>
              <w:spacing w:after="0" w:line="240" w:lineRule="auto"/>
              <w:jc w:val="center"/>
              <w:rPr>
                <w:sz w:val="18"/>
                <w:szCs w:val="18"/>
              </w:rPr>
            </w:pPr>
          </w:p>
        </w:tc>
        <w:tc>
          <w:tcPr>
            <w:tcW w:w="875" w:type="dxa"/>
          </w:tcPr>
          <w:p w:rsidR="006D4D88" w:rsidRPr="00B12B6D" w:rsidRDefault="006D4D88" w:rsidP="00916C75">
            <w:pPr>
              <w:spacing w:after="0" w:line="240" w:lineRule="auto"/>
              <w:jc w:val="center"/>
              <w:rPr>
                <w:sz w:val="18"/>
                <w:szCs w:val="18"/>
              </w:rPr>
            </w:pPr>
          </w:p>
        </w:tc>
        <w:tc>
          <w:tcPr>
            <w:tcW w:w="1524" w:type="dxa"/>
          </w:tcPr>
          <w:p w:rsidR="006D4D88" w:rsidRPr="00B12B6D" w:rsidRDefault="006D4D88" w:rsidP="00916C75">
            <w:pPr>
              <w:spacing w:after="0" w:line="240" w:lineRule="auto"/>
              <w:jc w:val="center"/>
              <w:rPr>
                <w:sz w:val="18"/>
                <w:szCs w:val="18"/>
              </w:rPr>
            </w:pPr>
            <w:r w:rsidRPr="00B12B6D">
              <w:rPr>
                <w:sz w:val="18"/>
                <w:szCs w:val="18"/>
              </w:rPr>
              <w:t>Unidimensional (1-Factor)</w:t>
            </w:r>
          </w:p>
        </w:tc>
        <w:tc>
          <w:tcPr>
            <w:tcW w:w="1233" w:type="dxa"/>
          </w:tcPr>
          <w:p w:rsidR="006D4D88" w:rsidRPr="00B12B6D" w:rsidRDefault="006D4D88" w:rsidP="00916C75">
            <w:pPr>
              <w:spacing w:after="0" w:line="240" w:lineRule="auto"/>
              <w:jc w:val="center"/>
              <w:rPr>
                <w:sz w:val="18"/>
                <w:szCs w:val="18"/>
              </w:rPr>
            </w:pPr>
            <w:r w:rsidRPr="00B12B6D">
              <w:rPr>
                <w:sz w:val="18"/>
                <w:szCs w:val="18"/>
              </w:rPr>
              <w:t>MAP/EXP</w:t>
            </w:r>
          </w:p>
          <w:p w:rsidR="006D4D88" w:rsidRPr="00B12B6D" w:rsidRDefault="006D4D88" w:rsidP="00916C75">
            <w:pPr>
              <w:spacing w:after="0" w:line="240" w:lineRule="auto"/>
              <w:jc w:val="center"/>
              <w:rPr>
                <w:sz w:val="18"/>
                <w:szCs w:val="18"/>
              </w:rPr>
            </w:pPr>
            <w:r w:rsidRPr="00B12B6D">
              <w:rPr>
                <w:sz w:val="18"/>
                <w:szCs w:val="18"/>
              </w:rPr>
              <w:t>(2-Factor)</w:t>
            </w:r>
          </w:p>
        </w:tc>
        <w:tc>
          <w:tcPr>
            <w:tcW w:w="1170" w:type="dxa"/>
          </w:tcPr>
          <w:p w:rsidR="006D4D88" w:rsidRPr="00B12B6D" w:rsidRDefault="006D4D88" w:rsidP="00916C75">
            <w:pPr>
              <w:spacing w:after="0" w:line="240" w:lineRule="auto"/>
              <w:jc w:val="center"/>
              <w:rPr>
                <w:sz w:val="18"/>
                <w:szCs w:val="18"/>
              </w:rPr>
            </w:pPr>
            <w:r w:rsidRPr="00B12B6D">
              <w:rPr>
                <w:sz w:val="18"/>
                <w:szCs w:val="18"/>
              </w:rPr>
              <w:t>Consensus</w:t>
            </w:r>
          </w:p>
          <w:p w:rsidR="006D4D88" w:rsidRPr="00B12B6D" w:rsidRDefault="006D4D88" w:rsidP="00916C75">
            <w:pPr>
              <w:spacing w:after="0" w:line="240" w:lineRule="auto"/>
              <w:jc w:val="center"/>
              <w:rPr>
                <w:sz w:val="18"/>
                <w:szCs w:val="18"/>
              </w:rPr>
            </w:pPr>
            <w:r w:rsidRPr="00B12B6D">
              <w:rPr>
                <w:sz w:val="18"/>
                <w:szCs w:val="18"/>
              </w:rPr>
              <w:t>(5-Factor)</w:t>
            </w:r>
          </w:p>
        </w:tc>
        <w:tc>
          <w:tcPr>
            <w:tcW w:w="2070" w:type="dxa"/>
            <w:gridSpan w:val="2"/>
          </w:tcPr>
          <w:p w:rsidR="006D4D88" w:rsidRPr="00B12B6D" w:rsidRDefault="006D4D88" w:rsidP="00916C75">
            <w:pPr>
              <w:spacing w:after="0" w:line="240" w:lineRule="auto"/>
              <w:jc w:val="center"/>
              <w:rPr>
                <w:sz w:val="18"/>
                <w:szCs w:val="18"/>
              </w:rPr>
            </w:pPr>
            <w:r w:rsidRPr="00B12B6D">
              <w:rPr>
                <w:sz w:val="18"/>
                <w:szCs w:val="18"/>
              </w:rPr>
              <w:t>Consensus (HM)</w:t>
            </w:r>
          </w:p>
        </w:tc>
      </w:tr>
      <w:tr w:rsidR="006D4D88" w:rsidRPr="00B12B6D" w:rsidTr="006D4D88">
        <w:tc>
          <w:tcPr>
            <w:tcW w:w="3101" w:type="dxa"/>
          </w:tcPr>
          <w:p w:rsidR="006D4D88" w:rsidRPr="00B12B6D" w:rsidRDefault="006D4D88" w:rsidP="00916C75">
            <w:pPr>
              <w:spacing w:line="240" w:lineRule="auto"/>
              <w:rPr>
                <w:sz w:val="18"/>
                <w:szCs w:val="18"/>
              </w:rPr>
            </w:pPr>
          </w:p>
        </w:tc>
        <w:tc>
          <w:tcPr>
            <w:tcW w:w="1115" w:type="dxa"/>
          </w:tcPr>
          <w:p w:rsidR="006D4D88" w:rsidRPr="00B12B6D" w:rsidRDefault="006D4D88" w:rsidP="00916C75">
            <w:pPr>
              <w:spacing w:line="240" w:lineRule="auto"/>
              <w:jc w:val="center"/>
              <w:rPr>
                <w:sz w:val="18"/>
                <w:szCs w:val="18"/>
              </w:rPr>
            </w:pPr>
          </w:p>
        </w:tc>
        <w:tc>
          <w:tcPr>
            <w:tcW w:w="875" w:type="dxa"/>
          </w:tcPr>
          <w:p w:rsidR="006D4D88" w:rsidRPr="00B12B6D" w:rsidRDefault="006D4D88" w:rsidP="00916C75">
            <w:pPr>
              <w:spacing w:line="240" w:lineRule="auto"/>
              <w:jc w:val="center"/>
              <w:rPr>
                <w:sz w:val="18"/>
                <w:szCs w:val="18"/>
              </w:rPr>
            </w:pPr>
          </w:p>
        </w:tc>
        <w:tc>
          <w:tcPr>
            <w:tcW w:w="1524" w:type="dxa"/>
          </w:tcPr>
          <w:p w:rsidR="006D4D88" w:rsidRPr="00B12B6D" w:rsidRDefault="006D4D88" w:rsidP="00916C75">
            <w:pPr>
              <w:spacing w:line="240" w:lineRule="auto"/>
              <w:jc w:val="center"/>
              <w:rPr>
                <w:sz w:val="18"/>
                <w:szCs w:val="18"/>
              </w:rPr>
            </w:pPr>
          </w:p>
        </w:tc>
        <w:tc>
          <w:tcPr>
            <w:tcW w:w="1233" w:type="dxa"/>
          </w:tcPr>
          <w:p w:rsidR="006D4D88" w:rsidRPr="00B12B6D" w:rsidRDefault="006D4D88" w:rsidP="00916C75">
            <w:pPr>
              <w:spacing w:line="240" w:lineRule="auto"/>
              <w:jc w:val="center"/>
              <w:rPr>
                <w:sz w:val="18"/>
                <w:szCs w:val="18"/>
              </w:rPr>
            </w:pPr>
          </w:p>
        </w:tc>
        <w:tc>
          <w:tcPr>
            <w:tcW w:w="1170" w:type="dxa"/>
          </w:tcPr>
          <w:p w:rsidR="006D4D88" w:rsidRPr="00B12B6D" w:rsidRDefault="006D4D88" w:rsidP="00916C75">
            <w:pPr>
              <w:spacing w:line="240" w:lineRule="auto"/>
              <w:jc w:val="center"/>
              <w:rPr>
                <w:sz w:val="18"/>
                <w:szCs w:val="18"/>
              </w:rPr>
            </w:pPr>
          </w:p>
        </w:tc>
        <w:tc>
          <w:tcPr>
            <w:tcW w:w="1080" w:type="dxa"/>
          </w:tcPr>
          <w:p w:rsidR="006D4D88" w:rsidRPr="00B12B6D" w:rsidRDefault="006D4D88" w:rsidP="00916C75">
            <w:pPr>
              <w:spacing w:line="240" w:lineRule="auto"/>
              <w:jc w:val="center"/>
              <w:rPr>
                <w:sz w:val="18"/>
                <w:szCs w:val="18"/>
              </w:rPr>
            </w:pPr>
            <w:r w:rsidRPr="00B12B6D">
              <w:rPr>
                <w:sz w:val="18"/>
                <w:szCs w:val="18"/>
              </w:rPr>
              <w:t>1</w:t>
            </w:r>
            <w:r w:rsidRPr="00B12B6D">
              <w:rPr>
                <w:sz w:val="18"/>
                <w:szCs w:val="18"/>
                <w:vertAlign w:val="superscript"/>
              </w:rPr>
              <w:t>st</w:t>
            </w:r>
            <w:r w:rsidRPr="00B12B6D">
              <w:rPr>
                <w:sz w:val="18"/>
                <w:szCs w:val="18"/>
              </w:rPr>
              <w:t xml:space="preserve"> Order</w:t>
            </w:r>
          </w:p>
        </w:tc>
        <w:tc>
          <w:tcPr>
            <w:tcW w:w="990" w:type="dxa"/>
          </w:tcPr>
          <w:p w:rsidR="006D4D88" w:rsidRPr="00B12B6D" w:rsidRDefault="006D4D88" w:rsidP="00916C75">
            <w:pPr>
              <w:spacing w:line="240" w:lineRule="auto"/>
              <w:jc w:val="center"/>
              <w:rPr>
                <w:sz w:val="18"/>
                <w:szCs w:val="18"/>
              </w:rPr>
            </w:pPr>
            <w:r w:rsidRPr="00B12B6D">
              <w:rPr>
                <w:sz w:val="18"/>
                <w:szCs w:val="18"/>
              </w:rPr>
              <w:t>2</w:t>
            </w:r>
            <w:r w:rsidRPr="00B12B6D">
              <w:rPr>
                <w:sz w:val="18"/>
                <w:szCs w:val="18"/>
                <w:vertAlign w:val="superscript"/>
              </w:rPr>
              <w:t>nd</w:t>
            </w:r>
            <w:r w:rsidRPr="00B12B6D">
              <w:rPr>
                <w:sz w:val="18"/>
                <w:szCs w:val="18"/>
              </w:rPr>
              <w:t xml:space="preserve"> Order</w:t>
            </w:r>
          </w:p>
        </w:tc>
      </w:tr>
      <w:tr w:rsidR="006D4D88" w:rsidRPr="00B12B6D" w:rsidTr="006D4D88">
        <w:tc>
          <w:tcPr>
            <w:tcW w:w="3101" w:type="dxa"/>
          </w:tcPr>
          <w:p w:rsidR="006D4D88" w:rsidRPr="00B12B6D" w:rsidRDefault="006D4D88" w:rsidP="00916C75">
            <w:pPr>
              <w:spacing w:line="240" w:lineRule="auto"/>
              <w:jc w:val="center"/>
              <w:rPr>
                <w:b/>
                <w:sz w:val="18"/>
                <w:szCs w:val="18"/>
              </w:rPr>
            </w:pPr>
            <w:r w:rsidRPr="00B12B6D">
              <w:rPr>
                <w:b/>
                <w:sz w:val="18"/>
                <w:szCs w:val="18"/>
              </w:rPr>
              <w:t>Anhedonia</w:t>
            </w:r>
          </w:p>
        </w:tc>
        <w:tc>
          <w:tcPr>
            <w:tcW w:w="1115" w:type="dxa"/>
          </w:tcPr>
          <w:p w:rsidR="006D4D88" w:rsidRPr="00B12B6D" w:rsidRDefault="006D4D88" w:rsidP="00916C75">
            <w:pPr>
              <w:spacing w:line="240" w:lineRule="auto"/>
              <w:jc w:val="center"/>
              <w:rPr>
                <w:sz w:val="18"/>
                <w:szCs w:val="18"/>
              </w:rPr>
            </w:pPr>
          </w:p>
        </w:tc>
        <w:tc>
          <w:tcPr>
            <w:tcW w:w="875" w:type="dxa"/>
          </w:tcPr>
          <w:p w:rsidR="006D4D88" w:rsidRPr="00B12B6D" w:rsidRDefault="006D4D88" w:rsidP="00916C75">
            <w:pPr>
              <w:spacing w:line="240" w:lineRule="auto"/>
              <w:jc w:val="center"/>
              <w:rPr>
                <w:sz w:val="18"/>
                <w:szCs w:val="18"/>
              </w:rPr>
            </w:pPr>
          </w:p>
        </w:tc>
        <w:tc>
          <w:tcPr>
            <w:tcW w:w="1524" w:type="dxa"/>
          </w:tcPr>
          <w:p w:rsidR="006D4D88" w:rsidRPr="00B12B6D" w:rsidRDefault="006D4D88" w:rsidP="00916C75">
            <w:pPr>
              <w:spacing w:line="240" w:lineRule="auto"/>
              <w:rPr>
                <w:sz w:val="18"/>
                <w:szCs w:val="18"/>
              </w:rPr>
            </w:pPr>
          </w:p>
        </w:tc>
        <w:tc>
          <w:tcPr>
            <w:tcW w:w="1233" w:type="dxa"/>
          </w:tcPr>
          <w:p w:rsidR="006D4D88" w:rsidRPr="00B12B6D" w:rsidRDefault="006D4D88" w:rsidP="00916C75">
            <w:pPr>
              <w:spacing w:line="240" w:lineRule="auto"/>
              <w:rPr>
                <w:sz w:val="18"/>
                <w:szCs w:val="18"/>
              </w:rPr>
            </w:pPr>
          </w:p>
        </w:tc>
        <w:tc>
          <w:tcPr>
            <w:tcW w:w="1170" w:type="dxa"/>
          </w:tcPr>
          <w:p w:rsidR="006D4D88" w:rsidRPr="00B12B6D" w:rsidRDefault="006D4D88" w:rsidP="00916C75">
            <w:pPr>
              <w:spacing w:line="240" w:lineRule="auto"/>
              <w:rPr>
                <w:sz w:val="18"/>
                <w:szCs w:val="18"/>
              </w:rPr>
            </w:pPr>
          </w:p>
        </w:tc>
        <w:tc>
          <w:tcPr>
            <w:tcW w:w="1080" w:type="dxa"/>
          </w:tcPr>
          <w:p w:rsidR="006D4D88" w:rsidRPr="00B12B6D" w:rsidRDefault="006D4D88" w:rsidP="00916C75">
            <w:pPr>
              <w:spacing w:line="240" w:lineRule="auto"/>
              <w:rPr>
                <w:sz w:val="18"/>
                <w:szCs w:val="18"/>
              </w:rPr>
            </w:pPr>
          </w:p>
        </w:tc>
        <w:tc>
          <w:tcPr>
            <w:tcW w:w="990" w:type="dxa"/>
          </w:tcPr>
          <w:p w:rsidR="006D4D88" w:rsidRPr="00B12B6D" w:rsidRDefault="006D4D88" w:rsidP="00916C75">
            <w:pPr>
              <w:spacing w:line="240" w:lineRule="auto"/>
              <w:rPr>
                <w:sz w:val="18"/>
                <w:szCs w:val="18"/>
              </w:rPr>
            </w:pP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Recreational Interests and Activities</w:t>
            </w:r>
          </w:p>
        </w:tc>
        <w:tc>
          <w:tcPr>
            <w:tcW w:w="1115" w:type="dxa"/>
          </w:tcPr>
          <w:p w:rsidR="006D4D88" w:rsidRPr="00B12B6D" w:rsidRDefault="006D4D88" w:rsidP="00916C75">
            <w:pPr>
              <w:spacing w:line="240" w:lineRule="auto"/>
              <w:jc w:val="center"/>
              <w:rPr>
                <w:sz w:val="18"/>
                <w:szCs w:val="18"/>
              </w:rPr>
            </w:pPr>
            <w:r w:rsidRPr="00B12B6D">
              <w:rPr>
                <w:sz w:val="18"/>
                <w:szCs w:val="18"/>
              </w:rPr>
              <w:t>1.41 (1.32)</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6D4D88"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1</w:t>
            </w:r>
          </w:p>
        </w:tc>
        <w:tc>
          <w:tcPr>
            <w:tcW w:w="1170" w:type="dxa"/>
          </w:tcPr>
          <w:p w:rsidR="006D4D88" w:rsidRPr="00B12B6D" w:rsidRDefault="006D4D88" w:rsidP="00916C75">
            <w:pPr>
              <w:spacing w:line="240" w:lineRule="auto"/>
              <w:jc w:val="center"/>
              <w:rPr>
                <w:sz w:val="18"/>
                <w:szCs w:val="18"/>
              </w:rPr>
            </w:pPr>
            <w:r w:rsidRPr="00B12B6D">
              <w:rPr>
                <w:sz w:val="18"/>
                <w:szCs w:val="18"/>
              </w:rPr>
              <w:t>1</w:t>
            </w:r>
          </w:p>
        </w:tc>
        <w:tc>
          <w:tcPr>
            <w:tcW w:w="1080" w:type="dxa"/>
          </w:tcPr>
          <w:p w:rsidR="006D4D88" w:rsidRPr="00B12B6D" w:rsidRDefault="006D4D88" w:rsidP="00916C75">
            <w:pPr>
              <w:spacing w:line="240" w:lineRule="auto"/>
              <w:jc w:val="center"/>
              <w:rPr>
                <w:sz w:val="18"/>
                <w:szCs w:val="18"/>
              </w:rPr>
            </w:pPr>
            <w:r w:rsidRPr="00B12B6D">
              <w:rPr>
                <w:sz w:val="18"/>
                <w:szCs w:val="18"/>
              </w:rPr>
              <w:t>1</w:t>
            </w:r>
          </w:p>
        </w:tc>
        <w:tc>
          <w:tcPr>
            <w:tcW w:w="990" w:type="dxa"/>
          </w:tcPr>
          <w:p w:rsidR="006D4D88" w:rsidRPr="00B12B6D" w:rsidRDefault="006D4D88" w:rsidP="00916C75">
            <w:pPr>
              <w:spacing w:line="240" w:lineRule="auto"/>
              <w:jc w:val="center"/>
              <w:rPr>
                <w:sz w:val="18"/>
                <w:szCs w:val="18"/>
              </w:rPr>
            </w:pPr>
            <w:r w:rsidRPr="00B12B6D">
              <w:rPr>
                <w:sz w:val="18"/>
                <w:szCs w:val="18"/>
              </w:rPr>
              <w:t>1</w:t>
            </w:r>
          </w:p>
        </w:tc>
      </w:tr>
      <w:tr w:rsidR="006D4D88" w:rsidRPr="00B12B6D" w:rsidTr="006D4D88">
        <w:tc>
          <w:tcPr>
            <w:tcW w:w="3101" w:type="dxa"/>
          </w:tcPr>
          <w:p w:rsidR="006D4D88" w:rsidRPr="00B12B6D" w:rsidRDefault="006D4D88" w:rsidP="00916C75">
            <w:pPr>
              <w:spacing w:line="240" w:lineRule="auto"/>
              <w:jc w:val="center"/>
              <w:rPr>
                <w:b/>
                <w:sz w:val="18"/>
                <w:szCs w:val="18"/>
              </w:rPr>
            </w:pPr>
            <w:r w:rsidRPr="00B12B6D">
              <w:rPr>
                <w:b/>
                <w:sz w:val="18"/>
                <w:szCs w:val="18"/>
              </w:rPr>
              <w:t>Asociality</w:t>
            </w:r>
          </w:p>
        </w:tc>
        <w:tc>
          <w:tcPr>
            <w:tcW w:w="1115" w:type="dxa"/>
          </w:tcPr>
          <w:p w:rsidR="006D4D88" w:rsidRPr="00B12B6D" w:rsidRDefault="006D4D88" w:rsidP="00916C75">
            <w:pPr>
              <w:spacing w:line="240" w:lineRule="auto"/>
              <w:jc w:val="center"/>
              <w:rPr>
                <w:sz w:val="18"/>
                <w:szCs w:val="18"/>
              </w:rPr>
            </w:pPr>
          </w:p>
        </w:tc>
        <w:tc>
          <w:tcPr>
            <w:tcW w:w="875" w:type="dxa"/>
          </w:tcPr>
          <w:p w:rsidR="006D4D88" w:rsidRPr="00B12B6D" w:rsidRDefault="006D4D88" w:rsidP="00916C75">
            <w:pPr>
              <w:spacing w:line="240" w:lineRule="auto"/>
              <w:jc w:val="center"/>
              <w:rPr>
                <w:sz w:val="18"/>
                <w:szCs w:val="18"/>
              </w:rPr>
            </w:pPr>
          </w:p>
        </w:tc>
        <w:tc>
          <w:tcPr>
            <w:tcW w:w="1524" w:type="dxa"/>
          </w:tcPr>
          <w:p w:rsidR="006D4D88" w:rsidRPr="00B12B6D" w:rsidRDefault="006D4D88" w:rsidP="00916C75">
            <w:pPr>
              <w:spacing w:line="240" w:lineRule="auto"/>
              <w:jc w:val="center"/>
              <w:rPr>
                <w:sz w:val="18"/>
                <w:szCs w:val="18"/>
              </w:rPr>
            </w:pPr>
          </w:p>
        </w:tc>
        <w:tc>
          <w:tcPr>
            <w:tcW w:w="1233" w:type="dxa"/>
          </w:tcPr>
          <w:p w:rsidR="006D4D88" w:rsidRPr="00B12B6D" w:rsidRDefault="006D4D88" w:rsidP="00916C75">
            <w:pPr>
              <w:spacing w:line="240" w:lineRule="auto"/>
              <w:jc w:val="center"/>
              <w:rPr>
                <w:sz w:val="18"/>
                <w:szCs w:val="18"/>
              </w:rPr>
            </w:pPr>
          </w:p>
        </w:tc>
        <w:tc>
          <w:tcPr>
            <w:tcW w:w="1170" w:type="dxa"/>
          </w:tcPr>
          <w:p w:rsidR="006D4D88" w:rsidRPr="00B12B6D" w:rsidRDefault="006D4D88" w:rsidP="00916C75">
            <w:pPr>
              <w:spacing w:line="240" w:lineRule="auto"/>
              <w:jc w:val="center"/>
              <w:rPr>
                <w:sz w:val="18"/>
                <w:szCs w:val="18"/>
              </w:rPr>
            </w:pPr>
          </w:p>
        </w:tc>
        <w:tc>
          <w:tcPr>
            <w:tcW w:w="1080" w:type="dxa"/>
          </w:tcPr>
          <w:p w:rsidR="006D4D88" w:rsidRPr="00B12B6D" w:rsidRDefault="006D4D88" w:rsidP="00916C75">
            <w:pPr>
              <w:spacing w:line="240" w:lineRule="auto"/>
              <w:jc w:val="center"/>
              <w:rPr>
                <w:sz w:val="18"/>
                <w:szCs w:val="18"/>
              </w:rPr>
            </w:pPr>
          </w:p>
        </w:tc>
        <w:tc>
          <w:tcPr>
            <w:tcW w:w="990" w:type="dxa"/>
          </w:tcPr>
          <w:p w:rsidR="006D4D88" w:rsidRPr="00B12B6D" w:rsidRDefault="006D4D88" w:rsidP="00916C75">
            <w:pPr>
              <w:spacing w:line="240" w:lineRule="auto"/>
              <w:jc w:val="center"/>
              <w:rPr>
                <w:sz w:val="18"/>
                <w:szCs w:val="18"/>
              </w:rPr>
            </w:pP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Sexual Interest and Activity</w:t>
            </w:r>
          </w:p>
        </w:tc>
        <w:tc>
          <w:tcPr>
            <w:tcW w:w="1115" w:type="dxa"/>
          </w:tcPr>
          <w:p w:rsidR="006D4D88" w:rsidRPr="00B12B6D" w:rsidRDefault="006D4D88" w:rsidP="00916C75">
            <w:pPr>
              <w:spacing w:line="240" w:lineRule="auto"/>
              <w:jc w:val="center"/>
              <w:rPr>
                <w:sz w:val="18"/>
                <w:szCs w:val="18"/>
              </w:rPr>
            </w:pPr>
            <w:r w:rsidRPr="00B12B6D">
              <w:rPr>
                <w:sz w:val="18"/>
                <w:szCs w:val="18"/>
              </w:rPr>
              <w:t>2.60 (1.70)</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6D4D88"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1</w:t>
            </w:r>
          </w:p>
        </w:tc>
        <w:tc>
          <w:tcPr>
            <w:tcW w:w="1170" w:type="dxa"/>
          </w:tcPr>
          <w:p w:rsidR="006D4D88" w:rsidRPr="00B12B6D" w:rsidRDefault="006D4D88" w:rsidP="00916C75">
            <w:pPr>
              <w:spacing w:line="240" w:lineRule="auto"/>
              <w:jc w:val="center"/>
              <w:rPr>
                <w:sz w:val="18"/>
                <w:szCs w:val="18"/>
              </w:rPr>
            </w:pPr>
            <w:r w:rsidRPr="00B12B6D">
              <w:rPr>
                <w:sz w:val="18"/>
                <w:szCs w:val="18"/>
              </w:rPr>
              <w:t>2</w:t>
            </w:r>
          </w:p>
        </w:tc>
        <w:tc>
          <w:tcPr>
            <w:tcW w:w="1080" w:type="dxa"/>
          </w:tcPr>
          <w:p w:rsidR="006D4D88" w:rsidRPr="00B12B6D" w:rsidRDefault="006D4D88" w:rsidP="00916C75">
            <w:pPr>
              <w:spacing w:line="240" w:lineRule="auto"/>
              <w:jc w:val="center"/>
              <w:rPr>
                <w:sz w:val="18"/>
                <w:szCs w:val="18"/>
              </w:rPr>
            </w:pPr>
            <w:r w:rsidRPr="00B12B6D">
              <w:rPr>
                <w:sz w:val="18"/>
                <w:szCs w:val="18"/>
              </w:rPr>
              <w:t>2</w:t>
            </w:r>
          </w:p>
        </w:tc>
        <w:tc>
          <w:tcPr>
            <w:tcW w:w="990" w:type="dxa"/>
          </w:tcPr>
          <w:p w:rsidR="006D4D88" w:rsidRPr="00B12B6D" w:rsidRDefault="006D4D88" w:rsidP="00916C75">
            <w:pPr>
              <w:spacing w:line="240" w:lineRule="auto"/>
              <w:jc w:val="center"/>
              <w:rPr>
                <w:sz w:val="18"/>
                <w:szCs w:val="18"/>
              </w:rPr>
            </w:pPr>
            <w:r w:rsidRPr="00B12B6D">
              <w:rPr>
                <w:sz w:val="18"/>
                <w:szCs w:val="18"/>
              </w:rPr>
              <w:t>1</w:t>
            </w: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Ability to Feel Intimacy and Closeness</w:t>
            </w:r>
          </w:p>
        </w:tc>
        <w:tc>
          <w:tcPr>
            <w:tcW w:w="1115" w:type="dxa"/>
          </w:tcPr>
          <w:p w:rsidR="006D4D88" w:rsidRPr="00B12B6D" w:rsidRDefault="006D4D88" w:rsidP="00916C75">
            <w:pPr>
              <w:spacing w:line="240" w:lineRule="auto"/>
              <w:jc w:val="center"/>
              <w:rPr>
                <w:sz w:val="18"/>
                <w:szCs w:val="18"/>
              </w:rPr>
            </w:pPr>
            <w:r w:rsidRPr="00B12B6D">
              <w:rPr>
                <w:sz w:val="18"/>
                <w:szCs w:val="18"/>
              </w:rPr>
              <w:t>1.81 (1.37)</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6D4D88"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1</w:t>
            </w:r>
          </w:p>
        </w:tc>
        <w:tc>
          <w:tcPr>
            <w:tcW w:w="1170" w:type="dxa"/>
          </w:tcPr>
          <w:p w:rsidR="006D4D88" w:rsidRPr="00B12B6D" w:rsidRDefault="006D4D88" w:rsidP="00916C75">
            <w:pPr>
              <w:spacing w:line="240" w:lineRule="auto"/>
              <w:jc w:val="center"/>
              <w:rPr>
                <w:sz w:val="18"/>
                <w:szCs w:val="18"/>
              </w:rPr>
            </w:pPr>
            <w:r w:rsidRPr="00B12B6D">
              <w:rPr>
                <w:sz w:val="18"/>
                <w:szCs w:val="18"/>
              </w:rPr>
              <w:t>2</w:t>
            </w:r>
          </w:p>
        </w:tc>
        <w:tc>
          <w:tcPr>
            <w:tcW w:w="1080" w:type="dxa"/>
          </w:tcPr>
          <w:p w:rsidR="006D4D88" w:rsidRPr="00B12B6D" w:rsidRDefault="006D4D88" w:rsidP="00916C75">
            <w:pPr>
              <w:spacing w:line="240" w:lineRule="auto"/>
              <w:jc w:val="center"/>
              <w:rPr>
                <w:sz w:val="18"/>
                <w:szCs w:val="18"/>
              </w:rPr>
            </w:pPr>
            <w:r w:rsidRPr="00B12B6D">
              <w:rPr>
                <w:sz w:val="18"/>
                <w:szCs w:val="18"/>
              </w:rPr>
              <w:t>2</w:t>
            </w:r>
          </w:p>
        </w:tc>
        <w:tc>
          <w:tcPr>
            <w:tcW w:w="990" w:type="dxa"/>
          </w:tcPr>
          <w:p w:rsidR="006D4D88" w:rsidRPr="00B12B6D" w:rsidRDefault="006D4D88" w:rsidP="00916C75">
            <w:pPr>
              <w:spacing w:line="240" w:lineRule="auto"/>
              <w:jc w:val="center"/>
              <w:rPr>
                <w:sz w:val="18"/>
                <w:szCs w:val="18"/>
              </w:rPr>
            </w:pPr>
            <w:r w:rsidRPr="00B12B6D">
              <w:rPr>
                <w:sz w:val="18"/>
                <w:szCs w:val="18"/>
              </w:rPr>
              <w:t>1</w:t>
            </w: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Relationships with Friends and Peers</w:t>
            </w:r>
          </w:p>
        </w:tc>
        <w:tc>
          <w:tcPr>
            <w:tcW w:w="1115" w:type="dxa"/>
          </w:tcPr>
          <w:p w:rsidR="006D4D88" w:rsidRPr="00B12B6D" w:rsidRDefault="00420FA0" w:rsidP="00916C75">
            <w:pPr>
              <w:spacing w:line="240" w:lineRule="auto"/>
              <w:jc w:val="center"/>
              <w:rPr>
                <w:sz w:val="18"/>
                <w:szCs w:val="18"/>
              </w:rPr>
            </w:pPr>
            <w:r w:rsidRPr="00B12B6D">
              <w:rPr>
                <w:sz w:val="18"/>
                <w:szCs w:val="18"/>
              </w:rPr>
              <w:t>2.04 (1.33)</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420FA0"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1</w:t>
            </w:r>
          </w:p>
        </w:tc>
        <w:tc>
          <w:tcPr>
            <w:tcW w:w="1170" w:type="dxa"/>
          </w:tcPr>
          <w:p w:rsidR="006D4D88" w:rsidRPr="00B12B6D" w:rsidRDefault="006D4D88" w:rsidP="00916C75">
            <w:pPr>
              <w:spacing w:line="240" w:lineRule="auto"/>
              <w:jc w:val="center"/>
              <w:rPr>
                <w:sz w:val="18"/>
                <w:szCs w:val="18"/>
              </w:rPr>
            </w:pPr>
            <w:r w:rsidRPr="00B12B6D">
              <w:rPr>
                <w:sz w:val="18"/>
                <w:szCs w:val="18"/>
              </w:rPr>
              <w:t>2</w:t>
            </w:r>
          </w:p>
        </w:tc>
        <w:tc>
          <w:tcPr>
            <w:tcW w:w="1080" w:type="dxa"/>
          </w:tcPr>
          <w:p w:rsidR="006D4D88" w:rsidRPr="00B12B6D" w:rsidRDefault="006D4D88" w:rsidP="00916C75">
            <w:pPr>
              <w:spacing w:line="240" w:lineRule="auto"/>
              <w:jc w:val="center"/>
              <w:rPr>
                <w:sz w:val="18"/>
                <w:szCs w:val="18"/>
              </w:rPr>
            </w:pPr>
            <w:r w:rsidRPr="00B12B6D">
              <w:rPr>
                <w:sz w:val="18"/>
                <w:szCs w:val="18"/>
              </w:rPr>
              <w:t>2</w:t>
            </w:r>
          </w:p>
        </w:tc>
        <w:tc>
          <w:tcPr>
            <w:tcW w:w="990" w:type="dxa"/>
          </w:tcPr>
          <w:p w:rsidR="006D4D88" w:rsidRPr="00B12B6D" w:rsidRDefault="006D4D88" w:rsidP="00916C75">
            <w:pPr>
              <w:spacing w:line="240" w:lineRule="auto"/>
              <w:jc w:val="center"/>
              <w:rPr>
                <w:sz w:val="18"/>
                <w:szCs w:val="18"/>
              </w:rPr>
            </w:pPr>
            <w:r w:rsidRPr="00B12B6D">
              <w:rPr>
                <w:sz w:val="18"/>
                <w:szCs w:val="18"/>
              </w:rPr>
              <w:t>1</w:t>
            </w:r>
          </w:p>
        </w:tc>
      </w:tr>
      <w:tr w:rsidR="006D4D88" w:rsidRPr="00B12B6D" w:rsidTr="006D4D88">
        <w:tc>
          <w:tcPr>
            <w:tcW w:w="3101" w:type="dxa"/>
          </w:tcPr>
          <w:p w:rsidR="006D4D88" w:rsidRPr="00B12B6D" w:rsidRDefault="006D4D88" w:rsidP="00916C75">
            <w:pPr>
              <w:spacing w:line="240" w:lineRule="auto"/>
              <w:jc w:val="center"/>
              <w:rPr>
                <w:b/>
                <w:sz w:val="18"/>
                <w:szCs w:val="18"/>
              </w:rPr>
            </w:pPr>
            <w:r w:rsidRPr="00B12B6D">
              <w:rPr>
                <w:b/>
                <w:sz w:val="18"/>
                <w:szCs w:val="18"/>
              </w:rPr>
              <w:t>Avolition</w:t>
            </w:r>
          </w:p>
        </w:tc>
        <w:tc>
          <w:tcPr>
            <w:tcW w:w="1115" w:type="dxa"/>
          </w:tcPr>
          <w:p w:rsidR="006D4D88" w:rsidRPr="00B12B6D" w:rsidRDefault="006D4D88" w:rsidP="00916C75">
            <w:pPr>
              <w:spacing w:line="240" w:lineRule="auto"/>
              <w:jc w:val="center"/>
              <w:rPr>
                <w:sz w:val="18"/>
                <w:szCs w:val="18"/>
              </w:rPr>
            </w:pPr>
          </w:p>
        </w:tc>
        <w:tc>
          <w:tcPr>
            <w:tcW w:w="875" w:type="dxa"/>
          </w:tcPr>
          <w:p w:rsidR="006D4D88" w:rsidRPr="00B12B6D" w:rsidRDefault="006D4D88" w:rsidP="00916C75">
            <w:pPr>
              <w:spacing w:line="240" w:lineRule="auto"/>
              <w:jc w:val="center"/>
              <w:rPr>
                <w:sz w:val="18"/>
                <w:szCs w:val="18"/>
              </w:rPr>
            </w:pPr>
          </w:p>
        </w:tc>
        <w:tc>
          <w:tcPr>
            <w:tcW w:w="1524" w:type="dxa"/>
          </w:tcPr>
          <w:p w:rsidR="006D4D88" w:rsidRPr="00B12B6D" w:rsidRDefault="006D4D88" w:rsidP="00916C75">
            <w:pPr>
              <w:spacing w:line="240" w:lineRule="auto"/>
              <w:jc w:val="center"/>
              <w:rPr>
                <w:sz w:val="18"/>
                <w:szCs w:val="18"/>
              </w:rPr>
            </w:pPr>
          </w:p>
        </w:tc>
        <w:tc>
          <w:tcPr>
            <w:tcW w:w="1233" w:type="dxa"/>
          </w:tcPr>
          <w:p w:rsidR="006D4D88" w:rsidRPr="00B12B6D" w:rsidRDefault="006D4D88" w:rsidP="00916C75">
            <w:pPr>
              <w:spacing w:line="240" w:lineRule="auto"/>
              <w:jc w:val="center"/>
              <w:rPr>
                <w:sz w:val="18"/>
                <w:szCs w:val="18"/>
              </w:rPr>
            </w:pPr>
          </w:p>
        </w:tc>
        <w:tc>
          <w:tcPr>
            <w:tcW w:w="1170" w:type="dxa"/>
          </w:tcPr>
          <w:p w:rsidR="006D4D88" w:rsidRPr="00B12B6D" w:rsidRDefault="006D4D88" w:rsidP="00916C75">
            <w:pPr>
              <w:spacing w:line="240" w:lineRule="auto"/>
              <w:jc w:val="center"/>
              <w:rPr>
                <w:sz w:val="18"/>
                <w:szCs w:val="18"/>
              </w:rPr>
            </w:pPr>
          </w:p>
        </w:tc>
        <w:tc>
          <w:tcPr>
            <w:tcW w:w="1080" w:type="dxa"/>
          </w:tcPr>
          <w:p w:rsidR="006D4D88" w:rsidRPr="00B12B6D" w:rsidRDefault="006D4D88" w:rsidP="00916C75">
            <w:pPr>
              <w:spacing w:line="240" w:lineRule="auto"/>
              <w:jc w:val="center"/>
              <w:rPr>
                <w:sz w:val="18"/>
                <w:szCs w:val="18"/>
              </w:rPr>
            </w:pPr>
          </w:p>
        </w:tc>
        <w:tc>
          <w:tcPr>
            <w:tcW w:w="990" w:type="dxa"/>
          </w:tcPr>
          <w:p w:rsidR="006D4D88" w:rsidRPr="00B12B6D" w:rsidRDefault="006D4D88" w:rsidP="00916C75">
            <w:pPr>
              <w:spacing w:line="240" w:lineRule="auto"/>
              <w:jc w:val="center"/>
              <w:rPr>
                <w:sz w:val="18"/>
                <w:szCs w:val="18"/>
              </w:rPr>
            </w:pP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Grooming and Hygiene</w:t>
            </w:r>
          </w:p>
        </w:tc>
        <w:tc>
          <w:tcPr>
            <w:tcW w:w="1115" w:type="dxa"/>
          </w:tcPr>
          <w:p w:rsidR="006D4D88" w:rsidRPr="00B12B6D" w:rsidRDefault="00420FA0" w:rsidP="00916C75">
            <w:pPr>
              <w:spacing w:line="240" w:lineRule="auto"/>
              <w:jc w:val="center"/>
              <w:rPr>
                <w:sz w:val="18"/>
                <w:szCs w:val="18"/>
              </w:rPr>
            </w:pPr>
            <w:r w:rsidRPr="00B12B6D">
              <w:rPr>
                <w:sz w:val="18"/>
                <w:szCs w:val="18"/>
              </w:rPr>
              <w:t>1.04 (1.25)</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420FA0"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1</w:t>
            </w:r>
          </w:p>
        </w:tc>
        <w:tc>
          <w:tcPr>
            <w:tcW w:w="1170" w:type="dxa"/>
          </w:tcPr>
          <w:p w:rsidR="006D4D88" w:rsidRPr="00B12B6D" w:rsidRDefault="006D4D88" w:rsidP="00916C75">
            <w:pPr>
              <w:spacing w:line="240" w:lineRule="auto"/>
              <w:jc w:val="center"/>
              <w:rPr>
                <w:sz w:val="18"/>
                <w:szCs w:val="18"/>
              </w:rPr>
            </w:pPr>
            <w:r w:rsidRPr="00B12B6D">
              <w:rPr>
                <w:sz w:val="18"/>
                <w:szCs w:val="18"/>
              </w:rPr>
              <w:t>3</w:t>
            </w:r>
          </w:p>
        </w:tc>
        <w:tc>
          <w:tcPr>
            <w:tcW w:w="1080" w:type="dxa"/>
          </w:tcPr>
          <w:p w:rsidR="006D4D88" w:rsidRPr="00B12B6D" w:rsidRDefault="006D4D88" w:rsidP="00916C75">
            <w:pPr>
              <w:spacing w:line="240" w:lineRule="auto"/>
              <w:jc w:val="center"/>
              <w:rPr>
                <w:sz w:val="18"/>
                <w:szCs w:val="18"/>
              </w:rPr>
            </w:pPr>
            <w:r w:rsidRPr="00B12B6D">
              <w:rPr>
                <w:sz w:val="18"/>
                <w:szCs w:val="18"/>
              </w:rPr>
              <w:t>3</w:t>
            </w:r>
          </w:p>
        </w:tc>
        <w:tc>
          <w:tcPr>
            <w:tcW w:w="990" w:type="dxa"/>
          </w:tcPr>
          <w:p w:rsidR="006D4D88" w:rsidRPr="00B12B6D" w:rsidRDefault="006D4D88" w:rsidP="00916C75">
            <w:pPr>
              <w:spacing w:line="240" w:lineRule="auto"/>
              <w:jc w:val="center"/>
              <w:rPr>
                <w:sz w:val="18"/>
                <w:szCs w:val="18"/>
              </w:rPr>
            </w:pPr>
            <w:r w:rsidRPr="00B12B6D">
              <w:rPr>
                <w:sz w:val="18"/>
                <w:szCs w:val="18"/>
              </w:rPr>
              <w:t>1</w:t>
            </w: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Work/School--Level of Role Function</w:t>
            </w:r>
          </w:p>
        </w:tc>
        <w:tc>
          <w:tcPr>
            <w:tcW w:w="1115" w:type="dxa"/>
          </w:tcPr>
          <w:p w:rsidR="006D4D88" w:rsidRPr="00B12B6D" w:rsidRDefault="00420FA0" w:rsidP="00916C75">
            <w:pPr>
              <w:spacing w:line="240" w:lineRule="auto"/>
              <w:jc w:val="center"/>
              <w:rPr>
                <w:sz w:val="18"/>
                <w:szCs w:val="18"/>
              </w:rPr>
            </w:pPr>
            <w:r w:rsidRPr="00B12B6D">
              <w:rPr>
                <w:sz w:val="18"/>
                <w:szCs w:val="18"/>
              </w:rPr>
              <w:t>3.39 (1.75)</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420FA0"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1</w:t>
            </w:r>
          </w:p>
        </w:tc>
        <w:tc>
          <w:tcPr>
            <w:tcW w:w="1170" w:type="dxa"/>
          </w:tcPr>
          <w:p w:rsidR="006D4D88" w:rsidRPr="00B12B6D" w:rsidRDefault="006D4D88" w:rsidP="00916C75">
            <w:pPr>
              <w:spacing w:line="240" w:lineRule="auto"/>
              <w:jc w:val="center"/>
              <w:rPr>
                <w:sz w:val="18"/>
                <w:szCs w:val="18"/>
              </w:rPr>
            </w:pPr>
            <w:r w:rsidRPr="00B12B6D">
              <w:rPr>
                <w:sz w:val="18"/>
                <w:szCs w:val="18"/>
              </w:rPr>
              <w:t>3</w:t>
            </w:r>
          </w:p>
        </w:tc>
        <w:tc>
          <w:tcPr>
            <w:tcW w:w="1080" w:type="dxa"/>
          </w:tcPr>
          <w:p w:rsidR="006D4D88" w:rsidRPr="00B12B6D" w:rsidRDefault="006D4D88" w:rsidP="00916C75">
            <w:pPr>
              <w:spacing w:line="240" w:lineRule="auto"/>
              <w:jc w:val="center"/>
              <w:rPr>
                <w:sz w:val="18"/>
                <w:szCs w:val="18"/>
              </w:rPr>
            </w:pPr>
            <w:r w:rsidRPr="00B12B6D">
              <w:rPr>
                <w:sz w:val="18"/>
                <w:szCs w:val="18"/>
              </w:rPr>
              <w:t>3</w:t>
            </w:r>
          </w:p>
        </w:tc>
        <w:tc>
          <w:tcPr>
            <w:tcW w:w="990" w:type="dxa"/>
          </w:tcPr>
          <w:p w:rsidR="006D4D88" w:rsidRPr="00B12B6D" w:rsidRDefault="006D4D88" w:rsidP="00916C75">
            <w:pPr>
              <w:spacing w:line="240" w:lineRule="auto"/>
              <w:jc w:val="center"/>
              <w:rPr>
                <w:sz w:val="18"/>
                <w:szCs w:val="18"/>
              </w:rPr>
            </w:pPr>
            <w:r w:rsidRPr="00B12B6D">
              <w:rPr>
                <w:sz w:val="18"/>
                <w:szCs w:val="18"/>
              </w:rPr>
              <w:t>1</w:t>
            </w: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Physical Anergia</w:t>
            </w:r>
          </w:p>
        </w:tc>
        <w:tc>
          <w:tcPr>
            <w:tcW w:w="1115" w:type="dxa"/>
          </w:tcPr>
          <w:p w:rsidR="006D4D88" w:rsidRPr="00B12B6D" w:rsidRDefault="00420FA0" w:rsidP="00916C75">
            <w:pPr>
              <w:spacing w:line="240" w:lineRule="auto"/>
              <w:jc w:val="center"/>
              <w:rPr>
                <w:sz w:val="18"/>
                <w:szCs w:val="18"/>
              </w:rPr>
            </w:pPr>
            <w:r w:rsidRPr="00B12B6D">
              <w:rPr>
                <w:sz w:val="18"/>
                <w:szCs w:val="18"/>
              </w:rPr>
              <w:t>2.38 (1.38)</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420FA0"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1</w:t>
            </w:r>
          </w:p>
        </w:tc>
        <w:tc>
          <w:tcPr>
            <w:tcW w:w="1170" w:type="dxa"/>
          </w:tcPr>
          <w:p w:rsidR="006D4D88" w:rsidRPr="00B12B6D" w:rsidRDefault="006D4D88" w:rsidP="00916C75">
            <w:pPr>
              <w:spacing w:line="240" w:lineRule="auto"/>
              <w:jc w:val="center"/>
              <w:rPr>
                <w:sz w:val="18"/>
                <w:szCs w:val="18"/>
              </w:rPr>
            </w:pPr>
            <w:r w:rsidRPr="00B12B6D">
              <w:rPr>
                <w:sz w:val="18"/>
                <w:szCs w:val="18"/>
              </w:rPr>
              <w:t>3</w:t>
            </w:r>
          </w:p>
        </w:tc>
        <w:tc>
          <w:tcPr>
            <w:tcW w:w="1080" w:type="dxa"/>
          </w:tcPr>
          <w:p w:rsidR="006D4D88" w:rsidRPr="00B12B6D" w:rsidRDefault="006D4D88" w:rsidP="00916C75">
            <w:pPr>
              <w:spacing w:line="240" w:lineRule="auto"/>
              <w:jc w:val="center"/>
              <w:rPr>
                <w:sz w:val="18"/>
                <w:szCs w:val="18"/>
              </w:rPr>
            </w:pPr>
            <w:r w:rsidRPr="00B12B6D">
              <w:rPr>
                <w:sz w:val="18"/>
                <w:szCs w:val="18"/>
              </w:rPr>
              <w:t>3</w:t>
            </w:r>
          </w:p>
        </w:tc>
        <w:tc>
          <w:tcPr>
            <w:tcW w:w="990" w:type="dxa"/>
          </w:tcPr>
          <w:p w:rsidR="006D4D88" w:rsidRPr="00B12B6D" w:rsidRDefault="006D4D88" w:rsidP="00916C75">
            <w:pPr>
              <w:spacing w:line="240" w:lineRule="auto"/>
              <w:jc w:val="center"/>
              <w:rPr>
                <w:sz w:val="18"/>
                <w:szCs w:val="18"/>
              </w:rPr>
            </w:pPr>
            <w:r w:rsidRPr="00B12B6D">
              <w:rPr>
                <w:sz w:val="18"/>
                <w:szCs w:val="18"/>
              </w:rPr>
              <w:t>1</w:t>
            </w:r>
          </w:p>
        </w:tc>
      </w:tr>
      <w:tr w:rsidR="006D4D88" w:rsidRPr="00B12B6D" w:rsidTr="006D4D88">
        <w:tc>
          <w:tcPr>
            <w:tcW w:w="3101" w:type="dxa"/>
          </w:tcPr>
          <w:p w:rsidR="006D4D88" w:rsidRPr="00B12B6D" w:rsidRDefault="006D4D88" w:rsidP="00916C75">
            <w:pPr>
              <w:spacing w:line="240" w:lineRule="auto"/>
              <w:jc w:val="center"/>
              <w:rPr>
                <w:b/>
                <w:sz w:val="18"/>
                <w:szCs w:val="18"/>
              </w:rPr>
            </w:pPr>
            <w:r w:rsidRPr="00B12B6D">
              <w:rPr>
                <w:b/>
                <w:sz w:val="18"/>
                <w:szCs w:val="18"/>
              </w:rPr>
              <w:t>Blunted Affect</w:t>
            </w:r>
          </w:p>
        </w:tc>
        <w:tc>
          <w:tcPr>
            <w:tcW w:w="1115" w:type="dxa"/>
          </w:tcPr>
          <w:p w:rsidR="006D4D88" w:rsidRPr="00B12B6D" w:rsidRDefault="006D4D88" w:rsidP="00916C75">
            <w:pPr>
              <w:spacing w:line="240" w:lineRule="auto"/>
              <w:jc w:val="center"/>
              <w:rPr>
                <w:sz w:val="18"/>
                <w:szCs w:val="18"/>
              </w:rPr>
            </w:pPr>
          </w:p>
        </w:tc>
        <w:tc>
          <w:tcPr>
            <w:tcW w:w="875" w:type="dxa"/>
          </w:tcPr>
          <w:p w:rsidR="006D4D88" w:rsidRPr="00B12B6D" w:rsidRDefault="006D4D88" w:rsidP="00916C75">
            <w:pPr>
              <w:spacing w:line="240" w:lineRule="auto"/>
              <w:jc w:val="center"/>
              <w:rPr>
                <w:sz w:val="18"/>
                <w:szCs w:val="18"/>
              </w:rPr>
            </w:pPr>
          </w:p>
        </w:tc>
        <w:tc>
          <w:tcPr>
            <w:tcW w:w="1524" w:type="dxa"/>
          </w:tcPr>
          <w:p w:rsidR="006D4D88" w:rsidRPr="00B12B6D" w:rsidRDefault="006D4D88" w:rsidP="00916C75">
            <w:pPr>
              <w:spacing w:line="240" w:lineRule="auto"/>
              <w:jc w:val="center"/>
              <w:rPr>
                <w:sz w:val="18"/>
                <w:szCs w:val="18"/>
              </w:rPr>
            </w:pPr>
          </w:p>
        </w:tc>
        <w:tc>
          <w:tcPr>
            <w:tcW w:w="1233" w:type="dxa"/>
          </w:tcPr>
          <w:p w:rsidR="006D4D88" w:rsidRPr="00B12B6D" w:rsidRDefault="006D4D88" w:rsidP="00916C75">
            <w:pPr>
              <w:spacing w:line="240" w:lineRule="auto"/>
              <w:jc w:val="center"/>
              <w:rPr>
                <w:sz w:val="18"/>
                <w:szCs w:val="18"/>
              </w:rPr>
            </w:pPr>
          </w:p>
        </w:tc>
        <w:tc>
          <w:tcPr>
            <w:tcW w:w="1170" w:type="dxa"/>
          </w:tcPr>
          <w:p w:rsidR="006D4D88" w:rsidRPr="00B12B6D" w:rsidRDefault="006D4D88" w:rsidP="00916C75">
            <w:pPr>
              <w:spacing w:line="240" w:lineRule="auto"/>
              <w:jc w:val="center"/>
              <w:rPr>
                <w:sz w:val="18"/>
                <w:szCs w:val="18"/>
              </w:rPr>
            </w:pPr>
          </w:p>
        </w:tc>
        <w:tc>
          <w:tcPr>
            <w:tcW w:w="1080" w:type="dxa"/>
          </w:tcPr>
          <w:p w:rsidR="006D4D88" w:rsidRPr="00B12B6D" w:rsidRDefault="006D4D88" w:rsidP="00916C75">
            <w:pPr>
              <w:spacing w:line="240" w:lineRule="auto"/>
              <w:jc w:val="center"/>
              <w:rPr>
                <w:sz w:val="18"/>
                <w:szCs w:val="18"/>
              </w:rPr>
            </w:pPr>
          </w:p>
        </w:tc>
        <w:tc>
          <w:tcPr>
            <w:tcW w:w="990" w:type="dxa"/>
          </w:tcPr>
          <w:p w:rsidR="006D4D88" w:rsidRPr="00B12B6D" w:rsidRDefault="006D4D88" w:rsidP="00916C75">
            <w:pPr>
              <w:spacing w:line="240" w:lineRule="auto"/>
              <w:jc w:val="center"/>
              <w:rPr>
                <w:sz w:val="18"/>
                <w:szCs w:val="18"/>
              </w:rPr>
            </w:pP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Unchanging Facial Expression</w:t>
            </w:r>
          </w:p>
        </w:tc>
        <w:tc>
          <w:tcPr>
            <w:tcW w:w="1115" w:type="dxa"/>
          </w:tcPr>
          <w:p w:rsidR="006D4D88" w:rsidRPr="00B12B6D" w:rsidRDefault="00420FA0" w:rsidP="00916C75">
            <w:pPr>
              <w:spacing w:line="240" w:lineRule="auto"/>
              <w:jc w:val="center"/>
              <w:rPr>
                <w:sz w:val="18"/>
                <w:szCs w:val="18"/>
              </w:rPr>
            </w:pPr>
            <w:r w:rsidRPr="00B12B6D">
              <w:rPr>
                <w:sz w:val="18"/>
                <w:szCs w:val="18"/>
              </w:rPr>
              <w:t>1.73 (1.38)</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420FA0"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2</w:t>
            </w:r>
          </w:p>
        </w:tc>
        <w:tc>
          <w:tcPr>
            <w:tcW w:w="1170" w:type="dxa"/>
          </w:tcPr>
          <w:p w:rsidR="006D4D88" w:rsidRPr="00B12B6D" w:rsidRDefault="006D4D88" w:rsidP="00916C75">
            <w:pPr>
              <w:spacing w:line="240" w:lineRule="auto"/>
              <w:jc w:val="center"/>
              <w:rPr>
                <w:sz w:val="18"/>
                <w:szCs w:val="18"/>
              </w:rPr>
            </w:pPr>
            <w:r w:rsidRPr="00B12B6D">
              <w:rPr>
                <w:sz w:val="18"/>
                <w:szCs w:val="18"/>
              </w:rPr>
              <w:t>4</w:t>
            </w:r>
          </w:p>
        </w:tc>
        <w:tc>
          <w:tcPr>
            <w:tcW w:w="1080" w:type="dxa"/>
          </w:tcPr>
          <w:p w:rsidR="006D4D88" w:rsidRPr="00B12B6D" w:rsidRDefault="006D4D88" w:rsidP="00916C75">
            <w:pPr>
              <w:spacing w:line="240" w:lineRule="auto"/>
              <w:jc w:val="center"/>
              <w:rPr>
                <w:sz w:val="18"/>
                <w:szCs w:val="18"/>
              </w:rPr>
            </w:pPr>
            <w:r w:rsidRPr="00B12B6D">
              <w:rPr>
                <w:sz w:val="18"/>
                <w:szCs w:val="18"/>
              </w:rPr>
              <w:t>4</w:t>
            </w:r>
          </w:p>
        </w:tc>
        <w:tc>
          <w:tcPr>
            <w:tcW w:w="990" w:type="dxa"/>
          </w:tcPr>
          <w:p w:rsidR="006D4D88" w:rsidRPr="00B12B6D" w:rsidRDefault="006D4D88" w:rsidP="00916C75">
            <w:pPr>
              <w:spacing w:line="240" w:lineRule="auto"/>
              <w:jc w:val="center"/>
              <w:rPr>
                <w:sz w:val="18"/>
                <w:szCs w:val="18"/>
              </w:rPr>
            </w:pPr>
            <w:r w:rsidRPr="00B12B6D">
              <w:rPr>
                <w:sz w:val="18"/>
                <w:szCs w:val="18"/>
              </w:rPr>
              <w:t>2</w:t>
            </w: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Decreased Spontaneous Movements</w:t>
            </w:r>
          </w:p>
        </w:tc>
        <w:tc>
          <w:tcPr>
            <w:tcW w:w="1115" w:type="dxa"/>
          </w:tcPr>
          <w:p w:rsidR="006D4D88" w:rsidRPr="00B12B6D" w:rsidRDefault="00420FA0" w:rsidP="00916C75">
            <w:pPr>
              <w:spacing w:line="240" w:lineRule="auto"/>
              <w:jc w:val="center"/>
              <w:rPr>
                <w:sz w:val="18"/>
                <w:szCs w:val="18"/>
              </w:rPr>
            </w:pPr>
            <w:r w:rsidRPr="00B12B6D">
              <w:rPr>
                <w:sz w:val="18"/>
                <w:szCs w:val="18"/>
              </w:rPr>
              <w:t>1.03 (1.26)</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420FA0"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2</w:t>
            </w:r>
          </w:p>
        </w:tc>
        <w:tc>
          <w:tcPr>
            <w:tcW w:w="1170" w:type="dxa"/>
          </w:tcPr>
          <w:p w:rsidR="006D4D88" w:rsidRPr="00B12B6D" w:rsidRDefault="006D4D88" w:rsidP="00916C75">
            <w:pPr>
              <w:spacing w:line="240" w:lineRule="auto"/>
              <w:jc w:val="center"/>
              <w:rPr>
                <w:sz w:val="18"/>
                <w:szCs w:val="18"/>
              </w:rPr>
            </w:pPr>
            <w:r w:rsidRPr="00B12B6D">
              <w:rPr>
                <w:sz w:val="18"/>
                <w:szCs w:val="18"/>
              </w:rPr>
              <w:t>4</w:t>
            </w:r>
          </w:p>
        </w:tc>
        <w:tc>
          <w:tcPr>
            <w:tcW w:w="1080" w:type="dxa"/>
          </w:tcPr>
          <w:p w:rsidR="006D4D88" w:rsidRPr="00B12B6D" w:rsidRDefault="006D4D88" w:rsidP="00916C75">
            <w:pPr>
              <w:spacing w:line="240" w:lineRule="auto"/>
              <w:jc w:val="center"/>
              <w:rPr>
                <w:sz w:val="18"/>
                <w:szCs w:val="18"/>
              </w:rPr>
            </w:pPr>
            <w:r w:rsidRPr="00B12B6D">
              <w:rPr>
                <w:sz w:val="18"/>
                <w:szCs w:val="18"/>
              </w:rPr>
              <w:t>4</w:t>
            </w:r>
          </w:p>
        </w:tc>
        <w:tc>
          <w:tcPr>
            <w:tcW w:w="990" w:type="dxa"/>
          </w:tcPr>
          <w:p w:rsidR="006D4D88" w:rsidRPr="00B12B6D" w:rsidRDefault="006D4D88" w:rsidP="00916C75">
            <w:pPr>
              <w:spacing w:line="240" w:lineRule="auto"/>
              <w:jc w:val="center"/>
              <w:rPr>
                <w:sz w:val="18"/>
                <w:szCs w:val="18"/>
              </w:rPr>
            </w:pPr>
            <w:r w:rsidRPr="00B12B6D">
              <w:rPr>
                <w:sz w:val="18"/>
                <w:szCs w:val="18"/>
              </w:rPr>
              <w:t>2</w:t>
            </w: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Paucity of Expressive Gestures</w:t>
            </w:r>
          </w:p>
        </w:tc>
        <w:tc>
          <w:tcPr>
            <w:tcW w:w="1115" w:type="dxa"/>
          </w:tcPr>
          <w:p w:rsidR="006D4D88" w:rsidRPr="00B12B6D" w:rsidRDefault="00420FA0" w:rsidP="00916C75">
            <w:pPr>
              <w:spacing w:line="240" w:lineRule="auto"/>
              <w:jc w:val="center"/>
              <w:rPr>
                <w:sz w:val="18"/>
                <w:szCs w:val="18"/>
              </w:rPr>
            </w:pPr>
            <w:r w:rsidRPr="00B12B6D">
              <w:rPr>
                <w:sz w:val="18"/>
                <w:szCs w:val="18"/>
              </w:rPr>
              <w:t>1.51 (1.45)</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420FA0"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2</w:t>
            </w:r>
          </w:p>
        </w:tc>
        <w:tc>
          <w:tcPr>
            <w:tcW w:w="1170" w:type="dxa"/>
          </w:tcPr>
          <w:p w:rsidR="006D4D88" w:rsidRPr="00B12B6D" w:rsidRDefault="006D4D88" w:rsidP="00916C75">
            <w:pPr>
              <w:spacing w:line="240" w:lineRule="auto"/>
              <w:jc w:val="center"/>
              <w:rPr>
                <w:sz w:val="18"/>
                <w:szCs w:val="18"/>
              </w:rPr>
            </w:pPr>
            <w:r w:rsidRPr="00B12B6D">
              <w:rPr>
                <w:sz w:val="18"/>
                <w:szCs w:val="18"/>
              </w:rPr>
              <w:t>4</w:t>
            </w:r>
          </w:p>
        </w:tc>
        <w:tc>
          <w:tcPr>
            <w:tcW w:w="1080" w:type="dxa"/>
          </w:tcPr>
          <w:p w:rsidR="006D4D88" w:rsidRPr="00B12B6D" w:rsidRDefault="006D4D88" w:rsidP="00916C75">
            <w:pPr>
              <w:spacing w:line="240" w:lineRule="auto"/>
              <w:jc w:val="center"/>
              <w:rPr>
                <w:sz w:val="18"/>
                <w:szCs w:val="18"/>
              </w:rPr>
            </w:pPr>
            <w:r w:rsidRPr="00B12B6D">
              <w:rPr>
                <w:sz w:val="18"/>
                <w:szCs w:val="18"/>
              </w:rPr>
              <w:t>4</w:t>
            </w:r>
          </w:p>
        </w:tc>
        <w:tc>
          <w:tcPr>
            <w:tcW w:w="990" w:type="dxa"/>
          </w:tcPr>
          <w:p w:rsidR="006D4D88" w:rsidRPr="00B12B6D" w:rsidRDefault="006D4D88" w:rsidP="00916C75">
            <w:pPr>
              <w:spacing w:line="240" w:lineRule="auto"/>
              <w:jc w:val="center"/>
              <w:rPr>
                <w:sz w:val="18"/>
                <w:szCs w:val="18"/>
              </w:rPr>
            </w:pPr>
            <w:r w:rsidRPr="00B12B6D">
              <w:rPr>
                <w:sz w:val="18"/>
                <w:szCs w:val="18"/>
              </w:rPr>
              <w:t>2</w:t>
            </w: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Poor Eye Contact</w:t>
            </w:r>
          </w:p>
        </w:tc>
        <w:tc>
          <w:tcPr>
            <w:tcW w:w="1115" w:type="dxa"/>
          </w:tcPr>
          <w:p w:rsidR="006D4D88" w:rsidRPr="00B12B6D" w:rsidRDefault="00420FA0" w:rsidP="00916C75">
            <w:pPr>
              <w:spacing w:line="240" w:lineRule="auto"/>
              <w:jc w:val="center"/>
              <w:rPr>
                <w:sz w:val="18"/>
                <w:szCs w:val="18"/>
              </w:rPr>
            </w:pPr>
            <w:r w:rsidRPr="00B12B6D">
              <w:rPr>
                <w:sz w:val="18"/>
                <w:szCs w:val="18"/>
              </w:rPr>
              <w:t>0.91 (1.09)</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420FA0"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2</w:t>
            </w:r>
          </w:p>
        </w:tc>
        <w:tc>
          <w:tcPr>
            <w:tcW w:w="1170" w:type="dxa"/>
          </w:tcPr>
          <w:p w:rsidR="006D4D88" w:rsidRPr="00B12B6D" w:rsidRDefault="006D4D88" w:rsidP="00916C75">
            <w:pPr>
              <w:spacing w:line="240" w:lineRule="auto"/>
              <w:jc w:val="center"/>
              <w:rPr>
                <w:sz w:val="18"/>
                <w:szCs w:val="18"/>
              </w:rPr>
            </w:pPr>
            <w:r w:rsidRPr="00B12B6D">
              <w:rPr>
                <w:sz w:val="18"/>
                <w:szCs w:val="18"/>
              </w:rPr>
              <w:t>4</w:t>
            </w:r>
          </w:p>
        </w:tc>
        <w:tc>
          <w:tcPr>
            <w:tcW w:w="1080" w:type="dxa"/>
          </w:tcPr>
          <w:p w:rsidR="006D4D88" w:rsidRPr="00B12B6D" w:rsidRDefault="006D4D88" w:rsidP="00916C75">
            <w:pPr>
              <w:spacing w:line="240" w:lineRule="auto"/>
              <w:jc w:val="center"/>
              <w:rPr>
                <w:sz w:val="18"/>
                <w:szCs w:val="18"/>
              </w:rPr>
            </w:pPr>
            <w:r w:rsidRPr="00B12B6D">
              <w:rPr>
                <w:sz w:val="18"/>
                <w:szCs w:val="18"/>
              </w:rPr>
              <w:t>4</w:t>
            </w:r>
          </w:p>
        </w:tc>
        <w:tc>
          <w:tcPr>
            <w:tcW w:w="990" w:type="dxa"/>
          </w:tcPr>
          <w:p w:rsidR="006D4D88" w:rsidRPr="00B12B6D" w:rsidRDefault="006D4D88" w:rsidP="00916C75">
            <w:pPr>
              <w:spacing w:line="240" w:lineRule="auto"/>
              <w:jc w:val="center"/>
              <w:rPr>
                <w:sz w:val="18"/>
                <w:szCs w:val="18"/>
              </w:rPr>
            </w:pPr>
            <w:r w:rsidRPr="00B12B6D">
              <w:rPr>
                <w:sz w:val="18"/>
                <w:szCs w:val="18"/>
              </w:rPr>
              <w:t>2</w:t>
            </w: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Affective Nonresponsivity</w:t>
            </w:r>
          </w:p>
        </w:tc>
        <w:tc>
          <w:tcPr>
            <w:tcW w:w="1115" w:type="dxa"/>
          </w:tcPr>
          <w:p w:rsidR="006D4D88" w:rsidRPr="00B12B6D" w:rsidRDefault="00420FA0" w:rsidP="00916C75">
            <w:pPr>
              <w:spacing w:line="240" w:lineRule="auto"/>
              <w:jc w:val="center"/>
              <w:rPr>
                <w:sz w:val="18"/>
                <w:szCs w:val="18"/>
              </w:rPr>
            </w:pPr>
            <w:r w:rsidRPr="00B12B6D">
              <w:rPr>
                <w:sz w:val="18"/>
                <w:szCs w:val="18"/>
              </w:rPr>
              <w:t>0.79 (1.14)</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420FA0"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2</w:t>
            </w:r>
          </w:p>
        </w:tc>
        <w:tc>
          <w:tcPr>
            <w:tcW w:w="1170" w:type="dxa"/>
          </w:tcPr>
          <w:p w:rsidR="006D4D88" w:rsidRPr="00B12B6D" w:rsidRDefault="006D4D88" w:rsidP="00916C75">
            <w:pPr>
              <w:spacing w:line="240" w:lineRule="auto"/>
              <w:jc w:val="center"/>
              <w:rPr>
                <w:sz w:val="18"/>
                <w:szCs w:val="18"/>
              </w:rPr>
            </w:pPr>
            <w:r w:rsidRPr="00B12B6D">
              <w:rPr>
                <w:sz w:val="18"/>
                <w:szCs w:val="18"/>
              </w:rPr>
              <w:t>4</w:t>
            </w:r>
          </w:p>
        </w:tc>
        <w:tc>
          <w:tcPr>
            <w:tcW w:w="1080" w:type="dxa"/>
          </w:tcPr>
          <w:p w:rsidR="006D4D88" w:rsidRPr="00B12B6D" w:rsidRDefault="006D4D88" w:rsidP="00916C75">
            <w:pPr>
              <w:spacing w:line="240" w:lineRule="auto"/>
              <w:jc w:val="center"/>
              <w:rPr>
                <w:sz w:val="18"/>
                <w:szCs w:val="18"/>
              </w:rPr>
            </w:pPr>
            <w:r w:rsidRPr="00B12B6D">
              <w:rPr>
                <w:sz w:val="18"/>
                <w:szCs w:val="18"/>
              </w:rPr>
              <w:t>4</w:t>
            </w:r>
          </w:p>
        </w:tc>
        <w:tc>
          <w:tcPr>
            <w:tcW w:w="990" w:type="dxa"/>
          </w:tcPr>
          <w:p w:rsidR="006D4D88" w:rsidRPr="00B12B6D" w:rsidRDefault="006D4D88" w:rsidP="00916C75">
            <w:pPr>
              <w:spacing w:line="240" w:lineRule="auto"/>
              <w:jc w:val="center"/>
              <w:rPr>
                <w:sz w:val="18"/>
                <w:szCs w:val="18"/>
              </w:rPr>
            </w:pPr>
            <w:r w:rsidRPr="00B12B6D">
              <w:rPr>
                <w:sz w:val="18"/>
                <w:szCs w:val="18"/>
              </w:rPr>
              <w:t>2</w:t>
            </w: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Lack of Vocal Inflection</w:t>
            </w:r>
          </w:p>
        </w:tc>
        <w:tc>
          <w:tcPr>
            <w:tcW w:w="1115" w:type="dxa"/>
          </w:tcPr>
          <w:p w:rsidR="006D4D88" w:rsidRPr="00B12B6D" w:rsidRDefault="00420FA0" w:rsidP="00916C75">
            <w:pPr>
              <w:spacing w:line="240" w:lineRule="auto"/>
              <w:jc w:val="center"/>
              <w:rPr>
                <w:sz w:val="18"/>
                <w:szCs w:val="18"/>
              </w:rPr>
            </w:pPr>
            <w:r w:rsidRPr="00B12B6D">
              <w:rPr>
                <w:sz w:val="18"/>
                <w:szCs w:val="18"/>
              </w:rPr>
              <w:t>1.21 (1.39)</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420FA0"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2</w:t>
            </w:r>
          </w:p>
        </w:tc>
        <w:tc>
          <w:tcPr>
            <w:tcW w:w="1170" w:type="dxa"/>
          </w:tcPr>
          <w:p w:rsidR="006D4D88" w:rsidRPr="00B12B6D" w:rsidRDefault="006D4D88" w:rsidP="00916C75">
            <w:pPr>
              <w:spacing w:line="240" w:lineRule="auto"/>
              <w:jc w:val="center"/>
              <w:rPr>
                <w:sz w:val="18"/>
                <w:szCs w:val="18"/>
              </w:rPr>
            </w:pPr>
            <w:r w:rsidRPr="00B12B6D">
              <w:rPr>
                <w:sz w:val="18"/>
                <w:szCs w:val="18"/>
              </w:rPr>
              <w:t>4</w:t>
            </w:r>
          </w:p>
        </w:tc>
        <w:tc>
          <w:tcPr>
            <w:tcW w:w="1080" w:type="dxa"/>
          </w:tcPr>
          <w:p w:rsidR="006D4D88" w:rsidRPr="00B12B6D" w:rsidRDefault="006D4D88" w:rsidP="00916C75">
            <w:pPr>
              <w:spacing w:line="240" w:lineRule="auto"/>
              <w:jc w:val="center"/>
              <w:rPr>
                <w:sz w:val="18"/>
                <w:szCs w:val="18"/>
              </w:rPr>
            </w:pPr>
            <w:r w:rsidRPr="00B12B6D">
              <w:rPr>
                <w:sz w:val="18"/>
                <w:szCs w:val="18"/>
              </w:rPr>
              <w:t>4</w:t>
            </w:r>
          </w:p>
        </w:tc>
        <w:tc>
          <w:tcPr>
            <w:tcW w:w="990" w:type="dxa"/>
          </w:tcPr>
          <w:p w:rsidR="006D4D88" w:rsidRPr="00B12B6D" w:rsidRDefault="006D4D88" w:rsidP="00916C75">
            <w:pPr>
              <w:spacing w:line="240" w:lineRule="auto"/>
              <w:jc w:val="center"/>
              <w:rPr>
                <w:sz w:val="18"/>
                <w:szCs w:val="18"/>
              </w:rPr>
            </w:pPr>
            <w:r w:rsidRPr="00B12B6D">
              <w:rPr>
                <w:sz w:val="18"/>
                <w:szCs w:val="18"/>
              </w:rPr>
              <w:t>2</w:t>
            </w:r>
          </w:p>
        </w:tc>
      </w:tr>
      <w:tr w:rsidR="006D4D88" w:rsidRPr="00B12B6D" w:rsidTr="006D4D88">
        <w:tc>
          <w:tcPr>
            <w:tcW w:w="3101" w:type="dxa"/>
          </w:tcPr>
          <w:p w:rsidR="006D4D88" w:rsidRPr="00B12B6D" w:rsidRDefault="006D4D88" w:rsidP="00916C75">
            <w:pPr>
              <w:spacing w:line="240" w:lineRule="auto"/>
              <w:jc w:val="center"/>
              <w:rPr>
                <w:b/>
                <w:sz w:val="18"/>
                <w:szCs w:val="18"/>
              </w:rPr>
            </w:pPr>
            <w:r w:rsidRPr="00B12B6D">
              <w:rPr>
                <w:b/>
                <w:sz w:val="18"/>
                <w:szCs w:val="18"/>
              </w:rPr>
              <w:t>Alogia</w:t>
            </w:r>
          </w:p>
        </w:tc>
        <w:tc>
          <w:tcPr>
            <w:tcW w:w="1115" w:type="dxa"/>
          </w:tcPr>
          <w:p w:rsidR="006D4D88" w:rsidRPr="00B12B6D" w:rsidRDefault="006D4D88" w:rsidP="00916C75">
            <w:pPr>
              <w:spacing w:line="240" w:lineRule="auto"/>
              <w:jc w:val="center"/>
              <w:rPr>
                <w:sz w:val="18"/>
                <w:szCs w:val="18"/>
              </w:rPr>
            </w:pPr>
          </w:p>
        </w:tc>
        <w:tc>
          <w:tcPr>
            <w:tcW w:w="875" w:type="dxa"/>
          </w:tcPr>
          <w:p w:rsidR="006D4D88" w:rsidRPr="00B12B6D" w:rsidRDefault="006D4D88" w:rsidP="00916C75">
            <w:pPr>
              <w:spacing w:line="240" w:lineRule="auto"/>
              <w:jc w:val="center"/>
              <w:rPr>
                <w:sz w:val="18"/>
                <w:szCs w:val="18"/>
              </w:rPr>
            </w:pPr>
          </w:p>
        </w:tc>
        <w:tc>
          <w:tcPr>
            <w:tcW w:w="1524" w:type="dxa"/>
          </w:tcPr>
          <w:p w:rsidR="006D4D88" w:rsidRPr="00B12B6D" w:rsidRDefault="006D4D88" w:rsidP="00916C75">
            <w:pPr>
              <w:spacing w:line="240" w:lineRule="auto"/>
              <w:jc w:val="center"/>
              <w:rPr>
                <w:sz w:val="18"/>
                <w:szCs w:val="18"/>
              </w:rPr>
            </w:pPr>
          </w:p>
        </w:tc>
        <w:tc>
          <w:tcPr>
            <w:tcW w:w="1233" w:type="dxa"/>
          </w:tcPr>
          <w:p w:rsidR="006D4D88" w:rsidRPr="00B12B6D" w:rsidRDefault="006D4D88" w:rsidP="00916C75">
            <w:pPr>
              <w:spacing w:line="240" w:lineRule="auto"/>
              <w:jc w:val="center"/>
              <w:rPr>
                <w:sz w:val="18"/>
                <w:szCs w:val="18"/>
              </w:rPr>
            </w:pPr>
          </w:p>
        </w:tc>
        <w:tc>
          <w:tcPr>
            <w:tcW w:w="1170" w:type="dxa"/>
          </w:tcPr>
          <w:p w:rsidR="006D4D88" w:rsidRPr="00B12B6D" w:rsidRDefault="006D4D88" w:rsidP="00916C75">
            <w:pPr>
              <w:spacing w:line="240" w:lineRule="auto"/>
              <w:jc w:val="center"/>
              <w:rPr>
                <w:sz w:val="18"/>
                <w:szCs w:val="18"/>
              </w:rPr>
            </w:pPr>
          </w:p>
        </w:tc>
        <w:tc>
          <w:tcPr>
            <w:tcW w:w="1080" w:type="dxa"/>
          </w:tcPr>
          <w:p w:rsidR="006D4D88" w:rsidRPr="00B12B6D" w:rsidRDefault="006D4D88" w:rsidP="00916C75">
            <w:pPr>
              <w:spacing w:line="240" w:lineRule="auto"/>
              <w:jc w:val="center"/>
              <w:rPr>
                <w:sz w:val="18"/>
                <w:szCs w:val="18"/>
              </w:rPr>
            </w:pPr>
          </w:p>
        </w:tc>
        <w:tc>
          <w:tcPr>
            <w:tcW w:w="990" w:type="dxa"/>
          </w:tcPr>
          <w:p w:rsidR="006D4D88" w:rsidRPr="00B12B6D" w:rsidRDefault="006D4D88" w:rsidP="00916C75">
            <w:pPr>
              <w:spacing w:line="240" w:lineRule="auto"/>
              <w:jc w:val="center"/>
              <w:rPr>
                <w:sz w:val="18"/>
                <w:szCs w:val="18"/>
              </w:rPr>
            </w:pP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Poverty of Speech</w:t>
            </w:r>
          </w:p>
        </w:tc>
        <w:tc>
          <w:tcPr>
            <w:tcW w:w="1115" w:type="dxa"/>
          </w:tcPr>
          <w:p w:rsidR="006D4D88" w:rsidRPr="00B12B6D" w:rsidRDefault="00916C75" w:rsidP="00916C75">
            <w:pPr>
              <w:spacing w:line="240" w:lineRule="auto"/>
              <w:jc w:val="center"/>
              <w:rPr>
                <w:sz w:val="18"/>
                <w:szCs w:val="18"/>
              </w:rPr>
            </w:pPr>
            <w:r w:rsidRPr="00B12B6D">
              <w:rPr>
                <w:sz w:val="18"/>
                <w:szCs w:val="18"/>
              </w:rPr>
              <w:t>0.99 (1.25)</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916C75" w:rsidRPr="00B12B6D">
              <w:rPr>
                <w:sz w:val="18"/>
                <w:szCs w:val="18"/>
              </w:rPr>
              <w:t>4</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2</w:t>
            </w:r>
          </w:p>
        </w:tc>
        <w:tc>
          <w:tcPr>
            <w:tcW w:w="1170" w:type="dxa"/>
          </w:tcPr>
          <w:p w:rsidR="006D4D88" w:rsidRPr="00B12B6D" w:rsidRDefault="006D4D88" w:rsidP="00916C75">
            <w:pPr>
              <w:spacing w:line="240" w:lineRule="auto"/>
              <w:jc w:val="center"/>
              <w:rPr>
                <w:sz w:val="18"/>
                <w:szCs w:val="18"/>
              </w:rPr>
            </w:pPr>
            <w:r w:rsidRPr="00B12B6D">
              <w:rPr>
                <w:sz w:val="18"/>
                <w:szCs w:val="18"/>
              </w:rPr>
              <w:t>5</w:t>
            </w:r>
          </w:p>
        </w:tc>
        <w:tc>
          <w:tcPr>
            <w:tcW w:w="1080" w:type="dxa"/>
          </w:tcPr>
          <w:p w:rsidR="006D4D88" w:rsidRPr="00B12B6D" w:rsidRDefault="006D4D88" w:rsidP="00916C75">
            <w:pPr>
              <w:spacing w:line="240" w:lineRule="auto"/>
              <w:jc w:val="center"/>
              <w:rPr>
                <w:sz w:val="18"/>
                <w:szCs w:val="18"/>
              </w:rPr>
            </w:pPr>
            <w:r w:rsidRPr="00B12B6D">
              <w:rPr>
                <w:sz w:val="18"/>
                <w:szCs w:val="18"/>
              </w:rPr>
              <w:t>5</w:t>
            </w:r>
          </w:p>
        </w:tc>
        <w:tc>
          <w:tcPr>
            <w:tcW w:w="990" w:type="dxa"/>
          </w:tcPr>
          <w:p w:rsidR="006D4D88" w:rsidRPr="00B12B6D" w:rsidRDefault="006D4D88" w:rsidP="00916C75">
            <w:pPr>
              <w:spacing w:line="240" w:lineRule="auto"/>
              <w:jc w:val="center"/>
              <w:rPr>
                <w:sz w:val="18"/>
                <w:szCs w:val="18"/>
              </w:rPr>
            </w:pPr>
            <w:r w:rsidRPr="00B12B6D">
              <w:rPr>
                <w:sz w:val="18"/>
                <w:szCs w:val="18"/>
              </w:rPr>
              <w:t>2</w:t>
            </w: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Blocking</w:t>
            </w:r>
          </w:p>
        </w:tc>
        <w:tc>
          <w:tcPr>
            <w:tcW w:w="1115" w:type="dxa"/>
          </w:tcPr>
          <w:p w:rsidR="006D4D88" w:rsidRPr="00B12B6D" w:rsidRDefault="00916C75" w:rsidP="00916C75">
            <w:pPr>
              <w:spacing w:line="240" w:lineRule="auto"/>
              <w:jc w:val="center"/>
              <w:rPr>
                <w:sz w:val="18"/>
                <w:szCs w:val="18"/>
              </w:rPr>
            </w:pPr>
            <w:r w:rsidRPr="00B12B6D">
              <w:rPr>
                <w:sz w:val="18"/>
                <w:szCs w:val="18"/>
              </w:rPr>
              <w:t>0.13 (0.54)</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916C75" w:rsidRPr="00B12B6D">
              <w:rPr>
                <w:sz w:val="18"/>
                <w:szCs w:val="18"/>
              </w:rPr>
              <w:t>5</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2</w:t>
            </w:r>
          </w:p>
        </w:tc>
        <w:tc>
          <w:tcPr>
            <w:tcW w:w="1170" w:type="dxa"/>
          </w:tcPr>
          <w:p w:rsidR="006D4D88" w:rsidRPr="00B12B6D" w:rsidRDefault="006D4D88" w:rsidP="00916C75">
            <w:pPr>
              <w:spacing w:line="240" w:lineRule="auto"/>
              <w:jc w:val="center"/>
              <w:rPr>
                <w:sz w:val="18"/>
                <w:szCs w:val="18"/>
              </w:rPr>
            </w:pPr>
            <w:r w:rsidRPr="00B12B6D">
              <w:rPr>
                <w:sz w:val="18"/>
                <w:szCs w:val="18"/>
              </w:rPr>
              <w:t>5</w:t>
            </w:r>
          </w:p>
        </w:tc>
        <w:tc>
          <w:tcPr>
            <w:tcW w:w="1080" w:type="dxa"/>
          </w:tcPr>
          <w:p w:rsidR="006D4D88" w:rsidRPr="00B12B6D" w:rsidRDefault="006D4D88" w:rsidP="00916C75">
            <w:pPr>
              <w:spacing w:line="240" w:lineRule="auto"/>
              <w:jc w:val="center"/>
              <w:rPr>
                <w:sz w:val="18"/>
                <w:szCs w:val="18"/>
              </w:rPr>
            </w:pPr>
            <w:r w:rsidRPr="00B12B6D">
              <w:rPr>
                <w:sz w:val="18"/>
                <w:szCs w:val="18"/>
              </w:rPr>
              <w:t>5</w:t>
            </w:r>
          </w:p>
        </w:tc>
        <w:tc>
          <w:tcPr>
            <w:tcW w:w="990" w:type="dxa"/>
          </w:tcPr>
          <w:p w:rsidR="006D4D88" w:rsidRPr="00B12B6D" w:rsidRDefault="006D4D88" w:rsidP="00916C75">
            <w:pPr>
              <w:spacing w:line="240" w:lineRule="auto"/>
              <w:jc w:val="center"/>
              <w:rPr>
                <w:sz w:val="18"/>
                <w:szCs w:val="18"/>
              </w:rPr>
            </w:pPr>
            <w:r w:rsidRPr="00B12B6D">
              <w:rPr>
                <w:sz w:val="18"/>
                <w:szCs w:val="18"/>
              </w:rPr>
              <w:t>2</w:t>
            </w:r>
          </w:p>
        </w:tc>
      </w:tr>
      <w:tr w:rsidR="006D4D88" w:rsidRPr="00B12B6D" w:rsidTr="006D4D88">
        <w:tc>
          <w:tcPr>
            <w:tcW w:w="3101" w:type="dxa"/>
          </w:tcPr>
          <w:p w:rsidR="006D4D88" w:rsidRPr="00B12B6D" w:rsidRDefault="006D4D88" w:rsidP="00916C75">
            <w:pPr>
              <w:spacing w:line="240" w:lineRule="auto"/>
              <w:rPr>
                <w:sz w:val="18"/>
                <w:szCs w:val="18"/>
              </w:rPr>
            </w:pPr>
            <w:r w:rsidRPr="00B12B6D">
              <w:rPr>
                <w:sz w:val="18"/>
                <w:szCs w:val="18"/>
              </w:rPr>
              <w:t>Increased Latency of Response</w:t>
            </w:r>
          </w:p>
        </w:tc>
        <w:tc>
          <w:tcPr>
            <w:tcW w:w="1115" w:type="dxa"/>
          </w:tcPr>
          <w:p w:rsidR="006D4D88" w:rsidRPr="00B12B6D" w:rsidRDefault="00916C75" w:rsidP="00916C75">
            <w:pPr>
              <w:spacing w:line="240" w:lineRule="auto"/>
              <w:jc w:val="center"/>
              <w:rPr>
                <w:sz w:val="18"/>
                <w:szCs w:val="18"/>
              </w:rPr>
            </w:pPr>
            <w:r w:rsidRPr="00B12B6D">
              <w:rPr>
                <w:sz w:val="18"/>
                <w:szCs w:val="18"/>
              </w:rPr>
              <w:t>0.51 (0.88)</w:t>
            </w:r>
          </w:p>
        </w:tc>
        <w:tc>
          <w:tcPr>
            <w:tcW w:w="875" w:type="dxa"/>
          </w:tcPr>
          <w:p w:rsidR="006D4D88" w:rsidRPr="00B12B6D" w:rsidRDefault="005C27D2" w:rsidP="00916C75">
            <w:pPr>
              <w:spacing w:line="240" w:lineRule="auto"/>
              <w:jc w:val="center"/>
              <w:rPr>
                <w:sz w:val="18"/>
                <w:szCs w:val="18"/>
              </w:rPr>
            </w:pPr>
            <w:r w:rsidRPr="00B12B6D">
              <w:rPr>
                <w:sz w:val="18"/>
                <w:szCs w:val="18"/>
              </w:rPr>
              <w:t>0–</w:t>
            </w:r>
            <w:r w:rsidR="00916C75" w:rsidRPr="00B12B6D">
              <w:rPr>
                <w:sz w:val="18"/>
                <w:szCs w:val="18"/>
              </w:rPr>
              <w:t>4</w:t>
            </w:r>
          </w:p>
        </w:tc>
        <w:tc>
          <w:tcPr>
            <w:tcW w:w="1524" w:type="dxa"/>
          </w:tcPr>
          <w:p w:rsidR="006D4D88" w:rsidRPr="00B12B6D" w:rsidRDefault="006D4D88" w:rsidP="00916C75">
            <w:pPr>
              <w:spacing w:line="240" w:lineRule="auto"/>
              <w:jc w:val="center"/>
              <w:rPr>
                <w:sz w:val="18"/>
                <w:szCs w:val="18"/>
              </w:rPr>
            </w:pPr>
            <w:r w:rsidRPr="00B12B6D">
              <w:rPr>
                <w:sz w:val="18"/>
                <w:szCs w:val="18"/>
              </w:rPr>
              <w:t>1</w:t>
            </w:r>
          </w:p>
        </w:tc>
        <w:tc>
          <w:tcPr>
            <w:tcW w:w="1233" w:type="dxa"/>
          </w:tcPr>
          <w:p w:rsidR="006D4D88" w:rsidRPr="00B12B6D" w:rsidRDefault="006D4D88" w:rsidP="00916C75">
            <w:pPr>
              <w:spacing w:line="240" w:lineRule="auto"/>
              <w:jc w:val="center"/>
              <w:rPr>
                <w:sz w:val="18"/>
                <w:szCs w:val="18"/>
              </w:rPr>
            </w:pPr>
            <w:r w:rsidRPr="00B12B6D">
              <w:rPr>
                <w:sz w:val="18"/>
                <w:szCs w:val="18"/>
              </w:rPr>
              <w:t>2</w:t>
            </w:r>
          </w:p>
        </w:tc>
        <w:tc>
          <w:tcPr>
            <w:tcW w:w="1170" w:type="dxa"/>
          </w:tcPr>
          <w:p w:rsidR="006D4D88" w:rsidRPr="00B12B6D" w:rsidRDefault="006D4D88" w:rsidP="00916C75">
            <w:pPr>
              <w:spacing w:line="240" w:lineRule="auto"/>
              <w:jc w:val="center"/>
              <w:rPr>
                <w:sz w:val="18"/>
                <w:szCs w:val="18"/>
              </w:rPr>
            </w:pPr>
            <w:r w:rsidRPr="00B12B6D">
              <w:rPr>
                <w:sz w:val="18"/>
                <w:szCs w:val="18"/>
              </w:rPr>
              <w:t>5</w:t>
            </w:r>
          </w:p>
        </w:tc>
        <w:tc>
          <w:tcPr>
            <w:tcW w:w="1080" w:type="dxa"/>
          </w:tcPr>
          <w:p w:rsidR="006D4D88" w:rsidRPr="00B12B6D" w:rsidRDefault="006D4D88" w:rsidP="00916C75">
            <w:pPr>
              <w:spacing w:line="240" w:lineRule="auto"/>
              <w:jc w:val="center"/>
              <w:rPr>
                <w:sz w:val="18"/>
                <w:szCs w:val="18"/>
              </w:rPr>
            </w:pPr>
            <w:r w:rsidRPr="00B12B6D">
              <w:rPr>
                <w:sz w:val="18"/>
                <w:szCs w:val="18"/>
              </w:rPr>
              <w:t>5</w:t>
            </w:r>
          </w:p>
        </w:tc>
        <w:tc>
          <w:tcPr>
            <w:tcW w:w="990" w:type="dxa"/>
          </w:tcPr>
          <w:p w:rsidR="006D4D88" w:rsidRPr="00B12B6D" w:rsidRDefault="006D4D88" w:rsidP="00916C75">
            <w:pPr>
              <w:spacing w:line="240" w:lineRule="auto"/>
              <w:jc w:val="center"/>
              <w:rPr>
                <w:sz w:val="18"/>
                <w:szCs w:val="18"/>
              </w:rPr>
            </w:pPr>
            <w:r w:rsidRPr="00B12B6D">
              <w:rPr>
                <w:sz w:val="18"/>
                <w:szCs w:val="18"/>
              </w:rPr>
              <w:t>2</w:t>
            </w:r>
          </w:p>
        </w:tc>
      </w:tr>
    </w:tbl>
    <w:p w:rsidR="000F36F5" w:rsidRPr="00B12B6D" w:rsidRDefault="000F36F5" w:rsidP="000F36F5">
      <w:pPr>
        <w:rPr>
          <w:sz w:val="20"/>
        </w:rPr>
      </w:pPr>
    </w:p>
    <w:p w:rsidR="0063357B" w:rsidRPr="00B12B6D" w:rsidRDefault="0063357B" w:rsidP="000F36F5">
      <w:pPr>
        <w:rPr>
          <w:sz w:val="20"/>
        </w:rPr>
      </w:pPr>
    </w:p>
    <w:p w:rsidR="000D3B14" w:rsidRPr="00B12B6D" w:rsidRDefault="000D3B14" w:rsidP="000F36F5">
      <w:pPr>
        <w:rPr>
          <w:sz w:val="20"/>
        </w:rPr>
      </w:pPr>
    </w:p>
    <w:p w:rsidR="00FA41BB" w:rsidRPr="00B12B6D" w:rsidRDefault="00FA41BB" w:rsidP="000F36F5">
      <w:pPr>
        <w:rPr>
          <w:sz w:val="20"/>
        </w:rPr>
      </w:pPr>
    </w:p>
    <w:p w:rsidR="00FA41BB" w:rsidRPr="00B12B6D" w:rsidRDefault="00FA41BB" w:rsidP="000F36F5">
      <w:pPr>
        <w:rPr>
          <w:sz w:val="20"/>
        </w:rPr>
      </w:pPr>
    </w:p>
    <w:p w:rsidR="0063357B" w:rsidRPr="00B12B6D" w:rsidRDefault="0063357B" w:rsidP="000F36F5">
      <w:r w:rsidRPr="00B12B6D">
        <w:lastRenderedPageBreak/>
        <w:t xml:space="preserve">Supplemental </w:t>
      </w:r>
      <w:r w:rsidR="00710833" w:rsidRPr="00B12B6D">
        <w:t xml:space="preserve">Table </w:t>
      </w:r>
      <w:r w:rsidRPr="00B12B6D">
        <w:t>S</w:t>
      </w:r>
      <w:r w:rsidR="0095357D" w:rsidRPr="00B12B6D">
        <w:t>2</w:t>
      </w:r>
      <w:r w:rsidR="008B4EC4" w:rsidRPr="00B12B6D">
        <w:t>. BNSS Items and Domains in Sample 2</w:t>
      </w:r>
    </w:p>
    <w:tbl>
      <w:tblPr>
        <w:tblStyle w:val="TableGrid"/>
        <w:tblW w:w="11178" w:type="dxa"/>
        <w:tblLook w:val="04A0" w:firstRow="1" w:lastRow="0" w:firstColumn="1" w:lastColumn="0" w:noHBand="0" w:noVBand="1"/>
      </w:tblPr>
      <w:tblGrid>
        <w:gridCol w:w="2807"/>
        <w:gridCol w:w="1169"/>
        <w:gridCol w:w="1080"/>
        <w:gridCol w:w="1442"/>
        <w:gridCol w:w="1260"/>
        <w:gridCol w:w="1350"/>
        <w:gridCol w:w="1080"/>
        <w:gridCol w:w="990"/>
      </w:tblGrid>
      <w:tr w:rsidR="000D3B14" w:rsidRPr="00B12B6D" w:rsidTr="000D3B14">
        <w:tc>
          <w:tcPr>
            <w:tcW w:w="2807" w:type="dxa"/>
          </w:tcPr>
          <w:p w:rsidR="000D3B14" w:rsidRPr="00B12B6D" w:rsidRDefault="000D3B14" w:rsidP="00BA2693">
            <w:pPr>
              <w:spacing w:after="0"/>
              <w:rPr>
                <w:sz w:val="18"/>
                <w:szCs w:val="18"/>
              </w:rPr>
            </w:pPr>
            <w:r w:rsidRPr="00B12B6D">
              <w:rPr>
                <w:sz w:val="18"/>
                <w:szCs w:val="18"/>
              </w:rPr>
              <w:t>BNSS Items and Domains</w:t>
            </w:r>
          </w:p>
        </w:tc>
        <w:tc>
          <w:tcPr>
            <w:tcW w:w="1169" w:type="dxa"/>
          </w:tcPr>
          <w:p w:rsidR="000D3B14" w:rsidRPr="00B12B6D" w:rsidRDefault="000D3B14" w:rsidP="00BA2693">
            <w:pPr>
              <w:spacing w:after="0"/>
              <w:jc w:val="center"/>
              <w:rPr>
                <w:sz w:val="18"/>
                <w:szCs w:val="18"/>
              </w:rPr>
            </w:pPr>
            <w:r w:rsidRPr="00B12B6D">
              <w:rPr>
                <w:sz w:val="18"/>
                <w:szCs w:val="18"/>
              </w:rPr>
              <w:t>Means (SD)</w:t>
            </w:r>
          </w:p>
        </w:tc>
        <w:tc>
          <w:tcPr>
            <w:tcW w:w="1080" w:type="dxa"/>
          </w:tcPr>
          <w:p w:rsidR="000D3B14" w:rsidRPr="00B12B6D" w:rsidRDefault="000D3B14" w:rsidP="00BA2693">
            <w:pPr>
              <w:spacing w:after="0"/>
              <w:jc w:val="center"/>
              <w:rPr>
                <w:sz w:val="18"/>
                <w:szCs w:val="18"/>
              </w:rPr>
            </w:pPr>
            <w:r w:rsidRPr="00B12B6D">
              <w:rPr>
                <w:sz w:val="18"/>
                <w:szCs w:val="18"/>
              </w:rPr>
              <w:t>Range</w:t>
            </w:r>
          </w:p>
        </w:tc>
        <w:tc>
          <w:tcPr>
            <w:tcW w:w="6122" w:type="dxa"/>
            <w:gridSpan w:val="5"/>
          </w:tcPr>
          <w:p w:rsidR="000D3B14" w:rsidRPr="00B12B6D" w:rsidRDefault="000D3B14" w:rsidP="00BA2693">
            <w:pPr>
              <w:spacing w:after="0"/>
              <w:jc w:val="center"/>
              <w:rPr>
                <w:sz w:val="18"/>
                <w:szCs w:val="18"/>
              </w:rPr>
            </w:pPr>
            <w:r w:rsidRPr="00B12B6D">
              <w:rPr>
                <w:sz w:val="18"/>
                <w:szCs w:val="18"/>
              </w:rPr>
              <w:t>Measurement Models for Structural Equations</w:t>
            </w:r>
          </w:p>
        </w:tc>
      </w:tr>
      <w:tr w:rsidR="000D3B14" w:rsidRPr="00B12B6D" w:rsidTr="000D3B14">
        <w:tc>
          <w:tcPr>
            <w:tcW w:w="2807" w:type="dxa"/>
          </w:tcPr>
          <w:p w:rsidR="000D3B14" w:rsidRPr="00B12B6D" w:rsidRDefault="000D3B14" w:rsidP="00BA2693">
            <w:pPr>
              <w:spacing w:after="0" w:line="240" w:lineRule="auto"/>
              <w:rPr>
                <w:sz w:val="18"/>
                <w:szCs w:val="18"/>
              </w:rPr>
            </w:pPr>
          </w:p>
        </w:tc>
        <w:tc>
          <w:tcPr>
            <w:tcW w:w="1169" w:type="dxa"/>
          </w:tcPr>
          <w:p w:rsidR="000D3B14" w:rsidRPr="00B12B6D" w:rsidRDefault="000D3B14" w:rsidP="00BA2693">
            <w:pPr>
              <w:spacing w:after="0" w:line="240" w:lineRule="auto"/>
              <w:jc w:val="center"/>
              <w:rPr>
                <w:sz w:val="18"/>
                <w:szCs w:val="18"/>
              </w:rPr>
            </w:pPr>
          </w:p>
        </w:tc>
        <w:tc>
          <w:tcPr>
            <w:tcW w:w="1080" w:type="dxa"/>
          </w:tcPr>
          <w:p w:rsidR="000D3B14" w:rsidRPr="00B12B6D" w:rsidRDefault="000D3B14" w:rsidP="00BA2693">
            <w:pPr>
              <w:spacing w:after="0" w:line="240" w:lineRule="auto"/>
              <w:jc w:val="center"/>
              <w:rPr>
                <w:sz w:val="18"/>
                <w:szCs w:val="18"/>
              </w:rPr>
            </w:pPr>
          </w:p>
        </w:tc>
        <w:tc>
          <w:tcPr>
            <w:tcW w:w="1442" w:type="dxa"/>
          </w:tcPr>
          <w:p w:rsidR="000D3B14" w:rsidRPr="00B12B6D" w:rsidRDefault="000D3B14" w:rsidP="00BA2693">
            <w:pPr>
              <w:spacing w:after="0" w:line="240" w:lineRule="auto"/>
              <w:jc w:val="center"/>
              <w:rPr>
                <w:sz w:val="18"/>
                <w:szCs w:val="18"/>
              </w:rPr>
            </w:pPr>
            <w:r w:rsidRPr="00B12B6D">
              <w:rPr>
                <w:sz w:val="18"/>
                <w:szCs w:val="18"/>
              </w:rPr>
              <w:t>Unidimensional (1-Factor)</w:t>
            </w:r>
          </w:p>
        </w:tc>
        <w:tc>
          <w:tcPr>
            <w:tcW w:w="1260" w:type="dxa"/>
          </w:tcPr>
          <w:p w:rsidR="000D3B14" w:rsidRPr="00B12B6D" w:rsidRDefault="000D3B14" w:rsidP="00BA2693">
            <w:pPr>
              <w:spacing w:after="0" w:line="240" w:lineRule="auto"/>
              <w:jc w:val="center"/>
              <w:rPr>
                <w:sz w:val="18"/>
                <w:szCs w:val="18"/>
              </w:rPr>
            </w:pPr>
            <w:r w:rsidRPr="00B12B6D">
              <w:rPr>
                <w:sz w:val="18"/>
                <w:szCs w:val="18"/>
              </w:rPr>
              <w:t>MAP/EXP</w:t>
            </w:r>
          </w:p>
          <w:p w:rsidR="000D3B14" w:rsidRPr="00B12B6D" w:rsidRDefault="000D3B14" w:rsidP="00BA2693">
            <w:pPr>
              <w:spacing w:after="0" w:line="240" w:lineRule="auto"/>
              <w:jc w:val="center"/>
              <w:rPr>
                <w:sz w:val="18"/>
                <w:szCs w:val="18"/>
              </w:rPr>
            </w:pPr>
            <w:r w:rsidRPr="00B12B6D">
              <w:rPr>
                <w:sz w:val="18"/>
                <w:szCs w:val="18"/>
              </w:rPr>
              <w:t>(2-Factor)</w:t>
            </w:r>
          </w:p>
        </w:tc>
        <w:tc>
          <w:tcPr>
            <w:tcW w:w="1350" w:type="dxa"/>
          </w:tcPr>
          <w:p w:rsidR="000D3B14" w:rsidRPr="00B12B6D" w:rsidRDefault="000D3B14" w:rsidP="00BA2693">
            <w:pPr>
              <w:spacing w:after="0" w:line="240" w:lineRule="auto"/>
              <w:jc w:val="center"/>
              <w:rPr>
                <w:sz w:val="18"/>
                <w:szCs w:val="18"/>
              </w:rPr>
            </w:pPr>
            <w:r w:rsidRPr="00B12B6D">
              <w:rPr>
                <w:sz w:val="18"/>
                <w:szCs w:val="18"/>
              </w:rPr>
              <w:t>Consensus</w:t>
            </w:r>
          </w:p>
          <w:p w:rsidR="000D3B14" w:rsidRPr="00B12B6D" w:rsidRDefault="000D3B14" w:rsidP="00BA2693">
            <w:pPr>
              <w:spacing w:after="0" w:line="240" w:lineRule="auto"/>
              <w:jc w:val="center"/>
              <w:rPr>
                <w:sz w:val="18"/>
                <w:szCs w:val="18"/>
              </w:rPr>
            </w:pPr>
            <w:r w:rsidRPr="00B12B6D">
              <w:rPr>
                <w:sz w:val="18"/>
                <w:szCs w:val="18"/>
              </w:rPr>
              <w:t>(5-Factor)</w:t>
            </w:r>
          </w:p>
        </w:tc>
        <w:tc>
          <w:tcPr>
            <w:tcW w:w="2070" w:type="dxa"/>
            <w:gridSpan w:val="2"/>
          </w:tcPr>
          <w:p w:rsidR="000D3B14" w:rsidRPr="00B12B6D" w:rsidRDefault="000D3B14" w:rsidP="00BA2693">
            <w:pPr>
              <w:spacing w:after="0" w:line="240" w:lineRule="auto"/>
              <w:jc w:val="center"/>
              <w:rPr>
                <w:sz w:val="18"/>
                <w:szCs w:val="18"/>
              </w:rPr>
            </w:pPr>
            <w:r w:rsidRPr="00B12B6D">
              <w:rPr>
                <w:sz w:val="18"/>
                <w:szCs w:val="18"/>
              </w:rPr>
              <w:t>Consensus (HM)</w:t>
            </w:r>
          </w:p>
        </w:tc>
      </w:tr>
      <w:tr w:rsidR="000D3B14" w:rsidRPr="00B12B6D" w:rsidTr="000D3B14">
        <w:tc>
          <w:tcPr>
            <w:tcW w:w="2807" w:type="dxa"/>
          </w:tcPr>
          <w:p w:rsidR="000D3B14" w:rsidRPr="00B12B6D" w:rsidRDefault="000D3B14" w:rsidP="00BA2693">
            <w:pPr>
              <w:spacing w:line="240" w:lineRule="auto"/>
              <w:rPr>
                <w:sz w:val="18"/>
                <w:szCs w:val="18"/>
              </w:rPr>
            </w:pPr>
          </w:p>
        </w:tc>
        <w:tc>
          <w:tcPr>
            <w:tcW w:w="1169" w:type="dxa"/>
          </w:tcPr>
          <w:p w:rsidR="000D3B14" w:rsidRPr="00B12B6D" w:rsidRDefault="000D3B14" w:rsidP="00BA2693">
            <w:pPr>
              <w:spacing w:line="240" w:lineRule="auto"/>
              <w:jc w:val="center"/>
              <w:rPr>
                <w:sz w:val="18"/>
                <w:szCs w:val="18"/>
              </w:rPr>
            </w:pPr>
          </w:p>
        </w:tc>
        <w:tc>
          <w:tcPr>
            <w:tcW w:w="1080" w:type="dxa"/>
          </w:tcPr>
          <w:p w:rsidR="000D3B14" w:rsidRPr="00B12B6D" w:rsidRDefault="000D3B14" w:rsidP="00BA2693">
            <w:pPr>
              <w:spacing w:line="240" w:lineRule="auto"/>
              <w:jc w:val="center"/>
              <w:rPr>
                <w:sz w:val="18"/>
                <w:szCs w:val="18"/>
              </w:rPr>
            </w:pPr>
          </w:p>
        </w:tc>
        <w:tc>
          <w:tcPr>
            <w:tcW w:w="1442" w:type="dxa"/>
          </w:tcPr>
          <w:p w:rsidR="000D3B14" w:rsidRPr="00B12B6D" w:rsidRDefault="000D3B14" w:rsidP="00BA2693">
            <w:pPr>
              <w:spacing w:line="240" w:lineRule="auto"/>
              <w:jc w:val="center"/>
              <w:rPr>
                <w:sz w:val="18"/>
                <w:szCs w:val="18"/>
              </w:rPr>
            </w:pPr>
          </w:p>
        </w:tc>
        <w:tc>
          <w:tcPr>
            <w:tcW w:w="1260" w:type="dxa"/>
          </w:tcPr>
          <w:p w:rsidR="000D3B14" w:rsidRPr="00B12B6D" w:rsidRDefault="000D3B14" w:rsidP="00BA2693">
            <w:pPr>
              <w:spacing w:line="240" w:lineRule="auto"/>
              <w:jc w:val="center"/>
              <w:rPr>
                <w:sz w:val="18"/>
                <w:szCs w:val="18"/>
              </w:rPr>
            </w:pPr>
          </w:p>
        </w:tc>
        <w:tc>
          <w:tcPr>
            <w:tcW w:w="1350" w:type="dxa"/>
          </w:tcPr>
          <w:p w:rsidR="000D3B14" w:rsidRPr="00B12B6D" w:rsidRDefault="000D3B14" w:rsidP="00BA2693">
            <w:pPr>
              <w:spacing w:line="240" w:lineRule="auto"/>
              <w:jc w:val="center"/>
              <w:rPr>
                <w:sz w:val="18"/>
                <w:szCs w:val="18"/>
              </w:rPr>
            </w:pPr>
          </w:p>
        </w:tc>
        <w:tc>
          <w:tcPr>
            <w:tcW w:w="1080" w:type="dxa"/>
          </w:tcPr>
          <w:p w:rsidR="000D3B14" w:rsidRPr="00B12B6D" w:rsidRDefault="000D3B14" w:rsidP="00BA2693">
            <w:pPr>
              <w:spacing w:line="240" w:lineRule="auto"/>
              <w:jc w:val="center"/>
              <w:rPr>
                <w:sz w:val="18"/>
                <w:szCs w:val="18"/>
              </w:rPr>
            </w:pPr>
            <w:r w:rsidRPr="00B12B6D">
              <w:rPr>
                <w:sz w:val="18"/>
                <w:szCs w:val="18"/>
              </w:rPr>
              <w:t>1</w:t>
            </w:r>
            <w:r w:rsidRPr="00B12B6D">
              <w:rPr>
                <w:sz w:val="18"/>
                <w:szCs w:val="18"/>
                <w:vertAlign w:val="superscript"/>
              </w:rPr>
              <w:t>st</w:t>
            </w:r>
            <w:r w:rsidRPr="00B12B6D">
              <w:rPr>
                <w:sz w:val="18"/>
                <w:szCs w:val="18"/>
              </w:rPr>
              <w:t xml:space="preserve"> Order</w:t>
            </w:r>
          </w:p>
        </w:tc>
        <w:tc>
          <w:tcPr>
            <w:tcW w:w="990" w:type="dxa"/>
          </w:tcPr>
          <w:p w:rsidR="000D3B14" w:rsidRPr="00B12B6D" w:rsidRDefault="000D3B14" w:rsidP="00BA2693">
            <w:pPr>
              <w:spacing w:line="240" w:lineRule="auto"/>
              <w:jc w:val="center"/>
              <w:rPr>
                <w:sz w:val="18"/>
                <w:szCs w:val="18"/>
              </w:rPr>
            </w:pPr>
            <w:r w:rsidRPr="00B12B6D">
              <w:rPr>
                <w:sz w:val="18"/>
                <w:szCs w:val="18"/>
              </w:rPr>
              <w:t>2</w:t>
            </w:r>
            <w:r w:rsidRPr="00B12B6D">
              <w:rPr>
                <w:sz w:val="18"/>
                <w:szCs w:val="18"/>
                <w:vertAlign w:val="superscript"/>
              </w:rPr>
              <w:t>nd</w:t>
            </w:r>
            <w:r w:rsidRPr="00B12B6D">
              <w:rPr>
                <w:sz w:val="18"/>
                <w:szCs w:val="18"/>
              </w:rPr>
              <w:t xml:space="preserve"> Order</w:t>
            </w:r>
          </w:p>
        </w:tc>
      </w:tr>
      <w:tr w:rsidR="000D3B14" w:rsidRPr="00B12B6D" w:rsidTr="000D3B14">
        <w:tc>
          <w:tcPr>
            <w:tcW w:w="2807" w:type="dxa"/>
          </w:tcPr>
          <w:p w:rsidR="000D3B14" w:rsidRPr="00B12B6D" w:rsidRDefault="000D3B14" w:rsidP="00BA2693">
            <w:pPr>
              <w:spacing w:line="240" w:lineRule="auto"/>
              <w:jc w:val="center"/>
              <w:rPr>
                <w:b/>
                <w:sz w:val="18"/>
                <w:szCs w:val="18"/>
              </w:rPr>
            </w:pPr>
            <w:r w:rsidRPr="00B12B6D">
              <w:rPr>
                <w:b/>
                <w:sz w:val="18"/>
                <w:szCs w:val="18"/>
              </w:rPr>
              <w:t>Anhedonia</w:t>
            </w:r>
          </w:p>
        </w:tc>
        <w:tc>
          <w:tcPr>
            <w:tcW w:w="1169" w:type="dxa"/>
          </w:tcPr>
          <w:p w:rsidR="000D3B14" w:rsidRPr="00B12B6D" w:rsidRDefault="000D3B14" w:rsidP="00BA2693">
            <w:pPr>
              <w:spacing w:line="240" w:lineRule="auto"/>
              <w:jc w:val="center"/>
              <w:rPr>
                <w:sz w:val="18"/>
                <w:szCs w:val="18"/>
              </w:rPr>
            </w:pPr>
          </w:p>
        </w:tc>
        <w:tc>
          <w:tcPr>
            <w:tcW w:w="1080" w:type="dxa"/>
          </w:tcPr>
          <w:p w:rsidR="000D3B14" w:rsidRPr="00B12B6D" w:rsidRDefault="000D3B14" w:rsidP="00BA2693">
            <w:pPr>
              <w:spacing w:line="240" w:lineRule="auto"/>
              <w:jc w:val="center"/>
              <w:rPr>
                <w:sz w:val="18"/>
                <w:szCs w:val="18"/>
              </w:rPr>
            </w:pPr>
          </w:p>
        </w:tc>
        <w:tc>
          <w:tcPr>
            <w:tcW w:w="1442" w:type="dxa"/>
          </w:tcPr>
          <w:p w:rsidR="000D3B14" w:rsidRPr="00B12B6D" w:rsidRDefault="000D3B14" w:rsidP="00BA2693">
            <w:pPr>
              <w:spacing w:line="240" w:lineRule="auto"/>
              <w:rPr>
                <w:sz w:val="18"/>
                <w:szCs w:val="18"/>
              </w:rPr>
            </w:pPr>
          </w:p>
        </w:tc>
        <w:tc>
          <w:tcPr>
            <w:tcW w:w="1260" w:type="dxa"/>
          </w:tcPr>
          <w:p w:rsidR="000D3B14" w:rsidRPr="00B12B6D" w:rsidRDefault="000D3B14" w:rsidP="00BA2693">
            <w:pPr>
              <w:spacing w:line="240" w:lineRule="auto"/>
              <w:rPr>
                <w:sz w:val="18"/>
                <w:szCs w:val="18"/>
              </w:rPr>
            </w:pPr>
          </w:p>
        </w:tc>
        <w:tc>
          <w:tcPr>
            <w:tcW w:w="1350" w:type="dxa"/>
          </w:tcPr>
          <w:p w:rsidR="000D3B14" w:rsidRPr="00B12B6D" w:rsidRDefault="000D3B14" w:rsidP="00BA2693">
            <w:pPr>
              <w:spacing w:line="240" w:lineRule="auto"/>
              <w:rPr>
                <w:sz w:val="18"/>
                <w:szCs w:val="18"/>
              </w:rPr>
            </w:pPr>
          </w:p>
        </w:tc>
        <w:tc>
          <w:tcPr>
            <w:tcW w:w="1080" w:type="dxa"/>
          </w:tcPr>
          <w:p w:rsidR="000D3B14" w:rsidRPr="00B12B6D" w:rsidRDefault="000D3B14" w:rsidP="00BA2693">
            <w:pPr>
              <w:spacing w:line="240" w:lineRule="auto"/>
              <w:rPr>
                <w:sz w:val="18"/>
                <w:szCs w:val="18"/>
              </w:rPr>
            </w:pPr>
          </w:p>
        </w:tc>
        <w:tc>
          <w:tcPr>
            <w:tcW w:w="990" w:type="dxa"/>
          </w:tcPr>
          <w:p w:rsidR="000D3B14" w:rsidRPr="00B12B6D" w:rsidRDefault="000D3B14" w:rsidP="00BA2693">
            <w:pPr>
              <w:spacing w:line="240" w:lineRule="auto"/>
              <w:rPr>
                <w:sz w:val="18"/>
                <w:szCs w:val="18"/>
              </w:rPr>
            </w:pPr>
          </w:p>
        </w:tc>
      </w:tr>
      <w:tr w:rsidR="000D3B14" w:rsidRPr="00B12B6D" w:rsidTr="000D3B14">
        <w:tc>
          <w:tcPr>
            <w:tcW w:w="2807" w:type="dxa"/>
          </w:tcPr>
          <w:p w:rsidR="000D3B14" w:rsidRPr="00B12B6D" w:rsidRDefault="000D3B14" w:rsidP="00BA2693">
            <w:pPr>
              <w:spacing w:line="240" w:lineRule="auto"/>
              <w:rPr>
                <w:sz w:val="18"/>
                <w:szCs w:val="18"/>
              </w:rPr>
            </w:pPr>
            <w:r w:rsidRPr="00B12B6D">
              <w:rPr>
                <w:sz w:val="18"/>
                <w:szCs w:val="18"/>
              </w:rPr>
              <w:t>Intensity of past-week pleasure</w:t>
            </w:r>
          </w:p>
        </w:tc>
        <w:tc>
          <w:tcPr>
            <w:tcW w:w="1169" w:type="dxa"/>
          </w:tcPr>
          <w:p w:rsidR="000D3B14" w:rsidRPr="00B12B6D" w:rsidRDefault="00571F19" w:rsidP="00BA2693">
            <w:pPr>
              <w:spacing w:line="240" w:lineRule="auto"/>
              <w:jc w:val="center"/>
              <w:rPr>
                <w:sz w:val="18"/>
                <w:szCs w:val="18"/>
              </w:rPr>
            </w:pPr>
            <w:r w:rsidRPr="00B12B6D">
              <w:rPr>
                <w:sz w:val="18"/>
                <w:szCs w:val="18"/>
              </w:rPr>
              <w:t>2.16 (1.46)</w:t>
            </w:r>
          </w:p>
        </w:tc>
        <w:tc>
          <w:tcPr>
            <w:tcW w:w="1080" w:type="dxa"/>
          </w:tcPr>
          <w:p w:rsidR="000D3B14" w:rsidRPr="00B12B6D" w:rsidRDefault="005C27D2" w:rsidP="00BA2693">
            <w:pPr>
              <w:spacing w:line="240" w:lineRule="auto"/>
              <w:jc w:val="center"/>
              <w:rPr>
                <w:sz w:val="18"/>
                <w:szCs w:val="18"/>
              </w:rPr>
            </w:pPr>
            <w:r w:rsidRPr="00B12B6D">
              <w:rPr>
                <w:sz w:val="18"/>
                <w:szCs w:val="18"/>
              </w:rPr>
              <w:t>0–</w:t>
            </w:r>
            <w:r w:rsidR="00571F19" w:rsidRPr="00B12B6D">
              <w:rPr>
                <w:sz w:val="18"/>
                <w:szCs w:val="18"/>
              </w:rPr>
              <w:t>5</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1</w:t>
            </w:r>
          </w:p>
        </w:tc>
        <w:tc>
          <w:tcPr>
            <w:tcW w:w="1350" w:type="dxa"/>
          </w:tcPr>
          <w:p w:rsidR="000D3B14" w:rsidRPr="00B12B6D" w:rsidRDefault="000D3B14" w:rsidP="00347AA5">
            <w:pPr>
              <w:spacing w:line="240" w:lineRule="auto"/>
              <w:jc w:val="center"/>
              <w:rPr>
                <w:sz w:val="18"/>
                <w:szCs w:val="18"/>
              </w:rPr>
            </w:pPr>
            <w:r w:rsidRPr="00B12B6D">
              <w:rPr>
                <w:sz w:val="18"/>
                <w:szCs w:val="18"/>
              </w:rPr>
              <w:t>1</w:t>
            </w:r>
          </w:p>
        </w:tc>
        <w:tc>
          <w:tcPr>
            <w:tcW w:w="1080" w:type="dxa"/>
          </w:tcPr>
          <w:p w:rsidR="000D3B14" w:rsidRPr="00B12B6D" w:rsidRDefault="000D3B14" w:rsidP="00347AA5">
            <w:pPr>
              <w:spacing w:line="240" w:lineRule="auto"/>
              <w:jc w:val="center"/>
              <w:rPr>
                <w:sz w:val="18"/>
                <w:szCs w:val="18"/>
              </w:rPr>
            </w:pPr>
            <w:r w:rsidRPr="00B12B6D">
              <w:rPr>
                <w:sz w:val="18"/>
                <w:szCs w:val="18"/>
              </w:rPr>
              <w:t>1</w:t>
            </w:r>
          </w:p>
        </w:tc>
        <w:tc>
          <w:tcPr>
            <w:tcW w:w="990" w:type="dxa"/>
          </w:tcPr>
          <w:p w:rsidR="000D3B14" w:rsidRPr="00B12B6D" w:rsidRDefault="000D3B14" w:rsidP="00347AA5">
            <w:pPr>
              <w:spacing w:line="240" w:lineRule="auto"/>
              <w:jc w:val="center"/>
              <w:rPr>
                <w:sz w:val="18"/>
                <w:szCs w:val="18"/>
              </w:rPr>
            </w:pPr>
            <w:r w:rsidRPr="00B12B6D">
              <w:rPr>
                <w:sz w:val="18"/>
                <w:szCs w:val="18"/>
              </w:rPr>
              <w:t>1</w:t>
            </w:r>
          </w:p>
        </w:tc>
      </w:tr>
      <w:tr w:rsidR="000D3B14" w:rsidRPr="00B12B6D" w:rsidTr="000D3B14">
        <w:tc>
          <w:tcPr>
            <w:tcW w:w="2807" w:type="dxa"/>
          </w:tcPr>
          <w:p w:rsidR="000D3B14" w:rsidRPr="00B12B6D" w:rsidRDefault="000D3B14" w:rsidP="00BA2693">
            <w:pPr>
              <w:spacing w:line="240" w:lineRule="auto"/>
              <w:rPr>
                <w:sz w:val="18"/>
                <w:szCs w:val="18"/>
              </w:rPr>
            </w:pPr>
            <w:r w:rsidRPr="00B12B6D">
              <w:rPr>
                <w:sz w:val="18"/>
                <w:szCs w:val="18"/>
              </w:rPr>
              <w:t>Frequency of past-week pleasure</w:t>
            </w:r>
          </w:p>
        </w:tc>
        <w:tc>
          <w:tcPr>
            <w:tcW w:w="1169" w:type="dxa"/>
          </w:tcPr>
          <w:p w:rsidR="000D3B14" w:rsidRPr="00B12B6D" w:rsidRDefault="00571F19" w:rsidP="00BA2693">
            <w:pPr>
              <w:spacing w:line="240" w:lineRule="auto"/>
              <w:jc w:val="center"/>
              <w:rPr>
                <w:sz w:val="18"/>
                <w:szCs w:val="18"/>
              </w:rPr>
            </w:pPr>
            <w:r w:rsidRPr="00B12B6D">
              <w:rPr>
                <w:sz w:val="18"/>
                <w:szCs w:val="18"/>
              </w:rPr>
              <w:t>2.22 (1.46)</w:t>
            </w:r>
          </w:p>
        </w:tc>
        <w:tc>
          <w:tcPr>
            <w:tcW w:w="1080" w:type="dxa"/>
          </w:tcPr>
          <w:p w:rsidR="000D3B14" w:rsidRPr="00B12B6D" w:rsidRDefault="005C27D2" w:rsidP="00BA2693">
            <w:pPr>
              <w:spacing w:line="240" w:lineRule="auto"/>
              <w:jc w:val="center"/>
              <w:rPr>
                <w:sz w:val="18"/>
                <w:szCs w:val="18"/>
              </w:rPr>
            </w:pPr>
            <w:r w:rsidRPr="00B12B6D">
              <w:rPr>
                <w:sz w:val="18"/>
                <w:szCs w:val="18"/>
              </w:rPr>
              <w:t>0–</w:t>
            </w:r>
            <w:r w:rsidR="00571F19" w:rsidRPr="00B12B6D">
              <w:rPr>
                <w:sz w:val="18"/>
                <w:szCs w:val="18"/>
              </w:rPr>
              <w:t>6</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1</w:t>
            </w:r>
          </w:p>
        </w:tc>
        <w:tc>
          <w:tcPr>
            <w:tcW w:w="1350" w:type="dxa"/>
          </w:tcPr>
          <w:p w:rsidR="000D3B14" w:rsidRPr="00B12B6D" w:rsidRDefault="000D3B14" w:rsidP="00347AA5">
            <w:pPr>
              <w:spacing w:line="240" w:lineRule="auto"/>
              <w:jc w:val="center"/>
              <w:rPr>
                <w:sz w:val="18"/>
                <w:szCs w:val="18"/>
              </w:rPr>
            </w:pPr>
            <w:r w:rsidRPr="00B12B6D">
              <w:rPr>
                <w:sz w:val="18"/>
                <w:szCs w:val="18"/>
              </w:rPr>
              <w:t>1</w:t>
            </w:r>
          </w:p>
        </w:tc>
        <w:tc>
          <w:tcPr>
            <w:tcW w:w="1080" w:type="dxa"/>
          </w:tcPr>
          <w:p w:rsidR="000D3B14" w:rsidRPr="00B12B6D" w:rsidRDefault="000D3B14" w:rsidP="00347AA5">
            <w:pPr>
              <w:spacing w:line="240" w:lineRule="auto"/>
              <w:jc w:val="center"/>
              <w:rPr>
                <w:sz w:val="18"/>
                <w:szCs w:val="18"/>
              </w:rPr>
            </w:pPr>
            <w:r w:rsidRPr="00B12B6D">
              <w:rPr>
                <w:sz w:val="18"/>
                <w:szCs w:val="18"/>
              </w:rPr>
              <w:t>1</w:t>
            </w:r>
          </w:p>
        </w:tc>
        <w:tc>
          <w:tcPr>
            <w:tcW w:w="990" w:type="dxa"/>
          </w:tcPr>
          <w:p w:rsidR="000D3B14" w:rsidRPr="00B12B6D" w:rsidRDefault="000D3B14" w:rsidP="00347AA5">
            <w:pPr>
              <w:spacing w:line="240" w:lineRule="auto"/>
              <w:jc w:val="center"/>
              <w:rPr>
                <w:sz w:val="18"/>
                <w:szCs w:val="18"/>
              </w:rPr>
            </w:pPr>
            <w:r w:rsidRPr="00B12B6D">
              <w:rPr>
                <w:sz w:val="18"/>
                <w:szCs w:val="18"/>
              </w:rPr>
              <w:t>1</w:t>
            </w:r>
          </w:p>
        </w:tc>
      </w:tr>
      <w:tr w:rsidR="000D3B14" w:rsidRPr="00B12B6D" w:rsidTr="000D3B14">
        <w:tc>
          <w:tcPr>
            <w:tcW w:w="2807" w:type="dxa"/>
          </w:tcPr>
          <w:p w:rsidR="000D3B14" w:rsidRPr="00B12B6D" w:rsidRDefault="000D3B14" w:rsidP="00BA2693">
            <w:pPr>
              <w:spacing w:line="240" w:lineRule="auto"/>
              <w:rPr>
                <w:sz w:val="18"/>
                <w:szCs w:val="18"/>
              </w:rPr>
            </w:pPr>
            <w:r w:rsidRPr="00B12B6D">
              <w:rPr>
                <w:sz w:val="18"/>
                <w:szCs w:val="18"/>
              </w:rPr>
              <w:t>Intensity of expected pleasure</w:t>
            </w:r>
          </w:p>
        </w:tc>
        <w:tc>
          <w:tcPr>
            <w:tcW w:w="1169" w:type="dxa"/>
          </w:tcPr>
          <w:p w:rsidR="000D3B14" w:rsidRPr="00B12B6D" w:rsidRDefault="00571F19" w:rsidP="00BA2693">
            <w:pPr>
              <w:spacing w:line="240" w:lineRule="auto"/>
              <w:jc w:val="center"/>
              <w:rPr>
                <w:sz w:val="18"/>
                <w:szCs w:val="18"/>
              </w:rPr>
            </w:pPr>
            <w:r w:rsidRPr="00B12B6D">
              <w:rPr>
                <w:sz w:val="18"/>
                <w:szCs w:val="18"/>
              </w:rPr>
              <w:t>1.97 (1.57)</w:t>
            </w:r>
          </w:p>
        </w:tc>
        <w:tc>
          <w:tcPr>
            <w:tcW w:w="1080" w:type="dxa"/>
          </w:tcPr>
          <w:p w:rsidR="000D3B14" w:rsidRPr="00B12B6D" w:rsidRDefault="005C27D2" w:rsidP="00BA2693">
            <w:pPr>
              <w:spacing w:line="240" w:lineRule="auto"/>
              <w:jc w:val="center"/>
              <w:rPr>
                <w:sz w:val="18"/>
                <w:szCs w:val="18"/>
              </w:rPr>
            </w:pPr>
            <w:r w:rsidRPr="00B12B6D">
              <w:rPr>
                <w:sz w:val="18"/>
                <w:szCs w:val="18"/>
              </w:rPr>
              <w:t>0–6</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1</w:t>
            </w:r>
          </w:p>
        </w:tc>
        <w:tc>
          <w:tcPr>
            <w:tcW w:w="1350" w:type="dxa"/>
          </w:tcPr>
          <w:p w:rsidR="000D3B14" w:rsidRPr="00B12B6D" w:rsidRDefault="000D3B14" w:rsidP="00347AA5">
            <w:pPr>
              <w:spacing w:line="240" w:lineRule="auto"/>
              <w:jc w:val="center"/>
              <w:rPr>
                <w:sz w:val="18"/>
                <w:szCs w:val="18"/>
              </w:rPr>
            </w:pPr>
            <w:r w:rsidRPr="00B12B6D">
              <w:rPr>
                <w:sz w:val="18"/>
                <w:szCs w:val="18"/>
              </w:rPr>
              <w:t>1</w:t>
            </w:r>
          </w:p>
        </w:tc>
        <w:tc>
          <w:tcPr>
            <w:tcW w:w="1080" w:type="dxa"/>
          </w:tcPr>
          <w:p w:rsidR="000D3B14" w:rsidRPr="00B12B6D" w:rsidRDefault="000D3B14" w:rsidP="00347AA5">
            <w:pPr>
              <w:spacing w:line="240" w:lineRule="auto"/>
              <w:jc w:val="center"/>
              <w:rPr>
                <w:sz w:val="18"/>
                <w:szCs w:val="18"/>
              </w:rPr>
            </w:pPr>
            <w:r w:rsidRPr="00B12B6D">
              <w:rPr>
                <w:sz w:val="18"/>
                <w:szCs w:val="18"/>
              </w:rPr>
              <w:t>1</w:t>
            </w:r>
          </w:p>
        </w:tc>
        <w:tc>
          <w:tcPr>
            <w:tcW w:w="990" w:type="dxa"/>
          </w:tcPr>
          <w:p w:rsidR="000D3B14" w:rsidRPr="00B12B6D" w:rsidRDefault="000D3B14" w:rsidP="00347AA5">
            <w:pPr>
              <w:spacing w:line="240" w:lineRule="auto"/>
              <w:jc w:val="center"/>
              <w:rPr>
                <w:sz w:val="18"/>
                <w:szCs w:val="18"/>
              </w:rPr>
            </w:pPr>
            <w:r w:rsidRPr="00B12B6D">
              <w:rPr>
                <w:sz w:val="18"/>
                <w:szCs w:val="18"/>
              </w:rPr>
              <w:t>1</w:t>
            </w:r>
          </w:p>
        </w:tc>
      </w:tr>
      <w:tr w:rsidR="000D3B14" w:rsidRPr="00B12B6D" w:rsidTr="000D3B14">
        <w:tc>
          <w:tcPr>
            <w:tcW w:w="2807" w:type="dxa"/>
          </w:tcPr>
          <w:p w:rsidR="000D3B14" w:rsidRPr="00B12B6D" w:rsidRDefault="000D3B14" w:rsidP="00BA2693">
            <w:pPr>
              <w:spacing w:line="240" w:lineRule="auto"/>
              <w:jc w:val="center"/>
              <w:rPr>
                <w:b/>
                <w:sz w:val="18"/>
                <w:szCs w:val="18"/>
              </w:rPr>
            </w:pPr>
            <w:r w:rsidRPr="00B12B6D">
              <w:rPr>
                <w:b/>
                <w:sz w:val="18"/>
                <w:szCs w:val="18"/>
              </w:rPr>
              <w:t>Asociality</w:t>
            </w:r>
          </w:p>
        </w:tc>
        <w:tc>
          <w:tcPr>
            <w:tcW w:w="1169" w:type="dxa"/>
          </w:tcPr>
          <w:p w:rsidR="000D3B14" w:rsidRPr="00B12B6D" w:rsidRDefault="000D3B14" w:rsidP="00BA2693">
            <w:pPr>
              <w:spacing w:line="240" w:lineRule="auto"/>
              <w:jc w:val="center"/>
              <w:rPr>
                <w:sz w:val="18"/>
                <w:szCs w:val="18"/>
              </w:rPr>
            </w:pPr>
          </w:p>
        </w:tc>
        <w:tc>
          <w:tcPr>
            <w:tcW w:w="1080" w:type="dxa"/>
          </w:tcPr>
          <w:p w:rsidR="000D3B14" w:rsidRPr="00B12B6D" w:rsidRDefault="000D3B14" w:rsidP="00BA2693">
            <w:pPr>
              <w:spacing w:line="240" w:lineRule="auto"/>
              <w:jc w:val="center"/>
              <w:rPr>
                <w:sz w:val="18"/>
                <w:szCs w:val="18"/>
              </w:rPr>
            </w:pPr>
          </w:p>
        </w:tc>
        <w:tc>
          <w:tcPr>
            <w:tcW w:w="1442" w:type="dxa"/>
          </w:tcPr>
          <w:p w:rsidR="000D3B14" w:rsidRPr="00B12B6D" w:rsidRDefault="000D3B14" w:rsidP="00347AA5">
            <w:pPr>
              <w:spacing w:line="240" w:lineRule="auto"/>
              <w:jc w:val="center"/>
              <w:rPr>
                <w:sz w:val="18"/>
                <w:szCs w:val="18"/>
              </w:rPr>
            </w:pPr>
          </w:p>
        </w:tc>
        <w:tc>
          <w:tcPr>
            <w:tcW w:w="1260" w:type="dxa"/>
          </w:tcPr>
          <w:p w:rsidR="000D3B14" w:rsidRPr="00B12B6D" w:rsidRDefault="000D3B14" w:rsidP="00347AA5">
            <w:pPr>
              <w:spacing w:line="240" w:lineRule="auto"/>
              <w:jc w:val="center"/>
              <w:rPr>
                <w:sz w:val="18"/>
                <w:szCs w:val="18"/>
              </w:rPr>
            </w:pPr>
          </w:p>
        </w:tc>
        <w:tc>
          <w:tcPr>
            <w:tcW w:w="1350" w:type="dxa"/>
          </w:tcPr>
          <w:p w:rsidR="000D3B14" w:rsidRPr="00B12B6D" w:rsidRDefault="000D3B14" w:rsidP="00347AA5">
            <w:pPr>
              <w:spacing w:line="240" w:lineRule="auto"/>
              <w:jc w:val="center"/>
              <w:rPr>
                <w:sz w:val="18"/>
                <w:szCs w:val="18"/>
              </w:rPr>
            </w:pPr>
          </w:p>
        </w:tc>
        <w:tc>
          <w:tcPr>
            <w:tcW w:w="1080" w:type="dxa"/>
          </w:tcPr>
          <w:p w:rsidR="000D3B14" w:rsidRPr="00B12B6D" w:rsidRDefault="000D3B14" w:rsidP="00347AA5">
            <w:pPr>
              <w:spacing w:line="240" w:lineRule="auto"/>
              <w:jc w:val="center"/>
              <w:rPr>
                <w:sz w:val="18"/>
                <w:szCs w:val="18"/>
              </w:rPr>
            </w:pPr>
          </w:p>
        </w:tc>
        <w:tc>
          <w:tcPr>
            <w:tcW w:w="990" w:type="dxa"/>
          </w:tcPr>
          <w:p w:rsidR="000D3B14" w:rsidRPr="00B12B6D" w:rsidRDefault="000D3B14" w:rsidP="00347AA5">
            <w:pPr>
              <w:spacing w:line="240" w:lineRule="auto"/>
              <w:jc w:val="center"/>
              <w:rPr>
                <w:sz w:val="18"/>
                <w:szCs w:val="18"/>
              </w:rPr>
            </w:pPr>
          </w:p>
        </w:tc>
      </w:tr>
      <w:tr w:rsidR="000D3B14" w:rsidRPr="00B12B6D" w:rsidTr="000D3B14">
        <w:tc>
          <w:tcPr>
            <w:tcW w:w="2807" w:type="dxa"/>
          </w:tcPr>
          <w:p w:rsidR="000D3B14" w:rsidRPr="00B12B6D" w:rsidRDefault="000D3B14" w:rsidP="00BA2693">
            <w:pPr>
              <w:spacing w:line="240" w:lineRule="auto"/>
              <w:rPr>
                <w:sz w:val="18"/>
                <w:szCs w:val="18"/>
              </w:rPr>
            </w:pPr>
            <w:r w:rsidRPr="00B12B6D">
              <w:rPr>
                <w:sz w:val="18"/>
                <w:szCs w:val="18"/>
              </w:rPr>
              <w:t>Asociality—Behavior</w:t>
            </w:r>
          </w:p>
        </w:tc>
        <w:tc>
          <w:tcPr>
            <w:tcW w:w="1169" w:type="dxa"/>
          </w:tcPr>
          <w:p w:rsidR="000D3B14" w:rsidRPr="00B12B6D" w:rsidRDefault="00347AA5" w:rsidP="00BA2693">
            <w:pPr>
              <w:spacing w:line="240" w:lineRule="auto"/>
              <w:jc w:val="center"/>
              <w:rPr>
                <w:sz w:val="18"/>
                <w:szCs w:val="18"/>
              </w:rPr>
            </w:pPr>
            <w:r w:rsidRPr="00B12B6D">
              <w:rPr>
                <w:sz w:val="18"/>
                <w:szCs w:val="18"/>
              </w:rPr>
              <w:t>2.2</w:t>
            </w:r>
            <w:r w:rsidR="00571F19" w:rsidRPr="00B12B6D">
              <w:rPr>
                <w:sz w:val="18"/>
                <w:szCs w:val="18"/>
              </w:rPr>
              <w:t>9 (1.33)</w:t>
            </w:r>
          </w:p>
        </w:tc>
        <w:tc>
          <w:tcPr>
            <w:tcW w:w="1080" w:type="dxa"/>
          </w:tcPr>
          <w:p w:rsidR="000D3B14" w:rsidRPr="00B12B6D" w:rsidRDefault="005C27D2" w:rsidP="00BA2693">
            <w:pPr>
              <w:spacing w:line="240" w:lineRule="auto"/>
              <w:jc w:val="center"/>
              <w:rPr>
                <w:sz w:val="18"/>
                <w:szCs w:val="18"/>
              </w:rPr>
            </w:pPr>
            <w:r w:rsidRPr="00B12B6D">
              <w:rPr>
                <w:sz w:val="18"/>
                <w:szCs w:val="18"/>
              </w:rPr>
              <w:t>0–6</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1</w:t>
            </w:r>
          </w:p>
        </w:tc>
        <w:tc>
          <w:tcPr>
            <w:tcW w:w="1350" w:type="dxa"/>
          </w:tcPr>
          <w:p w:rsidR="000D3B14" w:rsidRPr="00B12B6D" w:rsidRDefault="000D3B14" w:rsidP="00347AA5">
            <w:pPr>
              <w:spacing w:line="240" w:lineRule="auto"/>
              <w:jc w:val="center"/>
              <w:rPr>
                <w:sz w:val="18"/>
                <w:szCs w:val="18"/>
              </w:rPr>
            </w:pPr>
            <w:r w:rsidRPr="00B12B6D">
              <w:rPr>
                <w:sz w:val="18"/>
                <w:szCs w:val="18"/>
              </w:rPr>
              <w:t>2</w:t>
            </w:r>
          </w:p>
        </w:tc>
        <w:tc>
          <w:tcPr>
            <w:tcW w:w="1080" w:type="dxa"/>
          </w:tcPr>
          <w:p w:rsidR="000D3B14" w:rsidRPr="00B12B6D" w:rsidRDefault="000D3B14" w:rsidP="00347AA5">
            <w:pPr>
              <w:spacing w:line="240" w:lineRule="auto"/>
              <w:jc w:val="center"/>
              <w:rPr>
                <w:sz w:val="18"/>
                <w:szCs w:val="18"/>
              </w:rPr>
            </w:pPr>
            <w:r w:rsidRPr="00B12B6D">
              <w:rPr>
                <w:sz w:val="18"/>
                <w:szCs w:val="18"/>
              </w:rPr>
              <w:t>2</w:t>
            </w:r>
          </w:p>
        </w:tc>
        <w:tc>
          <w:tcPr>
            <w:tcW w:w="990" w:type="dxa"/>
          </w:tcPr>
          <w:p w:rsidR="000D3B14" w:rsidRPr="00B12B6D" w:rsidRDefault="000D3B14" w:rsidP="00347AA5">
            <w:pPr>
              <w:spacing w:line="240" w:lineRule="auto"/>
              <w:jc w:val="center"/>
              <w:rPr>
                <w:sz w:val="18"/>
                <w:szCs w:val="18"/>
              </w:rPr>
            </w:pPr>
            <w:r w:rsidRPr="00B12B6D">
              <w:rPr>
                <w:sz w:val="18"/>
                <w:szCs w:val="18"/>
              </w:rPr>
              <w:t>1</w:t>
            </w:r>
          </w:p>
        </w:tc>
      </w:tr>
      <w:tr w:rsidR="000D3B14" w:rsidRPr="00B12B6D" w:rsidTr="000D3B14">
        <w:tc>
          <w:tcPr>
            <w:tcW w:w="2807" w:type="dxa"/>
          </w:tcPr>
          <w:p w:rsidR="000D3B14" w:rsidRPr="00B12B6D" w:rsidRDefault="000D3B14" w:rsidP="00BA2693">
            <w:pPr>
              <w:spacing w:line="240" w:lineRule="auto"/>
              <w:rPr>
                <w:sz w:val="18"/>
                <w:szCs w:val="18"/>
              </w:rPr>
            </w:pPr>
            <w:r w:rsidRPr="00B12B6D">
              <w:rPr>
                <w:sz w:val="18"/>
                <w:szCs w:val="18"/>
              </w:rPr>
              <w:t>Asociality—Internal Experience</w:t>
            </w:r>
          </w:p>
        </w:tc>
        <w:tc>
          <w:tcPr>
            <w:tcW w:w="1169" w:type="dxa"/>
          </w:tcPr>
          <w:p w:rsidR="000D3B14" w:rsidRPr="00B12B6D" w:rsidRDefault="00571F19" w:rsidP="00BA2693">
            <w:pPr>
              <w:spacing w:line="240" w:lineRule="auto"/>
              <w:jc w:val="center"/>
              <w:rPr>
                <w:sz w:val="18"/>
                <w:szCs w:val="18"/>
              </w:rPr>
            </w:pPr>
            <w:r w:rsidRPr="00B12B6D">
              <w:rPr>
                <w:sz w:val="18"/>
                <w:szCs w:val="18"/>
              </w:rPr>
              <w:t>1.88 (1.33)</w:t>
            </w:r>
          </w:p>
        </w:tc>
        <w:tc>
          <w:tcPr>
            <w:tcW w:w="1080" w:type="dxa"/>
          </w:tcPr>
          <w:p w:rsidR="000D3B14" w:rsidRPr="00B12B6D" w:rsidRDefault="005C27D2" w:rsidP="00BA2693">
            <w:pPr>
              <w:spacing w:line="240" w:lineRule="auto"/>
              <w:jc w:val="center"/>
              <w:rPr>
                <w:sz w:val="18"/>
                <w:szCs w:val="18"/>
              </w:rPr>
            </w:pPr>
            <w:r w:rsidRPr="00B12B6D">
              <w:rPr>
                <w:sz w:val="18"/>
                <w:szCs w:val="18"/>
              </w:rPr>
              <w:t>0–6</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1</w:t>
            </w:r>
          </w:p>
        </w:tc>
        <w:tc>
          <w:tcPr>
            <w:tcW w:w="1350" w:type="dxa"/>
          </w:tcPr>
          <w:p w:rsidR="000D3B14" w:rsidRPr="00B12B6D" w:rsidRDefault="000D3B14" w:rsidP="00347AA5">
            <w:pPr>
              <w:spacing w:line="240" w:lineRule="auto"/>
              <w:jc w:val="center"/>
              <w:rPr>
                <w:sz w:val="18"/>
                <w:szCs w:val="18"/>
              </w:rPr>
            </w:pPr>
            <w:r w:rsidRPr="00B12B6D">
              <w:rPr>
                <w:sz w:val="18"/>
                <w:szCs w:val="18"/>
              </w:rPr>
              <w:t>2</w:t>
            </w:r>
          </w:p>
        </w:tc>
        <w:tc>
          <w:tcPr>
            <w:tcW w:w="1080" w:type="dxa"/>
          </w:tcPr>
          <w:p w:rsidR="000D3B14" w:rsidRPr="00B12B6D" w:rsidRDefault="000D3B14" w:rsidP="00347AA5">
            <w:pPr>
              <w:spacing w:line="240" w:lineRule="auto"/>
              <w:jc w:val="center"/>
              <w:rPr>
                <w:sz w:val="18"/>
                <w:szCs w:val="18"/>
              </w:rPr>
            </w:pPr>
            <w:r w:rsidRPr="00B12B6D">
              <w:rPr>
                <w:sz w:val="18"/>
                <w:szCs w:val="18"/>
              </w:rPr>
              <w:t>2</w:t>
            </w:r>
          </w:p>
        </w:tc>
        <w:tc>
          <w:tcPr>
            <w:tcW w:w="990" w:type="dxa"/>
          </w:tcPr>
          <w:p w:rsidR="000D3B14" w:rsidRPr="00B12B6D" w:rsidRDefault="000D3B14" w:rsidP="00347AA5">
            <w:pPr>
              <w:spacing w:line="240" w:lineRule="auto"/>
              <w:jc w:val="center"/>
              <w:rPr>
                <w:sz w:val="18"/>
                <w:szCs w:val="18"/>
              </w:rPr>
            </w:pPr>
            <w:r w:rsidRPr="00B12B6D">
              <w:rPr>
                <w:sz w:val="18"/>
                <w:szCs w:val="18"/>
              </w:rPr>
              <w:t>1</w:t>
            </w:r>
          </w:p>
        </w:tc>
      </w:tr>
      <w:tr w:rsidR="000D3B14" w:rsidRPr="00B12B6D" w:rsidTr="000D3B14">
        <w:tc>
          <w:tcPr>
            <w:tcW w:w="2807" w:type="dxa"/>
          </w:tcPr>
          <w:p w:rsidR="000D3B14" w:rsidRPr="00B12B6D" w:rsidRDefault="000D3B14" w:rsidP="00BA2693">
            <w:pPr>
              <w:spacing w:line="240" w:lineRule="auto"/>
              <w:jc w:val="center"/>
              <w:rPr>
                <w:b/>
                <w:sz w:val="18"/>
                <w:szCs w:val="18"/>
              </w:rPr>
            </w:pPr>
            <w:r w:rsidRPr="00B12B6D">
              <w:rPr>
                <w:b/>
                <w:sz w:val="18"/>
                <w:szCs w:val="18"/>
              </w:rPr>
              <w:t>Avolition</w:t>
            </w:r>
          </w:p>
        </w:tc>
        <w:tc>
          <w:tcPr>
            <w:tcW w:w="1169" w:type="dxa"/>
          </w:tcPr>
          <w:p w:rsidR="000D3B14" w:rsidRPr="00B12B6D" w:rsidRDefault="000D3B14" w:rsidP="00BA2693">
            <w:pPr>
              <w:spacing w:line="240" w:lineRule="auto"/>
              <w:jc w:val="center"/>
              <w:rPr>
                <w:sz w:val="18"/>
                <w:szCs w:val="18"/>
              </w:rPr>
            </w:pPr>
          </w:p>
        </w:tc>
        <w:tc>
          <w:tcPr>
            <w:tcW w:w="1080" w:type="dxa"/>
          </w:tcPr>
          <w:p w:rsidR="000D3B14" w:rsidRPr="00B12B6D" w:rsidRDefault="000D3B14" w:rsidP="00BA2693">
            <w:pPr>
              <w:spacing w:line="240" w:lineRule="auto"/>
              <w:jc w:val="center"/>
              <w:rPr>
                <w:sz w:val="18"/>
                <w:szCs w:val="18"/>
              </w:rPr>
            </w:pPr>
          </w:p>
        </w:tc>
        <w:tc>
          <w:tcPr>
            <w:tcW w:w="1442" w:type="dxa"/>
          </w:tcPr>
          <w:p w:rsidR="000D3B14" w:rsidRPr="00B12B6D" w:rsidRDefault="000D3B14" w:rsidP="00347AA5">
            <w:pPr>
              <w:spacing w:line="240" w:lineRule="auto"/>
              <w:jc w:val="center"/>
              <w:rPr>
                <w:sz w:val="18"/>
                <w:szCs w:val="18"/>
              </w:rPr>
            </w:pPr>
          </w:p>
        </w:tc>
        <w:tc>
          <w:tcPr>
            <w:tcW w:w="1260" w:type="dxa"/>
          </w:tcPr>
          <w:p w:rsidR="000D3B14" w:rsidRPr="00B12B6D" w:rsidRDefault="000D3B14" w:rsidP="00347AA5">
            <w:pPr>
              <w:spacing w:line="240" w:lineRule="auto"/>
              <w:jc w:val="center"/>
              <w:rPr>
                <w:sz w:val="18"/>
                <w:szCs w:val="18"/>
              </w:rPr>
            </w:pPr>
          </w:p>
        </w:tc>
        <w:tc>
          <w:tcPr>
            <w:tcW w:w="1350" w:type="dxa"/>
          </w:tcPr>
          <w:p w:rsidR="000D3B14" w:rsidRPr="00B12B6D" w:rsidRDefault="000D3B14" w:rsidP="00347AA5">
            <w:pPr>
              <w:spacing w:line="240" w:lineRule="auto"/>
              <w:jc w:val="center"/>
              <w:rPr>
                <w:sz w:val="18"/>
                <w:szCs w:val="18"/>
              </w:rPr>
            </w:pPr>
          </w:p>
        </w:tc>
        <w:tc>
          <w:tcPr>
            <w:tcW w:w="1080" w:type="dxa"/>
          </w:tcPr>
          <w:p w:rsidR="000D3B14" w:rsidRPr="00B12B6D" w:rsidRDefault="000D3B14" w:rsidP="00347AA5">
            <w:pPr>
              <w:spacing w:line="240" w:lineRule="auto"/>
              <w:jc w:val="center"/>
              <w:rPr>
                <w:sz w:val="18"/>
                <w:szCs w:val="18"/>
              </w:rPr>
            </w:pPr>
          </w:p>
        </w:tc>
        <w:tc>
          <w:tcPr>
            <w:tcW w:w="990" w:type="dxa"/>
          </w:tcPr>
          <w:p w:rsidR="000D3B14" w:rsidRPr="00B12B6D" w:rsidRDefault="000D3B14" w:rsidP="00347AA5">
            <w:pPr>
              <w:spacing w:line="240" w:lineRule="auto"/>
              <w:jc w:val="center"/>
              <w:rPr>
                <w:sz w:val="18"/>
                <w:szCs w:val="18"/>
              </w:rPr>
            </w:pPr>
          </w:p>
        </w:tc>
      </w:tr>
      <w:tr w:rsidR="000D3B14" w:rsidRPr="00B12B6D" w:rsidTr="000D3B14">
        <w:tc>
          <w:tcPr>
            <w:tcW w:w="2807" w:type="dxa"/>
          </w:tcPr>
          <w:p w:rsidR="000D3B14" w:rsidRPr="00B12B6D" w:rsidRDefault="000D3B14" w:rsidP="00BA2693">
            <w:pPr>
              <w:spacing w:line="240" w:lineRule="auto"/>
              <w:rPr>
                <w:sz w:val="18"/>
                <w:szCs w:val="18"/>
              </w:rPr>
            </w:pPr>
            <w:r w:rsidRPr="00B12B6D">
              <w:rPr>
                <w:sz w:val="18"/>
                <w:szCs w:val="18"/>
              </w:rPr>
              <w:t>Avolition—Behavior</w:t>
            </w:r>
          </w:p>
        </w:tc>
        <w:tc>
          <w:tcPr>
            <w:tcW w:w="1169" w:type="dxa"/>
          </w:tcPr>
          <w:p w:rsidR="000D3B14" w:rsidRPr="00B12B6D" w:rsidRDefault="00571F19" w:rsidP="00BA2693">
            <w:pPr>
              <w:spacing w:line="240" w:lineRule="auto"/>
              <w:jc w:val="center"/>
              <w:rPr>
                <w:sz w:val="18"/>
                <w:szCs w:val="18"/>
              </w:rPr>
            </w:pPr>
            <w:r w:rsidRPr="00B12B6D">
              <w:rPr>
                <w:sz w:val="18"/>
                <w:szCs w:val="18"/>
              </w:rPr>
              <w:t>2.32 (1.39)</w:t>
            </w:r>
          </w:p>
        </w:tc>
        <w:tc>
          <w:tcPr>
            <w:tcW w:w="1080" w:type="dxa"/>
          </w:tcPr>
          <w:p w:rsidR="000D3B14" w:rsidRPr="00B12B6D" w:rsidRDefault="005C27D2" w:rsidP="00BA2693">
            <w:pPr>
              <w:spacing w:line="240" w:lineRule="auto"/>
              <w:jc w:val="center"/>
              <w:rPr>
                <w:sz w:val="18"/>
                <w:szCs w:val="18"/>
              </w:rPr>
            </w:pPr>
            <w:r w:rsidRPr="00B12B6D">
              <w:rPr>
                <w:sz w:val="18"/>
                <w:szCs w:val="18"/>
              </w:rPr>
              <w:t>0–6</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1</w:t>
            </w:r>
          </w:p>
        </w:tc>
        <w:tc>
          <w:tcPr>
            <w:tcW w:w="1350" w:type="dxa"/>
          </w:tcPr>
          <w:p w:rsidR="000D3B14" w:rsidRPr="00B12B6D" w:rsidRDefault="000D3B14" w:rsidP="00347AA5">
            <w:pPr>
              <w:spacing w:line="240" w:lineRule="auto"/>
              <w:jc w:val="center"/>
              <w:rPr>
                <w:sz w:val="18"/>
                <w:szCs w:val="18"/>
              </w:rPr>
            </w:pPr>
            <w:r w:rsidRPr="00B12B6D">
              <w:rPr>
                <w:sz w:val="18"/>
                <w:szCs w:val="18"/>
              </w:rPr>
              <w:t>3</w:t>
            </w:r>
          </w:p>
        </w:tc>
        <w:tc>
          <w:tcPr>
            <w:tcW w:w="1080" w:type="dxa"/>
          </w:tcPr>
          <w:p w:rsidR="000D3B14" w:rsidRPr="00B12B6D" w:rsidRDefault="000D3B14" w:rsidP="00347AA5">
            <w:pPr>
              <w:spacing w:line="240" w:lineRule="auto"/>
              <w:jc w:val="center"/>
              <w:rPr>
                <w:sz w:val="18"/>
                <w:szCs w:val="18"/>
              </w:rPr>
            </w:pPr>
            <w:r w:rsidRPr="00B12B6D">
              <w:rPr>
                <w:sz w:val="18"/>
                <w:szCs w:val="18"/>
              </w:rPr>
              <w:t>3</w:t>
            </w:r>
          </w:p>
        </w:tc>
        <w:tc>
          <w:tcPr>
            <w:tcW w:w="990" w:type="dxa"/>
          </w:tcPr>
          <w:p w:rsidR="000D3B14" w:rsidRPr="00B12B6D" w:rsidRDefault="000D3B14" w:rsidP="00347AA5">
            <w:pPr>
              <w:spacing w:line="240" w:lineRule="auto"/>
              <w:jc w:val="center"/>
              <w:rPr>
                <w:sz w:val="18"/>
                <w:szCs w:val="18"/>
              </w:rPr>
            </w:pPr>
            <w:r w:rsidRPr="00B12B6D">
              <w:rPr>
                <w:sz w:val="18"/>
                <w:szCs w:val="18"/>
              </w:rPr>
              <w:t>1</w:t>
            </w:r>
          </w:p>
        </w:tc>
      </w:tr>
      <w:tr w:rsidR="000D3B14" w:rsidRPr="00B12B6D" w:rsidTr="000D3B14">
        <w:tc>
          <w:tcPr>
            <w:tcW w:w="2807" w:type="dxa"/>
          </w:tcPr>
          <w:p w:rsidR="000D3B14" w:rsidRPr="00B12B6D" w:rsidRDefault="000D3B14" w:rsidP="00BA2693">
            <w:pPr>
              <w:spacing w:line="240" w:lineRule="auto"/>
              <w:rPr>
                <w:sz w:val="18"/>
                <w:szCs w:val="18"/>
              </w:rPr>
            </w:pPr>
            <w:r w:rsidRPr="00B12B6D">
              <w:rPr>
                <w:sz w:val="18"/>
                <w:szCs w:val="18"/>
              </w:rPr>
              <w:t>Avolition—Internal Experience</w:t>
            </w:r>
          </w:p>
        </w:tc>
        <w:tc>
          <w:tcPr>
            <w:tcW w:w="1169" w:type="dxa"/>
          </w:tcPr>
          <w:p w:rsidR="000D3B14" w:rsidRPr="00B12B6D" w:rsidRDefault="00571F19" w:rsidP="00BA2693">
            <w:pPr>
              <w:spacing w:line="240" w:lineRule="auto"/>
              <w:jc w:val="center"/>
              <w:rPr>
                <w:sz w:val="18"/>
                <w:szCs w:val="18"/>
              </w:rPr>
            </w:pPr>
            <w:r w:rsidRPr="00B12B6D">
              <w:rPr>
                <w:sz w:val="18"/>
                <w:szCs w:val="18"/>
              </w:rPr>
              <w:t>2.25 (1.37)</w:t>
            </w:r>
          </w:p>
        </w:tc>
        <w:tc>
          <w:tcPr>
            <w:tcW w:w="1080" w:type="dxa"/>
          </w:tcPr>
          <w:p w:rsidR="000D3B14" w:rsidRPr="00B12B6D" w:rsidRDefault="005C27D2" w:rsidP="00BA2693">
            <w:pPr>
              <w:spacing w:line="240" w:lineRule="auto"/>
              <w:jc w:val="center"/>
              <w:rPr>
                <w:sz w:val="18"/>
                <w:szCs w:val="18"/>
              </w:rPr>
            </w:pPr>
            <w:r w:rsidRPr="00B12B6D">
              <w:rPr>
                <w:sz w:val="18"/>
                <w:szCs w:val="18"/>
              </w:rPr>
              <w:t>0–6</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1</w:t>
            </w:r>
          </w:p>
        </w:tc>
        <w:tc>
          <w:tcPr>
            <w:tcW w:w="1350" w:type="dxa"/>
          </w:tcPr>
          <w:p w:rsidR="000D3B14" w:rsidRPr="00B12B6D" w:rsidRDefault="000D3B14" w:rsidP="00347AA5">
            <w:pPr>
              <w:spacing w:line="240" w:lineRule="auto"/>
              <w:jc w:val="center"/>
              <w:rPr>
                <w:sz w:val="18"/>
                <w:szCs w:val="18"/>
              </w:rPr>
            </w:pPr>
            <w:r w:rsidRPr="00B12B6D">
              <w:rPr>
                <w:sz w:val="18"/>
                <w:szCs w:val="18"/>
              </w:rPr>
              <w:t>3</w:t>
            </w:r>
          </w:p>
        </w:tc>
        <w:tc>
          <w:tcPr>
            <w:tcW w:w="1080" w:type="dxa"/>
          </w:tcPr>
          <w:p w:rsidR="000D3B14" w:rsidRPr="00B12B6D" w:rsidRDefault="000D3B14" w:rsidP="00347AA5">
            <w:pPr>
              <w:spacing w:line="240" w:lineRule="auto"/>
              <w:jc w:val="center"/>
              <w:rPr>
                <w:sz w:val="18"/>
                <w:szCs w:val="18"/>
              </w:rPr>
            </w:pPr>
            <w:r w:rsidRPr="00B12B6D">
              <w:rPr>
                <w:sz w:val="18"/>
                <w:szCs w:val="18"/>
              </w:rPr>
              <w:t>3</w:t>
            </w:r>
          </w:p>
        </w:tc>
        <w:tc>
          <w:tcPr>
            <w:tcW w:w="990" w:type="dxa"/>
          </w:tcPr>
          <w:p w:rsidR="000D3B14" w:rsidRPr="00B12B6D" w:rsidRDefault="000D3B14" w:rsidP="00347AA5">
            <w:pPr>
              <w:spacing w:line="240" w:lineRule="auto"/>
              <w:jc w:val="center"/>
              <w:rPr>
                <w:sz w:val="18"/>
                <w:szCs w:val="18"/>
              </w:rPr>
            </w:pPr>
            <w:r w:rsidRPr="00B12B6D">
              <w:rPr>
                <w:sz w:val="18"/>
                <w:szCs w:val="18"/>
              </w:rPr>
              <w:t>1</w:t>
            </w:r>
          </w:p>
        </w:tc>
      </w:tr>
      <w:tr w:rsidR="000D3B14" w:rsidRPr="00B12B6D" w:rsidTr="000D3B14">
        <w:tc>
          <w:tcPr>
            <w:tcW w:w="2807" w:type="dxa"/>
          </w:tcPr>
          <w:p w:rsidR="000D3B14" w:rsidRPr="00B12B6D" w:rsidRDefault="000D3B14" w:rsidP="00BA2693">
            <w:pPr>
              <w:spacing w:line="240" w:lineRule="auto"/>
              <w:jc w:val="center"/>
              <w:rPr>
                <w:b/>
                <w:sz w:val="18"/>
                <w:szCs w:val="18"/>
              </w:rPr>
            </w:pPr>
            <w:r w:rsidRPr="00B12B6D">
              <w:rPr>
                <w:b/>
                <w:sz w:val="18"/>
                <w:szCs w:val="18"/>
              </w:rPr>
              <w:t>Blunted Affect</w:t>
            </w:r>
          </w:p>
        </w:tc>
        <w:tc>
          <w:tcPr>
            <w:tcW w:w="1169" w:type="dxa"/>
          </w:tcPr>
          <w:p w:rsidR="000D3B14" w:rsidRPr="00B12B6D" w:rsidRDefault="000D3B14" w:rsidP="00BA2693">
            <w:pPr>
              <w:spacing w:line="240" w:lineRule="auto"/>
              <w:jc w:val="center"/>
              <w:rPr>
                <w:sz w:val="18"/>
                <w:szCs w:val="18"/>
              </w:rPr>
            </w:pPr>
          </w:p>
        </w:tc>
        <w:tc>
          <w:tcPr>
            <w:tcW w:w="1080" w:type="dxa"/>
          </w:tcPr>
          <w:p w:rsidR="000D3B14" w:rsidRPr="00B12B6D" w:rsidRDefault="000D3B14" w:rsidP="00BA2693">
            <w:pPr>
              <w:spacing w:line="240" w:lineRule="auto"/>
              <w:jc w:val="center"/>
              <w:rPr>
                <w:sz w:val="18"/>
                <w:szCs w:val="18"/>
              </w:rPr>
            </w:pPr>
          </w:p>
        </w:tc>
        <w:tc>
          <w:tcPr>
            <w:tcW w:w="1442" w:type="dxa"/>
          </w:tcPr>
          <w:p w:rsidR="000D3B14" w:rsidRPr="00B12B6D" w:rsidRDefault="000D3B14" w:rsidP="00347AA5">
            <w:pPr>
              <w:spacing w:line="240" w:lineRule="auto"/>
              <w:jc w:val="center"/>
              <w:rPr>
                <w:sz w:val="18"/>
                <w:szCs w:val="18"/>
              </w:rPr>
            </w:pPr>
          </w:p>
        </w:tc>
        <w:tc>
          <w:tcPr>
            <w:tcW w:w="1260" w:type="dxa"/>
          </w:tcPr>
          <w:p w:rsidR="000D3B14" w:rsidRPr="00B12B6D" w:rsidRDefault="000D3B14" w:rsidP="00347AA5">
            <w:pPr>
              <w:spacing w:line="240" w:lineRule="auto"/>
              <w:jc w:val="center"/>
              <w:rPr>
                <w:sz w:val="18"/>
                <w:szCs w:val="18"/>
              </w:rPr>
            </w:pPr>
          </w:p>
        </w:tc>
        <w:tc>
          <w:tcPr>
            <w:tcW w:w="1350" w:type="dxa"/>
          </w:tcPr>
          <w:p w:rsidR="000D3B14" w:rsidRPr="00B12B6D" w:rsidRDefault="000D3B14" w:rsidP="00347AA5">
            <w:pPr>
              <w:spacing w:line="240" w:lineRule="auto"/>
              <w:jc w:val="center"/>
              <w:rPr>
                <w:sz w:val="18"/>
                <w:szCs w:val="18"/>
              </w:rPr>
            </w:pPr>
          </w:p>
        </w:tc>
        <w:tc>
          <w:tcPr>
            <w:tcW w:w="1080" w:type="dxa"/>
          </w:tcPr>
          <w:p w:rsidR="000D3B14" w:rsidRPr="00B12B6D" w:rsidRDefault="000D3B14" w:rsidP="00347AA5">
            <w:pPr>
              <w:spacing w:line="240" w:lineRule="auto"/>
              <w:jc w:val="center"/>
              <w:rPr>
                <w:sz w:val="18"/>
                <w:szCs w:val="18"/>
              </w:rPr>
            </w:pPr>
          </w:p>
        </w:tc>
        <w:tc>
          <w:tcPr>
            <w:tcW w:w="990" w:type="dxa"/>
          </w:tcPr>
          <w:p w:rsidR="000D3B14" w:rsidRPr="00B12B6D" w:rsidRDefault="000D3B14" w:rsidP="00347AA5">
            <w:pPr>
              <w:spacing w:line="240" w:lineRule="auto"/>
              <w:jc w:val="center"/>
              <w:rPr>
                <w:sz w:val="18"/>
                <w:szCs w:val="18"/>
              </w:rPr>
            </w:pPr>
          </w:p>
        </w:tc>
      </w:tr>
      <w:tr w:rsidR="000D3B14" w:rsidRPr="00B12B6D" w:rsidTr="000D3B14">
        <w:tc>
          <w:tcPr>
            <w:tcW w:w="2807" w:type="dxa"/>
          </w:tcPr>
          <w:p w:rsidR="000D3B14" w:rsidRPr="00B12B6D" w:rsidRDefault="000D3B14" w:rsidP="00BA2693">
            <w:pPr>
              <w:spacing w:line="240" w:lineRule="auto"/>
              <w:rPr>
                <w:sz w:val="18"/>
                <w:szCs w:val="18"/>
              </w:rPr>
            </w:pPr>
            <w:r w:rsidRPr="00B12B6D">
              <w:rPr>
                <w:sz w:val="18"/>
                <w:szCs w:val="18"/>
              </w:rPr>
              <w:t>Facial Expression</w:t>
            </w:r>
          </w:p>
        </w:tc>
        <w:tc>
          <w:tcPr>
            <w:tcW w:w="1169" w:type="dxa"/>
          </w:tcPr>
          <w:p w:rsidR="000D3B14" w:rsidRPr="00B12B6D" w:rsidRDefault="00571F19" w:rsidP="00BA2693">
            <w:pPr>
              <w:spacing w:line="240" w:lineRule="auto"/>
              <w:jc w:val="center"/>
              <w:rPr>
                <w:sz w:val="18"/>
                <w:szCs w:val="18"/>
              </w:rPr>
            </w:pPr>
            <w:r w:rsidRPr="00B12B6D">
              <w:rPr>
                <w:sz w:val="18"/>
                <w:szCs w:val="18"/>
              </w:rPr>
              <w:t>2.35 (1.52)</w:t>
            </w:r>
          </w:p>
        </w:tc>
        <w:tc>
          <w:tcPr>
            <w:tcW w:w="1080" w:type="dxa"/>
          </w:tcPr>
          <w:p w:rsidR="000D3B14" w:rsidRPr="00B12B6D" w:rsidRDefault="005C27D2" w:rsidP="00BA2693">
            <w:pPr>
              <w:spacing w:line="240" w:lineRule="auto"/>
              <w:jc w:val="center"/>
              <w:rPr>
                <w:sz w:val="18"/>
                <w:szCs w:val="18"/>
              </w:rPr>
            </w:pPr>
            <w:r w:rsidRPr="00B12B6D">
              <w:rPr>
                <w:sz w:val="18"/>
                <w:szCs w:val="18"/>
              </w:rPr>
              <w:t>0–6</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2</w:t>
            </w:r>
          </w:p>
        </w:tc>
        <w:tc>
          <w:tcPr>
            <w:tcW w:w="1350" w:type="dxa"/>
          </w:tcPr>
          <w:p w:rsidR="000D3B14" w:rsidRPr="00B12B6D" w:rsidRDefault="000D3B14" w:rsidP="00347AA5">
            <w:pPr>
              <w:spacing w:line="240" w:lineRule="auto"/>
              <w:jc w:val="center"/>
              <w:rPr>
                <w:sz w:val="18"/>
                <w:szCs w:val="18"/>
              </w:rPr>
            </w:pPr>
            <w:r w:rsidRPr="00B12B6D">
              <w:rPr>
                <w:sz w:val="18"/>
                <w:szCs w:val="18"/>
              </w:rPr>
              <w:t>4</w:t>
            </w:r>
          </w:p>
        </w:tc>
        <w:tc>
          <w:tcPr>
            <w:tcW w:w="1080" w:type="dxa"/>
          </w:tcPr>
          <w:p w:rsidR="000D3B14" w:rsidRPr="00B12B6D" w:rsidRDefault="000D3B14" w:rsidP="00347AA5">
            <w:pPr>
              <w:spacing w:line="240" w:lineRule="auto"/>
              <w:jc w:val="center"/>
              <w:rPr>
                <w:sz w:val="18"/>
                <w:szCs w:val="18"/>
              </w:rPr>
            </w:pPr>
            <w:r w:rsidRPr="00B12B6D">
              <w:rPr>
                <w:sz w:val="18"/>
                <w:szCs w:val="18"/>
              </w:rPr>
              <w:t>4</w:t>
            </w:r>
          </w:p>
        </w:tc>
        <w:tc>
          <w:tcPr>
            <w:tcW w:w="990" w:type="dxa"/>
          </w:tcPr>
          <w:p w:rsidR="000D3B14" w:rsidRPr="00B12B6D" w:rsidRDefault="000D3B14" w:rsidP="00347AA5">
            <w:pPr>
              <w:spacing w:line="240" w:lineRule="auto"/>
              <w:jc w:val="center"/>
              <w:rPr>
                <w:sz w:val="18"/>
                <w:szCs w:val="18"/>
              </w:rPr>
            </w:pPr>
            <w:r w:rsidRPr="00B12B6D">
              <w:rPr>
                <w:sz w:val="18"/>
                <w:szCs w:val="18"/>
              </w:rPr>
              <w:t>2</w:t>
            </w:r>
          </w:p>
        </w:tc>
      </w:tr>
      <w:tr w:rsidR="000D3B14" w:rsidRPr="00B12B6D" w:rsidTr="000D3B14">
        <w:tc>
          <w:tcPr>
            <w:tcW w:w="2807" w:type="dxa"/>
          </w:tcPr>
          <w:p w:rsidR="000D3B14" w:rsidRPr="00B12B6D" w:rsidRDefault="000D3B14" w:rsidP="00BA2693">
            <w:pPr>
              <w:spacing w:line="240" w:lineRule="auto"/>
              <w:rPr>
                <w:sz w:val="18"/>
                <w:szCs w:val="18"/>
              </w:rPr>
            </w:pPr>
            <w:r w:rsidRPr="00B12B6D">
              <w:rPr>
                <w:sz w:val="18"/>
                <w:szCs w:val="18"/>
              </w:rPr>
              <w:t>Vocal Expression</w:t>
            </w:r>
          </w:p>
        </w:tc>
        <w:tc>
          <w:tcPr>
            <w:tcW w:w="1169" w:type="dxa"/>
          </w:tcPr>
          <w:p w:rsidR="000D3B14" w:rsidRPr="00B12B6D" w:rsidRDefault="00571F19" w:rsidP="00BA2693">
            <w:pPr>
              <w:spacing w:line="240" w:lineRule="auto"/>
              <w:jc w:val="center"/>
              <w:rPr>
                <w:sz w:val="18"/>
                <w:szCs w:val="18"/>
              </w:rPr>
            </w:pPr>
            <w:r w:rsidRPr="00B12B6D">
              <w:rPr>
                <w:sz w:val="18"/>
                <w:szCs w:val="18"/>
              </w:rPr>
              <w:t>1.92 (1.53)</w:t>
            </w:r>
          </w:p>
        </w:tc>
        <w:tc>
          <w:tcPr>
            <w:tcW w:w="1080" w:type="dxa"/>
          </w:tcPr>
          <w:p w:rsidR="000D3B14" w:rsidRPr="00B12B6D" w:rsidRDefault="005C27D2" w:rsidP="00BA2693">
            <w:pPr>
              <w:spacing w:line="240" w:lineRule="auto"/>
              <w:jc w:val="center"/>
              <w:rPr>
                <w:sz w:val="18"/>
                <w:szCs w:val="18"/>
              </w:rPr>
            </w:pPr>
            <w:r w:rsidRPr="00B12B6D">
              <w:rPr>
                <w:sz w:val="18"/>
                <w:szCs w:val="18"/>
              </w:rPr>
              <w:t>0–6</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2</w:t>
            </w:r>
          </w:p>
        </w:tc>
        <w:tc>
          <w:tcPr>
            <w:tcW w:w="1350" w:type="dxa"/>
          </w:tcPr>
          <w:p w:rsidR="000D3B14" w:rsidRPr="00B12B6D" w:rsidRDefault="000D3B14" w:rsidP="00347AA5">
            <w:pPr>
              <w:spacing w:line="240" w:lineRule="auto"/>
              <w:jc w:val="center"/>
              <w:rPr>
                <w:sz w:val="18"/>
                <w:szCs w:val="18"/>
              </w:rPr>
            </w:pPr>
            <w:r w:rsidRPr="00B12B6D">
              <w:rPr>
                <w:sz w:val="18"/>
                <w:szCs w:val="18"/>
              </w:rPr>
              <w:t>4</w:t>
            </w:r>
          </w:p>
        </w:tc>
        <w:tc>
          <w:tcPr>
            <w:tcW w:w="1080" w:type="dxa"/>
          </w:tcPr>
          <w:p w:rsidR="000D3B14" w:rsidRPr="00B12B6D" w:rsidRDefault="000D3B14" w:rsidP="00347AA5">
            <w:pPr>
              <w:spacing w:line="240" w:lineRule="auto"/>
              <w:jc w:val="center"/>
              <w:rPr>
                <w:sz w:val="18"/>
                <w:szCs w:val="18"/>
              </w:rPr>
            </w:pPr>
            <w:r w:rsidRPr="00B12B6D">
              <w:rPr>
                <w:sz w:val="18"/>
                <w:szCs w:val="18"/>
              </w:rPr>
              <w:t>4</w:t>
            </w:r>
          </w:p>
        </w:tc>
        <w:tc>
          <w:tcPr>
            <w:tcW w:w="990" w:type="dxa"/>
          </w:tcPr>
          <w:p w:rsidR="000D3B14" w:rsidRPr="00B12B6D" w:rsidRDefault="000D3B14" w:rsidP="00347AA5">
            <w:pPr>
              <w:spacing w:line="240" w:lineRule="auto"/>
              <w:jc w:val="center"/>
              <w:rPr>
                <w:sz w:val="18"/>
                <w:szCs w:val="18"/>
              </w:rPr>
            </w:pPr>
            <w:r w:rsidRPr="00B12B6D">
              <w:rPr>
                <w:sz w:val="18"/>
                <w:szCs w:val="18"/>
              </w:rPr>
              <w:t>2</w:t>
            </w:r>
          </w:p>
        </w:tc>
      </w:tr>
      <w:tr w:rsidR="000D3B14" w:rsidRPr="00B12B6D" w:rsidTr="000D3B14">
        <w:tc>
          <w:tcPr>
            <w:tcW w:w="2807" w:type="dxa"/>
          </w:tcPr>
          <w:p w:rsidR="000D3B14" w:rsidRPr="00B12B6D" w:rsidRDefault="000D3B14" w:rsidP="00BA2693">
            <w:pPr>
              <w:spacing w:line="240" w:lineRule="auto"/>
              <w:rPr>
                <w:sz w:val="18"/>
                <w:szCs w:val="18"/>
              </w:rPr>
            </w:pPr>
            <w:r w:rsidRPr="00B12B6D">
              <w:rPr>
                <w:sz w:val="18"/>
                <w:szCs w:val="18"/>
              </w:rPr>
              <w:t>Expressive Gestures</w:t>
            </w:r>
          </w:p>
        </w:tc>
        <w:tc>
          <w:tcPr>
            <w:tcW w:w="1169" w:type="dxa"/>
          </w:tcPr>
          <w:p w:rsidR="000D3B14" w:rsidRPr="00B12B6D" w:rsidRDefault="00571F19" w:rsidP="00BA2693">
            <w:pPr>
              <w:spacing w:line="240" w:lineRule="auto"/>
              <w:jc w:val="center"/>
              <w:rPr>
                <w:sz w:val="18"/>
                <w:szCs w:val="18"/>
              </w:rPr>
            </w:pPr>
            <w:r w:rsidRPr="00B12B6D">
              <w:rPr>
                <w:sz w:val="18"/>
                <w:szCs w:val="18"/>
              </w:rPr>
              <w:t>2.19 (1.65)</w:t>
            </w:r>
          </w:p>
        </w:tc>
        <w:tc>
          <w:tcPr>
            <w:tcW w:w="1080" w:type="dxa"/>
          </w:tcPr>
          <w:p w:rsidR="000D3B14" w:rsidRPr="00B12B6D" w:rsidRDefault="005C27D2" w:rsidP="00BA2693">
            <w:pPr>
              <w:spacing w:line="240" w:lineRule="auto"/>
              <w:jc w:val="center"/>
              <w:rPr>
                <w:sz w:val="18"/>
                <w:szCs w:val="18"/>
              </w:rPr>
            </w:pPr>
            <w:r w:rsidRPr="00B12B6D">
              <w:rPr>
                <w:sz w:val="18"/>
                <w:szCs w:val="18"/>
              </w:rPr>
              <w:t>0–6</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2</w:t>
            </w:r>
          </w:p>
        </w:tc>
        <w:tc>
          <w:tcPr>
            <w:tcW w:w="1350" w:type="dxa"/>
          </w:tcPr>
          <w:p w:rsidR="000D3B14" w:rsidRPr="00B12B6D" w:rsidRDefault="000D3B14" w:rsidP="00347AA5">
            <w:pPr>
              <w:spacing w:line="240" w:lineRule="auto"/>
              <w:jc w:val="center"/>
              <w:rPr>
                <w:sz w:val="18"/>
                <w:szCs w:val="18"/>
              </w:rPr>
            </w:pPr>
            <w:r w:rsidRPr="00B12B6D">
              <w:rPr>
                <w:sz w:val="18"/>
                <w:szCs w:val="18"/>
              </w:rPr>
              <w:t>4</w:t>
            </w:r>
          </w:p>
        </w:tc>
        <w:tc>
          <w:tcPr>
            <w:tcW w:w="1080" w:type="dxa"/>
          </w:tcPr>
          <w:p w:rsidR="000D3B14" w:rsidRPr="00B12B6D" w:rsidRDefault="000D3B14" w:rsidP="00347AA5">
            <w:pPr>
              <w:spacing w:line="240" w:lineRule="auto"/>
              <w:jc w:val="center"/>
              <w:rPr>
                <w:sz w:val="18"/>
                <w:szCs w:val="18"/>
              </w:rPr>
            </w:pPr>
            <w:r w:rsidRPr="00B12B6D">
              <w:rPr>
                <w:sz w:val="18"/>
                <w:szCs w:val="18"/>
              </w:rPr>
              <w:t>4</w:t>
            </w:r>
          </w:p>
        </w:tc>
        <w:tc>
          <w:tcPr>
            <w:tcW w:w="990" w:type="dxa"/>
          </w:tcPr>
          <w:p w:rsidR="000D3B14" w:rsidRPr="00B12B6D" w:rsidRDefault="000D3B14" w:rsidP="00347AA5">
            <w:pPr>
              <w:spacing w:line="240" w:lineRule="auto"/>
              <w:jc w:val="center"/>
              <w:rPr>
                <w:sz w:val="18"/>
                <w:szCs w:val="18"/>
              </w:rPr>
            </w:pPr>
            <w:r w:rsidRPr="00B12B6D">
              <w:rPr>
                <w:sz w:val="18"/>
                <w:szCs w:val="18"/>
              </w:rPr>
              <w:t>2</w:t>
            </w:r>
          </w:p>
        </w:tc>
      </w:tr>
      <w:tr w:rsidR="000D3B14" w:rsidRPr="00B12B6D" w:rsidTr="000D3B14">
        <w:tc>
          <w:tcPr>
            <w:tcW w:w="2807" w:type="dxa"/>
          </w:tcPr>
          <w:p w:rsidR="000D3B14" w:rsidRPr="00B12B6D" w:rsidRDefault="000D3B14" w:rsidP="00BA2693">
            <w:pPr>
              <w:spacing w:line="240" w:lineRule="auto"/>
              <w:jc w:val="center"/>
              <w:rPr>
                <w:b/>
                <w:sz w:val="18"/>
                <w:szCs w:val="18"/>
              </w:rPr>
            </w:pPr>
            <w:r w:rsidRPr="00B12B6D">
              <w:rPr>
                <w:b/>
                <w:sz w:val="18"/>
                <w:szCs w:val="18"/>
              </w:rPr>
              <w:t>Alogia</w:t>
            </w:r>
          </w:p>
        </w:tc>
        <w:tc>
          <w:tcPr>
            <w:tcW w:w="1169" w:type="dxa"/>
          </w:tcPr>
          <w:p w:rsidR="000D3B14" w:rsidRPr="00B12B6D" w:rsidRDefault="000D3B14" w:rsidP="00BA2693">
            <w:pPr>
              <w:spacing w:line="240" w:lineRule="auto"/>
              <w:jc w:val="center"/>
              <w:rPr>
                <w:sz w:val="18"/>
                <w:szCs w:val="18"/>
              </w:rPr>
            </w:pPr>
          </w:p>
        </w:tc>
        <w:tc>
          <w:tcPr>
            <w:tcW w:w="1080" w:type="dxa"/>
          </w:tcPr>
          <w:p w:rsidR="000D3B14" w:rsidRPr="00B12B6D" w:rsidRDefault="000D3B14" w:rsidP="00BA2693">
            <w:pPr>
              <w:spacing w:line="240" w:lineRule="auto"/>
              <w:jc w:val="center"/>
              <w:rPr>
                <w:sz w:val="18"/>
                <w:szCs w:val="18"/>
              </w:rPr>
            </w:pPr>
          </w:p>
        </w:tc>
        <w:tc>
          <w:tcPr>
            <w:tcW w:w="1442" w:type="dxa"/>
          </w:tcPr>
          <w:p w:rsidR="000D3B14" w:rsidRPr="00B12B6D" w:rsidRDefault="000D3B14" w:rsidP="00347AA5">
            <w:pPr>
              <w:spacing w:line="240" w:lineRule="auto"/>
              <w:jc w:val="center"/>
              <w:rPr>
                <w:sz w:val="18"/>
                <w:szCs w:val="18"/>
              </w:rPr>
            </w:pPr>
          </w:p>
        </w:tc>
        <w:tc>
          <w:tcPr>
            <w:tcW w:w="1260" w:type="dxa"/>
          </w:tcPr>
          <w:p w:rsidR="000D3B14" w:rsidRPr="00B12B6D" w:rsidRDefault="000D3B14" w:rsidP="00347AA5">
            <w:pPr>
              <w:spacing w:line="240" w:lineRule="auto"/>
              <w:jc w:val="center"/>
              <w:rPr>
                <w:sz w:val="18"/>
                <w:szCs w:val="18"/>
              </w:rPr>
            </w:pPr>
          </w:p>
        </w:tc>
        <w:tc>
          <w:tcPr>
            <w:tcW w:w="1350" w:type="dxa"/>
          </w:tcPr>
          <w:p w:rsidR="000D3B14" w:rsidRPr="00B12B6D" w:rsidRDefault="000D3B14" w:rsidP="00347AA5">
            <w:pPr>
              <w:spacing w:line="240" w:lineRule="auto"/>
              <w:jc w:val="center"/>
              <w:rPr>
                <w:sz w:val="18"/>
                <w:szCs w:val="18"/>
              </w:rPr>
            </w:pPr>
          </w:p>
        </w:tc>
        <w:tc>
          <w:tcPr>
            <w:tcW w:w="1080" w:type="dxa"/>
          </w:tcPr>
          <w:p w:rsidR="000D3B14" w:rsidRPr="00B12B6D" w:rsidRDefault="000D3B14" w:rsidP="00347AA5">
            <w:pPr>
              <w:spacing w:line="240" w:lineRule="auto"/>
              <w:jc w:val="center"/>
              <w:rPr>
                <w:sz w:val="18"/>
                <w:szCs w:val="18"/>
              </w:rPr>
            </w:pPr>
          </w:p>
        </w:tc>
        <w:tc>
          <w:tcPr>
            <w:tcW w:w="990" w:type="dxa"/>
          </w:tcPr>
          <w:p w:rsidR="000D3B14" w:rsidRPr="00B12B6D" w:rsidRDefault="000D3B14" w:rsidP="00347AA5">
            <w:pPr>
              <w:spacing w:line="240" w:lineRule="auto"/>
              <w:jc w:val="center"/>
              <w:rPr>
                <w:sz w:val="18"/>
                <w:szCs w:val="18"/>
              </w:rPr>
            </w:pPr>
          </w:p>
        </w:tc>
      </w:tr>
      <w:tr w:rsidR="000D3B14" w:rsidRPr="00B12B6D" w:rsidTr="000D3B14">
        <w:tc>
          <w:tcPr>
            <w:tcW w:w="2807" w:type="dxa"/>
          </w:tcPr>
          <w:p w:rsidR="000D3B14" w:rsidRPr="00B12B6D" w:rsidRDefault="006D38E8" w:rsidP="00E25D75">
            <w:pPr>
              <w:spacing w:line="240" w:lineRule="auto"/>
              <w:rPr>
                <w:sz w:val="18"/>
                <w:szCs w:val="18"/>
              </w:rPr>
            </w:pPr>
            <w:r w:rsidRPr="00B12B6D">
              <w:rPr>
                <w:sz w:val="18"/>
                <w:szCs w:val="18"/>
              </w:rPr>
              <w:t>Quant</w:t>
            </w:r>
            <w:r w:rsidR="000D3B14" w:rsidRPr="00B12B6D">
              <w:rPr>
                <w:sz w:val="18"/>
                <w:szCs w:val="18"/>
              </w:rPr>
              <w:t>ity of Speech</w:t>
            </w:r>
          </w:p>
        </w:tc>
        <w:tc>
          <w:tcPr>
            <w:tcW w:w="1169" w:type="dxa"/>
          </w:tcPr>
          <w:p w:rsidR="000D3B14" w:rsidRPr="00B12B6D" w:rsidRDefault="005C27D2" w:rsidP="00BA2693">
            <w:pPr>
              <w:spacing w:line="240" w:lineRule="auto"/>
              <w:jc w:val="center"/>
              <w:rPr>
                <w:sz w:val="18"/>
                <w:szCs w:val="18"/>
              </w:rPr>
            </w:pPr>
            <w:r w:rsidRPr="00B12B6D">
              <w:rPr>
                <w:sz w:val="18"/>
                <w:szCs w:val="18"/>
              </w:rPr>
              <w:t>1.38 (1.42)</w:t>
            </w:r>
          </w:p>
        </w:tc>
        <w:tc>
          <w:tcPr>
            <w:tcW w:w="1080" w:type="dxa"/>
          </w:tcPr>
          <w:p w:rsidR="000D3B14" w:rsidRPr="00B12B6D" w:rsidRDefault="005C27D2" w:rsidP="00BA2693">
            <w:pPr>
              <w:spacing w:line="240" w:lineRule="auto"/>
              <w:jc w:val="center"/>
              <w:rPr>
                <w:sz w:val="18"/>
                <w:szCs w:val="18"/>
              </w:rPr>
            </w:pPr>
            <w:r w:rsidRPr="00B12B6D">
              <w:rPr>
                <w:sz w:val="18"/>
                <w:szCs w:val="18"/>
              </w:rPr>
              <w:t>0–5</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2</w:t>
            </w:r>
          </w:p>
        </w:tc>
        <w:tc>
          <w:tcPr>
            <w:tcW w:w="1350" w:type="dxa"/>
          </w:tcPr>
          <w:p w:rsidR="000D3B14" w:rsidRPr="00B12B6D" w:rsidRDefault="000D3B14" w:rsidP="00347AA5">
            <w:pPr>
              <w:spacing w:line="240" w:lineRule="auto"/>
              <w:jc w:val="center"/>
              <w:rPr>
                <w:sz w:val="18"/>
                <w:szCs w:val="18"/>
              </w:rPr>
            </w:pPr>
            <w:r w:rsidRPr="00B12B6D">
              <w:rPr>
                <w:sz w:val="18"/>
                <w:szCs w:val="18"/>
              </w:rPr>
              <w:t>5</w:t>
            </w:r>
          </w:p>
        </w:tc>
        <w:tc>
          <w:tcPr>
            <w:tcW w:w="1080" w:type="dxa"/>
          </w:tcPr>
          <w:p w:rsidR="000D3B14" w:rsidRPr="00B12B6D" w:rsidRDefault="000D3B14" w:rsidP="00347AA5">
            <w:pPr>
              <w:spacing w:line="240" w:lineRule="auto"/>
              <w:jc w:val="center"/>
              <w:rPr>
                <w:sz w:val="18"/>
                <w:szCs w:val="18"/>
              </w:rPr>
            </w:pPr>
            <w:r w:rsidRPr="00B12B6D">
              <w:rPr>
                <w:sz w:val="18"/>
                <w:szCs w:val="18"/>
              </w:rPr>
              <w:t>5</w:t>
            </w:r>
          </w:p>
        </w:tc>
        <w:tc>
          <w:tcPr>
            <w:tcW w:w="990" w:type="dxa"/>
          </w:tcPr>
          <w:p w:rsidR="000D3B14" w:rsidRPr="00B12B6D" w:rsidRDefault="000D3B14" w:rsidP="00347AA5">
            <w:pPr>
              <w:spacing w:line="240" w:lineRule="auto"/>
              <w:jc w:val="center"/>
              <w:rPr>
                <w:sz w:val="18"/>
                <w:szCs w:val="18"/>
              </w:rPr>
            </w:pPr>
            <w:r w:rsidRPr="00B12B6D">
              <w:rPr>
                <w:sz w:val="18"/>
                <w:szCs w:val="18"/>
              </w:rPr>
              <w:t>2</w:t>
            </w:r>
          </w:p>
        </w:tc>
      </w:tr>
      <w:tr w:rsidR="000D3B14" w:rsidRPr="00B12B6D" w:rsidTr="000D3B14">
        <w:tc>
          <w:tcPr>
            <w:tcW w:w="2807" w:type="dxa"/>
          </w:tcPr>
          <w:p w:rsidR="000D3B14" w:rsidRPr="00B12B6D" w:rsidRDefault="000D3B14" w:rsidP="00BA2693">
            <w:pPr>
              <w:spacing w:line="240" w:lineRule="auto"/>
              <w:rPr>
                <w:sz w:val="18"/>
                <w:szCs w:val="18"/>
              </w:rPr>
            </w:pPr>
            <w:r w:rsidRPr="00B12B6D">
              <w:rPr>
                <w:sz w:val="18"/>
                <w:szCs w:val="18"/>
              </w:rPr>
              <w:t>Spontaneous Elaboration</w:t>
            </w:r>
          </w:p>
        </w:tc>
        <w:tc>
          <w:tcPr>
            <w:tcW w:w="1169" w:type="dxa"/>
          </w:tcPr>
          <w:p w:rsidR="000D3B14" w:rsidRPr="00B12B6D" w:rsidRDefault="005C27D2" w:rsidP="00BA2693">
            <w:pPr>
              <w:spacing w:line="240" w:lineRule="auto"/>
              <w:jc w:val="center"/>
              <w:rPr>
                <w:sz w:val="18"/>
                <w:szCs w:val="18"/>
              </w:rPr>
            </w:pPr>
            <w:r w:rsidRPr="00B12B6D">
              <w:rPr>
                <w:sz w:val="18"/>
                <w:szCs w:val="18"/>
              </w:rPr>
              <w:t>1.79 (1.75)</w:t>
            </w:r>
          </w:p>
        </w:tc>
        <w:tc>
          <w:tcPr>
            <w:tcW w:w="1080" w:type="dxa"/>
          </w:tcPr>
          <w:p w:rsidR="000D3B14" w:rsidRPr="00B12B6D" w:rsidRDefault="005C27D2" w:rsidP="00BA2693">
            <w:pPr>
              <w:spacing w:line="240" w:lineRule="auto"/>
              <w:jc w:val="center"/>
              <w:rPr>
                <w:sz w:val="18"/>
                <w:szCs w:val="18"/>
              </w:rPr>
            </w:pPr>
            <w:r w:rsidRPr="00B12B6D">
              <w:rPr>
                <w:sz w:val="18"/>
                <w:szCs w:val="18"/>
              </w:rPr>
              <w:t>0–5</w:t>
            </w:r>
          </w:p>
        </w:tc>
        <w:tc>
          <w:tcPr>
            <w:tcW w:w="1442" w:type="dxa"/>
          </w:tcPr>
          <w:p w:rsidR="000D3B14" w:rsidRPr="00B12B6D" w:rsidRDefault="000D3B14" w:rsidP="00347AA5">
            <w:pPr>
              <w:spacing w:line="240" w:lineRule="auto"/>
              <w:jc w:val="center"/>
              <w:rPr>
                <w:sz w:val="18"/>
                <w:szCs w:val="18"/>
              </w:rPr>
            </w:pPr>
            <w:r w:rsidRPr="00B12B6D">
              <w:rPr>
                <w:sz w:val="18"/>
                <w:szCs w:val="18"/>
              </w:rPr>
              <w:t>1</w:t>
            </w:r>
          </w:p>
        </w:tc>
        <w:tc>
          <w:tcPr>
            <w:tcW w:w="1260" w:type="dxa"/>
          </w:tcPr>
          <w:p w:rsidR="000D3B14" w:rsidRPr="00B12B6D" w:rsidRDefault="000D3B14" w:rsidP="00347AA5">
            <w:pPr>
              <w:spacing w:line="240" w:lineRule="auto"/>
              <w:jc w:val="center"/>
              <w:rPr>
                <w:sz w:val="18"/>
                <w:szCs w:val="18"/>
              </w:rPr>
            </w:pPr>
            <w:r w:rsidRPr="00B12B6D">
              <w:rPr>
                <w:sz w:val="18"/>
                <w:szCs w:val="18"/>
              </w:rPr>
              <w:t>2</w:t>
            </w:r>
          </w:p>
        </w:tc>
        <w:tc>
          <w:tcPr>
            <w:tcW w:w="1350" w:type="dxa"/>
          </w:tcPr>
          <w:p w:rsidR="000D3B14" w:rsidRPr="00B12B6D" w:rsidRDefault="000D3B14" w:rsidP="00347AA5">
            <w:pPr>
              <w:spacing w:line="240" w:lineRule="auto"/>
              <w:jc w:val="center"/>
              <w:rPr>
                <w:sz w:val="18"/>
                <w:szCs w:val="18"/>
              </w:rPr>
            </w:pPr>
            <w:r w:rsidRPr="00B12B6D">
              <w:rPr>
                <w:sz w:val="18"/>
                <w:szCs w:val="18"/>
              </w:rPr>
              <w:t>5</w:t>
            </w:r>
          </w:p>
        </w:tc>
        <w:tc>
          <w:tcPr>
            <w:tcW w:w="1080" w:type="dxa"/>
          </w:tcPr>
          <w:p w:rsidR="000D3B14" w:rsidRPr="00B12B6D" w:rsidRDefault="000D3B14" w:rsidP="00347AA5">
            <w:pPr>
              <w:spacing w:line="240" w:lineRule="auto"/>
              <w:jc w:val="center"/>
              <w:rPr>
                <w:sz w:val="18"/>
                <w:szCs w:val="18"/>
              </w:rPr>
            </w:pPr>
            <w:r w:rsidRPr="00B12B6D">
              <w:rPr>
                <w:sz w:val="18"/>
                <w:szCs w:val="18"/>
              </w:rPr>
              <w:t>5</w:t>
            </w:r>
          </w:p>
        </w:tc>
        <w:tc>
          <w:tcPr>
            <w:tcW w:w="990" w:type="dxa"/>
          </w:tcPr>
          <w:p w:rsidR="000D3B14" w:rsidRPr="00B12B6D" w:rsidRDefault="000D3B14" w:rsidP="00347AA5">
            <w:pPr>
              <w:spacing w:line="240" w:lineRule="auto"/>
              <w:jc w:val="center"/>
              <w:rPr>
                <w:sz w:val="18"/>
                <w:szCs w:val="18"/>
              </w:rPr>
            </w:pPr>
            <w:r w:rsidRPr="00B12B6D">
              <w:rPr>
                <w:sz w:val="18"/>
                <w:szCs w:val="18"/>
              </w:rPr>
              <w:t>2</w:t>
            </w:r>
          </w:p>
        </w:tc>
      </w:tr>
    </w:tbl>
    <w:p w:rsidR="0063357B" w:rsidRPr="00B12B6D" w:rsidRDefault="0063357B" w:rsidP="000F36F5">
      <w:pPr>
        <w:rPr>
          <w:sz w:val="20"/>
        </w:rPr>
      </w:pPr>
    </w:p>
    <w:p w:rsidR="00435B4D" w:rsidRPr="00B12B6D" w:rsidRDefault="00435B4D" w:rsidP="00710833">
      <w:pPr>
        <w:rPr>
          <w:sz w:val="20"/>
        </w:rPr>
      </w:pPr>
    </w:p>
    <w:p w:rsidR="00710833" w:rsidRPr="00B12B6D" w:rsidRDefault="00710833" w:rsidP="00710833">
      <w:pPr>
        <w:rPr>
          <w:sz w:val="20"/>
        </w:rPr>
      </w:pPr>
    </w:p>
    <w:p w:rsidR="00710833" w:rsidRPr="00B12B6D" w:rsidRDefault="00710833" w:rsidP="00710833">
      <w:pPr>
        <w:rPr>
          <w:sz w:val="20"/>
        </w:rPr>
      </w:pPr>
    </w:p>
    <w:p w:rsidR="00710833" w:rsidRPr="00B12B6D" w:rsidRDefault="00710833" w:rsidP="00710833">
      <w:pPr>
        <w:rPr>
          <w:sz w:val="20"/>
        </w:rPr>
      </w:pPr>
    </w:p>
    <w:p w:rsidR="00710833" w:rsidRPr="00B12B6D" w:rsidRDefault="00710833" w:rsidP="00710833">
      <w:pPr>
        <w:rPr>
          <w:sz w:val="20"/>
        </w:rPr>
      </w:pPr>
    </w:p>
    <w:p w:rsidR="00710833" w:rsidRPr="00B12B6D" w:rsidRDefault="00710833" w:rsidP="00710833">
      <w:pPr>
        <w:rPr>
          <w:sz w:val="20"/>
        </w:rPr>
      </w:pPr>
    </w:p>
    <w:p w:rsidR="006F55D0" w:rsidRPr="00B12B6D" w:rsidRDefault="006F55D0" w:rsidP="00710833"/>
    <w:p w:rsidR="00710833" w:rsidRPr="00B12B6D" w:rsidRDefault="00710833" w:rsidP="00710833">
      <w:r w:rsidRPr="00B12B6D">
        <w:lastRenderedPageBreak/>
        <w:t>Supplemental Table S</w:t>
      </w:r>
      <w:r w:rsidR="0095357D" w:rsidRPr="00B12B6D">
        <w:t>3</w:t>
      </w:r>
      <w:r w:rsidR="008B4EC4" w:rsidRPr="00B12B6D">
        <w:t>. CAINS Items and Domains in Sample 3</w:t>
      </w:r>
    </w:p>
    <w:tbl>
      <w:tblPr>
        <w:tblStyle w:val="TableGrid"/>
        <w:tblW w:w="11335" w:type="dxa"/>
        <w:tblLayout w:type="fixed"/>
        <w:tblLook w:val="04A0" w:firstRow="1" w:lastRow="0" w:firstColumn="1" w:lastColumn="0" w:noHBand="0" w:noVBand="1"/>
      </w:tblPr>
      <w:tblGrid>
        <w:gridCol w:w="3348"/>
        <w:gridCol w:w="1080"/>
        <w:gridCol w:w="1220"/>
        <w:gridCol w:w="1480"/>
        <w:gridCol w:w="1080"/>
        <w:gridCol w:w="1170"/>
        <w:gridCol w:w="967"/>
        <w:gridCol w:w="990"/>
      </w:tblGrid>
      <w:tr w:rsidR="00A307F9" w:rsidRPr="00B12B6D" w:rsidTr="00FD0013">
        <w:tc>
          <w:tcPr>
            <w:tcW w:w="3348" w:type="dxa"/>
          </w:tcPr>
          <w:p w:rsidR="00A307F9" w:rsidRPr="00B12B6D" w:rsidRDefault="00A307F9" w:rsidP="00BA2693">
            <w:pPr>
              <w:spacing w:after="0"/>
              <w:rPr>
                <w:sz w:val="18"/>
                <w:szCs w:val="18"/>
              </w:rPr>
            </w:pPr>
            <w:r w:rsidRPr="00B12B6D">
              <w:rPr>
                <w:sz w:val="18"/>
                <w:szCs w:val="18"/>
              </w:rPr>
              <w:t>CAINS Items and Domains</w:t>
            </w:r>
          </w:p>
        </w:tc>
        <w:tc>
          <w:tcPr>
            <w:tcW w:w="1080" w:type="dxa"/>
          </w:tcPr>
          <w:p w:rsidR="00A307F9" w:rsidRPr="00B12B6D" w:rsidRDefault="00A307F9" w:rsidP="00BA2693">
            <w:pPr>
              <w:spacing w:after="0"/>
              <w:jc w:val="center"/>
              <w:rPr>
                <w:sz w:val="18"/>
                <w:szCs w:val="18"/>
              </w:rPr>
            </w:pPr>
            <w:r w:rsidRPr="00B12B6D">
              <w:rPr>
                <w:sz w:val="18"/>
                <w:szCs w:val="18"/>
              </w:rPr>
              <w:t>Means (SD)</w:t>
            </w:r>
          </w:p>
        </w:tc>
        <w:tc>
          <w:tcPr>
            <w:tcW w:w="1220" w:type="dxa"/>
          </w:tcPr>
          <w:p w:rsidR="00A307F9" w:rsidRPr="00B12B6D" w:rsidRDefault="00610856" w:rsidP="00BA2693">
            <w:pPr>
              <w:spacing w:after="0"/>
              <w:jc w:val="center"/>
              <w:rPr>
                <w:sz w:val="18"/>
                <w:szCs w:val="18"/>
              </w:rPr>
            </w:pPr>
            <w:r w:rsidRPr="00B12B6D">
              <w:rPr>
                <w:sz w:val="18"/>
                <w:szCs w:val="18"/>
              </w:rPr>
              <w:t>Range</w:t>
            </w:r>
          </w:p>
        </w:tc>
        <w:tc>
          <w:tcPr>
            <w:tcW w:w="5687" w:type="dxa"/>
            <w:gridSpan w:val="5"/>
          </w:tcPr>
          <w:p w:rsidR="00A307F9" w:rsidRPr="00B12B6D" w:rsidRDefault="00A307F9" w:rsidP="00BA2693">
            <w:pPr>
              <w:spacing w:after="0"/>
              <w:jc w:val="center"/>
              <w:rPr>
                <w:sz w:val="18"/>
                <w:szCs w:val="18"/>
              </w:rPr>
            </w:pPr>
            <w:r w:rsidRPr="00B12B6D">
              <w:rPr>
                <w:sz w:val="18"/>
                <w:szCs w:val="18"/>
              </w:rPr>
              <w:t>Measurement Models for Structural Equations</w:t>
            </w:r>
          </w:p>
        </w:tc>
      </w:tr>
      <w:tr w:rsidR="00A307F9" w:rsidRPr="00B12B6D" w:rsidTr="00FD0013">
        <w:tc>
          <w:tcPr>
            <w:tcW w:w="3348" w:type="dxa"/>
          </w:tcPr>
          <w:p w:rsidR="00A307F9" w:rsidRPr="00B12B6D" w:rsidRDefault="00A307F9" w:rsidP="00BA2693">
            <w:pPr>
              <w:spacing w:after="0" w:line="240" w:lineRule="auto"/>
              <w:rPr>
                <w:sz w:val="18"/>
                <w:szCs w:val="18"/>
              </w:rPr>
            </w:pPr>
          </w:p>
        </w:tc>
        <w:tc>
          <w:tcPr>
            <w:tcW w:w="1080" w:type="dxa"/>
          </w:tcPr>
          <w:p w:rsidR="00A307F9" w:rsidRPr="00B12B6D" w:rsidRDefault="00A307F9" w:rsidP="00BA2693">
            <w:pPr>
              <w:spacing w:after="0" w:line="240" w:lineRule="auto"/>
              <w:jc w:val="center"/>
              <w:rPr>
                <w:sz w:val="18"/>
                <w:szCs w:val="18"/>
              </w:rPr>
            </w:pPr>
          </w:p>
        </w:tc>
        <w:tc>
          <w:tcPr>
            <w:tcW w:w="1220" w:type="dxa"/>
          </w:tcPr>
          <w:p w:rsidR="00A307F9" w:rsidRPr="00B12B6D" w:rsidRDefault="00A307F9" w:rsidP="00BA2693">
            <w:pPr>
              <w:spacing w:after="0" w:line="240" w:lineRule="auto"/>
              <w:jc w:val="center"/>
              <w:rPr>
                <w:sz w:val="18"/>
                <w:szCs w:val="18"/>
              </w:rPr>
            </w:pPr>
          </w:p>
        </w:tc>
        <w:tc>
          <w:tcPr>
            <w:tcW w:w="1480" w:type="dxa"/>
          </w:tcPr>
          <w:p w:rsidR="00A307F9" w:rsidRPr="00B12B6D" w:rsidRDefault="00A307F9" w:rsidP="00BA2693">
            <w:pPr>
              <w:spacing w:after="0" w:line="240" w:lineRule="auto"/>
              <w:jc w:val="center"/>
              <w:rPr>
                <w:sz w:val="18"/>
                <w:szCs w:val="18"/>
              </w:rPr>
            </w:pPr>
            <w:r w:rsidRPr="00B12B6D">
              <w:rPr>
                <w:sz w:val="18"/>
                <w:szCs w:val="18"/>
              </w:rPr>
              <w:t>Unidimensional (1-Factor)</w:t>
            </w:r>
          </w:p>
        </w:tc>
        <w:tc>
          <w:tcPr>
            <w:tcW w:w="1080" w:type="dxa"/>
          </w:tcPr>
          <w:p w:rsidR="00A307F9" w:rsidRPr="00B12B6D" w:rsidRDefault="00A307F9" w:rsidP="00BA2693">
            <w:pPr>
              <w:spacing w:after="0" w:line="240" w:lineRule="auto"/>
              <w:jc w:val="center"/>
              <w:rPr>
                <w:sz w:val="18"/>
                <w:szCs w:val="18"/>
              </w:rPr>
            </w:pPr>
            <w:r w:rsidRPr="00B12B6D">
              <w:rPr>
                <w:sz w:val="18"/>
                <w:szCs w:val="18"/>
              </w:rPr>
              <w:t>MAP/EXP</w:t>
            </w:r>
          </w:p>
          <w:p w:rsidR="00A307F9" w:rsidRPr="00B12B6D" w:rsidRDefault="00A307F9" w:rsidP="00BA2693">
            <w:pPr>
              <w:spacing w:after="0" w:line="240" w:lineRule="auto"/>
              <w:jc w:val="center"/>
              <w:rPr>
                <w:sz w:val="18"/>
                <w:szCs w:val="18"/>
              </w:rPr>
            </w:pPr>
            <w:r w:rsidRPr="00B12B6D">
              <w:rPr>
                <w:sz w:val="18"/>
                <w:szCs w:val="18"/>
              </w:rPr>
              <w:t>(2-Factor)</w:t>
            </w:r>
          </w:p>
        </w:tc>
        <w:tc>
          <w:tcPr>
            <w:tcW w:w="1170" w:type="dxa"/>
          </w:tcPr>
          <w:p w:rsidR="00A307F9" w:rsidRPr="00B12B6D" w:rsidRDefault="00A307F9" w:rsidP="00BA2693">
            <w:pPr>
              <w:spacing w:after="0" w:line="240" w:lineRule="auto"/>
              <w:jc w:val="center"/>
              <w:rPr>
                <w:sz w:val="18"/>
                <w:szCs w:val="18"/>
              </w:rPr>
            </w:pPr>
            <w:r w:rsidRPr="00B12B6D">
              <w:rPr>
                <w:sz w:val="18"/>
                <w:szCs w:val="18"/>
              </w:rPr>
              <w:t>Consensus</w:t>
            </w:r>
          </w:p>
          <w:p w:rsidR="00A307F9" w:rsidRPr="00B12B6D" w:rsidRDefault="00A307F9" w:rsidP="00BA2693">
            <w:pPr>
              <w:spacing w:after="0" w:line="240" w:lineRule="auto"/>
              <w:jc w:val="center"/>
              <w:rPr>
                <w:sz w:val="18"/>
                <w:szCs w:val="18"/>
              </w:rPr>
            </w:pPr>
            <w:r w:rsidRPr="00B12B6D">
              <w:rPr>
                <w:sz w:val="18"/>
                <w:szCs w:val="18"/>
              </w:rPr>
              <w:t>(5-Factor)</w:t>
            </w:r>
          </w:p>
        </w:tc>
        <w:tc>
          <w:tcPr>
            <w:tcW w:w="1957" w:type="dxa"/>
            <w:gridSpan w:val="2"/>
          </w:tcPr>
          <w:p w:rsidR="00A307F9" w:rsidRPr="00B12B6D" w:rsidRDefault="00A307F9" w:rsidP="00BA2693">
            <w:pPr>
              <w:spacing w:after="0" w:line="240" w:lineRule="auto"/>
              <w:jc w:val="center"/>
              <w:rPr>
                <w:sz w:val="18"/>
                <w:szCs w:val="18"/>
              </w:rPr>
            </w:pPr>
            <w:r w:rsidRPr="00B12B6D">
              <w:rPr>
                <w:sz w:val="18"/>
                <w:szCs w:val="18"/>
              </w:rPr>
              <w:t>Consensus (HM)</w:t>
            </w:r>
          </w:p>
        </w:tc>
      </w:tr>
      <w:tr w:rsidR="00A307F9" w:rsidRPr="00B12B6D" w:rsidTr="00340FB2">
        <w:tc>
          <w:tcPr>
            <w:tcW w:w="3348" w:type="dxa"/>
          </w:tcPr>
          <w:p w:rsidR="00A307F9" w:rsidRPr="00B12B6D" w:rsidRDefault="00A307F9" w:rsidP="00BA2693">
            <w:pPr>
              <w:spacing w:line="240" w:lineRule="auto"/>
              <w:rPr>
                <w:sz w:val="18"/>
                <w:szCs w:val="18"/>
              </w:rPr>
            </w:pPr>
          </w:p>
        </w:tc>
        <w:tc>
          <w:tcPr>
            <w:tcW w:w="1080" w:type="dxa"/>
          </w:tcPr>
          <w:p w:rsidR="00A307F9" w:rsidRPr="00B12B6D" w:rsidRDefault="00A307F9" w:rsidP="00BA2693">
            <w:pPr>
              <w:spacing w:line="240" w:lineRule="auto"/>
              <w:jc w:val="center"/>
              <w:rPr>
                <w:sz w:val="18"/>
                <w:szCs w:val="18"/>
              </w:rPr>
            </w:pPr>
          </w:p>
        </w:tc>
        <w:tc>
          <w:tcPr>
            <w:tcW w:w="1220" w:type="dxa"/>
          </w:tcPr>
          <w:p w:rsidR="00A307F9" w:rsidRPr="00B12B6D" w:rsidRDefault="00A307F9" w:rsidP="00BA2693">
            <w:pPr>
              <w:spacing w:line="240" w:lineRule="auto"/>
              <w:jc w:val="center"/>
              <w:rPr>
                <w:sz w:val="18"/>
                <w:szCs w:val="18"/>
              </w:rPr>
            </w:pPr>
          </w:p>
        </w:tc>
        <w:tc>
          <w:tcPr>
            <w:tcW w:w="1480" w:type="dxa"/>
          </w:tcPr>
          <w:p w:rsidR="00A307F9" w:rsidRPr="00B12B6D" w:rsidRDefault="00A307F9" w:rsidP="00BA2693">
            <w:pPr>
              <w:spacing w:line="240" w:lineRule="auto"/>
              <w:jc w:val="center"/>
              <w:rPr>
                <w:sz w:val="18"/>
                <w:szCs w:val="18"/>
              </w:rPr>
            </w:pPr>
          </w:p>
        </w:tc>
        <w:tc>
          <w:tcPr>
            <w:tcW w:w="1080" w:type="dxa"/>
          </w:tcPr>
          <w:p w:rsidR="00A307F9" w:rsidRPr="00B12B6D" w:rsidRDefault="00A307F9" w:rsidP="00BA2693">
            <w:pPr>
              <w:spacing w:line="240" w:lineRule="auto"/>
              <w:jc w:val="center"/>
              <w:rPr>
                <w:sz w:val="18"/>
                <w:szCs w:val="18"/>
              </w:rPr>
            </w:pPr>
          </w:p>
        </w:tc>
        <w:tc>
          <w:tcPr>
            <w:tcW w:w="1170" w:type="dxa"/>
          </w:tcPr>
          <w:p w:rsidR="00A307F9" w:rsidRPr="00B12B6D" w:rsidRDefault="00A307F9" w:rsidP="00BA2693">
            <w:pPr>
              <w:spacing w:line="240" w:lineRule="auto"/>
              <w:jc w:val="center"/>
              <w:rPr>
                <w:sz w:val="18"/>
                <w:szCs w:val="18"/>
              </w:rPr>
            </w:pPr>
          </w:p>
        </w:tc>
        <w:tc>
          <w:tcPr>
            <w:tcW w:w="967" w:type="dxa"/>
          </w:tcPr>
          <w:p w:rsidR="00A307F9" w:rsidRPr="00B12B6D" w:rsidRDefault="00A307F9" w:rsidP="00BA2693">
            <w:pPr>
              <w:spacing w:line="240" w:lineRule="auto"/>
              <w:jc w:val="center"/>
              <w:rPr>
                <w:sz w:val="18"/>
                <w:szCs w:val="18"/>
              </w:rPr>
            </w:pPr>
            <w:r w:rsidRPr="00B12B6D">
              <w:rPr>
                <w:sz w:val="18"/>
                <w:szCs w:val="18"/>
              </w:rPr>
              <w:t>1</w:t>
            </w:r>
            <w:r w:rsidRPr="00B12B6D">
              <w:rPr>
                <w:sz w:val="18"/>
                <w:szCs w:val="18"/>
                <w:vertAlign w:val="superscript"/>
              </w:rPr>
              <w:t>st</w:t>
            </w:r>
            <w:r w:rsidRPr="00B12B6D">
              <w:rPr>
                <w:sz w:val="18"/>
                <w:szCs w:val="18"/>
              </w:rPr>
              <w:t xml:space="preserve"> Order</w:t>
            </w:r>
          </w:p>
        </w:tc>
        <w:tc>
          <w:tcPr>
            <w:tcW w:w="990" w:type="dxa"/>
          </w:tcPr>
          <w:p w:rsidR="00A307F9" w:rsidRPr="00B12B6D" w:rsidRDefault="00A307F9" w:rsidP="00BA2693">
            <w:pPr>
              <w:spacing w:line="240" w:lineRule="auto"/>
              <w:jc w:val="center"/>
              <w:rPr>
                <w:sz w:val="18"/>
                <w:szCs w:val="18"/>
              </w:rPr>
            </w:pPr>
            <w:r w:rsidRPr="00B12B6D">
              <w:rPr>
                <w:sz w:val="18"/>
                <w:szCs w:val="18"/>
              </w:rPr>
              <w:t>2</w:t>
            </w:r>
            <w:r w:rsidRPr="00B12B6D">
              <w:rPr>
                <w:sz w:val="18"/>
                <w:szCs w:val="18"/>
                <w:vertAlign w:val="superscript"/>
              </w:rPr>
              <w:t>nd</w:t>
            </w:r>
            <w:r w:rsidRPr="00B12B6D">
              <w:rPr>
                <w:sz w:val="18"/>
                <w:szCs w:val="18"/>
              </w:rPr>
              <w:t xml:space="preserve"> Order</w:t>
            </w:r>
          </w:p>
        </w:tc>
      </w:tr>
      <w:tr w:rsidR="00A307F9" w:rsidRPr="00B12B6D" w:rsidTr="00340FB2">
        <w:tc>
          <w:tcPr>
            <w:tcW w:w="3348" w:type="dxa"/>
          </w:tcPr>
          <w:p w:rsidR="00A307F9" w:rsidRPr="00B12B6D" w:rsidRDefault="00A307F9" w:rsidP="00BA2693">
            <w:pPr>
              <w:spacing w:line="240" w:lineRule="auto"/>
              <w:jc w:val="center"/>
              <w:rPr>
                <w:b/>
                <w:sz w:val="18"/>
                <w:szCs w:val="18"/>
              </w:rPr>
            </w:pPr>
            <w:r w:rsidRPr="00B12B6D">
              <w:rPr>
                <w:b/>
                <w:sz w:val="18"/>
                <w:szCs w:val="18"/>
              </w:rPr>
              <w:t>Anhedonia</w:t>
            </w:r>
          </w:p>
        </w:tc>
        <w:tc>
          <w:tcPr>
            <w:tcW w:w="1080" w:type="dxa"/>
          </w:tcPr>
          <w:p w:rsidR="00A307F9" w:rsidRPr="00B12B6D" w:rsidRDefault="00A307F9" w:rsidP="00BA2693">
            <w:pPr>
              <w:spacing w:line="240" w:lineRule="auto"/>
              <w:jc w:val="center"/>
              <w:rPr>
                <w:sz w:val="18"/>
                <w:szCs w:val="18"/>
              </w:rPr>
            </w:pPr>
          </w:p>
        </w:tc>
        <w:tc>
          <w:tcPr>
            <w:tcW w:w="1220" w:type="dxa"/>
          </w:tcPr>
          <w:p w:rsidR="00A307F9" w:rsidRPr="00B12B6D" w:rsidRDefault="00A307F9" w:rsidP="00BA2693">
            <w:pPr>
              <w:spacing w:line="240" w:lineRule="auto"/>
              <w:jc w:val="center"/>
              <w:rPr>
                <w:sz w:val="18"/>
                <w:szCs w:val="18"/>
              </w:rPr>
            </w:pPr>
          </w:p>
        </w:tc>
        <w:tc>
          <w:tcPr>
            <w:tcW w:w="1480" w:type="dxa"/>
          </w:tcPr>
          <w:p w:rsidR="00A307F9" w:rsidRPr="00B12B6D" w:rsidRDefault="00A307F9" w:rsidP="00BA2693">
            <w:pPr>
              <w:spacing w:line="240" w:lineRule="auto"/>
              <w:rPr>
                <w:sz w:val="18"/>
                <w:szCs w:val="18"/>
              </w:rPr>
            </w:pPr>
          </w:p>
        </w:tc>
        <w:tc>
          <w:tcPr>
            <w:tcW w:w="1080" w:type="dxa"/>
          </w:tcPr>
          <w:p w:rsidR="00A307F9" w:rsidRPr="00B12B6D" w:rsidRDefault="00A307F9" w:rsidP="00BA2693">
            <w:pPr>
              <w:spacing w:line="240" w:lineRule="auto"/>
              <w:rPr>
                <w:sz w:val="18"/>
                <w:szCs w:val="18"/>
              </w:rPr>
            </w:pPr>
          </w:p>
        </w:tc>
        <w:tc>
          <w:tcPr>
            <w:tcW w:w="1170" w:type="dxa"/>
          </w:tcPr>
          <w:p w:rsidR="00A307F9" w:rsidRPr="00B12B6D" w:rsidRDefault="00A307F9" w:rsidP="00BA2693">
            <w:pPr>
              <w:spacing w:line="240" w:lineRule="auto"/>
              <w:rPr>
                <w:sz w:val="18"/>
                <w:szCs w:val="18"/>
              </w:rPr>
            </w:pPr>
          </w:p>
        </w:tc>
        <w:tc>
          <w:tcPr>
            <w:tcW w:w="967" w:type="dxa"/>
          </w:tcPr>
          <w:p w:rsidR="00A307F9" w:rsidRPr="00B12B6D" w:rsidRDefault="00A307F9" w:rsidP="00BA2693">
            <w:pPr>
              <w:spacing w:line="240" w:lineRule="auto"/>
              <w:rPr>
                <w:sz w:val="18"/>
                <w:szCs w:val="18"/>
              </w:rPr>
            </w:pPr>
          </w:p>
        </w:tc>
        <w:tc>
          <w:tcPr>
            <w:tcW w:w="990" w:type="dxa"/>
          </w:tcPr>
          <w:p w:rsidR="00A307F9" w:rsidRPr="00B12B6D" w:rsidRDefault="00A307F9" w:rsidP="00BA2693">
            <w:pPr>
              <w:spacing w:line="240" w:lineRule="auto"/>
              <w:rPr>
                <w:sz w:val="18"/>
                <w:szCs w:val="18"/>
              </w:rPr>
            </w:pPr>
          </w:p>
        </w:tc>
      </w:tr>
      <w:tr w:rsidR="00A307F9" w:rsidRPr="00B12B6D" w:rsidTr="00340FB2">
        <w:tc>
          <w:tcPr>
            <w:tcW w:w="3348" w:type="dxa"/>
          </w:tcPr>
          <w:p w:rsidR="00A307F9" w:rsidRPr="00B12B6D" w:rsidRDefault="00A307F9" w:rsidP="00BA2693">
            <w:pPr>
              <w:spacing w:line="240" w:lineRule="auto"/>
              <w:rPr>
                <w:sz w:val="18"/>
                <w:szCs w:val="18"/>
              </w:rPr>
            </w:pPr>
            <w:r w:rsidRPr="00B12B6D">
              <w:rPr>
                <w:sz w:val="18"/>
                <w:szCs w:val="18"/>
              </w:rPr>
              <w:t>Motivation for Recreational Activities</w:t>
            </w:r>
          </w:p>
        </w:tc>
        <w:tc>
          <w:tcPr>
            <w:tcW w:w="1080" w:type="dxa"/>
          </w:tcPr>
          <w:p w:rsidR="00A307F9" w:rsidRPr="00B12B6D" w:rsidRDefault="006773E7" w:rsidP="00BA2693">
            <w:pPr>
              <w:spacing w:line="240" w:lineRule="auto"/>
              <w:jc w:val="center"/>
              <w:rPr>
                <w:sz w:val="18"/>
                <w:szCs w:val="18"/>
              </w:rPr>
            </w:pPr>
            <w:r w:rsidRPr="00B12B6D">
              <w:rPr>
                <w:sz w:val="18"/>
                <w:szCs w:val="18"/>
              </w:rPr>
              <w:t>2.06 (1.13)</w:t>
            </w:r>
          </w:p>
        </w:tc>
        <w:tc>
          <w:tcPr>
            <w:tcW w:w="1220" w:type="dxa"/>
          </w:tcPr>
          <w:p w:rsidR="00A307F9" w:rsidRPr="00B12B6D" w:rsidRDefault="00E42378" w:rsidP="00BA2693">
            <w:pPr>
              <w:spacing w:line="240" w:lineRule="auto"/>
              <w:jc w:val="center"/>
              <w:rPr>
                <w:sz w:val="18"/>
                <w:szCs w:val="18"/>
              </w:rPr>
            </w:pPr>
            <w:r w:rsidRPr="00B12B6D">
              <w:rPr>
                <w:sz w:val="18"/>
                <w:szCs w:val="18"/>
              </w:rPr>
              <w:t>0–4</w:t>
            </w:r>
          </w:p>
        </w:tc>
        <w:tc>
          <w:tcPr>
            <w:tcW w:w="1480" w:type="dxa"/>
          </w:tcPr>
          <w:p w:rsidR="00A307F9" w:rsidRPr="00B12B6D" w:rsidRDefault="00A307F9" w:rsidP="00347AA5">
            <w:pPr>
              <w:spacing w:line="240" w:lineRule="auto"/>
              <w:jc w:val="center"/>
              <w:rPr>
                <w:sz w:val="18"/>
                <w:szCs w:val="18"/>
              </w:rPr>
            </w:pPr>
            <w:r w:rsidRPr="00B12B6D">
              <w:rPr>
                <w:sz w:val="18"/>
                <w:szCs w:val="18"/>
              </w:rPr>
              <w:t>1</w:t>
            </w:r>
          </w:p>
        </w:tc>
        <w:tc>
          <w:tcPr>
            <w:tcW w:w="1080" w:type="dxa"/>
          </w:tcPr>
          <w:p w:rsidR="00A307F9" w:rsidRPr="00B12B6D" w:rsidRDefault="00A307F9" w:rsidP="00347AA5">
            <w:pPr>
              <w:spacing w:line="240" w:lineRule="auto"/>
              <w:jc w:val="center"/>
              <w:rPr>
                <w:sz w:val="18"/>
                <w:szCs w:val="18"/>
              </w:rPr>
            </w:pPr>
            <w:r w:rsidRPr="00B12B6D">
              <w:rPr>
                <w:sz w:val="18"/>
                <w:szCs w:val="18"/>
              </w:rPr>
              <w:t>1</w:t>
            </w:r>
          </w:p>
        </w:tc>
        <w:tc>
          <w:tcPr>
            <w:tcW w:w="1170" w:type="dxa"/>
          </w:tcPr>
          <w:p w:rsidR="00A307F9" w:rsidRPr="00B12B6D" w:rsidRDefault="00A307F9" w:rsidP="00347AA5">
            <w:pPr>
              <w:spacing w:line="240" w:lineRule="auto"/>
              <w:jc w:val="center"/>
              <w:rPr>
                <w:sz w:val="18"/>
                <w:szCs w:val="18"/>
              </w:rPr>
            </w:pPr>
            <w:r w:rsidRPr="00B12B6D">
              <w:rPr>
                <w:sz w:val="18"/>
                <w:szCs w:val="18"/>
              </w:rPr>
              <w:t>1</w:t>
            </w:r>
          </w:p>
        </w:tc>
        <w:tc>
          <w:tcPr>
            <w:tcW w:w="967" w:type="dxa"/>
          </w:tcPr>
          <w:p w:rsidR="00A307F9" w:rsidRPr="00B12B6D" w:rsidRDefault="00A307F9" w:rsidP="00347AA5">
            <w:pPr>
              <w:spacing w:line="240" w:lineRule="auto"/>
              <w:jc w:val="center"/>
              <w:rPr>
                <w:sz w:val="18"/>
                <w:szCs w:val="18"/>
              </w:rPr>
            </w:pPr>
            <w:r w:rsidRPr="00B12B6D">
              <w:rPr>
                <w:sz w:val="18"/>
                <w:szCs w:val="18"/>
              </w:rPr>
              <w:t>1</w:t>
            </w:r>
          </w:p>
        </w:tc>
        <w:tc>
          <w:tcPr>
            <w:tcW w:w="990" w:type="dxa"/>
          </w:tcPr>
          <w:p w:rsidR="00A307F9" w:rsidRPr="00B12B6D" w:rsidRDefault="00A307F9" w:rsidP="00347AA5">
            <w:pPr>
              <w:spacing w:line="240" w:lineRule="auto"/>
              <w:jc w:val="center"/>
              <w:rPr>
                <w:sz w:val="18"/>
                <w:szCs w:val="18"/>
              </w:rPr>
            </w:pPr>
            <w:r w:rsidRPr="00B12B6D">
              <w:rPr>
                <w:sz w:val="18"/>
                <w:szCs w:val="18"/>
              </w:rPr>
              <w:t>1</w:t>
            </w:r>
          </w:p>
        </w:tc>
      </w:tr>
      <w:tr w:rsidR="00A307F9" w:rsidRPr="00B12B6D" w:rsidTr="00340FB2">
        <w:tc>
          <w:tcPr>
            <w:tcW w:w="3348" w:type="dxa"/>
          </w:tcPr>
          <w:p w:rsidR="00A307F9" w:rsidRPr="00B12B6D" w:rsidRDefault="00A307F9" w:rsidP="00A03024">
            <w:pPr>
              <w:spacing w:line="240" w:lineRule="auto"/>
              <w:rPr>
                <w:sz w:val="18"/>
                <w:szCs w:val="18"/>
              </w:rPr>
            </w:pPr>
            <w:r w:rsidRPr="00B12B6D">
              <w:rPr>
                <w:sz w:val="18"/>
                <w:szCs w:val="18"/>
              </w:rPr>
              <w:t>Frequency of Recreational Activities--past week</w:t>
            </w:r>
          </w:p>
        </w:tc>
        <w:tc>
          <w:tcPr>
            <w:tcW w:w="1080" w:type="dxa"/>
          </w:tcPr>
          <w:p w:rsidR="00A307F9" w:rsidRPr="00B12B6D" w:rsidRDefault="006773E7" w:rsidP="00BA2693">
            <w:pPr>
              <w:spacing w:line="240" w:lineRule="auto"/>
              <w:jc w:val="center"/>
              <w:rPr>
                <w:sz w:val="18"/>
                <w:szCs w:val="18"/>
              </w:rPr>
            </w:pPr>
            <w:r w:rsidRPr="00B12B6D">
              <w:rPr>
                <w:sz w:val="18"/>
                <w:szCs w:val="18"/>
              </w:rPr>
              <w:t>1.94 (1.16)</w:t>
            </w:r>
          </w:p>
        </w:tc>
        <w:tc>
          <w:tcPr>
            <w:tcW w:w="1220" w:type="dxa"/>
          </w:tcPr>
          <w:p w:rsidR="00A307F9" w:rsidRPr="00B12B6D" w:rsidRDefault="00E42378" w:rsidP="00BA2693">
            <w:pPr>
              <w:spacing w:line="240" w:lineRule="auto"/>
              <w:jc w:val="center"/>
              <w:rPr>
                <w:sz w:val="18"/>
                <w:szCs w:val="18"/>
              </w:rPr>
            </w:pPr>
            <w:r w:rsidRPr="00B12B6D">
              <w:rPr>
                <w:sz w:val="18"/>
                <w:szCs w:val="18"/>
              </w:rPr>
              <w:t>0–4</w:t>
            </w:r>
          </w:p>
        </w:tc>
        <w:tc>
          <w:tcPr>
            <w:tcW w:w="1480" w:type="dxa"/>
          </w:tcPr>
          <w:p w:rsidR="00A307F9" w:rsidRPr="00B12B6D" w:rsidRDefault="00A307F9" w:rsidP="00347AA5">
            <w:pPr>
              <w:spacing w:line="240" w:lineRule="auto"/>
              <w:jc w:val="center"/>
              <w:rPr>
                <w:sz w:val="18"/>
                <w:szCs w:val="18"/>
              </w:rPr>
            </w:pPr>
            <w:r w:rsidRPr="00B12B6D">
              <w:rPr>
                <w:sz w:val="18"/>
                <w:szCs w:val="18"/>
              </w:rPr>
              <w:t>1</w:t>
            </w:r>
          </w:p>
        </w:tc>
        <w:tc>
          <w:tcPr>
            <w:tcW w:w="1080" w:type="dxa"/>
          </w:tcPr>
          <w:p w:rsidR="00A307F9" w:rsidRPr="00B12B6D" w:rsidRDefault="00A307F9" w:rsidP="00347AA5">
            <w:pPr>
              <w:spacing w:line="240" w:lineRule="auto"/>
              <w:jc w:val="center"/>
              <w:rPr>
                <w:sz w:val="18"/>
                <w:szCs w:val="18"/>
              </w:rPr>
            </w:pPr>
            <w:r w:rsidRPr="00B12B6D">
              <w:rPr>
                <w:sz w:val="18"/>
                <w:szCs w:val="18"/>
              </w:rPr>
              <w:t>1</w:t>
            </w:r>
          </w:p>
        </w:tc>
        <w:tc>
          <w:tcPr>
            <w:tcW w:w="1170" w:type="dxa"/>
          </w:tcPr>
          <w:p w:rsidR="00A307F9" w:rsidRPr="00B12B6D" w:rsidRDefault="00A307F9" w:rsidP="00347AA5">
            <w:pPr>
              <w:spacing w:line="240" w:lineRule="auto"/>
              <w:jc w:val="center"/>
              <w:rPr>
                <w:sz w:val="18"/>
                <w:szCs w:val="18"/>
              </w:rPr>
            </w:pPr>
            <w:r w:rsidRPr="00B12B6D">
              <w:rPr>
                <w:sz w:val="18"/>
                <w:szCs w:val="18"/>
              </w:rPr>
              <w:t>1</w:t>
            </w:r>
          </w:p>
        </w:tc>
        <w:tc>
          <w:tcPr>
            <w:tcW w:w="967" w:type="dxa"/>
          </w:tcPr>
          <w:p w:rsidR="00A307F9" w:rsidRPr="00B12B6D" w:rsidRDefault="00A307F9" w:rsidP="00347AA5">
            <w:pPr>
              <w:spacing w:line="240" w:lineRule="auto"/>
              <w:jc w:val="center"/>
              <w:rPr>
                <w:sz w:val="18"/>
                <w:szCs w:val="18"/>
              </w:rPr>
            </w:pPr>
            <w:r w:rsidRPr="00B12B6D">
              <w:rPr>
                <w:sz w:val="18"/>
                <w:szCs w:val="18"/>
              </w:rPr>
              <w:t>1</w:t>
            </w:r>
          </w:p>
        </w:tc>
        <w:tc>
          <w:tcPr>
            <w:tcW w:w="990" w:type="dxa"/>
          </w:tcPr>
          <w:p w:rsidR="00A307F9" w:rsidRPr="00B12B6D" w:rsidRDefault="00A307F9" w:rsidP="00347AA5">
            <w:pPr>
              <w:spacing w:line="240" w:lineRule="auto"/>
              <w:jc w:val="center"/>
              <w:rPr>
                <w:sz w:val="18"/>
                <w:szCs w:val="18"/>
              </w:rPr>
            </w:pPr>
            <w:r w:rsidRPr="00B12B6D">
              <w:rPr>
                <w:sz w:val="18"/>
                <w:szCs w:val="18"/>
              </w:rPr>
              <w:t>1</w:t>
            </w:r>
          </w:p>
        </w:tc>
      </w:tr>
      <w:tr w:rsidR="00A307F9" w:rsidRPr="00B12B6D" w:rsidTr="00340FB2">
        <w:tc>
          <w:tcPr>
            <w:tcW w:w="3348" w:type="dxa"/>
          </w:tcPr>
          <w:p w:rsidR="00A307F9" w:rsidRPr="00B12B6D" w:rsidRDefault="00A307F9" w:rsidP="00BA2693">
            <w:pPr>
              <w:spacing w:line="240" w:lineRule="auto"/>
              <w:rPr>
                <w:sz w:val="18"/>
                <w:szCs w:val="18"/>
              </w:rPr>
            </w:pPr>
            <w:r w:rsidRPr="00B12B6D">
              <w:rPr>
                <w:sz w:val="18"/>
                <w:szCs w:val="18"/>
              </w:rPr>
              <w:t>Frequency of Expected Recreational Activities—next week</w:t>
            </w:r>
          </w:p>
        </w:tc>
        <w:tc>
          <w:tcPr>
            <w:tcW w:w="1080" w:type="dxa"/>
          </w:tcPr>
          <w:p w:rsidR="00A307F9" w:rsidRPr="00B12B6D" w:rsidRDefault="006773E7" w:rsidP="00BA2693">
            <w:pPr>
              <w:spacing w:line="240" w:lineRule="auto"/>
              <w:jc w:val="center"/>
              <w:rPr>
                <w:sz w:val="18"/>
                <w:szCs w:val="18"/>
              </w:rPr>
            </w:pPr>
            <w:r w:rsidRPr="00B12B6D">
              <w:rPr>
                <w:sz w:val="18"/>
                <w:szCs w:val="18"/>
              </w:rPr>
              <w:t>1.92 (1.22)</w:t>
            </w:r>
          </w:p>
        </w:tc>
        <w:tc>
          <w:tcPr>
            <w:tcW w:w="1220" w:type="dxa"/>
          </w:tcPr>
          <w:p w:rsidR="00A307F9" w:rsidRPr="00B12B6D" w:rsidRDefault="00E42378" w:rsidP="00BA2693">
            <w:pPr>
              <w:spacing w:line="240" w:lineRule="auto"/>
              <w:jc w:val="center"/>
              <w:rPr>
                <w:sz w:val="18"/>
                <w:szCs w:val="18"/>
              </w:rPr>
            </w:pPr>
            <w:r w:rsidRPr="00B12B6D">
              <w:rPr>
                <w:sz w:val="18"/>
                <w:szCs w:val="18"/>
              </w:rPr>
              <w:t>0–4</w:t>
            </w:r>
          </w:p>
        </w:tc>
        <w:tc>
          <w:tcPr>
            <w:tcW w:w="1480" w:type="dxa"/>
          </w:tcPr>
          <w:p w:rsidR="00A307F9" w:rsidRPr="00B12B6D" w:rsidRDefault="00A307F9" w:rsidP="00347AA5">
            <w:pPr>
              <w:spacing w:line="240" w:lineRule="auto"/>
              <w:jc w:val="center"/>
              <w:rPr>
                <w:sz w:val="18"/>
                <w:szCs w:val="18"/>
              </w:rPr>
            </w:pPr>
            <w:r w:rsidRPr="00B12B6D">
              <w:rPr>
                <w:sz w:val="18"/>
                <w:szCs w:val="18"/>
              </w:rPr>
              <w:t>1</w:t>
            </w:r>
          </w:p>
        </w:tc>
        <w:tc>
          <w:tcPr>
            <w:tcW w:w="1080" w:type="dxa"/>
          </w:tcPr>
          <w:p w:rsidR="00A307F9" w:rsidRPr="00B12B6D" w:rsidRDefault="00A307F9" w:rsidP="00347AA5">
            <w:pPr>
              <w:spacing w:line="240" w:lineRule="auto"/>
              <w:jc w:val="center"/>
              <w:rPr>
                <w:sz w:val="18"/>
                <w:szCs w:val="18"/>
              </w:rPr>
            </w:pPr>
            <w:r w:rsidRPr="00B12B6D">
              <w:rPr>
                <w:sz w:val="18"/>
                <w:szCs w:val="18"/>
              </w:rPr>
              <w:t>1</w:t>
            </w:r>
          </w:p>
        </w:tc>
        <w:tc>
          <w:tcPr>
            <w:tcW w:w="1170" w:type="dxa"/>
          </w:tcPr>
          <w:p w:rsidR="00A307F9" w:rsidRPr="00B12B6D" w:rsidRDefault="00A307F9" w:rsidP="00347AA5">
            <w:pPr>
              <w:spacing w:line="240" w:lineRule="auto"/>
              <w:jc w:val="center"/>
              <w:rPr>
                <w:sz w:val="18"/>
                <w:szCs w:val="18"/>
              </w:rPr>
            </w:pPr>
            <w:r w:rsidRPr="00B12B6D">
              <w:rPr>
                <w:sz w:val="18"/>
                <w:szCs w:val="18"/>
              </w:rPr>
              <w:t>1</w:t>
            </w:r>
          </w:p>
        </w:tc>
        <w:tc>
          <w:tcPr>
            <w:tcW w:w="967" w:type="dxa"/>
          </w:tcPr>
          <w:p w:rsidR="00A307F9" w:rsidRPr="00B12B6D" w:rsidRDefault="00A307F9" w:rsidP="00347AA5">
            <w:pPr>
              <w:spacing w:line="240" w:lineRule="auto"/>
              <w:jc w:val="center"/>
              <w:rPr>
                <w:sz w:val="18"/>
                <w:szCs w:val="18"/>
              </w:rPr>
            </w:pPr>
            <w:r w:rsidRPr="00B12B6D">
              <w:rPr>
                <w:sz w:val="18"/>
                <w:szCs w:val="18"/>
              </w:rPr>
              <w:t>1</w:t>
            </w:r>
          </w:p>
        </w:tc>
        <w:tc>
          <w:tcPr>
            <w:tcW w:w="990" w:type="dxa"/>
          </w:tcPr>
          <w:p w:rsidR="00A307F9" w:rsidRPr="00B12B6D" w:rsidRDefault="00A307F9" w:rsidP="00347AA5">
            <w:pPr>
              <w:spacing w:line="240" w:lineRule="auto"/>
              <w:jc w:val="center"/>
              <w:rPr>
                <w:sz w:val="18"/>
                <w:szCs w:val="18"/>
              </w:rPr>
            </w:pPr>
            <w:r w:rsidRPr="00B12B6D">
              <w:rPr>
                <w:sz w:val="18"/>
                <w:szCs w:val="18"/>
              </w:rPr>
              <w:t>1</w:t>
            </w:r>
          </w:p>
        </w:tc>
      </w:tr>
      <w:tr w:rsidR="00A307F9" w:rsidRPr="00B12B6D" w:rsidTr="00340FB2">
        <w:tc>
          <w:tcPr>
            <w:tcW w:w="3348" w:type="dxa"/>
          </w:tcPr>
          <w:p w:rsidR="00A307F9" w:rsidRPr="00B12B6D" w:rsidRDefault="00A307F9" w:rsidP="00BA2693">
            <w:pPr>
              <w:spacing w:line="240" w:lineRule="auto"/>
              <w:jc w:val="center"/>
              <w:rPr>
                <w:b/>
                <w:sz w:val="18"/>
                <w:szCs w:val="18"/>
              </w:rPr>
            </w:pPr>
            <w:r w:rsidRPr="00B12B6D">
              <w:rPr>
                <w:b/>
                <w:sz w:val="18"/>
                <w:szCs w:val="18"/>
              </w:rPr>
              <w:t>Asociality</w:t>
            </w:r>
          </w:p>
        </w:tc>
        <w:tc>
          <w:tcPr>
            <w:tcW w:w="1080" w:type="dxa"/>
          </w:tcPr>
          <w:p w:rsidR="00A307F9" w:rsidRPr="00B12B6D" w:rsidRDefault="00A307F9" w:rsidP="00BA2693">
            <w:pPr>
              <w:spacing w:line="240" w:lineRule="auto"/>
              <w:jc w:val="center"/>
              <w:rPr>
                <w:sz w:val="18"/>
                <w:szCs w:val="18"/>
              </w:rPr>
            </w:pPr>
          </w:p>
        </w:tc>
        <w:tc>
          <w:tcPr>
            <w:tcW w:w="1220" w:type="dxa"/>
          </w:tcPr>
          <w:p w:rsidR="00A307F9" w:rsidRPr="00B12B6D" w:rsidRDefault="00A307F9" w:rsidP="00BA2693">
            <w:pPr>
              <w:spacing w:line="240" w:lineRule="auto"/>
              <w:jc w:val="center"/>
              <w:rPr>
                <w:sz w:val="18"/>
                <w:szCs w:val="18"/>
              </w:rPr>
            </w:pPr>
          </w:p>
        </w:tc>
        <w:tc>
          <w:tcPr>
            <w:tcW w:w="1480" w:type="dxa"/>
          </w:tcPr>
          <w:p w:rsidR="00A307F9" w:rsidRPr="00B12B6D" w:rsidRDefault="00A307F9" w:rsidP="00347AA5">
            <w:pPr>
              <w:spacing w:line="240" w:lineRule="auto"/>
              <w:jc w:val="center"/>
              <w:rPr>
                <w:sz w:val="18"/>
                <w:szCs w:val="18"/>
              </w:rPr>
            </w:pPr>
          </w:p>
        </w:tc>
        <w:tc>
          <w:tcPr>
            <w:tcW w:w="1080" w:type="dxa"/>
          </w:tcPr>
          <w:p w:rsidR="00A307F9" w:rsidRPr="00B12B6D" w:rsidRDefault="00A307F9" w:rsidP="00347AA5">
            <w:pPr>
              <w:spacing w:line="240" w:lineRule="auto"/>
              <w:jc w:val="center"/>
              <w:rPr>
                <w:sz w:val="18"/>
                <w:szCs w:val="18"/>
              </w:rPr>
            </w:pPr>
          </w:p>
        </w:tc>
        <w:tc>
          <w:tcPr>
            <w:tcW w:w="1170" w:type="dxa"/>
          </w:tcPr>
          <w:p w:rsidR="00A307F9" w:rsidRPr="00B12B6D" w:rsidRDefault="00A307F9" w:rsidP="00347AA5">
            <w:pPr>
              <w:spacing w:line="240" w:lineRule="auto"/>
              <w:jc w:val="center"/>
              <w:rPr>
                <w:sz w:val="18"/>
                <w:szCs w:val="18"/>
              </w:rPr>
            </w:pPr>
          </w:p>
        </w:tc>
        <w:tc>
          <w:tcPr>
            <w:tcW w:w="967" w:type="dxa"/>
          </w:tcPr>
          <w:p w:rsidR="00A307F9" w:rsidRPr="00B12B6D" w:rsidRDefault="00A307F9" w:rsidP="00347AA5">
            <w:pPr>
              <w:spacing w:line="240" w:lineRule="auto"/>
              <w:jc w:val="center"/>
              <w:rPr>
                <w:sz w:val="18"/>
                <w:szCs w:val="18"/>
              </w:rPr>
            </w:pPr>
          </w:p>
        </w:tc>
        <w:tc>
          <w:tcPr>
            <w:tcW w:w="990" w:type="dxa"/>
          </w:tcPr>
          <w:p w:rsidR="00A307F9" w:rsidRPr="00B12B6D" w:rsidRDefault="00A307F9" w:rsidP="00347AA5">
            <w:pPr>
              <w:spacing w:line="240" w:lineRule="auto"/>
              <w:jc w:val="center"/>
              <w:rPr>
                <w:sz w:val="18"/>
                <w:szCs w:val="18"/>
              </w:rPr>
            </w:pPr>
          </w:p>
        </w:tc>
      </w:tr>
      <w:tr w:rsidR="00A307F9" w:rsidRPr="00B12B6D" w:rsidTr="00340FB2">
        <w:tc>
          <w:tcPr>
            <w:tcW w:w="3348" w:type="dxa"/>
          </w:tcPr>
          <w:p w:rsidR="00A307F9" w:rsidRPr="00B12B6D" w:rsidRDefault="00A307F9" w:rsidP="00BA2693">
            <w:pPr>
              <w:spacing w:line="240" w:lineRule="auto"/>
              <w:rPr>
                <w:sz w:val="18"/>
                <w:szCs w:val="18"/>
              </w:rPr>
            </w:pPr>
            <w:r w:rsidRPr="00B12B6D">
              <w:rPr>
                <w:sz w:val="18"/>
                <w:szCs w:val="18"/>
              </w:rPr>
              <w:t>Motivation for Close Relationships</w:t>
            </w:r>
          </w:p>
        </w:tc>
        <w:tc>
          <w:tcPr>
            <w:tcW w:w="1080" w:type="dxa"/>
          </w:tcPr>
          <w:p w:rsidR="00A307F9" w:rsidRPr="00B12B6D" w:rsidRDefault="006773E7" w:rsidP="00BA2693">
            <w:pPr>
              <w:spacing w:line="240" w:lineRule="auto"/>
              <w:jc w:val="center"/>
              <w:rPr>
                <w:sz w:val="18"/>
                <w:szCs w:val="18"/>
              </w:rPr>
            </w:pPr>
            <w:r w:rsidRPr="00B12B6D">
              <w:rPr>
                <w:sz w:val="18"/>
                <w:szCs w:val="18"/>
              </w:rPr>
              <w:t>1.90 (1.37)</w:t>
            </w:r>
          </w:p>
        </w:tc>
        <w:tc>
          <w:tcPr>
            <w:tcW w:w="1220" w:type="dxa"/>
          </w:tcPr>
          <w:p w:rsidR="00A307F9" w:rsidRPr="00B12B6D" w:rsidRDefault="00E42378" w:rsidP="00BA2693">
            <w:pPr>
              <w:spacing w:line="240" w:lineRule="auto"/>
              <w:jc w:val="center"/>
              <w:rPr>
                <w:sz w:val="18"/>
                <w:szCs w:val="18"/>
              </w:rPr>
            </w:pPr>
            <w:r w:rsidRPr="00B12B6D">
              <w:rPr>
                <w:sz w:val="18"/>
                <w:szCs w:val="18"/>
              </w:rPr>
              <w:t>0–4</w:t>
            </w:r>
          </w:p>
        </w:tc>
        <w:tc>
          <w:tcPr>
            <w:tcW w:w="1480" w:type="dxa"/>
          </w:tcPr>
          <w:p w:rsidR="00A307F9" w:rsidRPr="00B12B6D" w:rsidRDefault="00A307F9" w:rsidP="00347AA5">
            <w:pPr>
              <w:spacing w:line="240" w:lineRule="auto"/>
              <w:jc w:val="center"/>
              <w:rPr>
                <w:sz w:val="18"/>
                <w:szCs w:val="18"/>
              </w:rPr>
            </w:pPr>
            <w:r w:rsidRPr="00B12B6D">
              <w:rPr>
                <w:sz w:val="18"/>
                <w:szCs w:val="18"/>
              </w:rPr>
              <w:t>1</w:t>
            </w:r>
          </w:p>
        </w:tc>
        <w:tc>
          <w:tcPr>
            <w:tcW w:w="1080" w:type="dxa"/>
          </w:tcPr>
          <w:p w:rsidR="00A307F9" w:rsidRPr="00B12B6D" w:rsidRDefault="00A307F9" w:rsidP="00347AA5">
            <w:pPr>
              <w:spacing w:line="240" w:lineRule="auto"/>
              <w:jc w:val="center"/>
              <w:rPr>
                <w:sz w:val="18"/>
                <w:szCs w:val="18"/>
              </w:rPr>
            </w:pPr>
            <w:r w:rsidRPr="00B12B6D">
              <w:rPr>
                <w:sz w:val="18"/>
                <w:szCs w:val="18"/>
              </w:rPr>
              <w:t>1</w:t>
            </w:r>
          </w:p>
        </w:tc>
        <w:tc>
          <w:tcPr>
            <w:tcW w:w="1170" w:type="dxa"/>
          </w:tcPr>
          <w:p w:rsidR="00A307F9" w:rsidRPr="00B12B6D" w:rsidRDefault="00A307F9" w:rsidP="00347AA5">
            <w:pPr>
              <w:spacing w:line="240" w:lineRule="auto"/>
              <w:jc w:val="center"/>
              <w:rPr>
                <w:sz w:val="18"/>
                <w:szCs w:val="18"/>
              </w:rPr>
            </w:pPr>
            <w:r w:rsidRPr="00B12B6D">
              <w:rPr>
                <w:sz w:val="18"/>
                <w:szCs w:val="18"/>
              </w:rPr>
              <w:t>2</w:t>
            </w:r>
          </w:p>
        </w:tc>
        <w:tc>
          <w:tcPr>
            <w:tcW w:w="967" w:type="dxa"/>
          </w:tcPr>
          <w:p w:rsidR="00A307F9" w:rsidRPr="00B12B6D" w:rsidRDefault="00A307F9" w:rsidP="00347AA5">
            <w:pPr>
              <w:spacing w:line="240" w:lineRule="auto"/>
              <w:jc w:val="center"/>
              <w:rPr>
                <w:sz w:val="18"/>
                <w:szCs w:val="18"/>
              </w:rPr>
            </w:pPr>
            <w:r w:rsidRPr="00B12B6D">
              <w:rPr>
                <w:sz w:val="18"/>
                <w:szCs w:val="18"/>
              </w:rPr>
              <w:t>2</w:t>
            </w:r>
          </w:p>
        </w:tc>
        <w:tc>
          <w:tcPr>
            <w:tcW w:w="990" w:type="dxa"/>
          </w:tcPr>
          <w:p w:rsidR="00A307F9" w:rsidRPr="00B12B6D" w:rsidRDefault="00A307F9" w:rsidP="00347AA5">
            <w:pPr>
              <w:spacing w:line="240" w:lineRule="auto"/>
              <w:jc w:val="center"/>
              <w:rPr>
                <w:sz w:val="18"/>
                <w:szCs w:val="18"/>
              </w:rPr>
            </w:pPr>
            <w:r w:rsidRPr="00B12B6D">
              <w:rPr>
                <w:sz w:val="18"/>
                <w:szCs w:val="18"/>
              </w:rPr>
              <w:t>1</w:t>
            </w:r>
          </w:p>
        </w:tc>
      </w:tr>
      <w:tr w:rsidR="00A307F9" w:rsidRPr="00B12B6D" w:rsidTr="00340FB2">
        <w:tc>
          <w:tcPr>
            <w:tcW w:w="3348" w:type="dxa"/>
          </w:tcPr>
          <w:p w:rsidR="00A307F9" w:rsidRPr="00B12B6D" w:rsidRDefault="00A307F9" w:rsidP="00BA2693">
            <w:pPr>
              <w:spacing w:line="240" w:lineRule="auto"/>
              <w:rPr>
                <w:sz w:val="18"/>
                <w:szCs w:val="18"/>
              </w:rPr>
            </w:pPr>
            <w:r w:rsidRPr="00B12B6D">
              <w:rPr>
                <w:sz w:val="18"/>
                <w:szCs w:val="18"/>
              </w:rPr>
              <w:t>Motivation for Friendships/Romantic Relationships</w:t>
            </w:r>
          </w:p>
        </w:tc>
        <w:tc>
          <w:tcPr>
            <w:tcW w:w="1080" w:type="dxa"/>
          </w:tcPr>
          <w:p w:rsidR="00A307F9" w:rsidRPr="00B12B6D" w:rsidRDefault="006773E7" w:rsidP="00BA2693">
            <w:pPr>
              <w:spacing w:line="240" w:lineRule="auto"/>
              <w:jc w:val="center"/>
              <w:rPr>
                <w:sz w:val="18"/>
                <w:szCs w:val="18"/>
              </w:rPr>
            </w:pPr>
            <w:r w:rsidRPr="00B12B6D">
              <w:rPr>
                <w:sz w:val="18"/>
                <w:szCs w:val="18"/>
              </w:rPr>
              <w:t>2.03 (1.21)</w:t>
            </w:r>
          </w:p>
        </w:tc>
        <w:tc>
          <w:tcPr>
            <w:tcW w:w="1220" w:type="dxa"/>
          </w:tcPr>
          <w:p w:rsidR="00A307F9" w:rsidRPr="00B12B6D" w:rsidRDefault="00E42378" w:rsidP="00BA2693">
            <w:pPr>
              <w:spacing w:line="240" w:lineRule="auto"/>
              <w:jc w:val="center"/>
              <w:rPr>
                <w:sz w:val="18"/>
                <w:szCs w:val="18"/>
              </w:rPr>
            </w:pPr>
            <w:r w:rsidRPr="00B12B6D">
              <w:rPr>
                <w:sz w:val="18"/>
                <w:szCs w:val="18"/>
              </w:rPr>
              <w:t>0–4</w:t>
            </w:r>
          </w:p>
        </w:tc>
        <w:tc>
          <w:tcPr>
            <w:tcW w:w="1480" w:type="dxa"/>
          </w:tcPr>
          <w:p w:rsidR="00A307F9" w:rsidRPr="00B12B6D" w:rsidRDefault="00A307F9" w:rsidP="00347AA5">
            <w:pPr>
              <w:spacing w:line="240" w:lineRule="auto"/>
              <w:jc w:val="center"/>
              <w:rPr>
                <w:sz w:val="18"/>
                <w:szCs w:val="18"/>
              </w:rPr>
            </w:pPr>
            <w:r w:rsidRPr="00B12B6D">
              <w:rPr>
                <w:sz w:val="18"/>
                <w:szCs w:val="18"/>
              </w:rPr>
              <w:t>1</w:t>
            </w:r>
          </w:p>
        </w:tc>
        <w:tc>
          <w:tcPr>
            <w:tcW w:w="1080" w:type="dxa"/>
          </w:tcPr>
          <w:p w:rsidR="00A307F9" w:rsidRPr="00B12B6D" w:rsidRDefault="00A307F9" w:rsidP="00347AA5">
            <w:pPr>
              <w:spacing w:line="240" w:lineRule="auto"/>
              <w:jc w:val="center"/>
              <w:rPr>
                <w:sz w:val="18"/>
                <w:szCs w:val="18"/>
              </w:rPr>
            </w:pPr>
            <w:r w:rsidRPr="00B12B6D">
              <w:rPr>
                <w:sz w:val="18"/>
                <w:szCs w:val="18"/>
              </w:rPr>
              <w:t>1</w:t>
            </w:r>
          </w:p>
        </w:tc>
        <w:tc>
          <w:tcPr>
            <w:tcW w:w="1170" w:type="dxa"/>
          </w:tcPr>
          <w:p w:rsidR="00A307F9" w:rsidRPr="00B12B6D" w:rsidRDefault="00A307F9" w:rsidP="00347AA5">
            <w:pPr>
              <w:spacing w:line="240" w:lineRule="auto"/>
              <w:jc w:val="center"/>
              <w:rPr>
                <w:sz w:val="18"/>
                <w:szCs w:val="18"/>
              </w:rPr>
            </w:pPr>
            <w:r w:rsidRPr="00B12B6D">
              <w:rPr>
                <w:sz w:val="18"/>
                <w:szCs w:val="18"/>
              </w:rPr>
              <w:t>2</w:t>
            </w:r>
          </w:p>
        </w:tc>
        <w:tc>
          <w:tcPr>
            <w:tcW w:w="967" w:type="dxa"/>
          </w:tcPr>
          <w:p w:rsidR="00A307F9" w:rsidRPr="00B12B6D" w:rsidRDefault="00A307F9" w:rsidP="00347AA5">
            <w:pPr>
              <w:spacing w:line="240" w:lineRule="auto"/>
              <w:jc w:val="center"/>
              <w:rPr>
                <w:sz w:val="18"/>
                <w:szCs w:val="18"/>
              </w:rPr>
            </w:pPr>
            <w:r w:rsidRPr="00B12B6D">
              <w:rPr>
                <w:sz w:val="18"/>
                <w:szCs w:val="18"/>
              </w:rPr>
              <w:t>2</w:t>
            </w:r>
          </w:p>
        </w:tc>
        <w:tc>
          <w:tcPr>
            <w:tcW w:w="990" w:type="dxa"/>
          </w:tcPr>
          <w:p w:rsidR="00A307F9" w:rsidRPr="00B12B6D" w:rsidRDefault="00A307F9" w:rsidP="00347AA5">
            <w:pPr>
              <w:spacing w:line="240" w:lineRule="auto"/>
              <w:jc w:val="center"/>
              <w:rPr>
                <w:sz w:val="18"/>
                <w:szCs w:val="18"/>
              </w:rPr>
            </w:pPr>
            <w:r w:rsidRPr="00B12B6D">
              <w:rPr>
                <w:sz w:val="18"/>
                <w:szCs w:val="18"/>
              </w:rPr>
              <w:t>1</w:t>
            </w:r>
          </w:p>
        </w:tc>
      </w:tr>
      <w:tr w:rsidR="00A307F9" w:rsidRPr="00B12B6D" w:rsidTr="00340FB2">
        <w:tc>
          <w:tcPr>
            <w:tcW w:w="3348" w:type="dxa"/>
          </w:tcPr>
          <w:p w:rsidR="00A307F9" w:rsidRPr="00B12B6D" w:rsidRDefault="00A307F9" w:rsidP="00A03024">
            <w:pPr>
              <w:spacing w:line="240" w:lineRule="auto"/>
              <w:rPr>
                <w:sz w:val="18"/>
                <w:szCs w:val="18"/>
              </w:rPr>
            </w:pPr>
            <w:r w:rsidRPr="00B12B6D">
              <w:rPr>
                <w:sz w:val="18"/>
                <w:szCs w:val="18"/>
              </w:rPr>
              <w:t>Frequency of Social Activities—Past Week</w:t>
            </w:r>
          </w:p>
        </w:tc>
        <w:tc>
          <w:tcPr>
            <w:tcW w:w="1080" w:type="dxa"/>
          </w:tcPr>
          <w:p w:rsidR="00A307F9" w:rsidRPr="00B12B6D" w:rsidRDefault="006773E7" w:rsidP="00BA2693">
            <w:pPr>
              <w:spacing w:line="240" w:lineRule="auto"/>
              <w:jc w:val="center"/>
              <w:rPr>
                <w:sz w:val="18"/>
                <w:szCs w:val="18"/>
              </w:rPr>
            </w:pPr>
            <w:r w:rsidRPr="00B12B6D">
              <w:rPr>
                <w:sz w:val="18"/>
                <w:szCs w:val="18"/>
              </w:rPr>
              <w:t>2.12 (1.33)</w:t>
            </w:r>
          </w:p>
        </w:tc>
        <w:tc>
          <w:tcPr>
            <w:tcW w:w="1220" w:type="dxa"/>
          </w:tcPr>
          <w:p w:rsidR="00A307F9" w:rsidRPr="00B12B6D" w:rsidRDefault="00E42378" w:rsidP="00BA2693">
            <w:pPr>
              <w:spacing w:line="240" w:lineRule="auto"/>
              <w:jc w:val="center"/>
              <w:rPr>
                <w:sz w:val="18"/>
                <w:szCs w:val="18"/>
              </w:rPr>
            </w:pPr>
            <w:r w:rsidRPr="00B12B6D">
              <w:rPr>
                <w:sz w:val="18"/>
                <w:szCs w:val="18"/>
              </w:rPr>
              <w:t>0–4</w:t>
            </w:r>
          </w:p>
        </w:tc>
        <w:tc>
          <w:tcPr>
            <w:tcW w:w="1480" w:type="dxa"/>
          </w:tcPr>
          <w:p w:rsidR="00A307F9" w:rsidRPr="00B12B6D" w:rsidRDefault="00E42378" w:rsidP="00347AA5">
            <w:pPr>
              <w:spacing w:line="240" w:lineRule="auto"/>
              <w:jc w:val="center"/>
              <w:rPr>
                <w:sz w:val="18"/>
                <w:szCs w:val="18"/>
              </w:rPr>
            </w:pPr>
            <w:r w:rsidRPr="00B12B6D">
              <w:rPr>
                <w:sz w:val="18"/>
                <w:szCs w:val="18"/>
              </w:rPr>
              <w:t>1</w:t>
            </w:r>
          </w:p>
        </w:tc>
        <w:tc>
          <w:tcPr>
            <w:tcW w:w="1080" w:type="dxa"/>
          </w:tcPr>
          <w:p w:rsidR="00A307F9" w:rsidRPr="00B12B6D" w:rsidRDefault="00E42378" w:rsidP="00347AA5">
            <w:pPr>
              <w:spacing w:line="240" w:lineRule="auto"/>
              <w:jc w:val="center"/>
              <w:rPr>
                <w:sz w:val="18"/>
                <w:szCs w:val="18"/>
              </w:rPr>
            </w:pPr>
            <w:r w:rsidRPr="00B12B6D">
              <w:rPr>
                <w:sz w:val="18"/>
                <w:szCs w:val="18"/>
              </w:rPr>
              <w:t>1</w:t>
            </w:r>
          </w:p>
        </w:tc>
        <w:tc>
          <w:tcPr>
            <w:tcW w:w="1170" w:type="dxa"/>
          </w:tcPr>
          <w:p w:rsidR="00A307F9" w:rsidRPr="00B12B6D" w:rsidRDefault="00E42378" w:rsidP="00347AA5">
            <w:pPr>
              <w:spacing w:line="240" w:lineRule="auto"/>
              <w:jc w:val="center"/>
              <w:rPr>
                <w:sz w:val="18"/>
                <w:szCs w:val="18"/>
              </w:rPr>
            </w:pPr>
            <w:r w:rsidRPr="00B12B6D">
              <w:rPr>
                <w:sz w:val="18"/>
                <w:szCs w:val="18"/>
              </w:rPr>
              <w:t>2</w:t>
            </w:r>
          </w:p>
        </w:tc>
        <w:tc>
          <w:tcPr>
            <w:tcW w:w="967" w:type="dxa"/>
          </w:tcPr>
          <w:p w:rsidR="00A307F9" w:rsidRPr="00B12B6D" w:rsidRDefault="00E42378" w:rsidP="00347AA5">
            <w:pPr>
              <w:spacing w:line="240" w:lineRule="auto"/>
              <w:jc w:val="center"/>
              <w:rPr>
                <w:sz w:val="18"/>
                <w:szCs w:val="18"/>
              </w:rPr>
            </w:pPr>
            <w:r w:rsidRPr="00B12B6D">
              <w:rPr>
                <w:sz w:val="18"/>
                <w:szCs w:val="18"/>
              </w:rPr>
              <w:t>2</w:t>
            </w:r>
          </w:p>
        </w:tc>
        <w:tc>
          <w:tcPr>
            <w:tcW w:w="990" w:type="dxa"/>
          </w:tcPr>
          <w:p w:rsidR="00A307F9" w:rsidRPr="00B12B6D" w:rsidRDefault="00E42378" w:rsidP="00347AA5">
            <w:pPr>
              <w:spacing w:line="240" w:lineRule="auto"/>
              <w:jc w:val="center"/>
              <w:rPr>
                <w:sz w:val="18"/>
                <w:szCs w:val="18"/>
              </w:rPr>
            </w:pPr>
            <w:r w:rsidRPr="00B12B6D">
              <w:rPr>
                <w:sz w:val="18"/>
                <w:szCs w:val="18"/>
              </w:rPr>
              <w:t>1</w:t>
            </w:r>
          </w:p>
        </w:tc>
      </w:tr>
      <w:tr w:rsidR="00643463" w:rsidRPr="00B12B6D" w:rsidTr="00340FB2">
        <w:tc>
          <w:tcPr>
            <w:tcW w:w="3348" w:type="dxa"/>
          </w:tcPr>
          <w:p w:rsidR="00643463" w:rsidRPr="00B12B6D" w:rsidRDefault="00347AA5" w:rsidP="00A03024">
            <w:pPr>
              <w:spacing w:line="240" w:lineRule="auto"/>
              <w:rPr>
                <w:sz w:val="18"/>
                <w:szCs w:val="18"/>
              </w:rPr>
            </w:pPr>
            <w:r w:rsidRPr="00B12B6D">
              <w:rPr>
                <w:sz w:val="18"/>
                <w:szCs w:val="18"/>
              </w:rPr>
              <w:t>Frequency of Exp. Pleasure from social activities—Next Week</w:t>
            </w:r>
          </w:p>
        </w:tc>
        <w:tc>
          <w:tcPr>
            <w:tcW w:w="1080" w:type="dxa"/>
          </w:tcPr>
          <w:p w:rsidR="00643463" w:rsidRPr="00B12B6D" w:rsidRDefault="00347AA5" w:rsidP="00BA2693">
            <w:pPr>
              <w:spacing w:line="240" w:lineRule="auto"/>
              <w:jc w:val="center"/>
              <w:rPr>
                <w:sz w:val="18"/>
                <w:szCs w:val="18"/>
              </w:rPr>
            </w:pPr>
            <w:r w:rsidRPr="00B12B6D">
              <w:rPr>
                <w:sz w:val="18"/>
                <w:szCs w:val="18"/>
              </w:rPr>
              <w:t>2.23 (1.26)</w:t>
            </w:r>
          </w:p>
        </w:tc>
        <w:tc>
          <w:tcPr>
            <w:tcW w:w="1220" w:type="dxa"/>
          </w:tcPr>
          <w:p w:rsidR="00643463" w:rsidRPr="00B12B6D" w:rsidRDefault="00643463" w:rsidP="0044481D">
            <w:pPr>
              <w:spacing w:line="240" w:lineRule="auto"/>
              <w:jc w:val="center"/>
              <w:rPr>
                <w:sz w:val="18"/>
                <w:szCs w:val="18"/>
              </w:rPr>
            </w:pPr>
            <w:r w:rsidRPr="00B12B6D">
              <w:rPr>
                <w:sz w:val="18"/>
                <w:szCs w:val="18"/>
              </w:rPr>
              <w:t>0–4</w:t>
            </w:r>
          </w:p>
        </w:tc>
        <w:tc>
          <w:tcPr>
            <w:tcW w:w="1480" w:type="dxa"/>
          </w:tcPr>
          <w:p w:rsidR="00643463" w:rsidRPr="00B12B6D" w:rsidRDefault="00643463" w:rsidP="00347AA5">
            <w:pPr>
              <w:spacing w:line="240" w:lineRule="auto"/>
              <w:jc w:val="center"/>
              <w:rPr>
                <w:sz w:val="18"/>
                <w:szCs w:val="18"/>
              </w:rPr>
            </w:pPr>
            <w:r w:rsidRPr="00B12B6D">
              <w:rPr>
                <w:sz w:val="18"/>
                <w:szCs w:val="18"/>
              </w:rPr>
              <w:t>1</w:t>
            </w:r>
          </w:p>
        </w:tc>
        <w:tc>
          <w:tcPr>
            <w:tcW w:w="1080" w:type="dxa"/>
          </w:tcPr>
          <w:p w:rsidR="00643463" w:rsidRPr="00B12B6D" w:rsidRDefault="00643463" w:rsidP="00347AA5">
            <w:pPr>
              <w:spacing w:line="240" w:lineRule="auto"/>
              <w:jc w:val="center"/>
              <w:rPr>
                <w:sz w:val="18"/>
                <w:szCs w:val="18"/>
              </w:rPr>
            </w:pPr>
            <w:r w:rsidRPr="00B12B6D">
              <w:rPr>
                <w:sz w:val="18"/>
                <w:szCs w:val="18"/>
              </w:rPr>
              <w:t>1</w:t>
            </w:r>
          </w:p>
        </w:tc>
        <w:tc>
          <w:tcPr>
            <w:tcW w:w="1170" w:type="dxa"/>
          </w:tcPr>
          <w:p w:rsidR="00643463" w:rsidRPr="00B12B6D" w:rsidRDefault="00643463" w:rsidP="00347AA5">
            <w:pPr>
              <w:spacing w:line="240" w:lineRule="auto"/>
              <w:jc w:val="center"/>
              <w:rPr>
                <w:sz w:val="18"/>
                <w:szCs w:val="18"/>
              </w:rPr>
            </w:pPr>
            <w:r w:rsidRPr="00B12B6D">
              <w:rPr>
                <w:sz w:val="18"/>
                <w:szCs w:val="18"/>
              </w:rPr>
              <w:t>3</w:t>
            </w:r>
          </w:p>
        </w:tc>
        <w:tc>
          <w:tcPr>
            <w:tcW w:w="967" w:type="dxa"/>
          </w:tcPr>
          <w:p w:rsidR="00643463" w:rsidRPr="00B12B6D" w:rsidRDefault="00643463" w:rsidP="00347AA5">
            <w:pPr>
              <w:spacing w:line="240" w:lineRule="auto"/>
              <w:jc w:val="center"/>
              <w:rPr>
                <w:sz w:val="18"/>
                <w:szCs w:val="18"/>
              </w:rPr>
            </w:pPr>
            <w:r w:rsidRPr="00B12B6D">
              <w:rPr>
                <w:sz w:val="18"/>
                <w:szCs w:val="18"/>
              </w:rPr>
              <w:t>2</w:t>
            </w:r>
          </w:p>
        </w:tc>
        <w:tc>
          <w:tcPr>
            <w:tcW w:w="990" w:type="dxa"/>
          </w:tcPr>
          <w:p w:rsidR="00643463" w:rsidRPr="00B12B6D" w:rsidRDefault="00643463" w:rsidP="00347AA5">
            <w:pPr>
              <w:spacing w:line="240" w:lineRule="auto"/>
              <w:jc w:val="center"/>
              <w:rPr>
                <w:sz w:val="18"/>
                <w:szCs w:val="18"/>
              </w:rPr>
            </w:pPr>
            <w:r w:rsidRPr="00B12B6D">
              <w:rPr>
                <w:sz w:val="18"/>
                <w:szCs w:val="18"/>
              </w:rPr>
              <w:t>1</w:t>
            </w:r>
          </w:p>
        </w:tc>
      </w:tr>
      <w:tr w:rsidR="00643463" w:rsidRPr="00B12B6D" w:rsidTr="00340FB2">
        <w:tc>
          <w:tcPr>
            <w:tcW w:w="3348" w:type="dxa"/>
          </w:tcPr>
          <w:p w:rsidR="00643463" w:rsidRPr="00B12B6D" w:rsidRDefault="00643463" w:rsidP="00BA2693">
            <w:pPr>
              <w:spacing w:line="240" w:lineRule="auto"/>
              <w:jc w:val="center"/>
              <w:rPr>
                <w:b/>
                <w:sz w:val="18"/>
                <w:szCs w:val="18"/>
              </w:rPr>
            </w:pPr>
            <w:r w:rsidRPr="00B12B6D">
              <w:rPr>
                <w:b/>
                <w:sz w:val="18"/>
                <w:szCs w:val="18"/>
              </w:rPr>
              <w:t>Avolition</w:t>
            </w:r>
          </w:p>
        </w:tc>
        <w:tc>
          <w:tcPr>
            <w:tcW w:w="1080" w:type="dxa"/>
          </w:tcPr>
          <w:p w:rsidR="00643463" w:rsidRPr="00B12B6D" w:rsidRDefault="00643463" w:rsidP="00BA2693">
            <w:pPr>
              <w:spacing w:line="240" w:lineRule="auto"/>
              <w:jc w:val="center"/>
              <w:rPr>
                <w:sz w:val="18"/>
                <w:szCs w:val="18"/>
              </w:rPr>
            </w:pPr>
          </w:p>
        </w:tc>
        <w:tc>
          <w:tcPr>
            <w:tcW w:w="1220" w:type="dxa"/>
          </w:tcPr>
          <w:p w:rsidR="00643463" w:rsidRPr="00B12B6D" w:rsidRDefault="00643463" w:rsidP="00BA2693">
            <w:pPr>
              <w:spacing w:line="240" w:lineRule="auto"/>
              <w:jc w:val="center"/>
              <w:rPr>
                <w:sz w:val="18"/>
                <w:szCs w:val="18"/>
              </w:rPr>
            </w:pPr>
          </w:p>
        </w:tc>
        <w:tc>
          <w:tcPr>
            <w:tcW w:w="1480" w:type="dxa"/>
          </w:tcPr>
          <w:p w:rsidR="00643463" w:rsidRPr="00B12B6D" w:rsidRDefault="00643463" w:rsidP="00347AA5">
            <w:pPr>
              <w:spacing w:line="240" w:lineRule="auto"/>
              <w:jc w:val="center"/>
              <w:rPr>
                <w:sz w:val="18"/>
                <w:szCs w:val="18"/>
              </w:rPr>
            </w:pPr>
          </w:p>
        </w:tc>
        <w:tc>
          <w:tcPr>
            <w:tcW w:w="1080" w:type="dxa"/>
          </w:tcPr>
          <w:p w:rsidR="00643463" w:rsidRPr="00B12B6D" w:rsidRDefault="00643463" w:rsidP="00347AA5">
            <w:pPr>
              <w:spacing w:line="240" w:lineRule="auto"/>
              <w:jc w:val="center"/>
              <w:rPr>
                <w:sz w:val="18"/>
                <w:szCs w:val="18"/>
              </w:rPr>
            </w:pPr>
          </w:p>
        </w:tc>
        <w:tc>
          <w:tcPr>
            <w:tcW w:w="1170" w:type="dxa"/>
          </w:tcPr>
          <w:p w:rsidR="00643463" w:rsidRPr="00B12B6D" w:rsidRDefault="00643463" w:rsidP="00347AA5">
            <w:pPr>
              <w:spacing w:line="240" w:lineRule="auto"/>
              <w:jc w:val="center"/>
              <w:rPr>
                <w:sz w:val="18"/>
                <w:szCs w:val="18"/>
              </w:rPr>
            </w:pPr>
          </w:p>
        </w:tc>
        <w:tc>
          <w:tcPr>
            <w:tcW w:w="967" w:type="dxa"/>
          </w:tcPr>
          <w:p w:rsidR="00643463" w:rsidRPr="00B12B6D" w:rsidRDefault="00643463" w:rsidP="00347AA5">
            <w:pPr>
              <w:spacing w:line="240" w:lineRule="auto"/>
              <w:jc w:val="center"/>
              <w:rPr>
                <w:sz w:val="18"/>
                <w:szCs w:val="18"/>
              </w:rPr>
            </w:pPr>
          </w:p>
        </w:tc>
        <w:tc>
          <w:tcPr>
            <w:tcW w:w="990" w:type="dxa"/>
          </w:tcPr>
          <w:p w:rsidR="00643463" w:rsidRPr="00B12B6D" w:rsidRDefault="00643463" w:rsidP="00347AA5">
            <w:pPr>
              <w:spacing w:line="240" w:lineRule="auto"/>
              <w:jc w:val="center"/>
              <w:rPr>
                <w:sz w:val="18"/>
                <w:szCs w:val="18"/>
              </w:rPr>
            </w:pPr>
          </w:p>
        </w:tc>
      </w:tr>
      <w:tr w:rsidR="00643463" w:rsidRPr="00B12B6D" w:rsidTr="00340FB2">
        <w:tc>
          <w:tcPr>
            <w:tcW w:w="3348" w:type="dxa"/>
          </w:tcPr>
          <w:p w:rsidR="00643463" w:rsidRPr="00B12B6D" w:rsidRDefault="00643463" w:rsidP="00BA2693">
            <w:pPr>
              <w:spacing w:line="240" w:lineRule="auto"/>
              <w:rPr>
                <w:sz w:val="18"/>
                <w:szCs w:val="18"/>
              </w:rPr>
            </w:pPr>
            <w:r w:rsidRPr="00B12B6D">
              <w:rPr>
                <w:sz w:val="18"/>
                <w:szCs w:val="18"/>
              </w:rPr>
              <w:t>Motivation Work/School Activities</w:t>
            </w:r>
          </w:p>
        </w:tc>
        <w:tc>
          <w:tcPr>
            <w:tcW w:w="1080" w:type="dxa"/>
          </w:tcPr>
          <w:p w:rsidR="00643463" w:rsidRPr="00B12B6D" w:rsidRDefault="00643463" w:rsidP="00BA2693">
            <w:pPr>
              <w:spacing w:line="240" w:lineRule="auto"/>
              <w:jc w:val="center"/>
              <w:rPr>
                <w:sz w:val="18"/>
                <w:szCs w:val="18"/>
              </w:rPr>
            </w:pPr>
            <w:r w:rsidRPr="00B12B6D">
              <w:rPr>
                <w:sz w:val="18"/>
                <w:szCs w:val="18"/>
              </w:rPr>
              <w:t>2.81 (1.18)</w:t>
            </w:r>
          </w:p>
        </w:tc>
        <w:tc>
          <w:tcPr>
            <w:tcW w:w="1220" w:type="dxa"/>
          </w:tcPr>
          <w:p w:rsidR="00643463" w:rsidRPr="00B12B6D" w:rsidRDefault="00643463" w:rsidP="00BA2693">
            <w:pPr>
              <w:spacing w:line="240" w:lineRule="auto"/>
              <w:jc w:val="center"/>
              <w:rPr>
                <w:sz w:val="18"/>
                <w:szCs w:val="18"/>
              </w:rPr>
            </w:pPr>
            <w:r w:rsidRPr="00B12B6D">
              <w:rPr>
                <w:sz w:val="18"/>
                <w:szCs w:val="18"/>
              </w:rPr>
              <w:t>0–4</w:t>
            </w:r>
          </w:p>
        </w:tc>
        <w:tc>
          <w:tcPr>
            <w:tcW w:w="1480" w:type="dxa"/>
          </w:tcPr>
          <w:p w:rsidR="00643463" w:rsidRPr="00B12B6D" w:rsidRDefault="00643463" w:rsidP="00347AA5">
            <w:pPr>
              <w:spacing w:line="240" w:lineRule="auto"/>
              <w:jc w:val="center"/>
              <w:rPr>
                <w:sz w:val="18"/>
                <w:szCs w:val="18"/>
              </w:rPr>
            </w:pPr>
            <w:r w:rsidRPr="00B12B6D">
              <w:rPr>
                <w:sz w:val="18"/>
                <w:szCs w:val="18"/>
              </w:rPr>
              <w:t>1</w:t>
            </w:r>
          </w:p>
        </w:tc>
        <w:tc>
          <w:tcPr>
            <w:tcW w:w="1080" w:type="dxa"/>
          </w:tcPr>
          <w:p w:rsidR="00643463" w:rsidRPr="00B12B6D" w:rsidRDefault="00643463" w:rsidP="00347AA5">
            <w:pPr>
              <w:spacing w:line="240" w:lineRule="auto"/>
              <w:jc w:val="center"/>
              <w:rPr>
                <w:sz w:val="18"/>
                <w:szCs w:val="18"/>
              </w:rPr>
            </w:pPr>
            <w:r w:rsidRPr="00B12B6D">
              <w:rPr>
                <w:sz w:val="18"/>
                <w:szCs w:val="18"/>
              </w:rPr>
              <w:t>1</w:t>
            </w:r>
          </w:p>
        </w:tc>
        <w:tc>
          <w:tcPr>
            <w:tcW w:w="1170" w:type="dxa"/>
          </w:tcPr>
          <w:p w:rsidR="00643463" w:rsidRPr="00B12B6D" w:rsidRDefault="00643463" w:rsidP="00347AA5">
            <w:pPr>
              <w:spacing w:line="240" w:lineRule="auto"/>
              <w:jc w:val="center"/>
              <w:rPr>
                <w:sz w:val="18"/>
                <w:szCs w:val="18"/>
              </w:rPr>
            </w:pPr>
            <w:r w:rsidRPr="00B12B6D">
              <w:rPr>
                <w:sz w:val="18"/>
                <w:szCs w:val="18"/>
              </w:rPr>
              <w:t>3</w:t>
            </w:r>
          </w:p>
        </w:tc>
        <w:tc>
          <w:tcPr>
            <w:tcW w:w="967" w:type="dxa"/>
          </w:tcPr>
          <w:p w:rsidR="00643463" w:rsidRPr="00B12B6D" w:rsidRDefault="00643463" w:rsidP="00347AA5">
            <w:pPr>
              <w:spacing w:line="240" w:lineRule="auto"/>
              <w:jc w:val="center"/>
              <w:rPr>
                <w:sz w:val="18"/>
                <w:szCs w:val="18"/>
              </w:rPr>
            </w:pPr>
            <w:r w:rsidRPr="00B12B6D">
              <w:rPr>
                <w:sz w:val="18"/>
                <w:szCs w:val="18"/>
              </w:rPr>
              <w:t>3</w:t>
            </w:r>
          </w:p>
        </w:tc>
        <w:tc>
          <w:tcPr>
            <w:tcW w:w="990" w:type="dxa"/>
          </w:tcPr>
          <w:p w:rsidR="00643463" w:rsidRPr="00B12B6D" w:rsidRDefault="00643463" w:rsidP="00347AA5">
            <w:pPr>
              <w:spacing w:line="240" w:lineRule="auto"/>
              <w:jc w:val="center"/>
              <w:rPr>
                <w:sz w:val="18"/>
                <w:szCs w:val="18"/>
              </w:rPr>
            </w:pPr>
            <w:r w:rsidRPr="00B12B6D">
              <w:rPr>
                <w:sz w:val="18"/>
                <w:szCs w:val="18"/>
              </w:rPr>
              <w:t>1</w:t>
            </w:r>
          </w:p>
        </w:tc>
      </w:tr>
      <w:tr w:rsidR="00643463" w:rsidRPr="00B12B6D" w:rsidTr="00340FB2">
        <w:tc>
          <w:tcPr>
            <w:tcW w:w="3348" w:type="dxa"/>
          </w:tcPr>
          <w:p w:rsidR="00643463" w:rsidRPr="00B12B6D" w:rsidRDefault="00643463" w:rsidP="00BA2693">
            <w:pPr>
              <w:spacing w:line="240" w:lineRule="auto"/>
              <w:rPr>
                <w:sz w:val="18"/>
                <w:szCs w:val="18"/>
              </w:rPr>
            </w:pPr>
            <w:r w:rsidRPr="00B12B6D">
              <w:rPr>
                <w:sz w:val="18"/>
                <w:szCs w:val="18"/>
              </w:rPr>
              <w:t>Freq. Expect. Work/School-Next Week</w:t>
            </w:r>
          </w:p>
        </w:tc>
        <w:tc>
          <w:tcPr>
            <w:tcW w:w="1080" w:type="dxa"/>
          </w:tcPr>
          <w:p w:rsidR="00643463" w:rsidRPr="00B12B6D" w:rsidRDefault="00643463" w:rsidP="00BA2693">
            <w:pPr>
              <w:spacing w:line="240" w:lineRule="auto"/>
              <w:jc w:val="center"/>
              <w:rPr>
                <w:sz w:val="18"/>
                <w:szCs w:val="18"/>
              </w:rPr>
            </w:pPr>
            <w:r w:rsidRPr="00B12B6D">
              <w:rPr>
                <w:sz w:val="18"/>
                <w:szCs w:val="18"/>
              </w:rPr>
              <w:t>3.40 (0.89)</w:t>
            </w:r>
          </w:p>
        </w:tc>
        <w:tc>
          <w:tcPr>
            <w:tcW w:w="1220" w:type="dxa"/>
          </w:tcPr>
          <w:p w:rsidR="00643463" w:rsidRPr="00B12B6D" w:rsidRDefault="00643463" w:rsidP="00BA2693">
            <w:pPr>
              <w:spacing w:line="240" w:lineRule="auto"/>
              <w:jc w:val="center"/>
              <w:rPr>
                <w:sz w:val="18"/>
                <w:szCs w:val="18"/>
              </w:rPr>
            </w:pPr>
            <w:r w:rsidRPr="00B12B6D">
              <w:rPr>
                <w:sz w:val="18"/>
                <w:szCs w:val="18"/>
              </w:rPr>
              <w:t>0–4</w:t>
            </w:r>
          </w:p>
        </w:tc>
        <w:tc>
          <w:tcPr>
            <w:tcW w:w="1480" w:type="dxa"/>
          </w:tcPr>
          <w:p w:rsidR="00643463" w:rsidRPr="00B12B6D" w:rsidRDefault="00643463" w:rsidP="00347AA5">
            <w:pPr>
              <w:spacing w:line="240" w:lineRule="auto"/>
              <w:jc w:val="center"/>
              <w:rPr>
                <w:sz w:val="18"/>
                <w:szCs w:val="18"/>
              </w:rPr>
            </w:pPr>
            <w:r w:rsidRPr="00B12B6D">
              <w:rPr>
                <w:sz w:val="18"/>
                <w:szCs w:val="18"/>
              </w:rPr>
              <w:t>1</w:t>
            </w:r>
          </w:p>
        </w:tc>
        <w:tc>
          <w:tcPr>
            <w:tcW w:w="1080" w:type="dxa"/>
          </w:tcPr>
          <w:p w:rsidR="00643463" w:rsidRPr="00B12B6D" w:rsidRDefault="00643463" w:rsidP="00347AA5">
            <w:pPr>
              <w:spacing w:line="240" w:lineRule="auto"/>
              <w:jc w:val="center"/>
              <w:rPr>
                <w:sz w:val="18"/>
                <w:szCs w:val="18"/>
              </w:rPr>
            </w:pPr>
            <w:r w:rsidRPr="00B12B6D">
              <w:rPr>
                <w:sz w:val="18"/>
                <w:szCs w:val="18"/>
              </w:rPr>
              <w:t>1</w:t>
            </w:r>
          </w:p>
        </w:tc>
        <w:tc>
          <w:tcPr>
            <w:tcW w:w="1170" w:type="dxa"/>
          </w:tcPr>
          <w:p w:rsidR="00643463" w:rsidRPr="00B12B6D" w:rsidRDefault="00643463" w:rsidP="00347AA5">
            <w:pPr>
              <w:spacing w:line="240" w:lineRule="auto"/>
              <w:jc w:val="center"/>
              <w:rPr>
                <w:sz w:val="18"/>
                <w:szCs w:val="18"/>
              </w:rPr>
            </w:pPr>
            <w:r w:rsidRPr="00B12B6D">
              <w:rPr>
                <w:sz w:val="18"/>
                <w:szCs w:val="18"/>
              </w:rPr>
              <w:t>3</w:t>
            </w:r>
          </w:p>
        </w:tc>
        <w:tc>
          <w:tcPr>
            <w:tcW w:w="967" w:type="dxa"/>
          </w:tcPr>
          <w:p w:rsidR="00643463" w:rsidRPr="00B12B6D" w:rsidRDefault="00643463" w:rsidP="00347AA5">
            <w:pPr>
              <w:spacing w:line="240" w:lineRule="auto"/>
              <w:jc w:val="center"/>
              <w:rPr>
                <w:sz w:val="18"/>
                <w:szCs w:val="18"/>
              </w:rPr>
            </w:pPr>
            <w:r w:rsidRPr="00B12B6D">
              <w:rPr>
                <w:sz w:val="18"/>
                <w:szCs w:val="18"/>
              </w:rPr>
              <w:t>3</w:t>
            </w:r>
          </w:p>
        </w:tc>
        <w:tc>
          <w:tcPr>
            <w:tcW w:w="990" w:type="dxa"/>
          </w:tcPr>
          <w:p w:rsidR="00643463" w:rsidRPr="00B12B6D" w:rsidRDefault="00643463" w:rsidP="00347AA5">
            <w:pPr>
              <w:spacing w:line="240" w:lineRule="auto"/>
              <w:jc w:val="center"/>
              <w:rPr>
                <w:sz w:val="18"/>
                <w:szCs w:val="18"/>
              </w:rPr>
            </w:pPr>
            <w:r w:rsidRPr="00B12B6D">
              <w:rPr>
                <w:sz w:val="18"/>
                <w:szCs w:val="18"/>
              </w:rPr>
              <w:t>1</w:t>
            </w:r>
          </w:p>
        </w:tc>
      </w:tr>
      <w:tr w:rsidR="00643463" w:rsidRPr="00B12B6D" w:rsidTr="00340FB2">
        <w:tc>
          <w:tcPr>
            <w:tcW w:w="3348" w:type="dxa"/>
          </w:tcPr>
          <w:p w:rsidR="00643463" w:rsidRPr="00B12B6D" w:rsidRDefault="00643463" w:rsidP="00BA2693">
            <w:pPr>
              <w:spacing w:line="240" w:lineRule="auto"/>
              <w:jc w:val="center"/>
              <w:rPr>
                <w:b/>
                <w:sz w:val="18"/>
                <w:szCs w:val="18"/>
              </w:rPr>
            </w:pPr>
            <w:r w:rsidRPr="00B12B6D">
              <w:rPr>
                <w:b/>
                <w:sz w:val="18"/>
                <w:szCs w:val="18"/>
              </w:rPr>
              <w:t>Blunted Affect</w:t>
            </w:r>
          </w:p>
        </w:tc>
        <w:tc>
          <w:tcPr>
            <w:tcW w:w="1080" w:type="dxa"/>
          </w:tcPr>
          <w:p w:rsidR="00643463" w:rsidRPr="00B12B6D" w:rsidRDefault="00643463" w:rsidP="00BA2693">
            <w:pPr>
              <w:spacing w:line="240" w:lineRule="auto"/>
              <w:jc w:val="center"/>
              <w:rPr>
                <w:sz w:val="18"/>
                <w:szCs w:val="18"/>
              </w:rPr>
            </w:pPr>
          </w:p>
        </w:tc>
        <w:tc>
          <w:tcPr>
            <w:tcW w:w="1220" w:type="dxa"/>
          </w:tcPr>
          <w:p w:rsidR="00643463" w:rsidRPr="00B12B6D" w:rsidRDefault="00643463" w:rsidP="00BA2693">
            <w:pPr>
              <w:spacing w:line="240" w:lineRule="auto"/>
              <w:jc w:val="center"/>
              <w:rPr>
                <w:sz w:val="18"/>
                <w:szCs w:val="18"/>
              </w:rPr>
            </w:pPr>
          </w:p>
        </w:tc>
        <w:tc>
          <w:tcPr>
            <w:tcW w:w="1480" w:type="dxa"/>
          </w:tcPr>
          <w:p w:rsidR="00643463" w:rsidRPr="00B12B6D" w:rsidRDefault="00643463" w:rsidP="00347AA5">
            <w:pPr>
              <w:spacing w:line="240" w:lineRule="auto"/>
              <w:jc w:val="center"/>
              <w:rPr>
                <w:sz w:val="18"/>
                <w:szCs w:val="18"/>
              </w:rPr>
            </w:pPr>
          </w:p>
        </w:tc>
        <w:tc>
          <w:tcPr>
            <w:tcW w:w="1080" w:type="dxa"/>
          </w:tcPr>
          <w:p w:rsidR="00643463" w:rsidRPr="00B12B6D" w:rsidRDefault="00643463" w:rsidP="00347AA5">
            <w:pPr>
              <w:spacing w:line="240" w:lineRule="auto"/>
              <w:jc w:val="center"/>
              <w:rPr>
                <w:sz w:val="18"/>
                <w:szCs w:val="18"/>
              </w:rPr>
            </w:pPr>
          </w:p>
        </w:tc>
        <w:tc>
          <w:tcPr>
            <w:tcW w:w="1170" w:type="dxa"/>
          </w:tcPr>
          <w:p w:rsidR="00643463" w:rsidRPr="00B12B6D" w:rsidRDefault="00643463" w:rsidP="00347AA5">
            <w:pPr>
              <w:spacing w:line="240" w:lineRule="auto"/>
              <w:jc w:val="center"/>
              <w:rPr>
                <w:sz w:val="18"/>
                <w:szCs w:val="18"/>
              </w:rPr>
            </w:pPr>
          </w:p>
        </w:tc>
        <w:tc>
          <w:tcPr>
            <w:tcW w:w="967" w:type="dxa"/>
          </w:tcPr>
          <w:p w:rsidR="00643463" w:rsidRPr="00B12B6D" w:rsidRDefault="00643463" w:rsidP="00347AA5">
            <w:pPr>
              <w:spacing w:line="240" w:lineRule="auto"/>
              <w:jc w:val="center"/>
              <w:rPr>
                <w:sz w:val="18"/>
                <w:szCs w:val="18"/>
              </w:rPr>
            </w:pPr>
          </w:p>
        </w:tc>
        <w:tc>
          <w:tcPr>
            <w:tcW w:w="990" w:type="dxa"/>
          </w:tcPr>
          <w:p w:rsidR="00643463" w:rsidRPr="00B12B6D" w:rsidRDefault="00643463" w:rsidP="00347AA5">
            <w:pPr>
              <w:spacing w:line="240" w:lineRule="auto"/>
              <w:jc w:val="center"/>
              <w:rPr>
                <w:sz w:val="18"/>
                <w:szCs w:val="18"/>
              </w:rPr>
            </w:pPr>
          </w:p>
        </w:tc>
      </w:tr>
      <w:tr w:rsidR="00643463" w:rsidRPr="00B12B6D" w:rsidTr="00340FB2">
        <w:tc>
          <w:tcPr>
            <w:tcW w:w="3348" w:type="dxa"/>
          </w:tcPr>
          <w:p w:rsidR="00643463" w:rsidRPr="00B12B6D" w:rsidRDefault="00643463" w:rsidP="00BA2693">
            <w:pPr>
              <w:spacing w:line="240" w:lineRule="auto"/>
              <w:rPr>
                <w:sz w:val="18"/>
                <w:szCs w:val="18"/>
              </w:rPr>
            </w:pPr>
            <w:r w:rsidRPr="00B12B6D">
              <w:rPr>
                <w:sz w:val="18"/>
                <w:szCs w:val="18"/>
              </w:rPr>
              <w:t>Facial Expression</w:t>
            </w:r>
          </w:p>
        </w:tc>
        <w:tc>
          <w:tcPr>
            <w:tcW w:w="1080" w:type="dxa"/>
          </w:tcPr>
          <w:p w:rsidR="00643463" w:rsidRPr="00B12B6D" w:rsidRDefault="00643463" w:rsidP="00BA2693">
            <w:pPr>
              <w:spacing w:line="240" w:lineRule="auto"/>
              <w:jc w:val="center"/>
              <w:rPr>
                <w:sz w:val="18"/>
                <w:szCs w:val="18"/>
              </w:rPr>
            </w:pPr>
            <w:r w:rsidRPr="00B12B6D">
              <w:rPr>
                <w:sz w:val="18"/>
                <w:szCs w:val="18"/>
              </w:rPr>
              <w:t>1.42 (1.26)</w:t>
            </w:r>
          </w:p>
        </w:tc>
        <w:tc>
          <w:tcPr>
            <w:tcW w:w="1220" w:type="dxa"/>
          </w:tcPr>
          <w:p w:rsidR="00643463" w:rsidRPr="00B12B6D" w:rsidRDefault="00643463" w:rsidP="00BA2693">
            <w:pPr>
              <w:spacing w:line="240" w:lineRule="auto"/>
              <w:jc w:val="center"/>
              <w:rPr>
                <w:sz w:val="18"/>
                <w:szCs w:val="18"/>
              </w:rPr>
            </w:pPr>
            <w:r w:rsidRPr="00B12B6D">
              <w:rPr>
                <w:sz w:val="18"/>
                <w:szCs w:val="18"/>
              </w:rPr>
              <w:t>0–4</w:t>
            </w:r>
          </w:p>
        </w:tc>
        <w:tc>
          <w:tcPr>
            <w:tcW w:w="1480" w:type="dxa"/>
          </w:tcPr>
          <w:p w:rsidR="00643463" w:rsidRPr="00B12B6D" w:rsidRDefault="00643463" w:rsidP="00347AA5">
            <w:pPr>
              <w:spacing w:line="240" w:lineRule="auto"/>
              <w:jc w:val="center"/>
              <w:rPr>
                <w:sz w:val="18"/>
                <w:szCs w:val="18"/>
              </w:rPr>
            </w:pPr>
            <w:r w:rsidRPr="00B12B6D">
              <w:rPr>
                <w:sz w:val="18"/>
                <w:szCs w:val="18"/>
              </w:rPr>
              <w:t>1</w:t>
            </w:r>
          </w:p>
        </w:tc>
        <w:tc>
          <w:tcPr>
            <w:tcW w:w="1080" w:type="dxa"/>
          </w:tcPr>
          <w:p w:rsidR="00643463" w:rsidRPr="00B12B6D" w:rsidRDefault="00643463" w:rsidP="00347AA5">
            <w:pPr>
              <w:spacing w:line="240" w:lineRule="auto"/>
              <w:jc w:val="center"/>
              <w:rPr>
                <w:sz w:val="18"/>
                <w:szCs w:val="18"/>
              </w:rPr>
            </w:pPr>
            <w:r w:rsidRPr="00B12B6D">
              <w:rPr>
                <w:sz w:val="18"/>
                <w:szCs w:val="18"/>
              </w:rPr>
              <w:t>2</w:t>
            </w:r>
          </w:p>
        </w:tc>
        <w:tc>
          <w:tcPr>
            <w:tcW w:w="1170" w:type="dxa"/>
          </w:tcPr>
          <w:p w:rsidR="00643463" w:rsidRPr="00B12B6D" w:rsidRDefault="00643463" w:rsidP="00347AA5">
            <w:pPr>
              <w:spacing w:line="240" w:lineRule="auto"/>
              <w:jc w:val="center"/>
              <w:rPr>
                <w:sz w:val="18"/>
                <w:szCs w:val="18"/>
              </w:rPr>
            </w:pPr>
            <w:r w:rsidRPr="00B12B6D">
              <w:rPr>
                <w:sz w:val="18"/>
                <w:szCs w:val="18"/>
              </w:rPr>
              <w:t>4</w:t>
            </w:r>
          </w:p>
        </w:tc>
        <w:tc>
          <w:tcPr>
            <w:tcW w:w="967" w:type="dxa"/>
          </w:tcPr>
          <w:p w:rsidR="00643463" w:rsidRPr="00B12B6D" w:rsidRDefault="00643463" w:rsidP="00347AA5">
            <w:pPr>
              <w:spacing w:line="240" w:lineRule="auto"/>
              <w:jc w:val="center"/>
              <w:rPr>
                <w:sz w:val="18"/>
                <w:szCs w:val="18"/>
              </w:rPr>
            </w:pPr>
            <w:r w:rsidRPr="00B12B6D">
              <w:rPr>
                <w:sz w:val="18"/>
                <w:szCs w:val="18"/>
              </w:rPr>
              <w:t>4</w:t>
            </w:r>
          </w:p>
        </w:tc>
        <w:tc>
          <w:tcPr>
            <w:tcW w:w="990" w:type="dxa"/>
          </w:tcPr>
          <w:p w:rsidR="00643463" w:rsidRPr="00B12B6D" w:rsidRDefault="00643463" w:rsidP="00347AA5">
            <w:pPr>
              <w:spacing w:line="240" w:lineRule="auto"/>
              <w:jc w:val="center"/>
              <w:rPr>
                <w:sz w:val="18"/>
                <w:szCs w:val="18"/>
              </w:rPr>
            </w:pPr>
            <w:r w:rsidRPr="00B12B6D">
              <w:rPr>
                <w:sz w:val="18"/>
                <w:szCs w:val="18"/>
              </w:rPr>
              <w:t>2</w:t>
            </w:r>
          </w:p>
        </w:tc>
      </w:tr>
      <w:tr w:rsidR="00643463" w:rsidRPr="00B12B6D" w:rsidTr="00340FB2">
        <w:tc>
          <w:tcPr>
            <w:tcW w:w="3348" w:type="dxa"/>
          </w:tcPr>
          <w:p w:rsidR="00643463" w:rsidRPr="00B12B6D" w:rsidRDefault="00643463" w:rsidP="00BA2693">
            <w:pPr>
              <w:spacing w:line="240" w:lineRule="auto"/>
              <w:rPr>
                <w:sz w:val="18"/>
                <w:szCs w:val="18"/>
              </w:rPr>
            </w:pPr>
            <w:r w:rsidRPr="00B12B6D">
              <w:rPr>
                <w:sz w:val="18"/>
                <w:szCs w:val="18"/>
              </w:rPr>
              <w:t>Vocal Expression</w:t>
            </w:r>
          </w:p>
        </w:tc>
        <w:tc>
          <w:tcPr>
            <w:tcW w:w="1080" w:type="dxa"/>
          </w:tcPr>
          <w:p w:rsidR="00643463" w:rsidRPr="00B12B6D" w:rsidRDefault="00643463" w:rsidP="00BA2693">
            <w:pPr>
              <w:spacing w:line="240" w:lineRule="auto"/>
              <w:jc w:val="center"/>
              <w:rPr>
                <w:sz w:val="18"/>
                <w:szCs w:val="18"/>
              </w:rPr>
            </w:pPr>
            <w:r w:rsidRPr="00B12B6D">
              <w:rPr>
                <w:sz w:val="18"/>
                <w:szCs w:val="18"/>
              </w:rPr>
              <w:t>1.08 (1.22)</w:t>
            </w:r>
          </w:p>
        </w:tc>
        <w:tc>
          <w:tcPr>
            <w:tcW w:w="1220" w:type="dxa"/>
          </w:tcPr>
          <w:p w:rsidR="00643463" w:rsidRPr="00B12B6D" w:rsidRDefault="00643463" w:rsidP="00BA2693">
            <w:pPr>
              <w:spacing w:line="240" w:lineRule="auto"/>
              <w:jc w:val="center"/>
              <w:rPr>
                <w:sz w:val="18"/>
                <w:szCs w:val="18"/>
              </w:rPr>
            </w:pPr>
            <w:r w:rsidRPr="00B12B6D">
              <w:rPr>
                <w:sz w:val="18"/>
                <w:szCs w:val="18"/>
              </w:rPr>
              <w:t>0–4</w:t>
            </w:r>
          </w:p>
        </w:tc>
        <w:tc>
          <w:tcPr>
            <w:tcW w:w="1480" w:type="dxa"/>
          </w:tcPr>
          <w:p w:rsidR="00643463" w:rsidRPr="00B12B6D" w:rsidRDefault="00643463" w:rsidP="00347AA5">
            <w:pPr>
              <w:spacing w:line="240" w:lineRule="auto"/>
              <w:jc w:val="center"/>
              <w:rPr>
                <w:sz w:val="18"/>
                <w:szCs w:val="18"/>
              </w:rPr>
            </w:pPr>
            <w:r w:rsidRPr="00B12B6D">
              <w:rPr>
                <w:sz w:val="18"/>
                <w:szCs w:val="18"/>
              </w:rPr>
              <w:t>1</w:t>
            </w:r>
          </w:p>
        </w:tc>
        <w:tc>
          <w:tcPr>
            <w:tcW w:w="1080" w:type="dxa"/>
          </w:tcPr>
          <w:p w:rsidR="00643463" w:rsidRPr="00B12B6D" w:rsidRDefault="00643463" w:rsidP="00347AA5">
            <w:pPr>
              <w:spacing w:line="240" w:lineRule="auto"/>
              <w:jc w:val="center"/>
              <w:rPr>
                <w:sz w:val="18"/>
                <w:szCs w:val="18"/>
              </w:rPr>
            </w:pPr>
            <w:r w:rsidRPr="00B12B6D">
              <w:rPr>
                <w:sz w:val="18"/>
                <w:szCs w:val="18"/>
              </w:rPr>
              <w:t>2</w:t>
            </w:r>
          </w:p>
        </w:tc>
        <w:tc>
          <w:tcPr>
            <w:tcW w:w="1170" w:type="dxa"/>
          </w:tcPr>
          <w:p w:rsidR="00643463" w:rsidRPr="00B12B6D" w:rsidRDefault="00643463" w:rsidP="00347AA5">
            <w:pPr>
              <w:spacing w:line="240" w:lineRule="auto"/>
              <w:jc w:val="center"/>
              <w:rPr>
                <w:sz w:val="18"/>
                <w:szCs w:val="18"/>
              </w:rPr>
            </w:pPr>
            <w:r w:rsidRPr="00B12B6D">
              <w:rPr>
                <w:sz w:val="18"/>
                <w:szCs w:val="18"/>
              </w:rPr>
              <w:t>4</w:t>
            </w:r>
          </w:p>
        </w:tc>
        <w:tc>
          <w:tcPr>
            <w:tcW w:w="967" w:type="dxa"/>
          </w:tcPr>
          <w:p w:rsidR="00643463" w:rsidRPr="00B12B6D" w:rsidRDefault="00643463" w:rsidP="00347AA5">
            <w:pPr>
              <w:spacing w:line="240" w:lineRule="auto"/>
              <w:jc w:val="center"/>
              <w:rPr>
                <w:sz w:val="18"/>
                <w:szCs w:val="18"/>
              </w:rPr>
            </w:pPr>
            <w:r w:rsidRPr="00B12B6D">
              <w:rPr>
                <w:sz w:val="18"/>
                <w:szCs w:val="18"/>
              </w:rPr>
              <w:t>4</w:t>
            </w:r>
          </w:p>
        </w:tc>
        <w:tc>
          <w:tcPr>
            <w:tcW w:w="990" w:type="dxa"/>
          </w:tcPr>
          <w:p w:rsidR="00643463" w:rsidRPr="00B12B6D" w:rsidRDefault="00643463" w:rsidP="00347AA5">
            <w:pPr>
              <w:spacing w:line="240" w:lineRule="auto"/>
              <w:jc w:val="center"/>
              <w:rPr>
                <w:sz w:val="18"/>
                <w:szCs w:val="18"/>
              </w:rPr>
            </w:pPr>
            <w:r w:rsidRPr="00B12B6D">
              <w:rPr>
                <w:sz w:val="18"/>
                <w:szCs w:val="18"/>
              </w:rPr>
              <w:t>2</w:t>
            </w:r>
          </w:p>
        </w:tc>
      </w:tr>
      <w:tr w:rsidR="00643463" w:rsidRPr="00B12B6D" w:rsidTr="00340FB2">
        <w:tc>
          <w:tcPr>
            <w:tcW w:w="3348" w:type="dxa"/>
          </w:tcPr>
          <w:p w:rsidR="00643463" w:rsidRPr="00B12B6D" w:rsidRDefault="00643463" w:rsidP="00BA2693">
            <w:pPr>
              <w:spacing w:line="240" w:lineRule="auto"/>
              <w:rPr>
                <w:sz w:val="18"/>
                <w:szCs w:val="18"/>
              </w:rPr>
            </w:pPr>
            <w:r w:rsidRPr="00B12B6D">
              <w:rPr>
                <w:sz w:val="18"/>
                <w:szCs w:val="18"/>
              </w:rPr>
              <w:t>Expressive Gestures</w:t>
            </w:r>
          </w:p>
        </w:tc>
        <w:tc>
          <w:tcPr>
            <w:tcW w:w="1080" w:type="dxa"/>
          </w:tcPr>
          <w:p w:rsidR="00643463" w:rsidRPr="00B12B6D" w:rsidRDefault="00643463" w:rsidP="00BA2693">
            <w:pPr>
              <w:spacing w:line="240" w:lineRule="auto"/>
              <w:jc w:val="center"/>
              <w:rPr>
                <w:sz w:val="18"/>
                <w:szCs w:val="18"/>
              </w:rPr>
            </w:pPr>
            <w:r w:rsidRPr="00B12B6D">
              <w:rPr>
                <w:sz w:val="18"/>
                <w:szCs w:val="18"/>
              </w:rPr>
              <w:t>1.08 (1.18)</w:t>
            </w:r>
          </w:p>
        </w:tc>
        <w:tc>
          <w:tcPr>
            <w:tcW w:w="1220" w:type="dxa"/>
          </w:tcPr>
          <w:p w:rsidR="00643463" w:rsidRPr="00B12B6D" w:rsidRDefault="00643463" w:rsidP="00BA2693">
            <w:pPr>
              <w:spacing w:line="240" w:lineRule="auto"/>
              <w:jc w:val="center"/>
              <w:rPr>
                <w:sz w:val="18"/>
                <w:szCs w:val="18"/>
              </w:rPr>
            </w:pPr>
            <w:r w:rsidRPr="00B12B6D">
              <w:rPr>
                <w:sz w:val="18"/>
                <w:szCs w:val="18"/>
              </w:rPr>
              <w:t>0–4</w:t>
            </w:r>
          </w:p>
        </w:tc>
        <w:tc>
          <w:tcPr>
            <w:tcW w:w="1480" w:type="dxa"/>
          </w:tcPr>
          <w:p w:rsidR="00643463" w:rsidRPr="00B12B6D" w:rsidRDefault="00643463" w:rsidP="00347AA5">
            <w:pPr>
              <w:spacing w:line="240" w:lineRule="auto"/>
              <w:jc w:val="center"/>
              <w:rPr>
                <w:sz w:val="18"/>
                <w:szCs w:val="18"/>
              </w:rPr>
            </w:pPr>
            <w:r w:rsidRPr="00B12B6D">
              <w:rPr>
                <w:sz w:val="18"/>
                <w:szCs w:val="18"/>
              </w:rPr>
              <w:t>1</w:t>
            </w:r>
          </w:p>
        </w:tc>
        <w:tc>
          <w:tcPr>
            <w:tcW w:w="1080" w:type="dxa"/>
          </w:tcPr>
          <w:p w:rsidR="00643463" w:rsidRPr="00B12B6D" w:rsidRDefault="00643463" w:rsidP="00347AA5">
            <w:pPr>
              <w:spacing w:line="240" w:lineRule="auto"/>
              <w:jc w:val="center"/>
              <w:rPr>
                <w:sz w:val="18"/>
                <w:szCs w:val="18"/>
              </w:rPr>
            </w:pPr>
            <w:r w:rsidRPr="00B12B6D">
              <w:rPr>
                <w:sz w:val="18"/>
                <w:szCs w:val="18"/>
              </w:rPr>
              <w:t>2</w:t>
            </w:r>
          </w:p>
        </w:tc>
        <w:tc>
          <w:tcPr>
            <w:tcW w:w="1170" w:type="dxa"/>
          </w:tcPr>
          <w:p w:rsidR="00643463" w:rsidRPr="00B12B6D" w:rsidRDefault="00643463" w:rsidP="00347AA5">
            <w:pPr>
              <w:spacing w:line="240" w:lineRule="auto"/>
              <w:jc w:val="center"/>
              <w:rPr>
                <w:sz w:val="18"/>
                <w:szCs w:val="18"/>
              </w:rPr>
            </w:pPr>
            <w:r w:rsidRPr="00B12B6D">
              <w:rPr>
                <w:sz w:val="18"/>
                <w:szCs w:val="18"/>
              </w:rPr>
              <w:t>4</w:t>
            </w:r>
          </w:p>
        </w:tc>
        <w:tc>
          <w:tcPr>
            <w:tcW w:w="967" w:type="dxa"/>
          </w:tcPr>
          <w:p w:rsidR="00643463" w:rsidRPr="00B12B6D" w:rsidRDefault="00643463" w:rsidP="00347AA5">
            <w:pPr>
              <w:spacing w:line="240" w:lineRule="auto"/>
              <w:jc w:val="center"/>
              <w:rPr>
                <w:sz w:val="18"/>
                <w:szCs w:val="18"/>
              </w:rPr>
            </w:pPr>
            <w:r w:rsidRPr="00B12B6D">
              <w:rPr>
                <w:sz w:val="18"/>
                <w:szCs w:val="18"/>
              </w:rPr>
              <w:t>4</w:t>
            </w:r>
          </w:p>
        </w:tc>
        <w:tc>
          <w:tcPr>
            <w:tcW w:w="990" w:type="dxa"/>
          </w:tcPr>
          <w:p w:rsidR="00643463" w:rsidRPr="00B12B6D" w:rsidRDefault="00643463" w:rsidP="00347AA5">
            <w:pPr>
              <w:spacing w:line="240" w:lineRule="auto"/>
              <w:jc w:val="center"/>
              <w:rPr>
                <w:sz w:val="18"/>
                <w:szCs w:val="18"/>
              </w:rPr>
            </w:pPr>
            <w:r w:rsidRPr="00B12B6D">
              <w:rPr>
                <w:sz w:val="18"/>
                <w:szCs w:val="18"/>
              </w:rPr>
              <w:t>2</w:t>
            </w:r>
          </w:p>
        </w:tc>
      </w:tr>
      <w:tr w:rsidR="00643463" w:rsidRPr="00B12B6D" w:rsidTr="00340FB2">
        <w:tc>
          <w:tcPr>
            <w:tcW w:w="3348" w:type="dxa"/>
          </w:tcPr>
          <w:p w:rsidR="00643463" w:rsidRPr="00B12B6D" w:rsidRDefault="00643463" w:rsidP="00BA2693">
            <w:pPr>
              <w:spacing w:line="240" w:lineRule="auto"/>
              <w:jc w:val="center"/>
              <w:rPr>
                <w:b/>
                <w:sz w:val="18"/>
                <w:szCs w:val="18"/>
              </w:rPr>
            </w:pPr>
            <w:r w:rsidRPr="00B12B6D">
              <w:rPr>
                <w:b/>
                <w:sz w:val="18"/>
                <w:szCs w:val="18"/>
              </w:rPr>
              <w:t>Alogia</w:t>
            </w:r>
          </w:p>
        </w:tc>
        <w:tc>
          <w:tcPr>
            <w:tcW w:w="1080" w:type="dxa"/>
          </w:tcPr>
          <w:p w:rsidR="00643463" w:rsidRPr="00B12B6D" w:rsidRDefault="00643463" w:rsidP="00BA2693">
            <w:pPr>
              <w:spacing w:line="240" w:lineRule="auto"/>
              <w:jc w:val="center"/>
              <w:rPr>
                <w:sz w:val="18"/>
                <w:szCs w:val="18"/>
              </w:rPr>
            </w:pPr>
          </w:p>
        </w:tc>
        <w:tc>
          <w:tcPr>
            <w:tcW w:w="1220" w:type="dxa"/>
          </w:tcPr>
          <w:p w:rsidR="00643463" w:rsidRPr="00B12B6D" w:rsidRDefault="00643463" w:rsidP="00BA2693">
            <w:pPr>
              <w:spacing w:line="240" w:lineRule="auto"/>
              <w:jc w:val="center"/>
              <w:rPr>
                <w:sz w:val="18"/>
                <w:szCs w:val="18"/>
              </w:rPr>
            </w:pPr>
          </w:p>
        </w:tc>
        <w:tc>
          <w:tcPr>
            <w:tcW w:w="1480" w:type="dxa"/>
          </w:tcPr>
          <w:p w:rsidR="00643463" w:rsidRPr="00B12B6D" w:rsidRDefault="00643463" w:rsidP="00347AA5">
            <w:pPr>
              <w:spacing w:line="240" w:lineRule="auto"/>
              <w:jc w:val="center"/>
              <w:rPr>
                <w:sz w:val="18"/>
                <w:szCs w:val="18"/>
              </w:rPr>
            </w:pPr>
          </w:p>
        </w:tc>
        <w:tc>
          <w:tcPr>
            <w:tcW w:w="1080" w:type="dxa"/>
          </w:tcPr>
          <w:p w:rsidR="00643463" w:rsidRPr="00B12B6D" w:rsidRDefault="00643463" w:rsidP="00347AA5">
            <w:pPr>
              <w:spacing w:line="240" w:lineRule="auto"/>
              <w:jc w:val="center"/>
              <w:rPr>
                <w:sz w:val="18"/>
                <w:szCs w:val="18"/>
              </w:rPr>
            </w:pPr>
          </w:p>
        </w:tc>
        <w:tc>
          <w:tcPr>
            <w:tcW w:w="1170" w:type="dxa"/>
          </w:tcPr>
          <w:p w:rsidR="00643463" w:rsidRPr="00B12B6D" w:rsidRDefault="00643463" w:rsidP="00347AA5">
            <w:pPr>
              <w:spacing w:line="240" w:lineRule="auto"/>
              <w:jc w:val="center"/>
              <w:rPr>
                <w:sz w:val="18"/>
                <w:szCs w:val="18"/>
              </w:rPr>
            </w:pPr>
          </w:p>
        </w:tc>
        <w:tc>
          <w:tcPr>
            <w:tcW w:w="967" w:type="dxa"/>
          </w:tcPr>
          <w:p w:rsidR="00643463" w:rsidRPr="00B12B6D" w:rsidRDefault="00643463" w:rsidP="00347AA5">
            <w:pPr>
              <w:spacing w:line="240" w:lineRule="auto"/>
              <w:jc w:val="center"/>
              <w:rPr>
                <w:sz w:val="18"/>
                <w:szCs w:val="18"/>
              </w:rPr>
            </w:pPr>
          </w:p>
        </w:tc>
        <w:tc>
          <w:tcPr>
            <w:tcW w:w="990" w:type="dxa"/>
          </w:tcPr>
          <w:p w:rsidR="00643463" w:rsidRPr="00B12B6D" w:rsidRDefault="00643463" w:rsidP="00347AA5">
            <w:pPr>
              <w:spacing w:line="240" w:lineRule="auto"/>
              <w:jc w:val="center"/>
              <w:rPr>
                <w:sz w:val="18"/>
                <w:szCs w:val="18"/>
              </w:rPr>
            </w:pPr>
          </w:p>
        </w:tc>
      </w:tr>
      <w:tr w:rsidR="00643463" w:rsidRPr="00B12B6D" w:rsidTr="00340FB2">
        <w:tc>
          <w:tcPr>
            <w:tcW w:w="3348" w:type="dxa"/>
          </w:tcPr>
          <w:p w:rsidR="00643463" w:rsidRPr="00B12B6D" w:rsidRDefault="00643463" w:rsidP="00BA2693">
            <w:pPr>
              <w:spacing w:line="240" w:lineRule="auto"/>
              <w:rPr>
                <w:sz w:val="18"/>
                <w:szCs w:val="18"/>
              </w:rPr>
            </w:pPr>
            <w:r w:rsidRPr="00B12B6D">
              <w:rPr>
                <w:sz w:val="18"/>
                <w:szCs w:val="18"/>
              </w:rPr>
              <w:t>Qua</w:t>
            </w:r>
            <w:r w:rsidR="006D38E8" w:rsidRPr="00B12B6D">
              <w:rPr>
                <w:sz w:val="18"/>
                <w:szCs w:val="18"/>
              </w:rPr>
              <w:t>nt</w:t>
            </w:r>
            <w:r w:rsidRPr="00B12B6D">
              <w:rPr>
                <w:sz w:val="18"/>
                <w:szCs w:val="18"/>
              </w:rPr>
              <w:t>ity of Speech</w:t>
            </w:r>
          </w:p>
        </w:tc>
        <w:tc>
          <w:tcPr>
            <w:tcW w:w="1080" w:type="dxa"/>
          </w:tcPr>
          <w:p w:rsidR="00643463" w:rsidRPr="00B12B6D" w:rsidRDefault="00643463" w:rsidP="00BA2693">
            <w:pPr>
              <w:spacing w:line="240" w:lineRule="auto"/>
              <w:jc w:val="center"/>
              <w:rPr>
                <w:sz w:val="18"/>
                <w:szCs w:val="18"/>
              </w:rPr>
            </w:pPr>
            <w:r w:rsidRPr="00B12B6D">
              <w:rPr>
                <w:sz w:val="18"/>
                <w:szCs w:val="18"/>
              </w:rPr>
              <w:t>0.71 (1.03)</w:t>
            </w:r>
          </w:p>
        </w:tc>
        <w:tc>
          <w:tcPr>
            <w:tcW w:w="1220" w:type="dxa"/>
          </w:tcPr>
          <w:p w:rsidR="00643463" w:rsidRPr="00B12B6D" w:rsidRDefault="00643463" w:rsidP="00BA2693">
            <w:pPr>
              <w:spacing w:line="240" w:lineRule="auto"/>
              <w:jc w:val="center"/>
              <w:rPr>
                <w:sz w:val="18"/>
                <w:szCs w:val="18"/>
              </w:rPr>
            </w:pPr>
            <w:r w:rsidRPr="00B12B6D">
              <w:rPr>
                <w:sz w:val="18"/>
                <w:szCs w:val="18"/>
              </w:rPr>
              <w:t>0–4</w:t>
            </w:r>
          </w:p>
        </w:tc>
        <w:tc>
          <w:tcPr>
            <w:tcW w:w="1480" w:type="dxa"/>
          </w:tcPr>
          <w:p w:rsidR="00643463" w:rsidRPr="00B12B6D" w:rsidRDefault="00643463" w:rsidP="00347AA5">
            <w:pPr>
              <w:spacing w:line="240" w:lineRule="auto"/>
              <w:jc w:val="center"/>
              <w:rPr>
                <w:sz w:val="18"/>
                <w:szCs w:val="18"/>
              </w:rPr>
            </w:pPr>
            <w:r w:rsidRPr="00B12B6D">
              <w:rPr>
                <w:sz w:val="18"/>
                <w:szCs w:val="18"/>
              </w:rPr>
              <w:t>1</w:t>
            </w:r>
          </w:p>
        </w:tc>
        <w:tc>
          <w:tcPr>
            <w:tcW w:w="1080" w:type="dxa"/>
          </w:tcPr>
          <w:p w:rsidR="00643463" w:rsidRPr="00B12B6D" w:rsidRDefault="00643463" w:rsidP="00347AA5">
            <w:pPr>
              <w:spacing w:line="240" w:lineRule="auto"/>
              <w:jc w:val="center"/>
              <w:rPr>
                <w:sz w:val="18"/>
                <w:szCs w:val="18"/>
              </w:rPr>
            </w:pPr>
            <w:r w:rsidRPr="00B12B6D">
              <w:rPr>
                <w:sz w:val="18"/>
                <w:szCs w:val="18"/>
              </w:rPr>
              <w:t>2</w:t>
            </w:r>
          </w:p>
        </w:tc>
        <w:tc>
          <w:tcPr>
            <w:tcW w:w="1170" w:type="dxa"/>
          </w:tcPr>
          <w:p w:rsidR="00643463" w:rsidRPr="00B12B6D" w:rsidRDefault="00643463" w:rsidP="00347AA5">
            <w:pPr>
              <w:spacing w:line="240" w:lineRule="auto"/>
              <w:jc w:val="center"/>
              <w:rPr>
                <w:sz w:val="18"/>
                <w:szCs w:val="18"/>
              </w:rPr>
            </w:pPr>
            <w:r w:rsidRPr="00B12B6D">
              <w:rPr>
                <w:sz w:val="18"/>
                <w:szCs w:val="18"/>
              </w:rPr>
              <w:t>5</w:t>
            </w:r>
          </w:p>
        </w:tc>
        <w:tc>
          <w:tcPr>
            <w:tcW w:w="967" w:type="dxa"/>
          </w:tcPr>
          <w:p w:rsidR="00643463" w:rsidRPr="00B12B6D" w:rsidRDefault="00643463" w:rsidP="00347AA5">
            <w:pPr>
              <w:spacing w:line="240" w:lineRule="auto"/>
              <w:jc w:val="center"/>
              <w:rPr>
                <w:sz w:val="18"/>
                <w:szCs w:val="18"/>
              </w:rPr>
            </w:pPr>
            <w:r w:rsidRPr="00B12B6D">
              <w:rPr>
                <w:sz w:val="18"/>
                <w:szCs w:val="18"/>
              </w:rPr>
              <w:t>5</w:t>
            </w:r>
          </w:p>
        </w:tc>
        <w:tc>
          <w:tcPr>
            <w:tcW w:w="990" w:type="dxa"/>
          </w:tcPr>
          <w:p w:rsidR="00643463" w:rsidRPr="00B12B6D" w:rsidRDefault="00643463" w:rsidP="00347AA5">
            <w:pPr>
              <w:spacing w:line="240" w:lineRule="auto"/>
              <w:jc w:val="center"/>
              <w:rPr>
                <w:sz w:val="18"/>
                <w:szCs w:val="18"/>
              </w:rPr>
            </w:pPr>
            <w:r w:rsidRPr="00B12B6D">
              <w:rPr>
                <w:sz w:val="18"/>
                <w:szCs w:val="18"/>
              </w:rPr>
              <w:t>2</w:t>
            </w:r>
          </w:p>
        </w:tc>
      </w:tr>
    </w:tbl>
    <w:p w:rsidR="00710833" w:rsidRPr="00B12B6D" w:rsidRDefault="00710833" w:rsidP="00710833">
      <w:pPr>
        <w:rPr>
          <w:sz w:val="20"/>
        </w:rPr>
      </w:pPr>
    </w:p>
    <w:p w:rsidR="00BF6FC2" w:rsidRPr="00B12B6D" w:rsidRDefault="00BF6FC2" w:rsidP="00710833">
      <w:pPr>
        <w:rPr>
          <w:sz w:val="20"/>
        </w:rPr>
      </w:pPr>
    </w:p>
    <w:p w:rsidR="00BF6FC2" w:rsidRPr="00B12B6D" w:rsidRDefault="00BF6FC2" w:rsidP="00710833">
      <w:pPr>
        <w:rPr>
          <w:sz w:val="20"/>
        </w:rPr>
      </w:pPr>
    </w:p>
    <w:p w:rsidR="00BF6FC2" w:rsidRPr="00B12B6D" w:rsidRDefault="00BF6FC2" w:rsidP="00710833">
      <w:pPr>
        <w:rPr>
          <w:sz w:val="20"/>
        </w:rPr>
      </w:pPr>
    </w:p>
    <w:p w:rsidR="00BF6FC2" w:rsidRPr="00B12B6D" w:rsidRDefault="00BF6FC2" w:rsidP="00710833">
      <w:pPr>
        <w:rPr>
          <w:sz w:val="20"/>
        </w:rPr>
      </w:pPr>
    </w:p>
    <w:p w:rsidR="00AE7B56" w:rsidRPr="00B12B6D" w:rsidRDefault="00AE7B56" w:rsidP="00710833">
      <w:pPr>
        <w:rPr>
          <w:sz w:val="20"/>
        </w:rPr>
      </w:pPr>
    </w:p>
    <w:p w:rsidR="00C337CF" w:rsidRPr="00B12B6D" w:rsidRDefault="00C337CF" w:rsidP="00C337CF">
      <w:pPr>
        <w:rPr>
          <w:rFonts w:ascii="Times New Roman" w:eastAsia="Calibri" w:hAnsi="Times New Roman" w:cs="Times New Roman"/>
        </w:rPr>
      </w:pPr>
      <w:r w:rsidRPr="00B12B6D">
        <w:rPr>
          <w:rFonts w:ascii="Times New Roman" w:eastAsia="Calibri" w:hAnsi="Times New Roman" w:cs="Times New Roman"/>
        </w:rPr>
        <w:lastRenderedPageBreak/>
        <w:t>Supplemental Table S</w:t>
      </w:r>
      <w:r w:rsidR="0095357D" w:rsidRPr="00B12B6D">
        <w:rPr>
          <w:rFonts w:ascii="Times New Roman" w:eastAsia="Calibri" w:hAnsi="Times New Roman" w:cs="Times New Roman"/>
        </w:rPr>
        <w:t>4</w:t>
      </w:r>
      <w:r w:rsidRPr="00B12B6D">
        <w:rPr>
          <w:rFonts w:ascii="Times New Roman" w:eastAsia="Calibri" w:hAnsi="Times New Roman" w:cs="Times New Roman"/>
        </w:rPr>
        <w:t>. SANS Items and Domains in Sample 3</w:t>
      </w:r>
    </w:p>
    <w:tbl>
      <w:tblPr>
        <w:tblStyle w:val="TableGrid"/>
        <w:tblW w:w="11088" w:type="dxa"/>
        <w:tblLook w:val="04A0" w:firstRow="1" w:lastRow="0" w:firstColumn="1" w:lastColumn="0" w:noHBand="0" w:noVBand="1"/>
      </w:tblPr>
      <w:tblGrid>
        <w:gridCol w:w="3101"/>
        <w:gridCol w:w="1115"/>
        <w:gridCol w:w="875"/>
        <w:gridCol w:w="1524"/>
        <w:gridCol w:w="1233"/>
        <w:gridCol w:w="1170"/>
        <w:gridCol w:w="1080"/>
        <w:gridCol w:w="990"/>
      </w:tblGrid>
      <w:tr w:rsidR="00C337CF" w:rsidRPr="00B12B6D" w:rsidTr="00C241EB">
        <w:tc>
          <w:tcPr>
            <w:tcW w:w="3101" w:type="dxa"/>
          </w:tcPr>
          <w:p w:rsidR="00C337CF" w:rsidRPr="00B12B6D" w:rsidRDefault="00C337CF" w:rsidP="00C241EB">
            <w:pPr>
              <w:spacing w:after="0" w:line="240" w:lineRule="auto"/>
              <w:rPr>
                <w:sz w:val="18"/>
                <w:szCs w:val="18"/>
              </w:rPr>
            </w:pPr>
            <w:r w:rsidRPr="00B12B6D">
              <w:rPr>
                <w:sz w:val="18"/>
                <w:szCs w:val="18"/>
              </w:rPr>
              <w:t>SANS Items and Domains</w:t>
            </w:r>
          </w:p>
        </w:tc>
        <w:tc>
          <w:tcPr>
            <w:tcW w:w="1115" w:type="dxa"/>
          </w:tcPr>
          <w:p w:rsidR="00C337CF" w:rsidRPr="00B12B6D" w:rsidRDefault="00C337CF" w:rsidP="00C241EB">
            <w:pPr>
              <w:spacing w:after="0" w:line="240" w:lineRule="auto"/>
              <w:jc w:val="center"/>
              <w:rPr>
                <w:sz w:val="18"/>
                <w:szCs w:val="18"/>
              </w:rPr>
            </w:pPr>
            <w:r w:rsidRPr="00B12B6D">
              <w:rPr>
                <w:sz w:val="18"/>
                <w:szCs w:val="18"/>
              </w:rPr>
              <w:t>Means (SD)</w:t>
            </w:r>
          </w:p>
        </w:tc>
        <w:tc>
          <w:tcPr>
            <w:tcW w:w="875" w:type="dxa"/>
          </w:tcPr>
          <w:p w:rsidR="00C337CF" w:rsidRPr="00B12B6D" w:rsidRDefault="00C337CF" w:rsidP="00C241EB">
            <w:pPr>
              <w:spacing w:after="0" w:line="240" w:lineRule="auto"/>
              <w:jc w:val="center"/>
              <w:rPr>
                <w:sz w:val="18"/>
                <w:szCs w:val="18"/>
              </w:rPr>
            </w:pPr>
            <w:r w:rsidRPr="00B12B6D">
              <w:rPr>
                <w:sz w:val="18"/>
                <w:szCs w:val="18"/>
              </w:rPr>
              <w:t>Range</w:t>
            </w:r>
          </w:p>
        </w:tc>
        <w:tc>
          <w:tcPr>
            <w:tcW w:w="5997" w:type="dxa"/>
            <w:gridSpan w:val="5"/>
          </w:tcPr>
          <w:p w:rsidR="00C337CF" w:rsidRPr="00B12B6D" w:rsidRDefault="00C337CF" w:rsidP="00C241EB">
            <w:pPr>
              <w:spacing w:after="0" w:line="240" w:lineRule="auto"/>
              <w:jc w:val="center"/>
              <w:rPr>
                <w:sz w:val="18"/>
                <w:szCs w:val="18"/>
              </w:rPr>
            </w:pPr>
            <w:r w:rsidRPr="00B12B6D">
              <w:rPr>
                <w:sz w:val="18"/>
                <w:szCs w:val="18"/>
              </w:rPr>
              <w:t>Measurement Models for Structural Equations</w:t>
            </w:r>
          </w:p>
        </w:tc>
      </w:tr>
      <w:tr w:rsidR="00C337CF" w:rsidRPr="00B12B6D" w:rsidTr="00C241EB">
        <w:tc>
          <w:tcPr>
            <w:tcW w:w="3101" w:type="dxa"/>
          </w:tcPr>
          <w:p w:rsidR="00C337CF" w:rsidRPr="00B12B6D" w:rsidRDefault="00C337CF" w:rsidP="00C241EB">
            <w:pPr>
              <w:spacing w:after="0" w:line="240" w:lineRule="auto"/>
              <w:rPr>
                <w:sz w:val="18"/>
                <w:szCs w:val="18"/>
              </w:rPr>
            </w:pPr>
          </w:p>
        </w:tc>
        <w:tc>
          <w:tcPr>
            <w:tcW w:w="1115" w:type="dxa"/>
          </w:tcPr>
          <w:p w:rsidR="00C337CF" w:rsidRPr="00B12B6D" w:rsidRDefault="00C337CF" w:rsidP="00C241EB">
            <w:pPr>
              <w:spacing w:after="0" w:line="240" w:lineRule="auto"/>
              <w:jc w:val="center"/>
              <w:rPr>
                <w:sz w:val="18"/>
                <w:szCs w:val="18"/>
              </w:rPr>
            </w:pPr>
          </w:p>
        </w:tc>
        <w:tc>
          <w:tcPr>
            <w:tcW w:w="875" w:type="dxa"/>
          </w:tcPr>
          <w:p w:rsidR="00C337CF" w:rsidRPr="00B12B6D" w:rsidRDefault="00C337CF" w:rsidP="00C241EB">
            <w:pPr>
              <w:spacing w:after="0" w:line="240" w:lineRule="auto"/>
              <w:jc w:val="center"/>
              <w:rPr>
                <w:sz w:val="18"/>
                <w:szCs w:val="18"/>
              </w:rPr>
            </w:pPr>
          </w:p>
        </w:tc>
        <w:tc>
          <w:tcPr>
            <w:tcW w:w="1524" w:type="dxa"/>
          </w:tcPr>
          <w:p w:rsidR="00C337CF" w:rsidRPr="00B12B6D" w:rsidRDefault="00C337CF" w:rsidP="00C241EB">
            <w:pPr>
              <w:spacing w:after="0" w:line="240" w:lineRule="auto"/>
              <w:jc w:val="center"/>
              <w:rPr>
                <w:sz w:val="18"/>
                <w:szCs w:val="18"/>
              </w:rPr>
            </w:pPr>
            <w:r w:rsidRPr="00B12B6D">
              <w:rPr>
                <w:sz w:val="18"/>
                <w:szCs w:val="18"/>
              </w:rPr>
              <w:t>Unidimensional (1-Factor)</w:t>
            </w:r>
          </w:p>
        </w:tc>
        <w:tc>
          <w:tcPr>
            <w:tcW w:w="1233" w:type="dxa"/>
          </w:tcPr>
          <w:p w:rsidR="00C337CF" w:rsidRPr="00B12B6D" w:rsidRDefault="00C337CF" w:rsidP="00C241EB">
            <w:pPr>
              <w:spacing w:after="0" w:line="240" w:lineRule="auto"/>
              <w:jc w:val="center"/>
              <w:rPr>
                <w:sz w:val="18"/>
                <w:szCs w:val="18"/>
              </w:rPr>
            </w:pPr>
            <w:r w:rsidRPr="00B12B6D">
              <w:rPr>
                <w:sz w:val="18"/>
                <w:szCs w:val="18"/>
              </w:rPr>
              <w:t>MAP/EXP</w:t>
            </w:r>
          </w:p>
          <w:p w:rsidR="00C337CF" w:rsidRPr="00B12B6D" w:rsidRDefault="00C337CF" w:rsidP="00C241EB">
            <w:pPr>
              <w:spacing w:after="0" w:line="240" w:lineRule="auto"/>
              <w:jc w:val="center"/>
              <w:rPr>
                <w:sz w:val="18"/>
                <w:szCs w:val="18"/>
              </w:rPr>
            </w:pPr>
            <w:r w:rsidRPr="00B12B6D">
              <w:rPr>
                <w:sz w:val="18"/>
                <w:szCs w:val="18"/>
              </w:rPr>
              <w:t>(2-Factor)</w:t>
            </w:r>
          </w:p>
        </w:tc>
        <w:tc>
          <w:tcPr>
            <w:tcW w:w="1170" w:type="dxa"/>
          </w:tcPr>
          <w:p w:rsidR="00C337CF" w:rsidRPr="00B12B6D" w:rsidRDefault="00C337CF" w:rsidP="00C241EB">
            <w:pPr>
              <w:spacing w:after="0" w:line="240" w:lineRule="auto"/>
              <w:jc w:val="center"/>
              <w:rPr>
                <w:sz w:val="18"/>
                <w:szCs w:val="18"/>
              </w:rPr>
            </w:pPr>
            <w:r w:rsidRPr="00B12B6D">
              <w:rPr>
                <w:sz w:val="18"/>
                <w:szCs w:val="18"/>
              </w:rPr>
              <w:t>Consensus</w:t>
            </w:r>
          </w:p>
          <w:p w:rsidR="00C337CF" w:rsidRPr="00B12B6D" w:rsidRDefault="00C337CF" w:rsidP="00C241EB">
            <w:pPr>
              <w:spacing w:after="0" w:line="240" w:lineRule="auto"/>
              <w:jc w:val="center"/>
              <w:rPr>
                <w:sz w:val="18"/>
                <w:szCs w:val="18"/>
              </w:rPr>
            </w:pPr>
            <w:r w:rsidRPr="00B12B6D">
              <w:rPr>
                <w:sz w:val="18"/>
                <w:szCs w:val="18"/>
              </w:rPr>
              <w:t>(5-Factor)</w:t>
            </w:r>
          </w:p>
        </w:tc>
        <w:tc>
          <w:tcPr>
            <w:tcW w:w="2070" w:type="dxa"/>
            <w:gridSpan w:val="2"/>
          </w:tcPr>
          <w:p w:rsidR="00C337CF" w:rsidRPr="00B12B6D" w:rsidRDefault="00C337CF" w:rsidP="00C241EB">
            <w:pPr>
              <w:spacing w:after="0" w:line="240" w:lineRule="auto"/>
              <w:jc w:val="center"/>
              <w:rPr>
                <w:sz w:val="18"/>
                <w:szCs w:val="18"/>
              </w:rPr>
            </w:pPr>
            <w:r w:rsidRPr="00B12B6D">
              <w:rPr>
                <w:sz w:val="18"/>
                <w:szCs w:val="18"/>
              </w:rPr>
              <w:t>Consensus (HM)</w:t>
            </w:r>
          </w:p>
        </w:tc>
      </w:tr>
      <w:tr w:rsidR="00C337CF" w:rsidRPr="00B12B6D" w:rsidTr="00C241EB">
        <w:tc>
          <w:tcPr>
            <w:tcW w:w="3101" w:type="dxa"/>
          </w:tcPr>
          <w:p w:rsidR="00C337CF" w:rsidRPr="00B12B6D" w:rsidRDefault="00C337CF" w:rsidP="00C241EB">
            <w:pPr>
              <w:spacing w:line="240" w:lineRule="auto"/>
              <w:rPr>
                <w:sz w:val="18"/>
                <w:szCs w:val="18"/>
              </w:rPr>
            </w:pPr>
          </w:p>
        </w:tc>
        <w:tc>
          <w:tcPr>
            <w:tcW w:w="1115" w:type="dxa"/>
          </w:tcPr>
          <w:p w:rsidR="00C337CF" w:rsidRPr="00B12B6D" w:rsidRDefault="00C337CF" w:rsidP="00C241EB">
            <w:pPr>
              <w:spacing w:line="240" w:lineRule="auto"/>
              <w:jc w:val="center"/>
              <w:rPr>
                <w:sz w:val="18"/>
                <w:szCs w:val="18"/>
              </w:rPr>
            </w:pPr>
          </w:p>
        </w:tc>
        <w:tc>
          <w:tcPr>
            <w:tcW w:w="875" w:type="dxa"/>
          </w:tcPr>
          <w:p w:rsidR="00C337CF" w:rsidRPr="00B12B6D" w:rsidRDefault="00C337CF" w:rsidP="00C241EB">
            <w:pPr>
              <w:spacing w:line="240" w:lineRule="auto"/>
              <w:jc w:val="center"/>
              <w:rPr>
                <w:sz w:val="18"/>
                <w:szCs w:val="18"/>
              </w:rPr>
            </w:pPr>
          </w:p>
        </w:tc>
        <w:tc>
          <w:tcPr>
            <w:tcW w:w="1524" w:type="dxa"/>
          </w:tcPr>
          <w:p w:rsidR="00C337CF" w:rsidRPr="00B12B6D" w:rsidRDefault="00C337CF" w:rsidP="00C241EB">
            <w:pPr>
              <w:spacing w:line="240" w:lineRule="auto"/>
              <w:jc w:val="center"/>
              <w:rPr>
                <w:sz w:val="18"/>
                <w:szCs w:val="18"/>
              </w:rPr>
            </w:pPr>
          </w:p>
        </w:tc>
        <w:tc>
          <w:tcPr>
            <w:tcW w:w="1233" w:type="dxa"/>
          </w:tcPr>
          <w:p w:rsidR="00C337CF" w:rsidRPr="00B12B6D" w:rsidRDefault="00C337CF" w:rsidP="00C241EB">
            <w:pPr>
              <w:spacing w:line="240" w:lineRule="auto"/>
              <w:jc w:val="center"/>
              <w:rPr>
                <w:sz w:val="18"/>
                <w:szCs w:val="18"/>
              </w:rPr>
            </w:pPr>
          </w:p>
        </w:tc>
        <w:tc>
          <w:tcPr>
            <w:tcW w:w="1170" w:type="dxa"/>
          </w:tcPr>
          <w:p w:rsidR="00C337CF" w:rsidRPr="00B12B6D" w:rsidRDefault="00C337CF" w:rsidP="00C241EB">
            <w:pPr>
              <w:spacing w:line="240" w:lineRule="auto"/>
              <w:jc w:val="center"/>
              <w:rPr>
                <w:sz w:val="18"/>
                <w:szCs w:val="18"/>
              </w:rPr>
            </w:pPr>
          </w:p>
        </w:tc>
        <w:tc>
          <w:tcPr>
            <w:tcW w:w="1080" w:type="dxa"/>
          </w:tcPr>
          <w:p w:rsidR="00C337CF" w:rsidRPr="00B12B6D" w:rsidRDefault="00C337CF" w:rsidP="00C241EB">
            <w:pPr>
              <w:spacing w:line="240" w:lineRule="auto"/>
              <w:jc w:val="center"/>
              <w:rPr>
                <w:sz w:val="18"/>
                <w:szCs w:val="18"/>
              </w:rPr>
            </w:pPr>
            <w:r w:rsidRPr="00B12B6D">
              <w:rPr>
                <w:sz w:val="18"/>
                <w:szCs w:val="18"/>
              </w:rPr>
              <w:t>1</w:t>
            </w:r>
            <w:r w:rsidRPr="00B12B6D">
              <w:rPr>
                <w:sz w:val="18"/>
                <w:szCs w:val="18"/>
                <w:vertAlign w:val="superscript"/>
              </w:rPr>
              <w:t>st</w:t>
            </w:r>
            <w:r w:rsidRPr="00B12B6D">
              <w:rPr>
                <w:sz w:val="18"/>
                <w:szCs w:val="18"/>
              </w:rPr>
              <w:t xml:space="preserve"> Order</w:t>
            </w:r>
          </w:p>
        </w:tc>
        <w:tc>
          <w:tcPr>
            <w:tcW w:w="990" w:type="dxa"/>
          </w:tcPr>
          <w:p w:rsidR="00C337CF" w:rsidRPr="00B12B6D" w:rsidRDefault="00C337CF" w:rsidP="00C241EB">
            <w:pPr>
              <w:spacing w:line="240" w:lineRule="auto"/>
              <w:jc w:val="center"/>
              <w:rPr>
                <w:sz w:val="18"/>
                <w:szCs w:val="18"/>
              </w:rPr>
            </w:pPr>
            <w:r w:rsidRPr="00B12B6D">
              <w:rPr>
                <w:sz w:val="18"/>
                <w:szCs w:val="18"/>
              </w:rPr>
              <w:t>2</w:t>
            </w:r>
            <w:r w:rsidRPr="00B12B6D">
              <w:rPr>
                <w:sz w:val="18"/>
                <w:szCs w:val="18"/>
                <w:vertAlign w:val="superscript"/>
              </w:rPr>
              <w:t>nd</w:t>
            </w:r>
            <w:r w:rsidRPr="00B12B6D">
              <w:rPr>
                <w:sz w:val="18"/>
                <w:szCs w:val="18"/>
              </w:rPr>
              <w:t xml:space="preserve"> Order</w:t>
            </w:r>
          </w:p>
        </w:tc>
      </w:tr>
      <w:tr w:rsidR="00C337CF" w:rsidRPr="00B12B6D" w:rsidTr="00C241EB">
        <w:tc>
          <w:tcPr>
            <w:tcW w:w="3101" w:type="dxa"/>
          </w:tcPr>
          <w:p w:rsidR="00C337CF" w:rsidRPr="00B12B6D" w:rsidRDefault="00C337CF" w:rsidP="00C241EB">
            <w:pPr>
              <w:spacing w:line="240" w:lineRule="auto"/>
              <w:jc w:val="center"/>
              <w:rPr>
                <w:b/>
                <w:sz w:val="18"/>
                <w:szCs w:val="18"/>
              </w:rPr>
            </w:pPr>
            <w:r w:rsidRPr="00B12B6D">
              <w:rPr>
                <w:b/>
                <w:sz w:val="18"/>
                <w:szCs w:val="18"/>
              </w:rPr>
              <w:t>Anhedonia</w:t>
            </w:r>
          </w:p>
        </w:tc>
        <w:tc>
          <w:tcPr>
            <w:tcW w:w="1115" w:type="dxa"/>
          </w:tcPr>
          <w:p w:rsidR="00C337CF" w:rsidRPr="00B12B6D" w:rsidRDefault="00C337CF" w:rsidP="00C241EB">
            <w:pPr>
              <w:spacing w:line="240" w:lineRule="auto"/>
              <w:jc w:val="center"/>
              <w:rPr>
                <w:sz w:val="18"/>
                <w:szCs w:val="18"/>
              </w:rPr>
            </w:pPr>
          </w:p>
        </w:tc>
        <w:tc>
          <w:tcPr>
            <w:tcW w:w="875" w:type="dxa"/>
          </w:tcPr>
          <w:p w:rsidR="00C337CF" w:rsidRPr="00B12B6D" w:rsidRDefault="00C337CF" w:rsidP="00C241EB">
            <w:pPr>
              <w:spacing w:line="240" w:lineRule="auto"/>
              <w:jc w:val="center"/>
              <w:rPr>
                <w:sz w:val="18"/>
                <w:szCs w:val="18"/>
              </w:rPr>
            </w:pPr>
          </w:p>
        </w:tc>
        <w:tc>
          <w:tcPr>
            <w:tcW w:w="1524" w:type="dxa"/>
          </w:tcPr>
          <w:p w:rsidR="00C337CF" w:rsidRPr="00B12B6D" w:rsidRDefault="00C337CF" w:rsidP="00C241EB">
            <w:pPr>
              <w:spacing w:line="240" w:lineRule="auto"/>
              <w:rPr>
                <w:sz w:val="18"/>
                <w:szCs w:val="18"/>
              </w:rPr>
            </w:pPr>
          </w:p>
        </w:tc>
        <w:tc>
          <w:tcPr>
            <w:tcW w:w="1233" w:type="dxa"/>
          </w:tcPr>
          <w:p w:rsidR="00C337CF" w:rsidRPr="00B12B6D" w:rsidRDefault="00C337CF" w:rsidP="00C241EB">
            <w:pPr>
              <w:spacing w:line="240" w:lineRule="auto"/>
              <w:rPr>
                <w:sz w:val="18"/>
                <w:szCs w:val="18"/>
              </w:rPr>
            </w:pPr>
          </w:p>
        </w:tc>
        <w:tc>
          <w:tcPr>
            <w:tcW w:w="1170" w:type="dxa"/>
          </w:tcPr>
          <w:p w:rsidR="00C337CF" w:rsidRPr="00B12B6D" w:rsidRDefault="00C337CF" w:rsidP="00C241EB">
            <w:pPr>
              <w:spacing w:line="240" w:lineRule="auto"/>
              <w:rPr>
                <w:sz w:val="18"/>
                <w:szCs w:val="18"/>
              </w:rPr>
            </w:pPr>
          </w:p>
        </w:tc>
        <w:tc>
          <w:tcPr>
            <w:tcW w:w="1080" w:type="dxa"/>
          </w:tcPr>
          <w:p w:rsidR="00C337CF" w:rsidRPr="00B12B6D" w:rsidRDefault="00C337CF" w:rsidP="00C241EB">
            <w:pPr>
              <w:spacing w:line="240" w:lineRule="auto"/>
              <w:rPr>
                <w:sz w:val="18"/>
                <w:szCs w:val="18"/>
              </w:rPr>
            </w:pPr>
          </w:p>
        </w:tc>
        <w:tc>
          <w:tcPr>
            <w:tcW w:w="990" w:type="dxa"/>
          </w:tcPr>
          <w:p w:rsidR="00C337CF" w:rsidRPr="00B12B6D" w:rsidRDefault="00C337CF" w:rsidP="00C241EB">
            <w:pPr>
              <w:spacing w:line="240" w:lineRule="auto"/>
              <w:rPr>
                <w:sz w:val="18"/>
                <w:szCs w:val="18"/>
              </w:rPr>
            </w:pPr>
          </w:p>
        </w:tc>
      </w:tr>
      <w:tr w:rsidR="00C337CF" w:rsidRPr="00B12B6D" w:rsidTr="00C241EB">
        <w:tc>
          <w:tcPr>
            <w:tcW w:w="3101" w:type="dxa"/>
          </w:tcPr>
          <w:p w:rsidR="00C337CF" w:rsidRPr="00B12B6D" w:rsidRDefault="00C337CF" w:rsidP="00C241EB">
            <w:pPr>
              <w:spacing w:line="240" w:lineRule="auto"/>
              <w:rPr>
                <w:sz w:val="18"/>
                <w:szCs w:val="18"/>
              </w:rPr>
            </w:pPr>
            <w:r w:rsidRPr="00B12B6D">
              <w:rPr>
                <w:sz w:val="18"/>
                <w:szCs w:val="18"/>
              </w:rPr>
              <w:t>Recreational Interests and Activities</w:t>
            </w:r>
          </w:p>
        </w:tc>
        <w:tc>
          <w:tcPr>
            <w:tcW w:w="1115" w:type="dxa"/>
          </w:tcPr>
          <w:p w:rsidR="00C337CF" w:rsidRPr="00B12B6D" w:rsidRDefault="002D02AB" w:rsidP="00C241EB">
            <w:pPr>
              <w:spacing w:line="240" w:lineRule="auto"/>
              <w:jc w:val="center"/>
              <w:rPr>
                <w:sz w:val="18"/>
                <w:szCs w:val="18"/>
              </w:rPr>
            </w:pPr>
            <w:r w:rsidRPr="00B12B6D">
              <w:rPr>
                <w:sz w:val="18"/>
                <w:szCs w:val="18"/>
              </w:rPr>
              <w:t>2.39 (1.30</w:t>
            </w:r>
            <w:r w:rsidR="00C337CF" w:rsidRPr="00B12B6D">
              <w:rPr>
                <w:sz w:val="18"/>
                <w:szCs w:val="18"/>
              </w:rPr>
              <w:t>)</w:t>
            </w:r>
          </w:p>
        </w:tc>
        <w:tc>
          <w:tcPr>
            <w:tcW w:w="875" w:type="dxa"/>
          </w:tcPr>
          <w:p w:rsidR="00C337CF" w:rsidRPr="00B12B6D" w:rsidRDefault="00C337CF" w:rsidP="00C241EB">
            <w:pPr>
              <w:spacing w:line="240" w:lineRule="auto"/>
              <w:jc w:val="center"/>
              <w:rPr>
                <w:sz w:val="18"/>
                <w:szCs w:val="18"/>
              </w:rPr>
            </w:pPr>
            <w:r w:rsidRPr="00B12B6D">
              <w:rPr>
                <w:sz w:val="18"/>
                <w:szCs w:val="18"/>
              </w:rPr>
              <w:t>0–5</w:t>
            </w:r>
          </w:p>
        </w:tc>
        <w:tc>
          <w:tcPr>
            <w:tcW w:w="1524" w:type="dxa"/>
          </w:tcPr>
          <w:p w:rsidR="00C337CF" w:rsidRPr="00B12B6D" w:rsidRDefault="00C337CF" w:rsidP="00C241EB">
            <w:pPr>
              <w:spacing w:line="240" w:lineRule="auto"/>
              <w:jc w:val="center"/>
              <w:rPr>
                <w:sz w:val="18"/>
                <w:szCs w:val="18"/>
              </w:rPr>
            </w:pPr>
            <w:r w:rsidRPr="00B12B6D">
              <w:rPr>
                <w:sz w:val="18"/>
                <w:szCs w:val="18"/>
              </w:rPr>
              <w:t>1</w:t>
            </w:r>
          </w:p>
        </w:tc>
        <w:tc>
          <w:tcPr>
            <w:tcW w:w="1233" w:type="dxa"/>
          </w:tcPr>
          <w:p w:rsidR="00C337CF" w:rsidRPr="00B12B6D" w:rsidRDefault="00C337CF" w:rsidP="00C241EB">
            <w:pPr>
              <w:spacing w:line="240" w:lineRule="auto"/>
              <w:jc w:val="center"/>
              <w:rPr>
                <w:sz w:val="18"/>
                <w:szCs w:val="18"/>
              </w:rPr>
            </w:pPr>
            <w:r w:rsidRPr="00B12B6D">
              <w:rPr>
                <w:sz w:val="18"/>
                <w:szCs w:val="18"/>
              </w:rPr>
              <w:t>1</w:t>
            </w:r>
          </w:p>
        </w:tc>
        <w:tc>
          <w:tcPr>
            <w:tcW w:w="1170" w:type="dxa"/>
          </w:tcPr>
          <w:p w:rsidR="00C337CF" w:rsidRPr="00B12B6D" w:rsidRDefault="00C337CF" w:rsidP="00C241EB">
            <w:pPr>
              <w:spacing w:line="240" w:lineRule="auto"/>
              <w:jc w:val="center"/>
              <w:rPr>
                <w:sz w:val="18"/>
                <w:szCs w:val="18"/>
              </w:rPr>
            </w:pPr>
            <w:r w:rsidRPr="00B12B6D">
              <w:rPr>
                <w:sz w:val="18"/>
                <w:szCs w:val="18"/>
              </w:rPr>
              <w:t>1</w:t>
            </w:r>
          </w:p>
        </w:tc>
        <w:tc>
          <w:tcPr>
            <w:tcW w:w="1080" w:type="dxa"/>
          </w:tcPr>
          <w:p w:rsidR="00C337CF" w:rsidRPr="00B12B6D" w:rsidRDefault="00C337CF" w:rsidP="00C241EB">
            <w:pPr>
              <w:spacing w:line="240" w:lineRule="auto"/>
              <w:jc w:val="center"/>
              <w:rPr>
                <w:sz w:val="18"/>
                <w:szCs w:val="18"/>
              </w:rPr>
            </w:pPr>
            <w:r w:rsidRPr="00B12B6D">
              <w:rPr>
                <w:sz w:val="18"/>
                <w:szCs w:val="18"/>
              </w:rPr>
              <w:t>1</w:t>
            </w:r>
          </w:p>
        </w:tc>
        <w:tc>
          <w:tcPr>
            <w:tcW w:w="990" w:type="dxa"/>
          </w:tcPr>
          <w:p w:rsidR="00C337CF" w:rsidRPr="00B12B6D" w:rsidRDefault="00C337CF" w:rsidP="00C241EB">
            <w:pPr>
              <w:spacing w:line="240" w:lineRule="auto"/>
              <w:jc w:val="center"/>
              <w:rPr>
                <w:sz w:val="18"/>
                <w:szCs w:val="18"/>
              </w:rPr>
            </w:pPr>
            <w:r w:rsidRPr="00B12B6D">
              <w:rPr>
                <w:sz w:val="18"/>
                <w:szCs w:val="18"/>
              </w:rPr>
              <w:t>1</w:t>
            </w:r>
          </w:p>
        </w:tc>
      </w:tr>
      <w:tr w:rsidR="00C337CF" w:rsidRPr="00B12B6D" w:rsidTr="00C241EB">
        <w:tc>
          <w:tcPr>
            <w:tcW w:w="3101" w:type="dxa"/>
          </w:tcPr>
          <w:p w:rsidR="00C337CF" w:rsidRPr="00B12B6D" w:rsidRDefault="00C337CF" w:rsidP="00C241EB">
            <w:pPr>
              <w:spacing w:line="240" w:lineRule="auto"/>
              <w:jc w:val="center"/>
              <w:rPr>
                <w:b/>
                <w:sz w:val="18"/>
                <w:szCs w:val="18"/>
              </w:rPr>
            </w:pPr>
            <w:r w:rsidRPr="00B12B6D">
              <w:rPr>
                <w:b/>
                <w:sz w:val="18"/>
                <w:szCs w:val="18"/>
              </w:rPr>
              <w:t>Asociality</w:t>
            </w:r>
          </w:p>
        </w:tc>
        <w:tc>
          <w:tcPr>
            <w:tcW w:w="1115" w:type="dxa"/>
          </w:tcPr>
          <w:p w:rsidR="00C337CF" w:rsidRPr="00B12B6D" w:rsidRDefault="00C337CF" w:rsidP="00C241EB">
            <w:pPr>
              <w:spacing w:line="240" w:lineRule="auto"/>
              <w:jc w:val="center"/>
              <w:rPr>
                <w:sz w:val="18"/>
                <w:szCs w:val="18"/>
              </w:rPr>
            </w:pPr>
          </w:p>
        </w:tc>
        <w:tc>
          <w:tcPr>
            <w:tcW w:w="875" w:type="dxa"/>
          </w:tcPr>
          <w:p w:rsidR="00C337CF" w:rsidRPr="00B12B6D" w:rsidRDefault="00C337CF" w:rsidP="00C241EB">
            <w:pPr>
              <w:spacing w:line="240" w:lineRule="auto"/>
              <w:jc w:val="center"/>
              <w:rPr>
                <w:sz w:val="18"/>
                <w:szCs w:val="18"/>
              </w:rPr>
            </w:pPr>
          </w:p>
        </w:tc>
        <w:tc>
          <w:tcPr>
            <w:tcW w:w="1524" w:type="dxa"/>
          </w:tcPr>
          <w:p w:rsidR="00C337CF" w:rsidRPr="00B12B6D" w:rsidRDefault="00C337CF" w:rsidP="00C241EB">
            <w:pPr>
              <w:spacing w:line="240" w:lineRule="auto"/>
              <w:jc w:val="center"/>
              <w:rPr>
                <w:sz w:val="18"/>
                <w:szCs w:val="18"/>
              </w:rPr>
            </w:pPr>
          </w:p>
        </w:tc>
        <w:tc>
          <w:tcPr>
            <w:tcW w:w="1233" w:type="dxa"/>
          </w:tcPr>
          <w:p w:rsidR="00C337CF" w:rsidRPr="00B12B6D" w:rsidRDefault="00C337CF" w:rsidP="00C241EB">
            <w:pPr>
              <w:spacing w:line="240" w:lineRule="auto"/>
              <w:jc w:val="center"/>
              <w:rPr>
                <w:sz w:val="18"/>
                <w:szCs w:val="18"/>
              </w:rPr>
            </w:pPr>
          </w:p>
        </w:tc>
        <w:tc>
          <w:tcPr>
            <w:tcW w:w="1170" w:type="dxa"/>
          </w:tcPr>
          <w:p w:rsidR="00C337CF" w:rsidRPr="00B12B6D" w:rsidRDefault="00C337CF" w:rsidP="00C241EB">
            <w:pPr>
              <w:spacing w:line="240" w:lineRule="auto"/>
              <w:jc w:val="center"/>
              <w:rPr>
                <w:sz w:val="18"/>
                <w:szCs w:val="18"/>
              </w:rPr>
            </w:pPr>
          </w:p>
        </w:tc>
        <w:tc>
          <w:tcPr>
            <w:tcW w:w="1080" w:type="dxa"/>
          </w:tcPr>
          <w:p w:rsidR="00C337CF" w:rsidRPr="00B12B6D" w:rsidRDefault="00C337CF" w:rsidP="00C241EB">
            <w:pPr>
              <w:spacing w:line="240" w:lineRule="auto"/>
              <w:jc w:val="center"/>
              <w:rPr>
                <w:sz w:val="18"/>
                <w:szCs w:val="18"/>
              </w:rPr>
            </w:pPr>
          </w:p>
        </w:tc>
        <w:tc>
          <w:tcPr>
            <w:tcW w:w="990" w:type="dxa"/>
          </w:tcPr>
          <w:p w:rsidR="00C337CF" w:rsidRPr="00B12B6D" w:rsidRDefault="00C337CF" w:rsidP="00C241EB">
            <w:pPr>
              <w:spacing w:line="240" w:lineRule="auto"/>
              <w:jc w:val="center"/>
              <w:rPr>
                <w:sz w:val="18"/>
                <w:szCs w:val="18"/>
              </w:rPr>
            </w:pPr>
          </w:p>
        </w:tc>
      </w:tr>
      <w:tr w:rsidR="00C337CF" w:rsidRPr="00B12B6D" w:rsidTr="00C241EB">
        <w:tc>
          <w:tcPr>
            <w:tcW w:w="3101" w:type="dxa"/>
          </w:tcPr>
          <w:p w:rsidR="00C337CF" w:rsidRPr="00B12B6D" w:rsidRDefault="00C337CF" w:rsidP="00C241EB">
            <w:pPr>
              <w:spacing w:line="240" w:lineRule="auto"/>
              <w:rPr>
                <w:sz w:val="18"/>
                <w:szCs w:val="18"/>
              </w:rPr>
            </w:pPr>
            <w:r w:rsidRPr="00B12B6D">
              <w:rPr>
                <w:sz w:val="18"/>
                <w:szCs w:val="18"/>
              </w:rPr>
              <w:t>Sexual Interest and Activity</w:t>
            </w:r>
          </w:p>
        </w:tc>
        <w:tc>
          <w:tcPr>
            <w:tcW w:w="1115" w:type="dxa"/>
          </w:tcPr>
          <w:p w:rsidR="00C337CF" w:rsidRPr="00B12B6D" w:rsidRDefault="002D02AB" w:rsidP="00C241EB">
            <w:pPr>
              <w:spacing w:line="240" w:lineRule="auto"/>
              <w:jc w:val="center"/>
              <w:rPr>
                <w:sz w:val="18"/>
                <w:szCs w:val="18"/>
              </w:rPr>
            </w:pPr>
            <w:r w:rsidRPr="00B12B6D">
              <w:rPr>
                <w:sz w:val="18"/>
                <w:szCs w:val="18"/>
              </w:rPr>
              <w:t>0.15 (0.74</w:t>
            </w:r>
            <w:r w:rsidR="00C337CF" w:rsidRPr="00B12B6D">
              <w:rPr>
                <w:sz w:val="18"/>
                <w:szCs w:val="18"/>
              </w:rPr>
              <w:t>)</w:t>
            </w:r>
          </w:p>
        </w:tc>
        <w:tc>
          <w:tcPr>
            <w:tcW w:w="875" w:type="dxa"/>
          </w:tcPr>
          <w:p w:rsidR="00C337CF" w:rsidRPr="00B12B6D" w:rsidRDefault="00C337CF" w:rsidP="00C241EB">
            <w:pPr>
              <w:spacing w:line="240" w:lineRule="auto"/>
              <w:jc w:val="center"/>
              <w:rPr>
                <w:sz w:val="18"/>
                <w:szCs w:val="18"/>
              </w:rPr>
            </w:pPr>
            <w:r w:rsidRPr="00B12B6D">
              <w:rPr>
                <w:sz w:val="18"/>
                <w:szCs w:val="18"/>
              </w:rPr>
              <w:t>0–5</w:t>
            </w:r>
          </w:p>
        </w:tc>
        <w:tc>
          <w:tcPr>
            <w:tcW w:w="1524" w:type="dxa"/>
          </w:tcPr>
          <w:p w:rsidR="00C337CF" w:rsidRPr="00B12B6D" w:rsidRDefault="00C337CF" w:rsidP="00C241EB">
            <w:pPr>
              <w:spacing w:line="240" w:lineRule="auto"/>
              <w:jc w:val="center"/>
              <w:rPr>
                <w:sz w:val="18"/>
                <w:szCs w:val="18"/>
              </w:rPr>
            </w:pPr>
            <w:r w:rsidRPr="00B12B6D">
              <w:rPr>
                <w:sz w:val="18"/>
                <w:szCs w:val="18"/>
              </w:rPr>
              <w:t>1</w:t>
            </w:r>
          </w:p>
        </w:tc>
        <w:tc>
          <w:tcPr>
            <w:tcW w:w="1233" w:type="dxa"/>
          </w:tcPr>
          <w:p w:rsidR="00C337CF" w:rsidRPr="00B12B6D" w:rsidRDefault="00C337CF" w:rsidP="00C241EB">
            <w:pPr>
              <w:spacing w:line="240" w:lineRule="auto"/>
              <w:jc w:val="center"/>
              <w:rPr>
                <w:sz w:val="18"/>
                <w:szCs w:val="18"/>
              </w:rPr>
            </w:pPr>
            <w:r w:rsidRPr="00B12B6D">
              <w:rPr>
                <w:sz w:val="18"/>
                <w:szCs w:val="18"/>
              </w:rPr>
              <w:t>1</w:t>
            </w:r>
          </w:p>
        </w:tc>
        <w:tc>
          <w:tcPr>
            <w:tcW w:w="1170" w:type="dxa"/>
          </w:tcPr>
          <w:p w:rsidR="00C337CF" w:rsidRPr="00B12B6D" w:rsidRDefault="00C337CF" w:rsidP="00C241EB">
            <w:pPr>
              <w:spacing w:line="240" w:lineRule="auto"/>
              <w:jc w:val="center"/>
              <w:rPr>
                <w:sz w:val="18"/>
                <w:szCs w:val="18"/>
              </w:rPr>
            </w:pPr>
            <w:r w:rsidRPr="00B12B6D">
              <w:rPr>
                <w:sz w:val="18"/>
                <w:szCs w:val="18"/>
              </w:rPr>
              <w:t>2</w:t>
            </w:r>
          </w:p>
        </w:tc>
        <w:tc>
          <w:tcPr>
            <w:tcW w:w="1080" w:type="dxa"/>
          </w:tcPr>
          <w:p w:rsidR="00C337CF" w:rsidRPr="00B12B6D" w:rsidRDefault="00C337CF" w:rsidP="00C241EB">
            <w:pPr>
              <w:spacing w:line="240" w:lineRule="auto"/>
              <w:jc w:val="center"/>
              <w:rPr>
                <w:sz w:val="18"/>
                <w:szCs w:val="18"/>
              </w:rPr>
            </w:pPr>
            <w:r w:rsidRPr="00B12B6D">
              <w:rPr>
                <w:sz w:val="18"/>
                <w:szCs w:val="18"/>
              </w:rPr>
              <w:t>2</w:t>
            </w:r>
          </w:p>
        </w:tc>
        <w:tc>
          <w:tcPr>
            <w:tcW w:w="990" w:type="dxa"/>
          </w:tcPr>
          <w:p w:rsidR="00C337CF" w:rsidRPr="00B12B6D" w:rsidRDefault="00C337CF" w:rsidP="00C241EB">
            <w:pPr>
              <w:spacing w:line="240" w:lineRule="auto"/>
              <w:jc w:val="center"/>
              <w:rPr>
                <w:sz w:val="18"/>
                <w:szCs w:val="18"/>
              </w:rPr>
            </w:pPr>
            <w:r w:rsidRPr="00B12B6D">
              <w:rPr>
                <w:sz w:val="18"/>
                <w:szCs w:val="18"/>
              </w:rPr>
              <w:t>1</w:t>
            </w:r>
          </w:p>
        </w:tc>
      </w:tr>
      <w:tr w:rsidR="00C337CF" w:rsidRPr="00B12B6D" w:rsidTr="00C241EB">
        <w:tc>
          <w:tcPr>
            <w:tcW w:w="3101" w:type="dxa"/>
          </w:tcPr>
          <w:p w:rsidR="00C337CF" w:rsidRPr="00B12B6D" w:rsidRDefault="00C337CF" w:rsidP="00C241EB">
            <w:pPr>
              <w:spacing w:line="240" w:lineRule="auto"/>
              <w:rPr>
                <w:sz w:val="18"/>
                <w:szCs w:val="18"/>
              </w:rPr>
            </w:pPr>
            <w:r w:rsidRPr="00B12B6D">
              <w:rPr>
                <w:sz w:val="18"/>
                <w:szCs w:val="18"/>
              </w:rPr>
              <w:t>Ability to Feel Intimacy and Closeness</w:t>
            </w:r>
          </w:p>
        </w:tc>
        <w:tc>
          <w:tcPr>
            <w:tcW w:w="1115" w:type="dxa"/>
          </w:tcPr>
          <w:p w:rsidR="00C337CF" w:rsidRPr="00B12B6D" w:rsidRDefault="002D02AB" w:rsidP="00C241EB">
            <w:pPr>
              <w:spacing w:line="240" w:lineRule="auto"/>
              <w:jc w:val="center"/>
              <w:rPr>
                <w:sz w:val="18"/>
                <w:szCs w:val="18"/>
              </w:rPr>
            </w:pPr>
            <w:r w:rsidRPr="00B12B6D">
              <w:rPr>
                <w:sz w:val="18"/>
                <w:szCs w:val="18"/>
              </w:rPr>
              <w:t>2.11 (1.46</w:t>
            </w:r>
            <w:r w:rsidR="00C337CF" w:rsidRPr="00B12B6D">
              <w:rPr>
                <w:sz w:val="18"/>
                <w:szCs w:val="18"/>
              </w:rPr>
              <w:t>)</w:t>
            </w:r>
          </w:p>
        </w:tc>
        <w:tc>
          <w:tcPr>
            <w:tcW w:w="875" w:type="dxa"/>
          </w:tcPr>
          <w:p w:rsidR="00C337CF" w:rsidRPr="00B12B6D" w:rsidRDefault="00C337CF" w:rsidP="00C241EB">
            <w:pPr>
              <w:spacing w:line="240" w:lineRule="auto"/>
              <w:jc w:val="center"/>
              <w:rPr>
                <w:sz w:val="18"/>
                <w:szCs w:val="18"/>
              </w:rPr>
            </w:pPr>
            <w:r w:rsidRPr="00B12B6D">
              <w:rPr>
                <w:sz w:val="18"/>
                <w:szCs w:val="18"/>
              </w:rPr>
              <w:t>0–5</w:t>
            </w:r>
          </w:p>
        </w:tc>
        <w:tc>
          <w:tcPr>
            <w:tcW w:w="1524" w:type="dxa"/>
          </w:tcPr>
          <w:p w:rsidR="00C337CF" w:rsidRPr="00B12B6D" w:rsidRDefault="00C337CF" w:rsidP="00C241EB">
            <w:pPr>
              <w:spacing w:line="240" w:lineRule="auto"/>
              <w:jc w:val="center"/>
              <w:rPr>
                <w:sz w:val="18"/>
                <w:szCs w:val="18"/>
              </w:rPr>
            </w:pPr>
            <w:r w:rsidRPr="00B12B6D">
              <w:rPr>
                <w:sz w:val="18"/>
                <w:szCs w:val="18"/>
              </w:rPr>
              <w:t>1</w:t>
            </w:r>
          </w:p>
        </w:tc>
        <w:tc>
          <w:tcPr>
            <w:tcW w:w="1233" w:type="dxa"/>
          </w:tcPr>
          <w:p w:rsidR="00C337CF" w:rsidRPr="00B12B6D" w:rsidRDefault="00C337CF" w:rsidP="00C241EB">
            <w:pPr>
              <w:spacing w:line="240" w:lineRule="auto"/>
              <w:jc w:val="center"/>
              <w:rPr>
                <w:sz w:val="18"/>
                <w:szCs w:val="18"/>
              </w:rPr>
            </w:pPr>
            <w:r w:rsidRPr="00B12B6D">
              <w:rPr>
                <w:sz w:val="18"/>
                <w:szCs w:val="18"/>
              </w:rPr>
              <w:t>1</w:t>
            </w:r>
          </w:p>
        </w:tc>
        <w:tc>
          <w:tcPr>
            <w:tcW w:w="1170" w:type="dxa"/>
          </w:tcPr>
          <w:p w:rsidR="00C337CF" w:rsidRPr="00B12B6D" w:rsidRDefault="00C337CF" w:rsidP="00C241EB">
            <w:pPr>
              <w:spacing w:line="240" w:lineRule="auto"/>
              <w:jc w:val="center"/>
              <w:rPr>
                <w:sz w:val="18"/>
                <w:szCs w:val="18"/>
              </w:rPr>
            </w:pPr>
            <w:r w:rsidRPr="00B12B6D">
              <w:rPr>
                <w:sz w:val="18"/>
                <w:szCs w:val="18"/>
              </w:rPr>
              <w:t>2</w:t>
            </w:r>
          </w:p>
        </w:tc>
        <w:tc>
          <w:tcPr>
            <w:tcW w:w="1080" w:type="dxa"/>
          </w:tcPr>
          <w:p w:rsidR="00C337CF" w:rsidRPr="00B12B6D" w:rsidRDefault="00C337CF" w:rsidP="00C241EB">
            <w:pPr>
              <w:spacing w:line="240" w:lineRule="auto"/>
              <w:jc w:val="center"/>
              <w:rPr>
                <w:sz w:val="18"/>
                <w:szCs w:val="18"/>
              </w:rPr>
            </w:pPr>
            <w:r w:rsidRPr="00B12B6D">
              <w:rPr>
                <w:sz w:val="18"/>
                <w:szCs w:val="18"/>
              </w:rPr>
              <w:t>2</w:t>
            </w:r>
          </w:p>
        </w:tc>
        <w:tc>
          <w:tcPr>
            <w:tcW w:w="990" w:type="dxa"/>
          </w:tcPr>
          <w:p w:rsidR="00C337CF" w:rsidRPr="00B12B6D" w:rsidRDefault="00C337CF" w:rsidP="00C241EB">
            <w:pPr>
              <w:spacing w:line="240" w:lineRule="auto"/>
              <w:jc w:val="center"/>
              <w:rPr>
                <w:sz w:val="18"/>
                <w:szCs w:val="18"/>
              </w:rPr>
            </w:pPr>
            <w:r w:rsidRPr="00B12B6D">
              <w:rPr>
                <w:sz w:val="18"/>
                <w:szCs w:val="18"/>
              </w:rPr>
              <w:t>1</w:t>
            </w:r>
          </w:p>
        </w:tc>
      </w:tr>
      <w:tr w:rsidR="00C337CF" w:rsidRPr="00B12B6D" w:rsidTr="00C241EB">
        <w:tc>
          <w:tcPr>
            <w:tcW w:w="3101" w:type="dxa"/>
          </w:tcPr>
          <w:p w:rsidR="00C337CF" w:rsidRPr="00B12B6D" w:rsidRDefault="00C337CF" w:rsidP="00C241EB">
            <w:pPr>
              <w:spacing w:line="240" w:lineRule="auto"/>
              <w:rPr>
                <w:sz w:val="18"/>
                <w:szCs w:val="18"/>
              </w:rPr>
            </w:pPr>
            <w:r w:rsidRPr="00B12B6D">
              <w:rPr>
                <w:sz w:val="18"/>
                <w:szCs w:val="18"/>
              </w:rPr>
              <w:t>Relationships with Friends and Peers</w:t>
            </w:r>
          </w:p>
        </w:tc>
        <w:tc>
          <w:tcPr>
            <w:tcW w:w="1115" w:type="dxa"/>
          </w:tcPr>
          <w:p w:rsidR="00C337CF" w:rsidRPr="00B12B6D" w:rsidRDefault="002D02AB" w:rsidP="00C241EB">
            <w:pPr>
              <w:spacing w:line="240" w:lineRule="auto"/>
              <w:jc w:val="center"/>
              <w:rPr>
                <w:sz w:val="18"/>
                <w:szCs w:val="18"/>
              </w:rPr>
            </w:pPr>
            <w:r w:rsidRPr="00B12B6D">
              <w:rPr>
                <w:sz w:val="18"/>
                <w:szCs w:val="18"/>
              </w:rPr>
              <w:t>2.57 (1.42</w:t>
            </w:r>
            <w:r w:rsidR="00C337CF" w:rsidRPr="00B12B6D">
              <w:rPr>
                <w:sz w:val="18"/>
                <w:szCs w:val="18"/>
              </w:rPr>
              <w:t>)</w:t>
            </w:r>
          </w:p>
        </w:tc>
        <w:tc>
          <w:tcPr>
            <w:tcW w:w="875" w:type="dxa"/>
          </w:tcPr>
          <w:p w:rsidR="00C337CF" w:rsidRPr="00B12B6D" w:rsidRDefault="00C337CF" w:rsidP="00C241EB">
            <w:pPr>
              <w:spacing w:line="240" w:lineRule="auto"/>
              <w:jc w:val="center"/>
              <w:rPr>
                <w:sz w:val="18"/>
                <w:szCs w:val="18"/>
              </w:rPr>
            </w:pPr>
            <w:r w:rsidRPr="00B12B6D">
              <w:rPr>
                <w:sz w:val="18"/>
                <w:szCs w:val="18"/>
              </w:rPr>
              <w:t>0–5</w:t>
            </w:r>
          </w:p>
        </w:tc>
        <w:tc>
          <w:tcPr>
            <w:tcW w:w="1524" w:type="dxa"/>
          </w:tcPr>
          <w:p w:rsidR="00C337CF" w:rsidRPr="00B12B6D" w:rsidRDefault="00C337CF" w:rsidP="00C241EB">
            <w:pPr>
              <w:spacing w:line="240" w:lineRule="auto"/>
              <w:jc w:val="center"/>
              <w:rPr>
                <w:sz w:val="18"/>
                <w:szCs w:val="18"/>
              </w:rPr>
            </w:pPr>
            <w:r w:rsidRPr="00B12B6D">
              <w:rPr>
                <w:sz w:val="18"/>
                <w:szCs w:val="18"/>
              </w:rPr>
              <w:t>1</w:t>
            </w:r>
          </w:p>
        </w:tc>
        <w:tc>
          <w:tcPr>
            <w:tcW w:w="1233" w:type="dxa"/>
          </w:tcPr>
          <w:p w:rsidR="00C337CF" w:rsidRPr="00B12B6D" w:rsidRDefault="00C337CF" w:rsidP="00C241EB">
            <w:pPr>
              <w:spacing w:line="240" w:lineRule="auto"/>
              <w:jc w:val="center"/>
              <w:rPr>
                <w:sz w:val="18"/>
                <w:szCs w:val="18"/>
              </w:rPr>
            </w:pPr>
            <w:r w:rsidRPr="00B12B6D">
              <w:rPr>
                <w:sz w:val="18"/>
                <w:szCs w:val="18"/>
              </w:rPr>
              <w:t>1</w:t>
            </w:r>
          </w:p>
        </w:tc>
        <w:tc>
          <w:tcPr>
            <w:tcW w:w="1170" w:type="dxa"/>
          </w:tcPr>
          <w:p w:rsidR="00C337CF" w:rsidRPr="00B12B6D" w:rsidRDefault="00C337CF" w:rsidP="00C241EB">
            <w:pPr>
              <w:spacing w:line="240" w:lineRule="auto"/>
              <w:jc w:val="center"/>
              <w:rPr>
                <w:sz w:val="18"/>
                <w:szCs w:val="18"/>
              </w:rPr>
            </w:pPr>
            <w:r w:rsidRPr="00B12B6D">
              <w:rPr>
                <w:sz w:val="18"/>
                <w:szCs w:val="18"/>
              </w:rPr>
              <w:t>2</w:t>
            </w:r>
          </w:p>
        </w:tc>
        <w:tc>
          <w:tcPr>
            <w:tcW w:w="1080" w:type="dxa"/>
          </w:tcPr>
          <w:p w:rsidR="00C337CF" w:rsidRPr="00B12B6D" w:rsidRDefault="00C337CF" w:rsidP="00C241EB">
            <w:pPr>
              <w:spacing w:line="240" w:lineRule="auto"/>
              <w:jc w:val="center"/>
              <w:rPr>
                <w:sz w:val="18"/>
                <w:szCs w:val="18"/>
              </w:rPr>
            </w:pPr>
            <w:r w:rsidRPr="00B12B6D">
              <w:rPr>
                <w:sz w:val="18"/>
                <w:szCs w:val="18"/>
              </w:rPr>
              <w:t>2</w:t>
            </w:r>
          </w:p>
        </w:tc>
        <w:tc>
          <w:tcPr>
            <w:tcW w:w="990" w:type="dxa"/>
          </w:tcPr>
          <w:p w:rsidR="00C337CF" w:rsidRPr="00B12B6D" w:rsidRDefault="00C337CF" w:rsidP="00C241EB">
            <w:pPr>
              <w:spacing w:line="240" w:lineRule="auto"/>
              <w:jc w:val="center"/>
              <w:rPr>
                <w:sz w:val="18"/>
                <w:szCs w:val="18"/>
              </w:rPr>
            </w:pPr>
            <w:r w:rsidRPr="00B12B6D">
              <w:rPr>
                <w:sz w:val="18"/>
                <w:szCs w:val="18"/>
              </w:rPr>
              <w:t>1</w:t>
            </w:r>
          </w:p>
        </w:tc>
      </w:tr>
      <w:tr w:rsidR="00C337CF" w:rsidRPr="00B12B6D" w:rsidTr="00C241EB">
        <w:tc>
          <w:tcPr>
            <w:tcW w:w="3101" w:type="dxa"/>
          </w:tcPr>
          <w:p w:rsidR="00C337CF" w:rsidRPr="00B12B6D" w:rsidRDefault="00C337CF" w:rsidP="00C241EB">
            <w:pPr>
              <w:spacing w:line="240" w:lineRule="auto"/>
              <w:jc w:val="center"/>
              <w:rPr>
                <w:b/>
                <w:sz w:val="18"/>
                <w:szCs w:val="18"/>
              </w:rPr>
            </w:pPr>
            <w:r w:rsidRPr="00B12B6D">
              <w:rPr>
                <w:b/>
                <w:sz w:val="18"/>
                <w:szCs w:val="18"/>
              </w:rPr>
              <w:t>Avolition</w:t>
            </w:r>
          </w:p>
        </w:tc>
        <w:tc>
          <w:tcPr>
            <w:tcW w:w="1115" w:type="dxa"/>
          </w:tcPr>
          <w:p w:rsidR="00C337CF" w:rsidRPr="00B12B6D" w:rsidRDefault="00C337CF" w:rsidP="00C241EB">
            <w:pPr>
              <w:spacing w:line="240" w:lineRule="auto"/>
              <w:jc w:val="center"/>
              <w:rPr>
                <w:sz w:val="18"/>
                <w:szCs w:val="18"/>
              </w:rPr>
            </w:pPr>
          </w:p>
        </w:tc>
        <w:tc>
          <w:tcPr>
            <w:tcW w:w="875" w:type="dxa"/>
          </w:tcPr>
          <w:p w:rsidR="00C337CF" w:rsidRPr="00B12B6D" w:rsidRDefault="00C337CF" w:rsidP="00C241EB">
            <w:pPr>
              <w:spacing w:line="240" w:lineRule="auto"/>
              <w:jc w:val="center"/>
              <w:rPr>
                <w:sz w:val="18"/>
                <w:szCs w:val="18"/>
              </w:rPr>
            </w:pPr>
          </w:p>
        </w:tc>
        <w:tc>
          <w:tcPr>
            <w:tcW w:w="1524" w:type="dxa"/>
          </w:tcPr>
          <w:p w:rsidR="00C337CF" w:rsidRPr="00B12B6D" w:rsidRDefault="00C337CF" w:rsidP="00C241EB">
            <w:pPr>
              <w:spacing w:line="240" w:lineRule="auto"/>
              <w:jc w:val="center"/>
              <w:rPr>
                <w:sz w:val="18"/>
                <w:szCs w:val="18"/>
              </w:rPr>
            </w:pPr>
          </w:p>
        </w:tc>
        <w:tc>
          <w:tcPr>
            <w:tcW w:w="1233" w:type="dxa"/>
          </w:tcPr>
          <w:p w:rsidR="00C337CF" w:rsidRPr="00B12B6D" w:rsidRDefault="00C337CF" w:rsidP="00C241EB">
            <w:pPr>
              <w:spacing w:line="240" w:lineRule="auto"/>
              <w:jc w:val="center"/>
              <w:rPr>
                <w:sz w:val="18"/>
                <w:szCs w:val="18"/>
              </w:rPr>
            </w:pPr>
          </w:p>
        </w:tc>
        <w:tc>
          <w:tcPr>
            <w:tcW w:w="1170" w:type="dxa"/>
          </w:tcPr>
          <w:p w:rsidR="00C337CF" w:rsidRPr="00B12B6D" w:rsidRDefault="00C337CF" w:rsidP="00C241EB">
            <w:pPr>
              <w:spacing w:line="240" w:lineRule="auto"/>
              <w:jc w:val="center"/>
              <w:rPr>
                <w:sz w:val="18"/>
                <w:szCs w:val="18"/>
              </w:rPr>
            </w:pPr>
          </w:p>
        </w:tc>
        <w:tc>
          <w:tcPr>
            <w:tcW w:w="1080" w:type="dxa"/>
          </w:tcPr>
          <w:p w:rsidR="00C337CF" w:rsidRPr="00B12B6D" w:rsidRDefault="00C337CF" w:rsidP="00C241EB">
            <w:pPr>
              <w:spacing w:line="240" w:lineRule="auto"/>
              <w:jc w:val="center"/>
              <w:rPr>
                <w:sz w:val="18"/>
                <w:szCs w:val="18"/>
              </w:rPr>
            </w:pPr>
          </w:p>
        </w:tc>
        <w:tc>
          <w:tcPr>
            <w:tcW w:w="990" w:type="dxa"/>
          </w:tcPr>
          <w:p w:rsidR="00C337CF" w:rsidRPr="00B12B6D" w:rsidRDefault="00C337CF" w:rsidP="00C241EB">
            <w:pPr>
              <w:spacing w:line="240" w:lineRule="auto"/>
              <w:jc w:val="center"/>
              <w:rPr>
                <w:sz w:val="18"/>
                <w:szCs w:val="18"/>
              </w:rPr>
            </w:pPr>
          </w:p>
        </w:tc>
      </w:tr>
      <w:tr w:rsidR="00C337CF" w:rsidRPr="00B12B6D" w:rsidTr="00C241EB">
        <w:tc>
          <w:tcPr>
            <w:tcW w:w="3101" w:type="dxa"/>
          </w:tcPr>
          <w:p w:rsidR="00C337CF" w:rsidRPr="00B12B6D" w:rsidRDefault="00C337CF" w:rsidP="00C241EB">
            <w:pPr>
              <w:spacing w:line="240" w:lineRule="auto"/>
              <w:rPr>
                <w:sz w:val="18"/>
                <w:szCs w:val="18"/>
              </w:rPr>
            </w:pPr>
            <w:r w:rsidRPr="00B12B6D">
              <w:rPr>
                <w:sz w:val="18"/>
                <w:szCs w:val="18"/>
              </w:rPr>
              <w:t>Grooming and Hygiene</w:t>
            </w:r>
          </w:p>
        </w:tc>
        <w:tc>
          <w:tcPr>
            <w:tcW w:w="1115" w:type="dxa"/>
          </w:tcPr>
          <w:p w:rsidR="00C337CF" w:rsidRPr="00B12B6D" w:rsidRDefault="005D556B" w:rsidP="00C241EB">
            <w:pPr>
              <w:spacing w:line="240" w:lineRule="auto"/>
              <w:jc w:val="center"/>
              <w:rPr>
                <w:sz w:val="18"/>
                <w:szCs w:val="18"/>
              </w:rPr>
            </w:pPr>
            <w:r w:rsidRPr="00B12B6D">
              <w:rPr>
                <w:sz w:val="18"/>
                <w:szCs w:val="18"/>
              </w:rPr>
              <w:t>1.25</w:t>
            </w:r>
            <w:r w:rsidR="00C43AAD" w:rsidRPr="00B12B6D">
              <w:rPr>
                <w:sz w:val="18"/>
                <w:szCs w:val="18"/>
              </w:rPr>
              <w:t xml:space="preserve"> (1.29</w:t>
            </w:r>
            <w:r w:rsidR="00C337CF" w:rsidRPr="00B12B6D">
              <w:rPr>
                <w:sz w:val="18"/>
                <w:szCs w:val="18"/>
              </w:rPr>
              <w:t>)</w:t>
            </w:r>
          </w:p>
        </w:tc>
        <w:tc>
          <w:tcPr>
            <w:tcW w:w="875" w:type="dxa"/>
          </w:tcPr>
          <w:p w:rsidR="00C337CF" w:rsidRPr="00B12B6D" w:rsidRDefault="00C337CF" w:rsidP="00C241EB">
            <w:pPr>
              <w:spacing w:line="240" w:lineRule="auto"/>
              <w:jc w:val="center"/>
              <w:rPr>
                <w:sz w:val="18"/>
                <w:szCs w:val="18"/>
              </w:rPr>
            </w:pPr>
            <w:r w:rsidRPr="00B12B6D">
              <w:rPr>
                <w:sz w:val="18"/>
                <w:szCs w:val="18"/>
              </w:rPr>
              <w:t>0–5</w:t>
            </w:r>
          </w:p>
        </w:tc>
        <w:tc>
          <w:tcPr>
            <w:tcW w:w="1524" w:type="dxa"/>
          </w:tcPr>
          <w:p w:rsidR="00C337CF" w:rsidRPr="00B12B6D" w:rsidRDefault="00C337CF" w:rsidP="00C241EB">
            <w:pPr>
              <w:spacing w:line="240" w:lineRule="auto"/>
              <w:jc w:val="center"/>
              <w:rPr>
                <w:sz w:val="18"/>
                <w:szCs w:val="18"/>
              </w:rPr>
            </w:pPr>
            <w:r w:rsidRPr="00B12B6D">
              <w:rPr>
                <w:sz w:val="18"/>
                <w:szCs w:val="18"/>
              </w:rPr>
              <w:t>1</w:t>
            </w:r>
          </w:p>
        </w:tc>
        <w:tc>
          <w:tcPr>
            <w:tcW w:w="1233" w:type="dxa"/>
          </w:tcPr>
          <w:p w:rsidR="00C337CF" w:rsidRPr="00B12B6D" w:rsidRDefault="00C337CF" w:rsidP="00C241EB">
            <w:pPr>
              <w:spacing w:line="240" w:lineRule="auto"/>
              <w:jc w:val="center"/>
              <w:rPr>
                <w:sz w:val="18"/>
                <w:szCs w:val="18"/>
              </w:rPr>
            </w:pPr>
            <w:r w:rsidRPr="00B12B6D">
              <w:rPr>
                <w:sz w:val="18"/>
                <w:szCs w:val="18"/>
              </w:rPr>
              <w:t>1</w:t>
            </w:r>
          </w:p>
        </w:tc>
        <w:tc>
          <w:tcPr>
            <w:tcW w:w="1170" w:type="dxa"/>
          </w:tcPr>
          <w:p w:rsidR="00C337CF" w:rsidRPr="00B12B6D" w:rsidRDefault="00C337CF" w:rsidP="00C241EB">
            <w:pPr>
              <w:spacing w:line="240" w:lineRule="auto"/>
              <w:jc w:val="center"/>
              <w:rPr>
                <w:sz w:val="18"/>
                <w:szCs w:val="18"/>
              </w:rPr>
            </w:pPr>
            <w:r w:rsidRPr="00B12B6D">
              <w:rPr>
                <w:sz w:val="18"/>
                <w:szCs w:val="18"/>
              </w:rPr>
              <w:t>3</w:t>
            </w:r>
          </w:p>
        </w:tc>
        <w:tc>
          <w:tcPr>
            <w:tcW w:w="1080" w:type="dxa"/>
          </w:tcPr>
          <w:p w:rsidR="00C337CF" w:rsidRPr="00B12B6D" w:rsidRDefault="00C337CF" w:rsidP="00C241EB">
            <w:pPr>
              <w:spacing w:line="240" w:lineRule="auto"/>
              <w:jc w:val="center"/>
              <w:rPr>
                <w:sz w:val="18"/>
                <w:szCs w:val="18"/>
              </w:rPr>
            </w:pPr>
            <w:r w:rsidRPr="00B12B6D">
              <w:rPr>
                <w:sz w:val="18"/>
                <w:szCs w:val="18"/>
              </w:rPr>
              <w:t>3</w:t>
            </w:r>
          </w:p>
        </w:tc>
        <w:tc>
          <w:tcPr>
            <w:tcW w:w="990" w:type="dxa"/>
          </w:tcPr>
          <w:p w:rsidR="00C337CF" w:rsidRPr="00B12B6D" w:rsidRDefault="00C337CF" w:rsidP="00C241EB">
            <w:pPr>
              <w:spacing w:line="240" w:lineRule="auto"/>
              <w:jc w:val="center"/>
              <w:rPr>
                <w:sz w:val="18"/>
                <w:szCs w:val="18"/>
              </w:rPr>
            </w:pPr>
            <w:r w:rsidRPr="00B12B6D">
              <w:rPr>
                <w:sz w:val="18"/>
                <w:szCs w:val="18"/>
              </w:rPr>
              <w:t>1</w:t>
            </w:r>
          </w:p>
        </w:tc>
      </w:tr>
      <w:tr w:rsidR="00C337CF" w:rsidRPr="00B12B6D" w:rsidTr="00C241EB">
        <w:tc>
          <w:tcPr>
            <w:tcW w:w="3101" w:type="dxa"/>
          </w:tcPr>
          <w:p w:rsidR="00C337CF" w:rsidRPr="00B12B6D" w:rsidRDefault="00C337CF" w:rsidP="00C241EB">
            <w:pPr>
              <w:spacing w:line="240" w:lineRule="auto"/>
              <w:rPr>
                <w:sz w:val="18"/>
                <w:szCs w:val="18"/>
              </w:rPr>
            </w:pPr>
            <w:r w:rsidRPr="00B12B6D">
              <w:rPr>
                <w:sz w:val="18"/>
                <w:szCs w:val="18"/>
              </w:rPr>
              <w:t>Work/School--Level of Role Function</w:t>
            </w:r>
          </w:p>
        </w:tc>
        <w:tc>
          <w:tcPr>
            <w:tcW w:w="1115" w:type="dxa"/>
          </w:tcPr>
          <w:p w:rsidR="00C337CF" w:rsidRPr="00B12B6D" w:rsidRDefault="00C43AAD" w:rsidP="00C241EB">
            <w:pPr>
              <w:spacing w:line="240" w:lineRule="auto"/>
              <w:jc w:val="center"/>
              <w:rPr>
                <w:sz w:val="18"/>
                <w:szCs w:val="18"/>
              </w:rPr>
            </w:pPr>
            <w:r w:rsidRPr="00B12B6D">
              <w:rPr>
                <w:sz w:val="18"/>
                <w:szCs w:val="18"/>
              </w:rPr>
              <w:t>2.62 (1.28</w:t>
            </w:r>
            <w:r w:rsidR="00C337CF" w:rsidRPr="00B12B6D">
              <w:rPr>
                <w:sz w:val="18"/>
                <w:szCs w:val="18"/>
              </w:rPr>
              <w:t>)</w:t>
            </w:r>
          </w:p>
        </w:tc>
        <w:tc>
          <w:tcPr>
            <w:tcW w:w="875" w:type="dxa"/>
          </w:tcPr>
          <w:p w:rsidR="00C337CF" w:rsidRPr="00B12B6D" w:rsidRDefault="00C337CF" w:rsidP="00C241EB">
            <w:pPr>
              <w:spacing w:line="240" w:lineRule="auto"/>
              <w:jc w:val="center"/>
              <w:rPr>
                <w:sz w:val="18"/>
                <w:szCs w:val="18"/>
              </w:rPr>
            </w:pPr>
            <w:r w:rsidRPr="00B12B6D">
              <w:rPr>
                <w:sz w:val="18"/>
                <w:szCs w:val="18"/>
              </w:rPr>
              <w:t>0–5</w:t>
            </w:r>
          </w:p>
        </w:tc>
        <w:tc>
          <w:tcPr>
            <w:tcW w:w="1524" w:type="dxa"/>
          </w:tcPr>
          <w:p w:rsidR="00C337CF" w:rsidRPr="00B12B6D" w:rsidRDefault="00C337CF" w:rsidP="00C241EB">
            <w:pPr>
              <w:spacing w:line="240" w:lineRule="auto"/>
              <w:jc w:val="center"/>
              <w:rPr>
                <w:sz w:val="18"/>
                <w:szCs w:val="18"/>
              </w:rPr>
            </w:pPr>
            <w:r w:rsidRPr="00B12B6D">
              <w:rPr>
                <w:sz w:val="18"/>
                <w:szCs w:val="18"/>
              </w:rPr>
              <w:t>1</w:t>
            </w:r>
          </w:p>
        </w:tc>
        <w:tc>
          <w:tcPr>
            <w:tcW w:w="1233" w:type="dxa"/>
          </w:tcPr>
          <w:p w:rsidR="00C337CF" w:rsidRPr="00B12B6D" w:rsidRDefault="00C337CF" w:rsidP="00C241EB">
            <w:pPr>
              <w:spacing w:line="240" w:lineRule="auto"/>
              <w:jc w:val="center"/>
              <w:rPr>
                <w:sz w:val="18"/>
                <w:szCs w:val="18"/>
              </w:rPr>
            </w:pPr>
            <w:r w:rsidRPr="00B12B6D">
              <w:rPr>
                <w:sz w:val="18"/>
                <w:szCs w:val="18"/>
              </w:rPr>
              <w:t>1</w:t>
            </w:r>
          </w:p>
        </w:tc>
        <w:tc>
          <w:tcPr>
            <w:tcW w:w="1170" w:type="dxa"/>
          </w:tcPr>
          <w:p w:rsidR="00C337CF" w:rsidRPr="00B12B6D" w:rsidRDefault="00C337CF" w:rsidP="00C241EB">
            <w:pPr>
              <w:spacing w:line="240" w:lineRule="auto"/>
              <w:jc w:val="center"/>
              <w:rPr>
                <w:sz w:val="18"/>
                <w:szCs w:val="18"/>
              </w:rPr>
            </w:pPr>
            <w:r w:rsidRPr="00B12B6D">
              <w:rPr>
                <w:sz w:val="18"/>
                <w:szCs w:val="18"/>
              </w:rPr>
              <w:t>3</w:t>
            </w:r>
          </w:p>
        </w:tc>
        <w:tc>
          <w:tcPr>
            <w:tcW w:w="1080" w:type="dxa"/>
          </w:tcPr>
          <w:p w:rsidR="00C337CF" w:rsidRPr="00B12B6D" w:rsidRDefault="00C337CF" w:rsidP="00C241EB">
            <w:pPr>
              <w:spacing w:line="240" w:lineRule="auto"/>
              <w:jc w:val="center"/>
              <w:rPr>
                <w:sz w:val="18"/>
                <w:szCs w:val="18"/>
              </w:rPr>
            </w:pPr>
            <w:r w:rsidRPr="00B12B6D">
              <w:rPr>
                <w:sz w:val="18"/>
                <w:szCs w:val="18"/>
              </w:rPr>
              <w:t>3</w:t>
            </w:r>
          </w:p>
        </w:tc>
        <w:tc>
          <w:tcPr>
            <w:tcW w:w="990" w:type="dxa"/>
          </w:tcPr>
          <w:p w:rsidR="00C337CF" w:rsidRPr="00B12B6D" w:rsidRDefault="00C337CF" w:rsidP="00C241EB">
            <w:pPr>
              <w:spacing w:line="240" w:lineRule="auto"/>
              <w:jc w:val="center"/>
              <w:rPr>
                <w:sz w:val="18"/>
                <w:szCs w:val="18"/>
              </w:rPr>
            </w:pPr>
            <w:r w:rsidRPr="00B12B6D">
              <w:rPr>
                <w:sz w:val="18"/>
                <w:szCs w:val="18"/>
              </w:rPr>
              <w:t>1</w:t>
            </w:r>
          </w:p>
        </w:tc>
      </w:tr>
      <w:tr w:rsidR="007A56FD" w:rsidRPr="00B12B6D" w:rsidTr="00C241EB">
        <w:tc>
          <w:tcPr>
            <w:tcW w:w="3101" w:type="dxa"/>
          </w:tcPr>
          <w:p w:rsidR="007A56FD" w:rsidRPr="00B12B6D" w:rsidRDefault="007A56FD" w:rsidP="007A56FD">
            <w:pPr>
              <w:spacing w:line="240" w:lineRule="auto"/>
              <w:rPr>
                <w:sz w:val="18"/>
                <w:szCs w:val="18"/>
              </w:rPr>
            </w:pPr>
            <w:r w:rsidRPr="00B12B6D">
              <w:rPr>
                <w:sz w:val="18"/>
                <w:szCs w:val="18"/>
              </w:rPr>
              <w:t>Physical Anergia</w:t>
            </w:r>
          </w:p>
        </w:tc>
        <w:tc>
          <w:tcPr>
            <w:tcW w:w="1115" w:type="dxa"/>
          </w:tcPr>
          <w:p w:rsidR="007A56FD" w:rsidRPr="00B12B6D" w:rsidRDefault="007A56FD" w:rsidP="007A56FD">
            <w:pPr>
              <w:spacing w:line="240" w:lineRule="auto"/>
              <w:jc w:val="center"/>
              <w:rPr>
                <w:sz w:val="18"/>
                <w:szCs w:val="18"/>
              </w:rPr>
            </w:pPr>
            <w:r w:rsidRPr="00B12B6D">
              <w:rPr>
                <w:sz w:val="18"/>
                <w:szCs w:val="18"/>
              </w:rPr>
              <w:t>2.14 (1.21)</w:t>
            </w:r>
          </w:p>
        </w:tc>
        <w:tc>
          <w:tcPr>
            <w:tcW w:w="875" w:type="dxa"/>
          </w:tcPr>
          <w:p w:rsidR="007A56FD" w:rsidRPr="00B12B6D" w:rsidRDefault="007A56FD" w:rsidP="007A56FD">
            <w:pPr>
              <w:spacing w:line="240" w:lineRule="auto"/>
              <w:jc w:val="center"/>
              <w:rPr>
                <w:sz w:val="18"/>
                <w:szCs w:val="18"/>
              </w:rPr>
            </w:pPr>
            <w:r w:rsidRPr="00B12B6D">
              <w:rPr>
                <w:sz w:val="18"/>
                <w:szCs w:val="18"/>
              </w:rPr>
              <w:t>0–5</w:t>
            </w:r>
          </w:p>
        </w:tc>
        <w:tc>
          <w:tcPr>
            <w:tcW w:w="1524" w:type="dxa"/>
          </w:tcPr>
          <w:p w:rsidR="007A56FD" w:rsidRPr="00B12B6D" w:rsidRDefault="007A56FD" w:rsidP="007A56FD">
            <w:pPr>
              <w:spacing w:line="240" w:lineRule="auto"/>
              <w:jc w:val="center"/>
              <w:rPr>
                <w:sz w:val="18"/>
                <w:szCs w:val="18"/>
              </w:rPr>
            </w:pPr>
            <w:r w:rsidRPr="00B12B6D">
              <w:rPr>
                <w:sz w:val="18"/>
                <w:szCs w:val="18"/>
              </w:rPr>
              <w:t>1</w:t>
            </w:r>
          </w:p>
        </w:tc>
        <w:tc>
          <w:tcPr>
            <w:tcW w:w="1233" w:type="dxa"/>
          </w:tcPr>
          <w:p w:rsidR="007A56FD" w:rsidRPr="00B12B6D" w:rsidRDefault="007A56FD" w:rsidP="007A56FD">
            <w:pPr>
              <w:spacing w:line="240" w:lineRule="auto"/>
              <w:jc w:val="center"/>
              <w:rPr>
                <w:sz w:val="18"/>
                <w:szCs w:val="18"/>
              </w:rPr>
            </w:pPr>
            <w:r w:rsidRPr="00B12B6D">
              <w:rPr>
                <w:sz w:val="18"/>
                <w:szCs w:val="18"/>
              </w:rPr>
              <w:t>1</w:t>
            </w:r>
          </w:p>
        </w:tc>
        <w:tc>
          <w:tcPr>
            <w:tcW w:w="1170" w:type="dxa"/>
          </w:tcPr>
          <w:p w:rsidR="007A56FD" w:rsidRPr="00B12B6D" w:rsidRDefault="007A56FD" w:rsidP="007A56FD">
            <w:pPr>
              <w:spacing w:line="240" w:lineRule="auto"/>
              <w:jc w:val="center"/>
              <w:rPr>
                <w:sz w:val="18"/>
                <w:szCs w:val="18"/>
              </w:rPr>
            </w:pPr>
            <w:r w:rsidRPr="00B12B6D">
              <w:rPr>
                <w:sz w:val="18"/>
                <w:szCs w:val="18"/>
              </w:rPr>
              <w:t>3</w:t>
            </w:r>
          </w:p>
        </w:tc>
        <w:tc>
          <w:tcPr>
            <w:tcW w:w="1080" w:type="dxa"/>
          </w:tcPr>
          <w:p w:rsidR="007A56FD" w:rsidRPr="00B12B6D" w:rsidRDefault="007A56FD" w:rsidP="007A56FD">
            <w:pPr>
              <w:spacing w:line="240" w:lineRule="auto"/>
              <w:jc w:val="center"/>
              <w:rPr>
                <w:sz w:val="18"/>
                <w:szCs w:val="18"/>
              </w:rPr>
            </w:pPr>
            <w:r w:rsidRPr="00B12B6D">
              <w:rPr>
                <w:sz w:val="18"/>
                <w:szCs w:val="18"/>
              </w:rPr>
              <w:t>3</w:t>
            </w:r>
          </w:p>
        </w:tc>
        <w:tc>
          <w:tcPr>
            <w:tcW w:w="990" w:type="dxa"/>
          </w:tcPr>
          <w:p w:rsidR="007A56FD" w:rsidRPr="00B12B6D" w:rsidRDefault="007A56FD" w:rsidP="007A56FD">
            <w:pPr>
              <w:spacing w:line="240" w:lineRule="auto"/>
              <w:jc w:val="center"/>
              <w:rPr>
                <w:sz w:val="18"/>
                <w:szCs w:val="18"/>
              </w:rPr>
            </w:pPr>
            <w:r w:rsidRPr="00B12B6D">
              <w:rPr>
                <w:sz w:val="18"/>
                <w:szCs w:val="18"/>
              </w:rPr>
              <w:t>1</w:t>
            </w:r>
          </w:p>
        </w:tc>
      </w:tr>
      <w:tr w:rsidR="007A56FD" w:rsidRPr="00B12B6D" w:rsidTr="00C241EB">
        <w:tc>
          <w:tcPr>
            <w:tcW w:w="3101" w:type="dxa"/>
          </w:tcPr>
          <w:p w:rsidR="007A56FD" w:rsidRPr="00B12B6D" w:rsidRDefault="007A56FD" w:rsidP="007A56FD">
            <w:pPr>
              <w:spacing w:line="240" w:lineRule="auto"/>
              <w:rPr>
                <w:sz w:val="18"/>
                <w:szCs w:val="18"/>
              </w:rPr>
            </w:pPr>
          </w:p>
        </w:tc>
        <w:tc>
          <w:tcPr>
            <w:tcW w:w="1115" w:type="dxa"/>
          </w:tcPr>
          <w:p w:rsidR="007A56FD" w:rsidRPr="00B12B6D" w:rsidRDefault="007A56FD" w:rsidP="007A56FD">
            <w:pPr>
              <w:spacing w:line="240" w:lineRule="auto"/>
              <w:jc w:val="center"/>
              <w:rPr>
                <w:sz w:val="18"/>
                <w:szCs w:val="18"/>
              </w:rPr>
            </w:pPr>
          </w:p>
        </w:tc>
        <w:tc>
          <w:tcPr>
            <w:tcW w:w="875" w:type="dxa"/>
          </w:tcPr>
          <w:p w:rsidR="007A56FD" w:rsidRPr="00B12B6D" w:rsidRDefault="007A56FD" w:rsidP="007A56FD">
            <w:pPr>
              <w:spacing w:line="240" w:lineRule="auto"/>
              <w:jc w:val="center"/>
              <w:rPr>
                <w:sz w:val="18"/>
                <w:szCs w:val="18"/>
              </w:rPr>
            </w:pPr>
          </w:p>
        </w:tc>
        <w:tc>
          <w:tcPr>
            <w:tcW w:w="1524" w:type="dxa"/>
          </w:tcPr>
          <w:p w:rsidR="007A56FD" w:rsidRPr="00B12B6D" w:rsidRDefault="007A56FD" w:rsidP="007A56FD">
            <w:pPr>
              <w:spacing w:line="240" w:lineRule="auto"/>
              <w:jc w:val="center"/>
              <w:rPr>
                <w:sz w:val="18"/>
                <w:szCs w:val="18"/>
              </w:rPr>
            </w:pPr>
          </w:p>
        </w:tc>
        <w:tc>
          <w:tcPr>
            <w:tcW w:w="1233" w:type="dxa"/>
          </w:tcPr>
          <w:p w:rsidR="007A56FD" w:rsidRPr="00B12B6D" w:rsidRDefault="007A56FD" w:rsidP="007A56FD">
            <w:pPr>
              <w:spacing w:line="240" w:lineRule="auto"/>
              <w:jc w:val="center"/>
              <w:rPr>
                <w:sz w:val="18"/>
                <w:szCs w:val="18"/>
              </w:rPr>
            </w:pPr>
          </w:p>
        </w:tc>
        <w:tc>
          <w:tcPr>
            <w:tcW w:w="1170" w:type="dxa"/>
          </w:tcPr>
          <w:p w:rsidR="007A56FD" w:rsidRPr="00B12B6D" w:rsidRDefault="007A56FD" w:rsidP="007A56FD">
            <w:pPr>
              <w:spacing w:line="240" w:lineRule="auto"/>
              <w:jc w:val="center"/>
              <w:rPr>
                <w:sz w:val="18"/>
                <w:szCs w:val="18"/>
              </w:rPr>
            </w:pPr>
          </w:p>
        </w:tc>
        <w:tc>
          <w:tcPr>
            <w:tcW w:w="1080" w:type="dxa"/>
          </w:tcPr>
          <w:p w:rsidR="007A56FD" w:rsidRPr="00B12B6D" w:rsidRDefault="007A56FD" w:rsidP="007A56FD">
            <w:pPr>
              <w:spacing w:line="240" w:lineRule="auto"/>
              <w:jc w:val="center"/>
              <w:rPr>
                <w:sz w:val="18"/>
                <w:szCs w:val="18"/>
              </w:rPr>
            </w:pPr>
          </w:p>
        </w:tc>
        <w:tc>
          <w:tcPr>
            <w:tcW w:w="990" w:type="dxa"/>
          </w:tcPr>
          <w:p w:rsidR="007A56FD" w:rsidRPr="00B12B6D" w:rsidRDefault="007A56FD" w:rsidP="007A56FD">
            <w:pPr>
              <w:spacing w:line="240" w:lineRule="auto"/>
              <w:jc w:val="center"/>
              <w:rPr>
                <w:sz w:val="18"/>
                <w:szCs w:val="18"/>
              </w:rPr>
            </w:pPr>
          </w:p>
        </w:tc>
      </w:tr>
      <w:tr w:rsidR="007A56FD" w:rsidRPr="00B12B6D" w:rsidTr="00C241EB">
        <w:tc>
          <w:tcPr>
            <w:tcW w:w="3101" w:type="dxa"/>
          </w:tcPr>
          <w:p w:rsidR="007A56FD" w:rsidRPr="00B12B6D" w:rsidRDefault="007A56FD" w:rsidP="007A56FD">
            <w:pPr>
              <w:spacing w:line="240" w:lineRule="auto"/>
              <w:jc w:val="center"/>
              <w:rPr>
                <w:b/>
                <w:sz w:val="18"/>
                <w:szCs w:val="18"/>
              </w:rPr>
            </w:pPr>
            <w:r w:rsidRPr="00B12B6D">
              <w:rPr>
                <w:b/>
                <w:sz w:val="18"/>
                <w:szCs w:val="18"/>
              </w:rPr>
              <w:t>Blunted Affect</w:t>
            </w:r>
          </w:p>
        </w:tc>
        <w:tc>
          <w:tcPr>
            <w:tcW w:w="1115" w:type="dxa"/>
          </w:tcPr>
          <w:p w:rsidR="007A56FD" w:rsidRPr="00B12B6D" w:rsidRDefault="007A56FD" w:rsidP="007A56FD">
            <w:pPr>
              <w:spacing w:line="240" w:lineRule="auto"/>
              <w:jc w:val="center"/>
              <w:rPr>
                <w:sz w:val="18"/>
                <w:szCs w:val="18"/>
              </w:rPr>
            </w:pPr>
          </w:p>
        </w:tc>
        <w:tc>
          <w:tcPr>
            <w:tcW w:w="875" w:type="dxa"/>
          </w:tcPr>
          <w:p w:rsidR="007A56FD" w:rsidRPr="00B12B6D" w:rsidRDefault="007A56FD" w:rsidP="007A56FD">
            <w:pPr>
              <w:spacing w:line="240" w:lineRule="auto"/>
              <w:jc w:val="center"/>
              <w:rPr>
                <w:sz w:val="18"/>
                <w:szCs w:val="18"/>
              </w:rPr>
            </w:pPr>
          </w:p>
        </w:tc>
        <w:tc>
          <w:tcPr>
            <w:tcW w:w="1524" w:type="dxa"/>
          </w:tcPr>
          <w:p w:rsidR="007A56FD" w:rsidRPr="00B12B6D" w:rsidRDefault="007A56FD" w:rsidP="007A56FD">
            <w:pPr>
              <w:spacing w:line="240" w:lineRule="auto"/>
              <w:jc w:val="center"/>
              <w:rPr>
                <w:sz w:val="18"/>
                <w:szCs w:val="18"/>
              </w:rPr>
            </w:pPr>
          </w:p>
        </w:tc>
        <w:tc>
          <w:tcPr>
            <w:tcW w:w="1233" w:type="dxa"/>
          </w:tcPr>
          <w:p w:rsidR="007A56FD" w:rsidRPr="00B12B6D" w:rsidRDefault="007A56FD" w:rsidP="007A56FD">
            <w:pPr>
              <w:spacing w:line="240" w:lineRule="auto"/>
              <w:jc w:val="center"/>
              <w:rPr>
                <w:sz w:val="18"/>
                <w:szCs w:val="18"/>
              </w:rPr>
            </w:pPr>
          </w:p>
        </w:tc>
        <w:tc>
          <w:tcPr>
            <w:tcW w:w="1170" w:type="dxa"/>
          </w:tcPr>
          <w:p w:rsidR="007A56FD" w:rsidRPr="00B12B6D" w:rsidRDefault="007A56FD" w:rsidP="007A56FD">
            <w:pPr>
              <w:spacing w:line="240" w:lineRule="auto"/>
              <w:jc w:val="center"/>
              <w:rPr>
                <w:sz w:val="18"/>
                <w:szCs w:val="18"/>
              </w:rPr>
            </w:pPr>
          </w:p>
        </w:tc>
        <w:tc>
          <w:tcPr>
            <w:tcW w:w="1080" w:type="dxa"/>
          </w:tcPr>
          <w:p w:rsidR="007A56FD" w:rsidRPr="00B12B6D" w:rsidRDefault="007A56FD" w:rsidP="007A56FD">
            <w:pPr>
              <w:spacing w:line="240" w:lineRule="auto"/>
              <w:jc w:val="center"/>
              <w:rPr>
                <w:sz w:val="18"/>
                <w:szCs w:val="18"/>
              </w:rPr>
            </w:pPr>
          </w:p>
        </w:tc>
        <w:tc>
          <w:tcPr>
            <w:tcW w:w="990" w:type="dxa"/>
          </w:tcPr>
          <w:p w:rsidR="007A56FD" w:rsidRPr="00B12B6D" w:rsidRDefault="007A56FD" w:rsidP="007A56FD">
            <w:pPr>
              <w:spacing w:line="240" w:lineRule="auto"/>
              <w:jc w:val="center"/>
              <w:rPr>
                <w:sz w:val="18"/>
                <w:szCs w:val="18"/>
              </w:rPr>
            </w:pPr>
          </w:p>
        </w:tc>
      </w:tr>
      <w:tr w:rsidR="007A56FD" w:rsidRPr="00B12B6D" w:rsidTr="00C241EB">
        <w:tc>
          <w:tcPr>
            <w:tcW w:w="3101" w:type="dxa"/>
          </w:tcPr>
          <w:p w:rsidR="007A56FD" w:rsidRPr="00B12B6D" w:rsidRDefault="007A56FD" w:rsidP="007A56FD">
            <w:pPr>
              <w:spacing w:line="240" w:lineRule="auto"/>
              <w:rPr>
                <w:sz w:val="18"/>
                <w:szCs w:val="18"/>
              </w:rPr>
            </w:pPr>
            <w:r w:rsidRPr="00B12B6D">
              <w:rPr>
                <w:sz w:val="18"/>
                <w:szCs w:val="18"/>
              </w:rPr>
              <w:t>Unchanging Facial Expression</w:t>
            </w:r>
          </w:p>
        </w:tc>
        <w:tc>
          <w:tcPr>
            <w:tcW w:w="1115" w:type="dxa"/>
          </w:tcPr>
          <w:p w:rsidR="007A56FD" w:rsidRPr="00B12B6D" w:rsidRDefault="007A56FD" w:rsidP="007A56FD">
            <w:pPr>
              <w:spacing w:line="240" w:lineRule="auto"/>
              <w:jc w:val="center"/>
              <w:rPr>
                <w:sz w:val="18"/>
                <w:szCs w:val="18"/>
              </w:rPr>
            </w:pPr>
            <w:r w:rsidRPr="00B12B6D">
              <w:rPr>
                <w:sz w:val="18"/>
                <w:szCs w:val="18"/>
              </w:rPr>
              <w:t>1.71 (1.48)</w:t>
            </w:r>
          </w:p>
        </w:tc>
        <w:tc>
          <w:tcPr>
            <w:tcW w:w="875" w:type="dxa"/>
          </w:tcPr>
          <w:p w:rsidR="007A56FD" w:rsidRPr="00B12B6D" w:rsidRDefault="007A56FD" w:rsidP="007A56FD">
            <w:pPr>
              <w:spacing w:line="240" w:lineRule="auto"/>
              <w:jc w:val="center"/>
              <w:rPr>
                <w:sz w:val="18"/>
                <w:szCs w:val="18"/>
              </w:rPr>
            </w:pPr>
            <w:r w:rsidRPr="00B12B6D">
              <w:rPr>
                <w:sz w:val="18"/>
                <w:szCs w:val="18"/>
              </w:rPr>
              <w:t>0–5</w:t>
            </w:r>
          </w:p>
        </w:tc>
        <w:tc>
          <w:tcPr>
            <w:tcW w:w="1524" w:type="dxa"/>
          </w:tcPr>
          <w:p w:rsidR="007A56FD" w:rsidRPr="00B12B6D" w:rsidRDefault="007A56FD" w:rsidP="007A56FD">
            <w:pPr>
              <w:spacing w:line="240" w:lineRule="auto"/>
              <w:jc w:val="center"/>
              <w:rPr>
                <w:sz w:val="18"/>
                <w:szCs w:val="18"/>
              </w:rPr>
            </w:pPr>
            <w:r w:rsidRPr="00B12B6D">
              <w:rPr>
                <w:sz w:val="18"/>
                <w:szCs w:val="18"/>
              </w:rPr>
              <w:t>1</w:t>
            </w:r>
          </w:p>
        </w:tc>
        <w:tc>
          <w:tcPr>
            <w:tcW w:w="1233" w:type="dxa"/>
          </w:tcPr>
          <w:p w:rsidR="007A56FD" w:rsidRPr="00B12B6D" w:rsidRDefault="007A56FD" w:rsidP="007A56FD">
            <w:pPr>
              <w:spacing w:line="240" w:lineRule="auto"/>
              <w:jc w:val="center"/>
              <w:rPr>
                <w:sz w:val="18"/>
                <w:szCs w:val="18"/>
              </w:rPr>
            </w:pPr>
            <w:r w:rsidRPr="00B12B6D">
              <w:rPr>
                <w:sz w:val="18"/>
                <w:szCs w:val="18"/>
              </w:rPr>
              <w:t>2</w:t>
            </w:r>
          </w:p>
        </w:tc>
        <w:tc>
          <w:tcPr>
            <w:tcW w:w="1170" w:type="dxa"/>
          </w:tcPr>
          <w:p w:rsidR="007A56FD" w:rsidRPr="00B12B6D" w:rsidRDefault="007A56FD" w:rsidP="007A56FD">
            <w:pPr>
              <w:spacing w:line="240" w:lineRule="auto"/>
              <w:jc w:val="center"/>
              <w:rPr>
                <w:sz w:val="18"/>
                <w:szCs w:val="18"/>
              </w:rPr>
            </w:pPr>
            <w:r w:rsidRPr="00B12B6D">
              <w:rPr>
                <w:sz w:val="18"/>
                <w:szCs w:val="18"/>
              </w:rPr>
              <w:t>4</w:t>
            </w:r>
          </w:p>
        </w:tc>
        <w:tc>
          <w:tcPr>
            <w:tcW w:w="1080" w:type="dxa"/>
          </w:tcPr>
          <w:p w:rsidR="007A56FD" w:rsidRPr="00B12B6D" w:rsidRDefault="007A56FD" w:rsidP="007A56FD">
            <w:pPr>
              <w:spacing w:line="240" w:lineRule="auto"/>
              <w:jc w:val="center"/>
              <w:rPr>
                <w:sz w:val="18"/>
                <w:szCs w:val="18"/>
              </w:rPr>
            </w:pPr>
            <w:r w:rsidRPr="00B12B6D">
              <w:rPr>
                <w:sz w:val="18"/>
                <w:szCs w:val="18"/>
              </w:rPr>
              <w:t>4</w:t>
            </w:r>
          </w:p>
        </w:tc>
        <w:tc>
          <w:tcPr>
            <w:tcW w:w="990" w:type="dxa"/>
          </w:tcPr>
          <w:p w:rsidR="007A56FD" w:rsidRPr="00B12B6D" w:rsidRDefault="007A56FD" w:rsidP="007A56FD">
            <w:pPr>
              <w:spacing w:line="240" w:lineRule="auto"/>
              <w:jc w:val="center"/>
              <w:rPr>
                <w:sz w:val="18"/>
                <w:szCs w:val="18"/>
              </w:rPr>
            </w:pPr>
            <w:r w:rsidRPr="00B12B6D">
              <w:rPr>
                <w:sz w:val="18"/>
                <w:szCs w:val="18"/>
              </w:rPr>
              <w:t>2</w:t>
            </w:r>
          </w:p>
        </w:tc>
      </w:tr>
      <w:tr w:rsidR="007A56FD" w:rsidRPr="00B12B6D" w:rsidTr="00C241EB">
        <w:tc>
          <w:tcPr>
            <w:tcW w:w="3101" w:type="dxa"/>
          </w:tcPr>
          <w:p w:rsidR="007A56FD" w:rsidRPr="00B12B6D" w:rsidRDefault="007A56FD" w:rsidP="007A56FD">
            <w:pPr>
              <w:spacing w:line="240" w:lineRule="auto"/>
              <w:rPr>
                <w:sz w:val="18"/>
                <w:szCs w:val="18"/>
              </w:rPr>
            </w:pPr>
            <w:r w:rsidRPr="00B12B6D">
              <w:rPr>
                <w:sz w:val="18"/>
                <w:szCs w:val="18"/>
              </w:rPr>
              <w:t>Decreased Spontaneous Movements</w:t>
            </w:r>
          </w:p>
        </w:tc>
        <w:tc>
          <w:tcPr>
            <w:tcW w:w="1115" w:type="dxa"/>
          </w:tcPr>
          <w:p w:rsidR="007A56FD" w:rsidRPr="00B12B6D" w:rsidRDefault="007A56FD" w:rsidP="007A56FD">
            <w:pPr>
              <w:spacing w:line="240" w:lineRule="auto"/>
              <w:jc w:val="center"/>
              <w:rPr>
                <w:sz w:val="18"/>
                <w:szCs w:val="18"/>
              </w:rPr>
            </w:pPr>
            <w:r w:rsidRPr="00B12B6D">
              <w:rPr>
                <w:sz w:val="18"/>
                <w:szCs w:val="18"/>
              </w:rPr>
              <w:t>1.07 (1.22)</w:t>
            </w:r>
          </w:p>
        </w:tc>
        <w:tc>
          <w:tcPr>
            <w:tcW w:w="875" w:type="dxa"/>
          </w:tcPr>
          <w:p w:rsidR="007A56FD" w:rsidRPr="00B12B6D" w:rsidRDefault="007A56FD" w:rsidP="007A56FD">
            <w:pPr>
              <w:spacing w:line="240" w:lineRule="auto"/>
              <w:jc w:val="center"/>
              <w:rPr>
                <w:sz w:val="18"/>
                <w:szCs w:val="18"/>
              </w:rPr>
            </w:pPr>
            <w:r w:rsidRPr="00B12B6D">
              <w:rPr>
                <w:sz w:val="18"/>
                <w:szCs w:val="18"/>
              </w:rPr>
              <w:t>0–4</w:t>
            </w:r>
          </w:p>
        </w:tc>
        <w:tc>
          <w:tcPr>
            <w:tcW w:w="1524" w:type="dxa"/>
          </w:tcPr>
          <w:p w:rsidR="007A56FD" w:rsidRPr="00B12B6D" w:rsidRDefault="007A56FD" w:rsidP="007A56FD">
            <w:pPr>
              <w:spacing w:line="240" w:lineRule="auto"/>
              <w:jc w:val="center"/>
              <w:rPr>
                <w:sz w:val="18"/>
                <w:szCs w:val="18"/>
              </w:rPr>
            </w:pPr>
            <w:r w:rsidRPr="00B12B6D">
              <w:rPr>
                <w:sz w:val="18"/>
                <w:szCs w:val="18"/>
              </w:rPr>
              <w:t>1</w:t>
            </w:r>
          </w:p>
        </w:tc>
        <w:tc>
          <w:tcPr>
            <w:tcW w:w="1233" w:type="dxa"/>
          </w:tcPr>
          <w:p w:rsidR="007A56FD" w:rsidRPr="00B12B6D" w:rsidRDefault="007A56FD" w:rsidP="007A56FD">
            <w:pPr>
              <w:spacing w:line="240" w:lineRule="auto"/>
              <w:jc w:val="center"/>
              <w:rPr>
                <w:sz w:val="18"/>
                <w:szCs w:val="18"/>
              </w:rPr>
            </w:pPr>
            <w:r w:rsidRPr="00B12B6D">
              <w:rPr>
                <w:sz w:val="18"/>
                <w:szCs w:val="18"/>
              </w:rPr>
              <w:t>2</w:t>
            </w:r>
          </w:p>
        </w:tc>
        <w:tc>
          <w:tcPr>
            <w:tcW w:w="1170" w:type="dxa"/>
          </w:tcPr>
          <w:p w:rsidR="007A56FD" w:rsidRPr="00B12B6D" w:rsidRDefault="007A56FD" w:rsidP="007A56FD">
            <w:pPr>
              <w:spacing w:line="240" w:lineRule="auto"/>
              <w:jc w:val="center"/>
              <w:rPr>
                <w:sz w:val="18"/>
                <w:szCs w:val="18"/>
              </w:rPr>
            </w:pPr>
            <w:r w:rsidRPr="00B12B6D">
              <w:rPr>
                <w:sz w:val="18"/>
                <w:szCs w:val="18"/>
              </w:rPr>
              <w:t>4</w:t>
            </w:r>
          </w:p>
        </w:tc>
        <w:tc>
          <w:tcPr>
            <w:tcW w:w="1080" w:type="dxa"/>
          </w:tcPr>
          <w:p w:rsidR="007A56FD" w:rsidRPr="00B12B6D" w:rsidRDefault="007A56FD" w:rsidP="007A56FD">
            <w:pPr>
              <w:spacing w:line="240" w:lineRule="auto"/>
              <w:jc w:val="center"/>
              <w:rPr>
                <w:sz w:val="18"/>
                <w:szCs w:val="18"/>
              </w:rPr>
            </w:pPr>
            <w:r w:rsidRPr="00B12B6D">
              <w:rPr>
                <w:sz w:val="18"/>
                <w:szCs w:val="18"/>
              </w:rPr>
              <w:t>4</w:t>
            </w:r>
          </w:p>
        </w:tc>
        <w:tc>
          <w:tcPr>
            <w:tcW w:w="990" w:type="dxa"/>
          </w:tcPr>
          <w:p w:rsidR="007A56FD" w:rsidRPr="00B12B6D" w:rsidRDefault="007A56FD" w:rsidP="007A56FD">
            <w:pPr>
              <w:spacing w:line="240" w:lineRule="auto"/>
              <w:jc w:val="center"/>
              <w:rPr>
                <w:sz w:val="18"/>
                <w:szCs w:val="18"/>
              </w:rPr>
            </w:pPr>
            <w:r w:rsidRPr="00B12B6D">
              <w:rPr>
                <w:sz w:val="18"/>
                <w:szCs w:val="18"/>
              </w:rPr>
              <w:t>2</w:t>
            </w:r>
          </w:p>
        </w:tc>
      </w:tr>
      <w:tr w:rsidR="007A56FD" w:rsidRPr="00B12B6D" w:rsidTr="00C241EB">
        <w:tc>
          <w:tcPr>
            <w:tcW w:w="3101" w:type="dxa"/>
          </w:tcPr>
          <w:p w:rsidR="007A56FD" w:rsidRPr="00B12B6D" w:rsidRDefault="007A56FD" w:rsidP="007A56FD">
            <w:pPr>
              <w:spacing w:line="240" w:lineRule="auto"/>
              <w:rPr>
                <w:sz w:val="18"/>
                <w:szCs w:val="18"/>
              </w:rPr>
            </w:pPr>
            <w:r w:rsidRPr="00B12B6D">
              <w:rPr>
                <w:sz w:val="18"/>
                <w:szCs w:val="18"/>
              </w:rPr>
              <w:t>Paucity of Expressive Gestures</w:t>
            </w:r>
          </w:p>
        </w:tc>
        <w:tc>
          <w:tcPr>
            <w:tcW w:w="1115" w:type="dxa"/>
          </w:tcPr>
          <w:p w:rsidR="007A56FD" w:rsidRPr="00B12B6D" w:rsidRDefault="007A56FD" w:rsidP="007A56FD">
            <w:pPr>
              <w:spacing w:line="240" w:lineRule="auto"/>
              <w:jc w:val="center"/>
              <w:rPr>
                <w:sz w:val="18"/>
                <w:szCs w:val="18"/>
              </w:rPr>
            </w:pPr>
            <w:r w:rsidRPr="00B12B6D">
              <w:rPr>
                <w:sz w:val="18"/>
                <w:szCs w:val="18"/>
              </w:rPr>
              <w:t>1.04 (1.24)</w:t>
            </w:r>
          </w:p>
        </w:tc>
        <w:tc>
          <w:tcPr>
            <w:tcW w:w="875" w:type="dxa"/>
          </w:tcPr>
          <w:p w:rsidR="007A56FD" w:rsidRPr="00B12B6D" w:rsidRDefault="007A56FD" w:rsidP="007A56FD">
            <w:pPr>
              <w:spacing w:line="240" w:lineRule="auto"/>
              <w:jc w:val="center"/>
              <w:rPr>
                <w:sz w:val="18"/>
                <w:szCs w:val="18"/>
              </w:rPr>
            </w:pPr>
            <w:r w:rsidRPr="00B12B6D">
              <w:rPr>
                <w:sz w:val="18"/>
                <w:szCs w:val="18"/>
              </w:rPr>
              <w:t>0–5</w:t>
            </w:r>
          </w:p>
        </w:tc>
        <w:tc>
          <w:tcPr>
            <w:tcW w:w="1524" w:type="dxa"/>
          </w:tcPr>
          <w:p w:rsidR="007A56FD" w:rsidRPr="00B12B6D" w:rsidRDefault="007A56FD" w:rsidP="007A56FD">
            <w:pPr>
              <w:spacing w:line="240" w:lineRule="auto"/>
              <w:jc w:val="center"/>
              <w:rPr>
                <w:sz w:val="18"/>
                <w:szCs w:val="18"/>
              </w:rPr>
            </w:pPr>
            <w:r w:rsidRPr="00B12B6D">
              <w:rPr>
                <w:sz w:val="18"/>
                <w:szCs w:val="18"/>
              </w:rPr>
              <w:t>1</w:t>
            </w:r>
          </w:p>
        </w:tc>
        <w:tc>
          <w:tcPr>
            <w:tcW w:w="1233" w:type="dxa"/>
          </w:tcPr>
          <w:p w:rsidR="007A56FD" w:rsidRPr="00B12B6D" w:rsidRDefault="007A56FD" w:rsidP="007A56FD">
            <w:pPr>
              <w:spacing w:line="240" w:lineRule="auto"/>
              <w:jc w:val="center"/>
              <w:rPr>
                <w:sz w:val="18"/>
                <w:szCs w:val="18"/>
              </w:rPr>
            </w:pPr>
            <w:r w:rsidRPr="00B12B6D">
              <w:rPr>
                <w:sz w:val="18"/>
                <w:szCs w:val="18"/>
              </w:rPr>
              <w:t>2</w:t>
            </w:r>
          </w:p>
        </w:tc>
        <w:tc>
          <w:tcPr>
            <w:tcW w:w="1170" w:type="dxa"/>
          </w:tcPr>
          <w:p w:rsidR="007A56FD" w:rsidRPr="00B12B6D" w:rsidRDefault="007A56FD" w:rsidP="007A56FD">
            <w:pPr>
              <w:spacing w:line="240" w:lineRule="auto"/>
              <w:jc w:val="center"/>
              <w:rPr>
                <w:sz w:val="18"/>
                <w:szCs w:val="18"/>
              </w:rPr>
            </w:pPr>
            <w:r w:rsidRPr="00B12B6D">
              <w:rPr>
                <w:sz w:val="18"/>
                <w:szCs w:val="18"/>
              </w:rPr>
              <w:t>4</w:t>
            </w:r>
          </w:p>
        </w:tc>
        <w:tc>
          <w:tcPr>
            <w:tcW w:w="1080" w:type="dxa"/>
          </w:tcPr>
          <w:p w:rsidR="007A56FD" w:rsidRPr="00B12B6D" w:rsidRDefault="007A56FD" w:rsidP="007A56FD">
            <w:pPr>
              <w:spacing w:line="240" w:lineRule="auto"/>
              <w:jc w:val="center"/>
              <w:rPr>
                <w:sz w:val="18"/>
                <w:szCs w:val="18"/>
              </w:rPr>
            </w:pPr>
            <w:r w:rsidRPr="00B12B6D">
              <w:rPr>
                <w:sz w:val="18"/>
                <w:szCs w:val="18"/>
              </w:rPr>
              <w:t>4</w:t>
            </w:r>
          </w:p>
        </w:tc>
        <w:tc>
          <w:tcPr>
            <w:tcW w:w="990" w:type="dxa"/>
          </w:tcPr>
          <w:p w:rsidR="007A56FD" w:rsidRPr="00B12B6D" w:rsidRDefault="007A56FD" w:rsidP="007A56FD">
            <w:pPr>
              <w:spacing w:line="240" w:lineRule="auto"/>
              <w:jc w:val="center"/>
              <w:rPr>
                <w:sz w:val="18"/>
                <w:szCs w:val="18"/>
              </w:rPr>
            </w:pPr>
            <w:r w:rsidRPr="00B12B6D">
              <w:rPr>
                <w:sz w:val="18"/>
                <w:szCs w:val="18"/>
              </w:rPr>
              <w:t>2</w:t>
            </w:r>
          </w:p>
        </w:tc>
      </w:tr>
      <w:tr w:rsidR="007A56FD" w:rsidRPr="00B12B6D" w:rsidTr="00C241EB">
        <w:tc>
          <w:tcPr>
            <w:tcW w:w="3101" w:type="dxa"/>
          </w:tcPr>
          <w:p w:rsidR="007A56FD" w:rsidRPr="00B12B6D" w:rsidRDefault="007A56FD" w:rsidP="007A56FD">
            <w:pPr>
              <w:spacing w:line="240" w:lineRule="auto"/>
              <w:rPr>
                <w:sz w:val="18"/>
                <w:szCs w:val="18"/>
              </w:rPr>
            </w:pPr>
            <w:r w:rsidRPr="00B12B6D">
              <w:rPr>
                <w:sz w:val="18"/>
                <w:szCs w:val="18"/>
              </w:rPr>
              <w:t>Poor Eye Contact</w:t>
            </w:r>
          </w:p>
        </w:tc>
        <w:tc>
          <w:tcPr>
            <w:tcW w:w="1115" w:type="dxa"/>
          </w:tcPr>
          <w:p w:rsidR="007A56FD" w:rsidRPr="00B12B6D" w:rsidRDefault="007A56FD" w:rsidP="007A56FD">
            <w:pPr>
              <w:spacing w:line="240" w:lineRule="auto"/>
              <w:jc w:val="center"/>
              <w:rPr>
                <w:sz w:val="18"/>
                <w:szCs w:val="18"/>
              </w:rPr>
            </w:pPr>
            <w:r w:rsidRPr="00B12B6D">
              <w:rPr>
                <w:sz w:val="18"/>
                <w:szCs w:val="18"/>
              </w:rPr>
              <w:t>1.10 (1.30)</w:t>
            </w:r>
          </w:p>
        </w:tc>
        <w:tc>
          <w:tcPr>
            <w:tcW w:w="875" w:type="dxa"/>
          </w:tcPr>
          <w:p w:rsidR="007A56FD" w:rsidRPr="00B12B6D" w:rsidRDefault="007A56FD" w:rsidP="007A56FD">
            <w:pPr>
              <w:spacing w:line="240" w:lineRule="auto"/>
              <w:jc w:val="center"/>
              <w:rPr>
                <w:sz w:val="18"/>
                <w:szCs w:val="18"/>
              </w:rPr>
            </w:pPr>
            <w:r w:rsidRPr="00B12B6D">
              <w:rPr>
                <w:sz w:val="18"/>
                <w:szCs w:val="18"/>
              </w:rPr>
              <w:t>0–4</w:t>
            </w:r>
          </w:p>
        </w:tc>
        <w:tc>
          <w:tcPr>
            <w:tcW w:w="1524" w:type="dxa"/>
          </w:tcPr>
          <w:p w:rsidR="007A56FD" w:rsidRPr="00B12B6D" w:rsidRDefault="007A56FD" w:rsidP="007A56FD">
            <w:pPr>
              <w:spacing w:line="240" w:lineRule="auto"/>
              <w:jc w:val="center"/>
              <w:rPr>
                <w:sz w:val="18"/>
                <w:szCs w:val="18"/>
              </w:rPr>
            </w:pPr>
            <w:r w:rsidRPr="00B12B6D">
              <w:rPr>
                <w:sz w:val="18"/>
                <w:szCs w:val="18"/>
              </w:rPr>
              <w:t>1</w:t>
            </w:r>
          </w:p>
        </w:tc>
        <w:tc>
          <w:tcPr>
            <w:tcW w:w="1233" w:type="dxa"/>
          </w:tcPr>
          <w:p w:rsidR="007A56FD" w:rsidRPr="00B12B6D" w:rsidRDefault="007A56FD" w:rsidP="007A56FD">
            <w:pPr>
              <w:spacing w:line="240" w:lineRule="auto"/>
              <w:jc w:val="center"/>
              <w:rPr>
                <w:sz w:val="18"/>
                <w:szCs w:val="18"/>
              </w:rPr>
            </w:pPr>
            <w:r w:rsidRPr="00B12B6D">
              <w:rPr>
                <w:sz w:val="18"/>
                <w:szCs w:val="18"/>
              </w:rPr>
              <w:t>2</w:t>
            </w:r>
          </w:p>
        </w:tc>
        <w:tc>
          <w:tcPr>
            <w:tcW w:w="1170" w:type="dxa"/>
          </w:tcPr>
          <w:p w:rsidR="007A56FD" w:rsidRPr="00B12B6D" w:rsidRDefault="007A56FD" w:rsidP="007A56FD">
            <w:pPr>
              <w:spacing w:line="240" w:lineRule="auto"/>
              <w:jc w:val="center"/>
              <w:rPr>
                <w:sz w:val="18"/>
                <w:szCs w:val="18"/>
              </w:rPr>
            </w:pPr>
            <w:r w:rsidRPr="00B12B6D">
              <w:rPr>
                <w:sz w:val="18"/>
                <w:szCs w:val="18"/>
              </w:rPr>
              <w:t>4</w:t>
            </w:r>
          </w:p>
        </w:tc>
        <w:tc>
          <w:tcPr>
            <w:tcW w:w="1080" w:type="dxa"/>
          </w:tcPr>
          <w:p w:rsidR="007A56FD" w:rsidRPr="00B12B6D" w:rsidRDefault="007A56FD" w:rsidP="007A56FD">
            <w:pPr>
              <w:spacing w:line="240" w:lineRule="auto"/>
              <w:jc w:val="center"/>
              <w:rPr>
                <w:sz w:val="18"/>
                <w:szCs w:val="18"/>
              </w:rPr>
            </w:pPr>
            <w:r w:rsidRPr="00B12B6D">
              <w:rPr>
                <w:sz w:val="18"/>
                <w:szCs w:val="18"/>
              </w:rPr>
              <w:t>4</w:t>
            </w:r>
          </w:p>
        </w:tc>
        <w:tc>
          <w:tcPr>
            <w:tcW w:w="990" w:type="dxa"/>
          </w:tcPr>
          <w:p w:rsidR="007A56FD" w:rsidRPr="00B12B6D" w:rsidRDefault="007A56FD" w:rsidP="007A56FD">
            <w:pPr>
              <w:spacing w:line="240" w:lineRule="auto"/>
              <w:jc w:val="center"/>
              <w:rPr>
                <w:sz w:val="18"/>
                <w:szCs w:val="18"/>
              </w:rPr>
            </w:pPr>
            <w:r w:rsidRPr="00B12B6D">
              <w:rPr>
                <w:sz w:val="18"/>
                <w:szCs w:val="18"/>
              </w:rPr>
              <w:t>2</w:t>
            </w:r>
          </w:p>
        </w:tc>
      </w:tr>
      <w:tr w:rsidR="007A56FD" w:rsidRPr="00B12B6D" w:rsidTr="00C241EB">
        <w:tc>
          <w:tcPr>
            <w:tcW w:w="3101" w:type="dxa"/>
          </w:tcPr>
          <w:p w:rsidR="007A56FD" w:rsidRPr="00B12B6D" w:rsidRDefault="007A56FD" w:rsidP="007A56FD">
            <w:pPr>
              <w:spacing w:line="240" w:lineRule="auto"/>
              <w:rPr>
                <w:sz w:val="18"/>
                <w:szCs w:val="18"/>
              </w:rPr>
            </w:pPr>
            <w:r w:rsidRPr="00B12B6D">
              <w:rPr>
                <w:sz w:val="18"/>
                <w:szCs w:val="18"/>
              </w:rPr>
              <w:t>Affective Nonresponsivity</w:t>
            </w:r>
          </w:p>
        </w:tc>
        <w:tc>
          <w:tcPr>
            <w:tcW w:w="1115" w:type="dxa"/>
          </w:tcPr>
          <w:p w:rsidR="007A56FD" w:rsidRPr="00B12B6D" w:rsidRDefault="007A56FD" w:rsidP="007A56FD">
            <w:pPr>
              <w:spacing w:line="240" w:lineRule="auto"/>
              <w:jc w:val="center"/>
              <w:rPr>
                <w:sz w:val="18"/>
                <w:szCs w:val="18"/>
              </w:rPr>
            </w:pPr>
            <w:r w:rsidRPr="00B12B6D">
              <w:rPr>
                <w:sz w:val="18"/>
                <w:szCs w:val="18"/>
              </w:rPr>
              <w:t>0.96 (1.31)</w:t>
            </w:r>
          </w:p>
        </w:tc>
        <w:tc>
          <w:tcPr>
            <w:tcW w:w="875" w:type="dxa"/>
          </w:tcPr>
          <w:p w:rsidR="007A56FD" w:rsidRPr="00B12B6D" w:rsidRDefault="007A56FD" w:rsidP="007A56FD">
            <w:pPr>
              <w:spacing w:line="240" w:lineRule="auto"/>
              <w:jc w:val="center"/>
              <w:rPr>
                <w:sz w:val="18"/>
                <w:szCs w:val="18"/>
              </w:rPr>
            </w:pPr>
            <w:r w:rsidRPr="00B12B6D">
              <w:rPr>
                <w:sz w:val="18"/>
                <w:szCs w:val="18"/>
              </w:rPr>
              <w:t>0–5</w:t>
            </w:r>
          </w:p>
        </w:tc>
        <w:tc>
          <w:tcPr>
            <w:tcW w:w="1524" w:type="dxa"/>
          </w:tcPr>
          <w:p w:rsidR="007A56FD" w:rsidRPr="00B12B6D" w:rsidRDefault="007A56FD" w:rsidP="007A56FD">
            <w:pPr>
              <w:spacing w:line="240" w:lineRule="auto"/>
              <w:jc w:val="center"/>
              <w:rPr>
                <w:sz w:val="18"/>
                <w:szCs w:val="18"/>
              </w:rPr>
            </w:pPr>
            <w:r w:rsidRPr="00B12B6D">
              <w:rPr>
                <w:sz w:val="18"/>
                <w:szCs w:val="18"/>
              </w:rPr>
              <w:t>1</w:t>
            </w:r>
          </w:p>
        </w:tc>
        <w:tc>
          <w:tcPr>
            <w:tcW w:w="1233" w:type="dxa"/>
          </w:tcPr>
          <w:p w:rsidR="007A56FD" w:rsidRPr="00B12B6D" w:rsidRDefault="007A56FD" w:rsidP="007A56FD">
            <w:pPr>
              <w:spacing w:line="240" w:lineRule="auto"/>
              <w:jc w:val="center"/>
              <w:rPr>
                <w:sz w:val="18"/>
                <w:szCs w:val="18"/>
              </w:rPr>
            </w:pPr>
            <w:r w:rsidRPr="00B12B6D">
              <w:rPr>
                <w:sz w:val="18"/>
                <w:szCs w:val="18"/>
              </w:rPr>
              <w:t>2</w:t>
            </w:r>
          </w:p>
        </w:tc>
        <w:tc>
          <w:tcPr>
            <w:tcW w:w="1170" w:type="dxa"/>
          </w:tcPr>
          <w:p w:rsidR="007A56FD" w:rsidRPr="00B12B6D" w:rsidRDefault="007A56FD" w:rsidP="007A56FD">
            <w:pPr>
              <w:spacing w:line="240" w:lineRule="auto"/>
              <w:jc w:val="center"/>
              <w:rPr>
                <w:sz w:val="18"/>
                <w:szCs w:val="18"/>
              </w:rPr>
            </w:pPr>
            <w:r w:rsidRPr="00B12B6D">
              <w:rPr>
                <w:sz w:val="18"/>
                <w:szCs w:val="18"/>
              </w:rPr>
              <w:t>4</w:t>
            </w:r>
          </w:p>
        </w:tc>
        <w:tc>
          <w:tcPr>
            <w:tcW w:w="1080" w:type="dxa"/>
          </w:tcPr>
          <w:p w:rsidR="007A56FD" w:rsidRPr="00B12B6D" w:rsidRDefault="007A56FD" w:rsidP="007A56FD">
            <w:pPr>
              <w:spacing w:line="240" w:lineRule="auto"/>
              <w:jc w:val="center"/>
              <w:rPr>
                <w:sz w:val="18"/>
                <w:szCs w:val="18"/>
              </w:rPr>
            </w:pPr>
            <w:r w:rsidRPr="00B12B6D">
              <w:rPr>
                <w:sz w:val="18"/>
                <w:szCs w:val="18"/>
              </w:rPr>
              <w:t>4</w:t>
            </w:r>
          </w:p>
        </w:tc>
        <w:tc>
          <w:tcPr>
            <w:tcW w:w="990" w:type="dxa"/>
          </w:tcPr>
          <w:p w:rsidR="007A56FD" w:rsidRPr="00B12B6D" w:rsidRDefault="007A56FD" w:rsidP="007A56FD">
            <w:pPr>
              <w:spacing w:line="240" w:lineRule="auto"/>
              <w:jc w:val="center"/>
              <w:rPr>
                <w:sz w:val="18"/>
                <w:szCs w:val="18"/>
              </w:rPr>
            </w:pPr>
            <w:r w:rsidRPr="00B12B6D">
              <w:rPr>
                <w:sz w:val="18"/>
                <w:szCs w:val="18"/>
              </w:rPr>
              <w:t>2</w:t>
            </w:r>
          </w:p>
        </w:tc>
      </w:tr>
      <w:tr w:rsidR="007A56FD" w:rsidRPr="00B12B6D" w:rsidTr="00C241EB">
        <w:tc>
          <w:tcPr>
            <w:tcW w:w="3101" w:type="dxa"/>
          </w:tcPr>
          <w:p w:rsidR="007A56FD" w:rsidRPr="00B12B6D" w:rsidRDefault="007A56FD" w:rsidP="007A56FD">
            <w:pPr>
              <w:spacing w:line="240" w:lineRule="auto"/>
              <w:rPr>
                <w:sz w:val="18"/>
                <w:szCs w:val="18"/>
              </w:rPr>
            </w:pPr>
            <w:r w:rsidRPr="00B12B6D">
              <w:rPr>
                <w:sz w:val="18"/>
                <w:szCs w:val="18"/>
              </w:rPr>
              <w:t>Lack of Vocal Inflection</w:t>
            </w:r>
          </w:p>
        </w:tc>
        <w:tc>
          <w:tcPr>
            <w:tcW w:w="1115" w:type="dxa"/>
          </w:tcPr>
          <w:p w:rsidR="007A56FD" w:rsidRPr="00B12B6D" w:rsidRDefault="007A56FD" w:rsidP="007A56FD">
            <w:pPr>
              <w:spacing w:line="240" w:lineRule="auto"/>
              <w:jc w:val="center"/>
              <w:rPr>
                <w:sz w:val="18"/>
                <w:szCs w:val="18"/>
              </w:rPr>
            </w:pPr>
            <w:r w:rsidRPr="00B12B6D">
              <w:rPr>
                <w:sz w:val="18"/>
                <w:szCs w:val="18"/>
              </w:rPr>
              <w:t>1.15 (1.36)</w:t>
            </w:r>
          </w:p>
        </w:tc>
        <w:tc>
          <w:tcPr>
            <w:tcW w:w="875" w:type="dxa"/>
          </w:tcPr>
          <w:p w:rsidR="007A56FD" w:rsidRPr="00B12B6D" w:rsidRDefault="007A56FD" w:rsidP="007A56FD">
            <w:pPr>
              <w:spacing w:line="240" w:lineRule="auto"/>
              <w:jc w:val="center"/>
              <w:rPr>
                <w:sz w:val="18"/>
                <w:szCs w:val="18"/>
              </w:rPr>
            </w:pPr>
            <w:r w:rsidRPr="00B12B6D">
              <w:rPr>
                <w:sz w:val="18"/>
                <w:szCs w:val="18"/>
              </w:rPr>
              <w:t>0–5</w:t>
            </w:r>
          </w:p>
        </w:tc>
        <w:tc>
          <w:tcPr>
            <w:tcW w:w="1524" w:type="dxa"/>
          </w:tcPr>
          <w:p w:rsidR="007A56FD" w:rsidRPr="00B12B6D" w:rsidRDefault="007A56FD" w:rsidP="007A56FD">
            <w:pPr>
              <w:spacing w:line="240" w:lineRule="auto"/>
              <w:jc w:val="center"/>
              <w:rPr>
                <w:sz w:val="18"/>
                <w:szCs w:val="18"/>
              </w:rPr>
            </w:pPr>
            <w:r w:rsidRPr="00B12B6D">
              <w:rPr>
                <w:sz w:val="18"/>
                <w:szCs w:val="18"/>
              </w:rPr>
              <w:t>1</w:t>
            </w:r>
          </w:p>
        </w:tc>
        <w:tc>
          <w:tcPr>
            <w:tcW w:w="1233" w:type="dxa"/>
          </w:tcPr>
          <w:p w:rsidR="007A56FD" w:rsidRPr="00B12B6D" w:rsidRDefault="007A56FD" w:rsidP="007A56FD">
            <w:pPr>
              <w:spacing w:line="240" w:lineRule="auto"/>
              <w:jc w:val="center"/>
              <w:rPr>
                <w:sz w:val="18"/>
                <w:szCs w:val="18"/>
              </w:rPr>
            </w:pPr>
            <w:r w:rsidRPr="00B12B6D">
              <w:rPr>
                <w:sz w:val="18"/>
                <w:szCs w:val="18"/>
              </w:rPr>
              <w:t>2</w:t>
            </w:r>
          </w:p>
        </w:tc>
        <w:tc>
          <w:tcPr>
            <w:tcW w:w="1170" w:type="dxa"/>
          </w:tcPr>
          <w:p w:rsidR="007A56FD" w:rsidRPr="00B12B6D" w:rsidRDefault="007A56FD" w:rsidP="007A56FD">
            <w:pPr>
              <w:spacing w:line="240" w:lineRule="auto"/>
              <w:jc w:val="center"/>
              <w:rPr>
                <w:sz w:val="18"/>
                <w:szCs w:val="18"/>
              </w:rPr>
            </w:pPr>
            <w:r w:rsidRPr="00B12B6D">
              <w:rPr>
                <w:sz w:val="18"/>
                <w:szCs w:val="18"/>
              </w:rPr>
              <w:t>4</w:t>
            </w:r>
          </w:p>
        </w:tc>
        <w:tc>
          <w:tcPr>
            <w:tcW w:w="1080" w:type="dxa"/>
          </w:tcPr>
          <w:p w:rsidR="007A56FD" w:rsidRPr="00B12B6D" w:rsidRDefault="007A56FD" w:rsidP="007A56FD">
            <w:pPr>
              <w:spacing w:line="240" w:lineRule="auto"/>
              <w:jc w:val="center"/>
              <w:rPr>
                <w:sz w:val="18"/>
                <w:szCs w:val="18"/>
              </w:rPr>
            </w:pPr>
            <w:r w:rsidRPr="00B12B6D">
              <w:rPr>
                <w:sz w:val="18"/>
                <w:szCs w:val="18"/>
              </w:rPr>
              <w:t>4</w:t>
            </w:r>
          </w:p>
        </w:tc>
        <w:tc>
          <w:tcPr>
            <w:tcW w:w="990" w:type="dxa"/>
          </w:tcPr>
          <w:p w:rsidR="007A56FD" w:rsidRPr="00B12B6D" w:rsidRDefault="007A56FD" w:rsidP="007A56FD">
            <w:pPr>
              <w:spacing w:line="240" w:lineRule="auto"/>
              <w:jc w:val="center"/>
              <w:rPr>
                <w:sz w:val="18"/>
                <w:szCs w:val="18"/>
              </w:rPr>
            </w:pPr>
            <w:r w:rsidRPr="00B12B6D">
              <w:rPr>
                <w:sz w:val="18"/>
                <w:szCs w:val="18"/>
              </w:rPr>
              <w:t>2</w:t>
            </w:r>
          </w:p>
        </w:tc>
      </w:tr>
      <w:tr w:rsidR="007A56FD" w:rsidRPr="00B12B6D" w:rsidTr="00C241EB">
        <w:tc>
          <w:tcPr>
            <w:tcW w:w="3101" w:type="dxa"/>
          </w:tcPr>
          <w:p w:rsidR="007A56FD" w:rsidRPr="00B12B6D" w:rsidRDefault="007A56FD" w:rsidP="007A56FD">
            <w:pPr>
              <w:spacing w:line="240" w:lineRule="auto"/>
              <w:jc w:val="center"/>
              <w:rPr>
                <w:b/>
                <w:sz w:val="18"/>
                <w:szCs w:val="18"/>
              </w:rPr>
            </w:pPr>
            <w:r w:rsidRPr="00B12B6D">
              <w:rPr>
                <w:b/>
                <w:sz w:val="18"/>
                <w:szCs w:val="18"/>
              </w:rPr>
              <w:t>Alogia</w:t>
            </w:r>
          </w:p>
        </w:tc>
        <w:tc>
          <w:tcPr>
            <w:tcW w:w="1115" w:type="dxa"/>
          </w:tcPr>
          <w:p w:rsidR="007A56FD" w:rsidRPr="00B12B6D" w:rsidRDefault="007A56FD" w:rsidP="007A56FD">
            <w:pPr>
              <w:spacing w:line="240" w:lineRule="auto"/>
              <w:jc w:val="center"/>
              <w:rPr>
                <w:sz w:val="18"/>
                <w:szCs w:val="18"/>
              </w:rPr>
            </w:pPr>
          </w:p>
        </w:tc>
        <w:tc>
          <w:tcPr>
            <w:tcW w:w="875" w:type="dxa"/>
          </w:tcPr>
          <w:p w:rsidR="007A56FD" w:rsidRPr="00B12B6D" w:rsidRDefault="007A56FD" w:rsidP="007A56FD">
            <w:pPr>
              <w:spacing w:line="240" w:lineRule="auto"/>
              <w:jc w:val="center"/>
              <w:rPr>
                <w:sz w:val="18"/>
                <w:szCs w:val="18"/>
              </w:rPr>
            </w:pPr>
          </w:p>
        </w:tc>
        <w:tc>
          <w:tcPr>
            <w:tcW w:w="1524" w:type="dxa"/>
          </w:tcPr>
          <w:p w:rsidR="007A56FD" w:rsidRPr="00B12B6D" w:rsidRDefault="007A56FD" w:rsidP="007A56FD">
            <w:pPr>
              <w:spacing w:line="240" w:lineRule="auto"/>
              <w:jc w:val="center"/>
              <w:rPr>
                <w:sz w:val="18"/>
                <w:szCs w:val="18"/>
              </w:rPr>
            </w:pPr>
          </w:p>
        </w:tc>
        <w:tc>
          <w:tcPr>
            <w:tcW w:w="1233" w:type="dxa"/>
          </w:tcPr>
          <w:p w:rsidR="007A56FD" w:rsidRPr="00B12B6D" w:rsidRDefault="007A56FD" w:rsidP="007A56FD">
            <w:pPr>
              <w:spacing w:line="240" w:lineRule="auto"/>
              <w:jc w:val="center"/>
              <w:rPr>
                <w:sz w:val="18"/>
                <w:szCs w:val="18"/>
              </w:rPr>
            </w:pPr>
          </w:p>
        </w:tc>
        <w:tc>
          <w:tcPr>
            <w:tcW w:w="1170" w:type="dxa"/>
          </w:tcPr>
          <w:p w:rsidR="007A56FD" w:rsidRPr="00B12B6D" w:rsidRDefault="007A56FD" w:rsidP="007A56FD">
            <w:pPr>
              <w:spacing w:line="240" w:lineRule="auto"/>
              <w:jc w:val="center"/>
              <w:rPr>
                <w:sz w:val="18"/>
                <w:szCs w:val="18"/>
              </w:rPr>
            </w:pPr>
          </w:p>
        </w:tc>
        <w:tc>
          <w:tcPr>
            <w:tcW w:w="1080" w:type="dxa"/>
          </w:tcPr>
          <w:p w:rsidR="007A56FD" w:rsidRPr="00B12B6D" w:rsidRDefault="007A56FD" w:rsidP="007A56FD">
            <w:pPr>
              <w:spacing w:line="240" w:lineRule="auto"/>
              <w:jc w:val="center"/>
              <w:rPr>
                <w:sz w:val="18"/>
                <w:szCs w:val="18"/>
              </w:rPr>
            </w:pPr>
          </w:p>
        </w:tc>
        <w:tc>
          <w:tcPr>
            <w:tcW w:w="990" w:type="dxa"/>
          </w:tcPr>
          <w:p w:rsidR="007A56FD" w:rsidRPr="00B12B6D" w:rsidRDefault="007A56FD" w:rsidP="007A56FD">
            <w:pPr>
              <w:spacing w:line="240" w:lineRule="auto"/>
              <w:jc w:val="center"/>
              <w:rPr>
                <w:sz w:val="18"/>
                <w:szCs w:val="18"/>
              </w:rPr>
            </w:pPr>
          </w:p>
        </w:tc>
      </w:tr>
      <w:tr w:rsidR="007A56FD" w:rsidRPr="00B12B6D" w:rsidTr="00C241EB">
        <w:tc>
          <w:tcPr>
            <w:tcW w:w="3101" w:type="dxa"/>
          </w:tcPr>
          <w:p w:rsidR="007A56FD" w:rsidRPr="00B12B6D" w:rsidRDefault="007A56FD" w:rsidP="007A56FD">
            <w:pPr>
              <w:spacing w:line="240" w:lineRule="auto"/>
              <w:rPr>
                <w:sz w:val="18"/>
                <w:szCs w:val="18"/>
              </w:rPr>
            </w:pPr>
            <w:r w:rsidRPr="00B12B6D">
              <w:rPr>
                <w:sz w:val="18"/>
                <w:szCs w:val="18"/>
              </w:rPr>
              <w:t>Poverty of Speech</w:t>
            </w:r>
          </w:p>
        </w:tc>
        <w:tc>
          <w:tcPr>
            <w:tcW w:w="1115" w:type="dxa"/>
          </w:tcPr>
          <w:p w:rsidR="007A56FD" w:rsidRPr="00B12B6D" w:rsidRDefault="007A56FD" w:rsidP="007A56FD">
            <w:pPr>
              <w:spacing w:line="240" w:lineRule="auto"/>
              <w:jc w:val="center"/>
              <w:rPr>
                <w:sz w:val="18"/>
                <w:szCs w:val="18"/>
              </w:rPr>
            </w:pPr>
            <w:r w:rsidRPr="00B12B6D">
              <w:rPr>
                <w:sz w:val="18"/>
                <w:szCs w:val="18"/>
              </w:rPr>
              <w:t>0.90 (1.21)</w:t>
            </w:r>
          </w:p>
        </w:tc>
        <w:tc>
          <w:tcPr>
            <w:tcW w:w="875" w:type="dxa"/>
          </w:tcPr>
          <w:p w:rsidR="007A56FD" w:rsidRPr="00B12B6D" w:rsidRDefault="007A56FD" w:rsidP="007A56FD">
            <w:pPr>
              <w:spacing w:line="240" w:lineRule="auto"/>
              <w:jc w:val="center"/>
              <w:rPr>
                <w:sz w:val="18"/>
                <w:szCs w:val="18"/>
              </w:rPr>
            </w:pPr>
            <w:r w:rsidRPr="00B12B6D">
              <w:rPr>
                <w:sz w:val="18"/>
                <w:szCs w:val="18"/>
              </w:rPr>
              <w:t>0–4</w:t>
            </w:r>
          </w:p>
        </w:tc>
        <w:tc>
          <w:tcPr>
            <w:tcW w:w="1524" w:type="dxa"/>
          </w:tcPr>
          <w:p w:rsidR="007A56FD" w:rsidRPr="00B12B6D" w:rsidRDefault="007A56FD" w:rsidP="007A56FD">
            <w:pPr>
              <w:spacing w:line="240" w:lineRule="auto"/>
              <w:jc w:val="center"/>
              <w:rPr>
                <w:sz w:val="18"/>
                <w:szCs w:val="18"/>
              </w:rPr>
            </w:pPr>
            <w:r w:rsidRPr="00B12B6D">
              <w:rPr>
                <w:sz w:val="18"/>
                <w:szCs w:val="18"/>
              </w:rPr>
              <w:t>1</w:t>
            </w:r>
          </w:p>
        </w:tc>
        <w:tc>
          <w:tcPr>
            <w:tcW w:w="1233" w:type="dxa"/>
          </w:tcPr>
          <w:p w:rsidR="007A56FD" w:rsidRPr="00B12B6D" w:rsidRDefault="007A56FD" w:rsidP="007A56FD">
            <w:pPr>
              <w:spacing w:line="240" w:lineRule="auto"/>
              <w:jc w:val="center"/>
              <w:rPr>
                <w:sz w:val="18"/>
                <w:szCs w:val="18"/>
              </w:rPr>
            </w:pPr>
            <w:r w:rsidRPr="00B12B6D">
              <w:rPr>
                <w:sz w:val="18"/>
                <w:szCs w:val="18"/>
              </w:rPr>
              <w:t>2</w:t>
            </w:r>
          </w:p>
        </w:tc>
        <w:tc>
          <w:tcPr>
            <w:tcW w:w="1170" w:type="dxa"/>
          </w:tcPr>
          <w:p w:rsidR="007A56FD" w:rsidRPr="00B12B6D" w:rsidRDefault="007A56FD" w:rsidP="007A56FD">
            <w:pPr>
              <w:spacing w:line="240" w:lineRule="auto"/>
              <w:jc w:val="center"/>
              <w:rPr>
                <w:sz w:val="18"/>
                <w:szCs w:val="18"/>
              </w:rPr>
            </w:pPr>
            <w:r w:rsidRPr="00B12B6D">
              <w:rPr>
                <w:sz w:val="18"/>
                <w:szCs w:val="18"/>
              </w:rPr>
              <w:t>5</w:t>
            </w:r>
          </w:p>
        </w:tc>
        <w:tc>
          <w:tcPr>
            <w:tcW w:w="1080" w:type="dxa"/>
          </w:tcPr>
          <w:p w:rsidR="007A56FD" w:rsidRPr="00B12B6D" w:rsidRDefault="007A56FD" w:rsidP="007A56FD">
            <w:pPr>
              <w:spacing w:line="240" w:lineRule="auto"/>
              <w:jc w:val="center"/>
              <w:rPr>
                <w:sz w:val="18"/>
                <w:szCs w:val="18"/>
              </w:rPr>
            </w:pPr>
            <w:r w:rsidRPr="00B12B6D">
              <w:rPr>
                <w:sz w:val="18"/>
                <w:szCs w:val="18"/>
              </w:rPr>
              <w:t>5</w:t>
            </w:r>
          </w:p>
        </w:tc>
        <w:tc>
          <w:tcPr>
            <w:tcW w:w="990" w:type="dxa"/>
          </w:tcPr>
          <w:p w:rsidR="007A56FD" w:rsidRPr="00B12B6D" w:rsidRDefault="007A56FD" w:rsidP="007A56FD">
            <w:pPr>
              <w:spacing w:line="240" w:lineRule="auto"/>
              <w:jc w:val="center"/>
              <w:rPr>
                <w:sz w:val="18"/>
                <w:szCs w:val="18"/>
              </w:rPr>
            </w:pPr>
            <w:r w:rsidRPr="00B12B6D">
              <w:rPr>
                <w:sz w:val="18"/>
                <w:szCs w:val="18"/>
              </w:rPr>
              <w:t>2</w:t>
            </w:r>
          </w:p>
        </w:tc>
      </w:tr>
      <w:tr w:rsidR="007A56FD" w:rsidRPr="00B12B6D" w:rsidTr="00C241EB">
        <w:tc>
          <w:tcPr>
            <w:tcW w:w="3101" w:type="dxa"/>
          </w:tcPr>
          <w:p w:rsidR="007A56FD" w:rsidRPr="00B12B6D" w:rsidRDefault="007A56FD" w:rsidP="007A56FD">
            <w:pPr>
              <w:spacing w:line="240" w:lineRule="auto"/>
              <w:rPr>
                <w:sz w:val="18"/>
                <w:szCs w:val="18"/>
              </w:rPr>
            </w:pPr>
            <w:r w:rsidRPr="00B12B6D">
              <w:rPr>
                <w:sz w:val="18"/>
                <w:szCs w:val="18"/>
              </w:rPr>
              <w:t>Blocking</w:t>
            </w:r>
          </w:p>
        </w:tc>
        <w:tc>
          <w:tcPr>
            <w:tcW w:w="1115" w:type="dxa"/>
          </w:tcPr>
          <w:p w:rsidR="007A56FD" w:rsidRPr="00B12B6D" w:rsidRDefault="007A56FD" w:rsidP="007A56FD">
            <w:pPr>
              <w:spacing w:line="240" w:lineRule="auto"/>
              <w:jc w:val="center"/>
              <w:rPr>
                <w:sz w:val="18"/>
                <w:szCs w:val="18"/>
              </w:rPr>
            </w:pPr>
            <w:r w:rsidRPr="00B12B6D">
              <w:rPr>
                <w:sz w:val="18"/>
                <w:szCs w:val="18"/>
              </w:rPr>
              <w:t>0.72 (1.24)</w:t>
            </w:r>
          </w:p>
        </w:tc>
        <w:tc>
          <w:tcPr>
            <w:tcW w:w="875" w:type="dxa"/>
          </w:tcPr>
          <w:p w:rsidR="007A56FD" w:rsidRPr="00B12B6D" w:rsidRDefault="007A56FD" w:rsidP="007A56FD">
            <w:pPr>
              <w:spacing w:line="240" w:lineRule="auto"/>
              <w:jc w:val="center"/>
              <w:rPr>
                <w:sz w:val="18"/>
                <w:szCs w:val="18"/>
              </w:rPr>
            </w:pPr>
            <w:r w:rsidRPr="00B12B6D">
              <w:rPr>
                <w:sz w:val="18"/>
                <w:szCs w:val="18"/>
              </w:rPr>
              <w:t>0–4</w:t>
            </w:r>
          </w:p>
        </w:tc>
        <w:tc>
          <w:tcPr>
            <w:tcW w:w="1524" w:type="dxa"/>
          </w:tcPr>
          <w:p w:rsidR="007A56FD" w:rsidRPr="00B12B6D" w:rsidRDefault="007A56FD" w:rsidP="007A56FD">
            <w:pPr>
              <w:spacing w:line="240" w:lineRule="auto"/>
              <w:jc w:val="center"/>
              <w:rPr>
                <w:sz w:val="18"/>
                <w:szCs w:val="18"/>
              </w:rPr>
            </w:pPr>
            <w:r w:rsidRPr="00B12B6D">
              <w:rPr>
                <w:sz w:val="18"/>
                <w:szCs w:val="18"/>
              </w:rPr>
              <w:t>1</w:t>
            </w:r>
          </w:p>
        </w:tc>
        <w:tc>
          <w:tcPr>
            <w:tcW w:w="1233" w:type="dxa"/>
          </w:tcPr>
          <w:p w:rsidR="007A56FD" w:rsidRPr="00B12B6D" w:rsidRDefault="007A56FD" w:rsidP="007A56FD">
            <w:pPr>
              <w:spacing w:line="240" w:lineRule="auto"/>
              <w:jc w:val="center"/>
              <w:rPr>
                <w:sz w:val="18"/>
                <w:szCs w:val="18"/>
              </w:rPr>
            </w:pPr>
            <w:r w:rsidRPr="00B12B6D">
              <w:rPr>
                <w:sz w:val="18"/>
                <w:szCs w:val="18"/>
              </w:rPr>
              <w:t>2</w:t>
            </w:r>
          </w:p>
        </w:tc>
        <w:tc>
          <w:tcPr>
            <w:tcW w:w="1170" w:type="dxa"/>
          </w:tcPr>
          <w:p w:rsidR="007A56FD" w:rsidRPr="00B12B6D" w:rsidRDefault="007A56FD" w:rsidP="007A56FD">
            <w:pPr>
              <w:spacing w:line="240" w:lineRule="auto"/>
              <w:jc w:val="center"/>
              <w:rPr>
                <w:sz w:val="18"/>
                <w:szCs w:val="18"/>
              </w:rPr>
            </w:pPr>
            <w:r w:rsidRPr="00B12B6D">
              <w:rPr>
                <w:sz w:val="18"/>
                <w:szCs w:val="18"/>
              </w:rPr>
              <w:t>5</w:t>
            </w:r>
          </w:p>
        </w:tc>
        <w:tc>
          <w:tcPr>
            <w:tcW w:w="1080" w:type="dxa"/>
          </w:tcPr>
          <w:p w:rsidR="007A56FD" w:rsidRPr="00B12B6D" w:rsidRDefault="007A56FD" w:rsidP="007A56FD">
            <w:pPr>
              <w:spacing w:line="240" w:lineRule="auto"/>
              <w:jc w:val="center"/>
              <w:rPr>
                <w:sz w:val="18"/>
                <w:szCs w:val="18"/>
              </w:rPr>
            </w:pPr>
            <w:r w:rsidRPr="00B12B6D">
              <w:rPr>
                <w:sz w:val="18"/>
                <w:szCs w:val="18"/>
              </w:rPr>
              <w:t>5</w:t>
            </w:r>
          </w:p>
        </w:tc>
        <w:tc>
          <w:tcPr>
            <w:tcW w:w="990" w:type="dxa"/>
          </w:tcPr>
          <w:p w:rsidR="007A56FD" w:rsidRPr="00B12B6D" w:rsidRDefault="007A56FD" w:rsidP="007A56FD">
            <w:pPr>
              <w:spacing w:line="240" w:lineRule="auto"/>
              <w:jc w:val="center"/>
              <w:rPr>
                <w:sz w:val="18"/>
                <w:szCs w:val="18"/>
              </w:rPr>
            </w:pPr>
            <w:r w:rsidRPr="00B12B6D">
              <w:rPr>
                <w:sz w:val="18"/>
                <w:szCs w:val="18"/>
              </w:rPr>
              <w:t>2</w:t>
            </w:r>
          </w:p>
        </w:tc>
      </w:tr>
      <w:tr w:rsidR="007A56FD" w:rsidRPr="00B12B6D" w:rsidTr="00C241EB">
        <w:tc>
          <w:tcPr>
            <w:tcW w:w="3101" w:type="dxa"/>
          </w:tcPr>
          <w:p w:rsidR="007A56FD" w:rsidRPr="00B12B6D" w:rsidRDefault="007A56FD" w:rsidP="007A56FD">
            <w:pPr>
              <w:spacing w:line="240" w:lineRule="auto"/>
              <w:rPr>
                <w:sz w:val="18"/>
                <w:szCs w:val="18"/>
              </w:rPr>
            </w:pPr>
            <w:r w:rsidRPr="00B12B6D">
              <w:rPr>
                <w:sz w:val="18"/>
                <w:szCs w:val="18"/>
              </w:rPr>
              <w:t>Increased Latency of Response</w:t>
            </w:r>
          </w:p>
        </w:tc>
        <w:tc>
          <w:tcPr>
            <w:tcW w:w="1115" w:type="dxa"/>
          </w:tcPr>
          <w:p w:rsidR="007A56FD" w:rsidRPr="00B12B6D" w:rsidRDefault="007A56FD" w:rsidP="007A56FD">
            <w:pPr>
              <w:spacing w:line="240" w:lineRule="auto"/>
              <w:jc w:val="center"/>
              <w:rPr>
                <w:sz w:val="18"/>
                <w:szCs w:val="18"/>
              </w:rPr>
            </w:pPr>
            <w:r w:rsidRPr="00B12B6D">
              <w:rPr>
                <w:sz w:val="18"/>
                <w:szCs w:val="18"/>
              </w:rPr>
              <w:t>0.94 (1.13)</w:t>
            </w:r>
          </w:p>
        </w:tc>
        <w:tc>
          <w:tcPr>
            <w:tcW w:w="875" w:type="dxa"/>
          </w:tcPr>
          <w:p w:rsidR="007A56FD" w:rsidRPr="00B12B6D" w:rsidRDefault="007A56FD" w:rsidP="007A56FD">
            <w:pPr>
              <w:spacing w:line="240" w:lineRule="auto"/>
              <w:jc w:val="center"/>
              <w:rPr>
                <w:sz w:val="18"/>
                <w:szCs w:val="18"/>
              </w:rPr>
            </w:pPr>
            <w:r w:rsidRPr="00B12B6D">
              <w:rPr>
                <w:sz w:val="18"/>
                <w:szCs w:val="18"/>
              </w:rPr>
              <w:t>0–4</w:t>
            </w:r>
          </w:p>
        </w:tc>
        <w:tc>
          <w:tcPr>
            <w:tcW w:w="1524" w:type="dxa"/>
          </w:tcPr>
          <w:p w:rsidR="007A56FD" w:rsidRPr="00B12B6D" w:rsidRDefault="007A56FD" w:rsidP="007A56FD">
            <w:pPr>
              <w:spacing w:line="240" w:lineRule="auto"/>
              <w:jc w:val="center"/>
              <w:rPr>
                <w:sz w:val="18"/>
                <w:szCs w:val="18"/>
              </w:rPr>
            </w:pPr>
            <w:r w:rsidRPr="00B12B6D">
              <w:rPr>
                <w:sz w:val="18"/>
                <w:szCs w:val="18"/>
              </w:rPr>
              <w:t>1</w:t>
            </w:r>
          </w:p>
        </w:tc>
        <w:tc>
          <w:tcPr>
            <w:tcW w:w="1233" w:type="dxa"/>
          </w:tcPr>
          <w:p w:rsidR="007A56FD" w:rsidRPr="00B12B6D" w:rsidRDefault="007A56FD" w:rsidP="007A56FD">
            <w:pPr>
              <w:spacing w:line="240" w:lineRule="auto"/>
              <w:jc w:val="center"/>
              <w:rPr>
                <w:sz w:val="18"/>
                <w:szCs w:val="18"/>
              </w:rPr>
            </w:pPr>
            <w:r w:rsidRPr="00B12B6D">
              <w:rPr>
                <w:sz w:val="18"/>
                <w:szCs w:val="18"/>
              </w:rPr>
              <w:t>2</w:t>
            </w:r>
          </w:p>
        </w:tc>
        <w:tc>
          <w:tcPr>
            <w:tcW w:w="1170" w:type="dxa"/>
          </w:tcPr>
          <w:p w:rsidR="007A56FD" w:rsidRPr="00B12B6D" w:rsidRDefault="007A56FD" w:rsidP="007A56FD">
            <w:pPr>
              <w:spacing w:line="240" w:lineRule="auto"/>
              <w:jc w:val="center"/>
              <w:rPr>
                <w:sz w:val="18"/>
                <w:szCs w:val="18"/>
              </w:rPr>
            </w:pPr>
            <w:r w:rsidRPr="00B12B6D">
              <w:rPr>
                <w:sz w:val="18"/>
                <w:szCs w:val="18"/>
              </w:rPr>
              <w:t>5</w:t>
            </w:r>
          </w:p>
        </w:tc>
        <w:tc>
          <w:tcPr>
            <w:tcW w:w="1080" w:type="dxa"/>
          </w:tcPr>
          <w:p w:rsidR="007A56FD" w:rsidRPr="00B12B6D" w:rsidRDefault="007A56FD" w:rsidP="007A56FD">
            <w:pPr>
              <w:spacing w:line="240" w:lineRule="auto"/>
              <w:jc w:val="center"/>
              <w:rPr>
                <w:sz w:val="18"/>
                <w:szCs w:val="18"/>
              </w:rPr>
            </w:pPr>
            <w:r w:rsidRPr="00B12B6D">
              <w:rPr>
                <w:sz w:val="18"/>
                <w:szCs w:val="18"/>
              </w:rPr>
              <w:t>5</w:t>
            </w:r>
          </w:p>
        </w:tc>
        <w:tc>
          <w:tcPr>
            <w:tcW w:w="990" w:type="dxa"/>
          </w:tcPr>
          <w:p w:rsidR="007A56FD" w:rsidRPr="00B12B6D" w:rsidRDefault="007A56FD" w:rsidP="007A56FD">
            <w:pPr>
              <w:spacing w:line="240" w:lineRule="auto"/>
              <w:jc w:val="center"/>
              <w:rPr>
                <w:sz w:val="18"/>
                <w:szCs w:val="18"/>
              </w:rPr>
            </w:pPr>
            <w:r w:rsidRPr="00B12B6D">
              <w:rPr>
                <w:sz w:val="18"/>
                <w:szCs w:val="18"/>
              </w:rPr>
              <w:t>2</w:t>
            </w:r>
          </w:p>
        </w:tc>
      </w:tr>
    </w:tbl>
    <w:p w:rsidR="00C337CF" w:rsidRPr="00B12B6D" w:rsidRDefault="00C337CF" w:rsidP="00710833">
      <w:pPr>
        <w:rPr>
          <w:sz w:val="20"/>
        </w:rPr>
      </w:pPr>
    </w:p>
    <w:p w:rsidR="00C241EB" w:rsidRPr="00B12B6D" w:rsidRDefault="00C241EB" w:rsidP="00AE7B56"/>
    <w:p w:rsidR="00C241EB" w:rsidRPr="00B12B6D" w:rsidRDefault="00C241EB" w:rsidP="00AE7B56"/>
    <w:p w:rsidR="00C241EB" w:rsidRPr="00B12B6D" w:rsidRDefault="00C241EB" w:rsidP="00AE7B56"/>
    <w:p w:rsidR="00AE7B56" w:rsidRPr="00B12B6D" w:rsidRDefault="00AE7B56" w:rsidP="00AE7B56">
      <w:r w:rsidRPr="00B12B6D">
        <w:lastRenderedPageBreak/>
        <w:t>Supplemental Table S</w:t>
      </w:r>
      <w:r w:rsidR="0038439C" w:rsidRPr="00B12B6D">
        <w:t>5</w:t>
      </w:r>
      <w:r w:rsidR="008B4EC4" w:rsidRPr="00B12B6D">
        <w:t>. BNSS Items and Domains in Sample 4</w:t>
      </w:r>
    </w:p>
    <w:tbl>
      <w:tblPr>
        <w:tblStyle w:val="TableGrid"/>
        <w:tblW w:w="11178" w:type="dxa"/>
        <w:tblLook w:val="04A0" w:firstRow="1" w:lastRow="0" w:firstColumn="1" w:lastColumn="0" w:noHBand="0" w:noVBand="1"/>
      </w:tblPr>
      <w:tblGrid>
        <w:gridCol w:w="2807"/>
        <w:gridCol w:w="1169"/>
        <w:gridCol w:w="1080"/>
        <w:gridCol w:w="1442"/>
        <w:gridCol w:w="1260"/>
        <w:gridCol w:w="1350"/>
        <w:gridCol w:w="1080"/>
        <w:gridCol w:w="990"/>
      </w:tblGrid>
      <w:tr w:rsidR="00AE7B56" w:rsidRPr="00B12B6D" w:rsidTr="0044481D">
        <w:tc>
          <w:tcPr>
            <w:tcW w:w="2807" w:type="dxa"/>
          </w:tcPr>
          <w:p w:rsidR="00AE7B56" w:rsidRPr="00B12B6D" w:rsidRDefault="00AE7B56" w:rsidP="0044481D">
            <w:pPr>
              <w:spacing w:after="0"/>
              <w:rPr>
                <w:sz w:val="18"/>
                <w:szCs w:val="18"/>
              </w:rPr>
            </w:pPr>
            <w:r w:rsidRPr="00B12B6D">
              <w:rPr>
                <w:sz w:val="18"/>
                <w:szCs w:val="18"/>
              </w:rPr>
              <w:t>BNSS Items and Domains</w:t>
            </w:r>
          </w:p>
        </w:tc>
        <w:tc>
          <w:tcPr>
            <w:tcW w:w="1169" w:type="dxa"/>
          </w:tcPr>
          <w:p w:rsidR="00AE7B56" w:rsidRPr="00B12B6D" w:rsidRDefault="00AE7B56" w:rsidP="0044481D">
            <w:pPr>
              <w:spacing w:after="0"/>
              <w:jc w:val="center"/>
              <w:rPr>
                <w:sz w:val="18"/>
                <w:szCs w:val="18"/>
              </w:rPr>
            </w:pPr>
            <w:r w:rsidRPr="00B12B6D">
              <w:rPr>
                <w:sz w:val="18"/>
                <w:szCs w:val="18"/>
              </w:rPr>
              <w:t>Means (SD)</w:t>
            </w:r>
          </w:p>
        </w:tc>
        <w:tc>
          <w:tcPr>
            <w:tcW w:w="1080" w:type="dxa"/>
          </w:tcPr>
          <w:p w:rsidR="00AE7B56" w:rsidRPr="00B12B6D" w:rsidRDefault="00AE7B56" w:rsidP="0044481D">
            <w:pPr>
              <w:spacing w:after="0"/>
              <w:jc w:val="center"/>
              <w:rPr>
                <w:sz w:val="18"/>
                <w:szCs w:val="18"/>
              </w:rPr>
            </w:pPr>
            <w:r w:rsidRPr="00B12B6D">
              <w:rPr>
                <w:sz w:val="18"/>
                <w:szCs w:val="18"/>
              </w:rPr>
              <w:t>Range</w:t>
            </w:r>
          </w:p>
        </w:tc>
        <w:tc>
          <w:tcPr>
            <w:tcW w:w="6122" w:type="dxa"/>
            <w:gridSpan w:val="5"/>
          </w:tcPr>
          <w:p w:rsidR="00AE7B56" w:rsidRPr="00B12B6D" w:rsidRDefault="00AE7B56" w:rsidP="0044481D">
            <w:pPr>
              <w:spacing w:after="0"/>
              <w:jc w:val="center"/>
              <w:rPr>
                <w:sz w:val="18"/>
                <w:szCs w:val="18"/>
              </w:rPr>
            </w:pPr>
            <w:r w:rsidRPr="00B12B6D">
              <w:rPr>
                <w:sz w:val="18"/>
                <w:szCs w:val="18"/>
              </w:rPr>
              <w:t>Measurement Models for Structural Equations</w:t>
            </w:r>
          </w:p>
        </w:tc>
      </w:tr>
      <w:tr w:rsidR="00AE7B56" w:rsidRPr="00B12B6D" w:rsidTr="0044481D">
        <w:tc>
          <w:tcPr>
            <w:tcW w:w="2807" w:type="dxa"/>
          </w:tcPr>
          <w:p w:rsidR="00AE7B56" w:rsidRPr="00B12B6D" w:rsidRDefault="00AE7B56" w:rsidP="0044481D">
            <w:pPr>
              <w:spacing w:after="0" w:line="240" w:lineRule="auto"/>
              <w:rPr>
                <w:sz w:val="18"/>
                <w:szCs w:val="18"/>
              </w:rPr>
            </w:pPr>
          </w:p>
        </w:tc>
        <w:tc>
          <w:tcPr>
            <w:tcW w:w="1169" w:type="dxa"/>
          </w:tcPr>
          <w:p w:rsidR="00AE7B56" w:rsidRPr="00B12B6D" w:rsidRDefault="00AE7B56" w:rsidP="0044481D">
            <w:pPr>
              <w:spacing w:after="0" w:line="240" w:lineRule="auto"/>
              <w:jc w:val="center"/>
              <w:rPr>
                <w:sz w:val="18"/>
                <w:szCs w:val="18"/>
              </w:rPr>
            </w:pPr>
          </w:p>
        </w:tc>
        <w:tc>
          <w:tcPr>
            <w:tcW w:w="1080" w:type="dxa"/>
          </w:tcPr>
          <w:p w:rsidR="00AE7B56" w:rsidRPr="00B12B6D" w:rsidRDefault="00AE7B56" w:rsidP="0044481D">
            <w:pPr>
              <w:spacing w:after="0" w:line="240" w:lineRule="auto"/>
              <w:jc w:val="center"/>
              <w:rPr>
                <w:sz w:val="18"/>
                <w:szCs w:val="18"/>
              </w:rPr>
            </w:pPr>
          </w:p>
        </w:tc>
        <w:tc>
          <w:tcPr>
            <w:tcW w:w="1442" w:type="dxa"/>
          </w:tcPr>
          <w:p w:rsidR="00AE7B56" w:rsidRPr="00B12B6D" w:rsidRDefault="00AE7B56" w:rsidP="0044481D">
            <w:pPr>
              <w:spacing w:after="0" w:line="240" w:lineRule="auto"/>
              <w:jc w:val="center"/>
              <w:rPr>
                <w:sz w:val="18"/>
                <w:szCs w:val="18"/>
              </w:rPr>
            </w:pPr>
            <w:r w:rsidRPr="00B12B6D">
              <w:rPr>
                <w:sz w:val="18"/>
                <w:szCs w:val="18"/>
              </w:rPr>
              <w:t>Unidimensional (1-Factor)</w:t>
            </w:r>
          </w:p>
        </w:tc>
        <w:tc>
          <w:tcPr>
            <w:tcW w:w="1260" w:type="dxa"/>
          </w:tcPr>
          <w:p w:rsidR="00AE7B56" w:rsidRPr="00B12B6D" w:rsidRDefault="00AE7B56" w:rsidP="0044481D">
            <w:pPr>
              <w:spacing w:after="0" w:line="240" w:lineRule="auto"/>
              <w:jc w:val="center"/>
              <w:rPr>
                <w:sz w:val="18"/>
                <w:szCs w:val="18"/>
              </w:rPr>
            </w:pPr>
            <w:r w:rsidRPr="00B12B6D">
              <w:rPr>
                <w:sz w:val="18"/>
                <w:szCs w:val="18"/>
              </w:rPr>
              <w:t>MAP/EXP</w:t>
            </w:r>
          </w:p>
          <w:p w:rsidR="00AE7B56" w:rsidRPr="00B12B6D" w:rsidRDefault="00AE7B56" w:rsidP="0044481D">
            <w:pPr>
              <w:spacing w:after="0" w:line="240" w:lineRule="auto"/>
              <w:jc w:val="center"/>
              <w:rPr>
                <w:sz w:val="18"/>
                <w:szCs w:val="18"/>
              </w:rPr>
            </w:pPr>
            <w:r w:rsidRPr="00B12B6D">
              <w:rPr>
                <w:sz w:val="18"/>
                <w:szCs w:val="18"/>
              </w:rPr>
              <w:t>(2-Factor)</w:t>
            </w:r>
          </w:p>
        </w:tc>
        <w:tc>
          <w:tcPr>
            <w:tcW w:w="1350" w:type="dxa"/>
          </w:tcPr>
          <w:p w:rsidR="00AE7B56" w:rsidRPr="00B12B6D" w:rsidRDefault="00AE7B56" w:rsidP="0044481D">
            <w:pPr>
              <w:spacing w:after="0" w:line="240" w:lineRule="auto"/>
              <w:jc w:val="center"/>
              <w:rPr>
                <w:sz w:val="18"/>
                <w:szCs w:val="18"/>
              </w:rPr>
            </w:pPr>
            <w:r w:rsidRPr="00B12B6D">
              <w:rPr>
                <w:sz w:val="18"/>
                <w:szCs w:val="18"/>
              </w:rPr>
              <w:t>Consensus</w:t>
            </w:r>
          </w:p>
          <w:p w:rsidR="00AE7B56" w:rsidRPr="00B12B6D" w:rsidRDefault="00AE7B56" w:rsidP="0044481D">
            <w:pPr>
              <w:spacing w:after="0" w:line="240" w:lineRule="auto"/>
              <w:jc w:val="center"/>
              <w:rPr>
                <w:sz w:val="18"/>
                <w:szCs w:val="18"/>
              </w:rPr>
            </w:pPr>
            <w:r w:rsidRPr="00B12B6D">
              <w:rPr>
                <w:sz w:val="18"/>
                <w:szCs w:val="18"/>
              </w:rPr>
              <w:t>(5-Factor)</w:t>
            </w:r>
          </w:p>
        </w:tc>
        <w:tc>
          <w:tcPr>
            <w:tcW w:w="2070" w:type="dxa"/>
            <w:gridSpan w:val="2"/>
          </w:tcPr>
          <w:p w:rsidR="00AE7B56" w:rsidRPr="00B12B6D" w:rsidRDefault="00AE7B56" w:rsidP="0044481D">
            <w:pPr>
              <w:spacing w:after="0" w:line="240" w:lineRule="auto"/>
              <w:jc w:val="center"/>
              <w:rPr>
                <w:sz w:val="18"/>
                <w:szCs w:val="18"/>
              </w:rPr>
            </w:pPr>
            <w:r w:rsidRPr="00B12B6D">
              <w:rPr>
                <w:sz w:val="18"/>
                <w:szCs w:val="18"/>
              </w:rPr>
              <w:t>Consensus (HM)</w:t>
            </w:r>
          </w:p>
        </w:tc>
      </w:tr>
      <w:tr w:rsidR="00AE7B56" w:rsidRPr="00B12B6D" w:rsidTr="0044481D">
        <w:tc>
          <w:tcPr>
            <w:tcW w:w="2807" w:type="dxa"/>
          </w:tcPr>
          <w:p w:rsidR="00AE7B56" w:rsidRPr="00B12B6D" w:rsidRDefault="00AE7B56" w:rsidP="0044481D">
            <w:pPr>
              <w:spacing w:line="240" w:lineRule="auto"/>
              <w:rPr>
                <w:sz w:val="18"/>
                <w:szCs w:val="18"/>
              </w:rPr>
            </w:pPr>
          </w:p>
        </w:tc>
        <w:tc>
          <w:tcPr>
            <w:tcW w:w="1169" w:type="dxa"/>
          </w:tcPr>
          <w:p w:rsidR="00AE7B56" w:rsidRPr="00B12B6D" w:rsidRDefault="00AE7B56" w:rsidP="0044481D">
            <w:pPr>
              <w:spacing w:line="240" w:lineRule="auto"/>
              <w:jc w:val="center"/>
              <w:rPr>
                <w:sz w:val="18"/>
                <w:szCs w:val="18"/>
              </w:rPr>
            </w:pPr>
          </w:p>
        </w:tc>
        <w:tc>
          <w:tcPr>
            <w:tcW w:w="1080" w:type="dxa"/>
          </w:tcPr>
          <w:p w:rsidR="00AE7B56" w:rsidRPr="00B12B6D" w:rsidRDefault="00AE7B56" w:rsidP="0044481D">
            <w:pPr>
              <w:spacing w:line="240" w:lineRule="auto"/>
              <w:jc w:val="center"/>
              <w:rPr>
                <w:sz w:val="18"/>
                <w:szCs w:val="18"/>
              </w:rPr>
            </w:pPr>
          </w:p>
        </w:tc>
        <w:tc>
          <w:tcPr>
            <w:tcW w:w="1442" w:type="dxa"/>
          </w:tcPr>
          <w:p w:rsidR="00AE7B56" w:rsidRPr="00B12B6D" w:rsidRDefault="00AE7B56" w:rsidP="0044481D">
            <w:pPr>
              <w:spacing w:line="240" w:lineRule="auto"/>
              <w:jc w:val="center"/>
              <w:rPr>
                <w:sz w:val="18"/>
                <w:szCs w:val="18"/>
              </w:rPr>
            </w:pPr>
          </w:p>
        </w:tc>
        <w:tc>
          <w:tcPr>
            <w:tcW w:w="1260" w:type="dxa"/>
          </w:tcPr>
          <w:p w:rsidR="00AE7B56" w:rsidRPr="00B12B6D" w:rsidRDefault="00AE7B56" w:rsidP="0044481D">
            <w:pPr>
              <w:spacing w:line="240" w:lineRule="auto"/>
              <w:jc w:val="center"/>
              <w:rPr>
                <w:sz w:val="18"/>
                <w:szCs w:val="18"/>
              </w:rPr>
            </w:pPr>
          </w:p>
        </w:tc>
        <w:tc>
          <w:tcPr>
            <w:tcW w:w="1350" w:type="dxa"/>
          </w:tcPr>
          <w:p w:rsidR="00AE7B56" w:rsidRPr="00B12B6D" w:rsidRDefault="00AE7B56" w:rsidP="0044481D">
            <w:pPr>
              <w:spacing w:line="240" w:lineRule="auto"/>
              <w:jc w:val="center"/>
              <w:rPr>
                <w:sz w:val="18"/>
                <w:szCs w:val="18"/>
              </w:rPr>
            </w:pPr>
          </w:p>
        </w:tc>
        <w:tc>
          <w:tcPr>
            <w:tcW w:w="1080" w:type="dxa"/>
          </w:tcPr>
          <w:p w:rsidR="00AE7B56" w:rsidRPr="00B12B6D" w:rsidRDefault="00AE7B56" w:rsidP="0044481D">
            <w:pPr>
              <w:spacing w:line="240" w:lineRule="auto"/>
              <w:jc w:val="center"/>
              <w:rPr>
                <w:sz w:val="18"/>
                <w:szCs w:val="18"/>
              </w:rPr>
            </w:pPr>
            <w:r w:rsidRPr="00B12B6D">
              <w:rPr>
                <w:sz w:val="18"/>
                <w:szCs w:val="18"/>
              </w:rPr>
              <w:t>1</w:t>
            </w:r>
            <w:r w:rsidRPr="00B12B6D">
              <w:rPr>
                <w:sz w:val="18"/>
                <w:szCs w:val="18"/>
                <w:vertAlign w:val="superscript"/>
              </w:rPr>
              <w:t>st</w:t>
            </w:r>
            <w:r w:rsidRPr="00B12B6D">
              <w:rPr>
                <w:sz w:val="18"/>
                <w:szCs w:val="18"/>
              </w:rPr>
              <w:t xml:space="preserve"> Order</w:t>
            </w:r>
          </w:p>
        </w:tc>
        <w:tc>
          <w:tcPr>
            <w:tcW w:w="990" w:type="dxa"/>
          </w:tcPr>
          <w:p w:rsidR="00AE7B56" w:rsidRPr="00B12B6D" w:rsidRDefault="00AE7B56" w:rsidP="0044481D">
            <w:pPr>
              <w:spacing w:line="240" w:lineRule="auto"/>
              <w:jc w:val="center"/>
              <w:rPr>
                <w:sz w:val="18"/>
                <w:szCs w:val="18"/>
              </w:rPr>
            </w:pPr>
            <w:r w:rsidRPr="00B12B6D">
              <w:rPr>
                <w:sz w:val="18"/>
                <w:szCs w:val="18"/>
              </w:rPr>
              <w:t>2</w:t>
            </w:r>
            <w:r w:rsidRPr="00B12B6D">
              <w:rPr>
                <w:sz w:val="18"/>
                <w:szCs w:val="18"/>
                <w:vertAlign w:val="superscript"/>
              </w:rPr>
              <w:t>nd</w:t>
            </w:r>
            <w:r w:rsidRPr="00B12B6D">
              <w:rPr>
                <w:sz w:val="18"/>
                <w:szCs w:val="18"/>
              </w:rPr>
              <w:t xml:space="preserve"> Order</w:t>
            </w:r>
          </w:p>
        </w:tc>
      </w:tr>
      <w:tr w:rsidR="00AE7B56" w:rsidRPr="00B12B6D" w:rsidTr="0044481D">
        <w:tc>
          <w:tcPr>
            <w:tcW w:w="2807" w:type="dxa"/>
          </w:tcPr>
          <w:p w:rsidR="00AE7B56" w:rsidRPr="00B12B6D" w:rsidRDefault="00AE7B56" w:rsidP="0044481D">
            <w:pPr>
              <w:spacing w:line="240" w:lineRule="auto"/>
              <w:jc w:val="center"/>
              <w:rPr>
                <w:b/>
                <w:sz w:val="18"/>
                <w:szCs w:val="18"/>
              </w:rPr>
            </w:pPr>
            <w:r w:rsidRPr="00B12B6D">
              <w:rPr>
                <w:b/>
                <w:sz w:val="18"/>
                <w:szCs w:val="18"/>
              </w:rPr>
              <w:t>Anhedonia</w:t>
            </w:r>
          </w:p>
        </w:tc>
        <w:tc>
          <w:tcPr>
            <w:tcW w:w="1169" w:type="dxa"/>
          </w:tcPr>
          <w:p w:rsidR="00AE7B56" w:rsidRPr="00B12B6D" w:rsidRDefault="00AE7B56" w:rsidP="0044481D">
            <w:pPr>
              <w:spacing w:line="240" w:lineRule="auto"/>
              <w:jc w:val="center"/>
              <w:rPr>
                <w:sz w:val="18"/>
                <w:szCs w:val="18"/>
              </w:rPr>
            </w:pPr>
          </w:p>
        </w:tc>
        <w:tc>
          <w:tcPr>
            <w:tcW w:w="1080" w:type="dxa"/>
          </w:tcPr>
          <w:p w:rsidR="00AE7B56" w:rsidRPr="00B12B6D" w:rsidRDefault="00AE7B56" w:rsidP="0044481D">
            <w:pPr>
              <w:spacing w:line="240" w:lineRule="auto"/>
              <w:jc w:val="center"/>
              <w:rPr>
                <w:sz w:val="18"/>
                <w:szCs w:val="18"/>
              </w:rPr>
            </w:pPr>
          </w:p>
        </w:tc>
        <w:tc>
          <w:tcPr>
            <w:tcW w:w="1442" w:type="dxa"/>
          </w:tcPr>
          <w:p w:rsidR="00AE7B56" w:rsidRPr="00B12B6D" w:rsidRDefault="00AE7B56" w:rsidP="0044481D">
            <w:pPr>
              <w:spacing w:line="240" w:lineRule="auto"/>
              <w:rPr>
                <w:sz w:val="18"/>
                <w:szCs w:val="18"/>
              </w:rPr>
            </w:pPr>
          </w:p>
        </w:tc>
        <w:tc>
          <w:tcPr>
            <w:tcW w:w="1260" w:type="dxa"/>
          </w:tcPr>
          <w:p w:rsidR="00AE7B56" w:rsidRPr="00B12B6D" w:rsidRDefault="00AE7B56" w:rsidP="0044481D">
            <w:pPr>
              <w:spacing w:line="240" w:lineRule="auto"/>
              <w:rPr>
                <w:sz w:val="18"/>
                <w:szCs w:val="18"/>
              </w:rPr>
            </w:pPr>
          </w:p>
        </w:tc>
        <w:tc>
          <w:tcPr>
            <w:tcW w:w="1350" w:type="dxa"/>
          </w:tcPr>
          <w:p w:rsidR="00AE7B56" w:rsidRPr="00B12B6D" w:rsidRDefault="00AE7B56" w:rsidP="0044481D">
            <w:pPr>
              <w:spacing w:line="240" w:lineRule="auto"/>
              <w:rPr>
                <w:sz w:val="18"/>
                <w:szCs w:val="18"/>
              </w:rPr>
            </w:pPr>
          </w:p>
        </w:tc>
        <w:tc>
          <w:tcPr>
            <w:tcW w:w="1080" w:type="dxa"/>
          </w:tcPr>
          <w:p w:rsidR="00AE7B56" w:rsidRPr="00B12B6D" w:rsidRDefault="00AE7B56" w:rsidP="0044481D">
            <w:pPr>
              <w:spacing w:line="240" w:lineRule="auto"/>
              <w:rPr>
                <w:sz w:val="18"/>
                <w:szCs w:val="18"/>
              </w:rPr>
            </w:pPr>
          </w:p>
        </w:tc>
        <w:tc>
          <w:tcPr>
            <w:tcW w:w="990" w:type="dxa"/>
          </w:tcPr>
          <w:p w:rsidR="00AE7B56" w:rsidRPr="00B12B6D" w:rsidRDefault="00AE7B56" w:rsidP="0044481D">
            <w:pPr>
              <w:spacing w:line="240" w:lineRule="auto"/>
              <w:rPr>
                <w:sz w:val="18"/>
                <w:szCs w:val="18"/>
              </w:rPr>
            </w:pPr>
          </w:p>
        </w:tc>
      </w:tr>
      <w:tr w:rsidR="00AE7B56" w:rsidRPr="00B12B6D" w:rsidTr="0044481D">
        <w:tc>
          <w:tcPr>
            <w:tcW w:w="2807" w:type="dxa"/>
          </w:tcPr>
          <w:p w:rsidR="00AE7B56" w:rsidRPr="00B12B6D" w:rsidRDefault="00AE7B56" w:rsidP="0044481D">
            <w:pPr>
              <w:spacing w:line="240" w:lineRule="auto"/>
              <w:rPr>
                <w:sz w:val="18"/>
                <w:szCs w:val="18"/>
              </w:rPr>
            </w:pPr>
            <w:r w:rsidRPr="00B12B6D">
              <w:rPr>
                <w:sz w:val="18"/>
                <w:szCs w:val="18"/>
              </w:rPr>
              <w:t>Intensity of past-week pleasure</w:t>
            </w:r>
          </w:p>
        </w:tc>
        <w:tc>
          <w:tcPr>
            <w:tcW w:w="1169" w:type="dxa"/>
          </w:tcPr>
          <w:p w:rsidR="00AE7B56" w:rsidRPr="00B12B6D" w:rsidRDefault="00AE7B56" w:rsidP="0044481D">
            <w:pPr>
              <w:spacing w:line="240" w:lineRule="auto"/>
              <w:jc w:val="center"/>
              <w:rPr>
                <w:sz w:val="18"/>
                <w:szCs w:val="18"/>
              </w:rPr>
            </w:pPr>
            <w:r w:rsidRPr="00B12B6D">
              <w:rPr>
                <w:sz w:val="18"/>
                <w:szCs w:val="18"/>
              </w:rPr>
              <w:t>1.47 (1.57)</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1</w:t>
            </w:r>
          </w:p>
        </w:tc>
        <w:tc>
          <w:tcPr>
            <w:tcW w:w="1350" w:type="dxa"/>
          </w:tcPr>
          <w:p w:rsidR="00AE7B56" w:rsidRPr="00B12B6D" w:rsidRDefault="00AE7B56" w:rsidP="0044481D">
            <w:pPr>
              <w:spacing w:line="240" w:lineRule="auto"/>
              <w:jc w:val="center"/>
              <w:rPr>
                <w:sz w:val="18"/>
                <w:szCs w:val="18"/>
              </w:rPr>
            </w:pPr>
            <w:r w:rsidRPr="00B12B6D">
              <w:rPr>
                <w:sz w:val="18"/>
                <w:szCs w:val="18"/>
              </w:rPr>
              <w:t>1</w:t>
            </w:r>
          </w:p>
        </w:tc>
        <w:tc>
          <w:tcPr>
            <w:tcW w:w="1080" w:type="dxa"/>
          </w:tcPr>
          <w:p w:rsidR="00AE7B56" w:rsidRPr="00B12B6D" w:rsidRDefault="00AE7B56" w:rsidP="0044481D">
            <w:pPr>
              <w:spacing w:line="240" w:lineRule="auto"/>
              <w:jc w:val="center"/>
              <w:rPr>
                <w:sz w:val="18"/>
                <w:szCs w:val="18"/>
              </w:rPr>
            </w:pPr>
            <w:r w:rsidRPr="00B12B6D">
              <w:rPr>
                <w:sz w:val="18"/>
                <w:szCs w:val="18"/>
              </w:rPr>
              <w:t>1</w:t>
            </w:r>
          </w:p>
        </w:tc>
        <w:tc>
          <w:tcPr>
            <w:tcW w:w="990" w:type="dxa"/>
          </w:tcPr>
          <w:p w:rsidR="00AE7B56" w:rsidRPr="00B12B6D" w:rsidRDefault="00AE7B56" w:rsidP="0044481D">
            <w:pPr>
              <w:spacing w:line="240" w:lineRule="auto"/>
              <w:jc w:val="center"/>
              <w:rPr>
                <w:sz w:val="18"/>
                <w:szCs w:val="18"/>
              </w:rPr>
            </w:pPr>
            <w:r w:rsidRPr="00B12B6D">
              <w:rPr>
                <w:sz w:val="18"/>
                <w:szCs w:val="18"/>
              </w:rPr>
              <w:t>1</w:t>
            </w:r>
          </w:p>
        </w:tc>
      </w:tr>
      <w:tr w:rsidR="00AE7B56" w:rsidRPr="00B12B6D" w:rsidTr="0044481D">
        <w:tc>
          <w:tcPr>
            <w:tcW w:w="2807" w:type="dxa"/>
          </w:tcPr>
          <w:p w:rsidR="00AE7B56" w:rsidRPr="00B12B6D" w:rsidRDefault="00AE7B56" w:rsidP="0044481D">
            <w:pPr>
              <w:spacing w:line="240" w:lineRule="auto"/>
              <w:rPr>
                <w:sz w:val="18"/>
                <w:szCs w:val="18"/>
              </w:rPr>
            </w:pPr>
            <w:r w:rsidRPr="00B12B6D">
              <w:rPr>
                <w:sz w:val="18"/>
                <w:szCs w:val="18"/>
              </w:rPr>
              <w:t>Frequency of past-week pleasure</w:t>
            </w:r>
          </w:p>
        </w:tc>
        <w:tc>
          <w:tcPr>
            <w:tcW w:w="1169" w:type="dxa"/>
          </w:tcPr>
          <w:p w:rsidR="00AE7B56" w:rsidRPr="00B12B6D" w:rsidRDefault="00AE7B56" w:rsidP="0044481D">
            <w:pPr>
              <w:spacing w:line="240" w:lineRule="auto"/>
              <w:jc w:val="center"/>
              <w:rPr>
                <w:sz w:val="18"/>
                <w:szCs w:val="18"/>
              </w:rPr>
            </w:pPr>
            <w:r w:rsidRPr="00B12B6D">
              <w:rPr>
                <w:sz w:val="18"/>
                <w:szCs w:val="18"/>
              </w:rPr>
              <w:t>2.30 (1.63)</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1</w:t>
            </w:r>
          </w:p>
        </w:tc>
        <w:tc>
          <w:tcPr>
            <w:tcW w:w="1350" w:type="dxa"/>
          </w:tcPr>
          <w:p w:rsidR="00AE7B56" w:rsidRPr="00B12B6D" w:rsidRDefault="00AE7B56" w:rsidP="0044481D">
            <w:pPr>
              <w:spacing w:line="240" w:lineRule="auto"/>
              <w:jc w:val="center"/>
              <w:rPr>
                <w:sz w:val="18"/>
                <w:szCs w:val="18"/>
              </w:rPr>
            </w:pPr>
            <w:r w:rsidRPr="00B12B6D">
              <w:rPr>
                <w:sz w:val="18"/>
                <w:szCs w:val="18"/>
              </w:rPr>
              <w:t>1</w:t>
            </w:r>
          </w:p>
        </w:tc>
        <w:tc>
          <w:tcPr>
            <w:tcW w:w="1080" w:type="dxa"/>
          </w:tcPr>
          <w:p w:rsidR="00AE7B56" w:rsidRPr="00B12B6D" w:rsidRDefault="00AE7B56" w:rsidP="0044481D">
            <w:pPr>
              <w:spacing w:line="240" w:lineRule="auto"/>
              <w:jc w:val="center"/>
              <w:rPr>
                <w:sz w:val="18"/>
                <w:szCs w:val="18"/>
              </w:rPr>
            </w:pPr>
            <w:r w:rsidRPr="00B12B6D">
              <w:rPr>
                <w:sz w:val="18"/>
                <w:szCs w:val="18"/>
              </w:rPr>
              <w:t>1</w:t>
            </w:r>
          </w:p>
        </w:tc>
        <w:tc>
          <w:tcPr>
            <w:tcW w:w="990" w:type="dxa"/>
          </w:tcPr>
          <w:p w:rsidR="00AE7B56" w:rsidRPr="00B12B6D" w:rsidRDefault="00AE7B56" w:rsidP="0044481D">
            <w:pPr>
              <w:spacing w:line="240" w:lineRule="auto"/>
              <w:jc w:val="center"/>
              <w:rPr>
                <w:sz w:val="18"/>
                <w:szCs w:val="18"/>
              </w:rPr>
            </w:pPr>
            <w:r w:rsidRPr="00B12B6D">
              <w:rPr>
                <w:sz w:val="18"/>
                <w:szCs w:val="18"/>
              </w:rPr>
              <w:t>1</w:t>
            </w:r>
          </w:p>
        </w:tc>
      </w:tr>
      <w:tr w:rsidR="00AE7B56" w:rsidRPr="00B12B6D" w:rsidTr="0044481D">
        <w:tc>
          <w:tcPr>
            <w:tcW w:w="2807" w:type="dxa"/>
          </w:tcPr>
          <w:p w:rsidR="00AE7B56" w:rsidRPr="00B12B6D" w:rsidRDefault="00AE7B56" w:rsidP="0044481D">
            <w:pPr>
              <w:spacing w:line="240" w:lineRule="auto"/>
              <w:rPr>
                <w:sz w:val="18"/>
                <w:szCs w:val="18"/>
              </w:rPr>
            </w:pPr>
            <w:r w:rsidRPr="00B12B6D">
              <w:rPr>
                <w:sz w:val="18"/>
                <w:szCs w:val="18"/>
              </w:rPr>
              <w:t>Intensity of expected pleasure</w:t>
            </w:r>
          </w:p>
        </w:tc>
        <w:tc>
          <w:tcPr>
            <w:tcW w:w="1169" w:type="dxa"/>
          </w:tcPr>
          <w:p w:rsidR="00AE7B56" w:rsidRPr="00B12B6D" w:rsidRDefault="00AE7B56" w:rsidP="0044481D">
            <w:pPr>
              <w:spacing w:line="240" w:lineRule="auto"/>
              <w:jc w:val="center"/>
              <w:rPr>
                <w:sz w:val="18"/>
                <w:szCs w:val="18"/>
              </w:rPr>
            </w:pPr>
            <w:r w:rsidRPr="00B12B6D">
              <w:rPr>
                <w:sz w:val="18"/>
                <w:szCs w:val="18"/>
              </w:rPr>
              <w:t>1.07 (1.49)</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1</w:t>
            </w:r>
          </w:p>
        </w:tc>
        <w:tc>
          <w:tcPr>
            <w:tcW w:w="1350" w:type="dxa"/>
          </w:tcPr>
          <w:p w:rsidR="00AE7B56" w:rsidRPr="00B12B6D" w:rsidRDefault="00AE7B56" w:rsidP="0044481D">
            <w:pPr>
              <w:spacing w:line="240" w:lineRule="auto"/>
              <w:jc w:val="center"/>
              <w:rPr>
                <w:sz w:val="18"/>
                <w:szCs w:val="18"/>
              </w:rPr>
            </w:pPr>
            <w:r w:rsidRPr="00B12B6D">
              <w:rPr>
                <w:sz w:val="18"/>
                <w:szCs w:val="18"/>
              </w:rPr>
              <w:t>1</w:t>
            </w:r>
          </w:p>
        </w:tc>
        <w:tc>
          <w:tcPr>
            <w:tcW w:w="1080" w:type="dxa"/>
          </w:tcPr>
          <w:p w:rsidR="00AE7B56" w:rsidRPr="00B12B6D" w:rsidRDefault="00AE7B56" w:rsidP="0044481D">
            <w:pPr>
              <w:spacing w:line="240" w:lineRule="auto"/>
              <w:jc w:val="center"/>
              <w:rPr>
                <w:sz w:val="18"/>
                <w:szCs w:val="18"/>
              </w:rPr>
            </w:pPr>
            <w:r w:rsidRPr="00B12B6D">
              <w:rPr>
                <w:sz w:val="18"/>
                <w:szCs w:val="18"/>
              </w:rPr>
              <w:t>1</w:t>
            </w:r>
          </w:p>
        </w:tc>
        <w:tc>
          <w:tcPr>
            <w:tcW w:w="990" w:type="dxa"/>
          </w:tcPr>
          <w:p w:rsidR="00AE7B56" w:rsidRPr="00B12B6D" w:rsidRDefault="00AE7B56" w:rsidP="0044481D">
            <w:pPr>
              <w:spacing w:line="240" w:lineRule="auto"/>
              <w:jc w:val="center"/>
              <w:rPr>
                <w:sz w:val="18"/>
                <w:szCs w:val="18"/>
              </w:rPr>
            </w:pPr>
            <w:r w:rsidRPr="00B12B6D">
              <w:rPr>
                <w:sz w:val="18"/>
                <w:szCs w:val="18"/>
              </w:rPr>
              <w:t>1</w:t>
            </w:r>
          </w:p>
        </w:tc>
      </w:tr>
      <w:tr w:rsidR="00AE7B56" w:rsidRPr="00B12B6D" w:rsidTr="0044481D">
        <w:tc>
          <w:tcPr>
            <w:tcW w:w="2807" w:type="dxa"/>
          </w:tcPr>
          <w:p w:rsidR="00AE7B56" w:rsidRPr="00B12B6D" w:rsidRDefault="00AE7B56" w:rsidP="0044481D">
            <w:pPr>
              <w:spacing w:line="240" w:lineRule="auto"/>
              <w:jc w:val="center"/>
              <w:rPr>
                <w:b/>
                <w:sz w:val="18"/>
                <w:szCs w:val="18"/>
              </w:rPr>
            </w:pPr>
            <w:r w:rsidRPr="00B12B6D">
              <w:rPr>
                <w:b/>
                <w:sz w:val="18"/>
                <w:szCs w:val="18"/>
              </w:rPr>
              <w:t>Asociality</w:t>
            </w:r>
          </w:p>
        </w:tc>
        <w:tc>
          <w:tcPr>
            <w:tcW w:w="1169" w:type="dxa"/>
          </w:tcPr>
          <w:p w:rsidR="00AE7B56" w:rsidRPr="00B12B6D" w:rsidRDefault="00AE7B56" w:rsidP="0044481D">
            <w:pPr>
              <w:spacing w:line="240" w:lineRule="auto"/>
              <w:jc w:val="center"/>
              <w:rPr>
                <w:sz w:val="18"/>
                <w:szCs w:val="18"/>
              </w:rPr>
            </w:pPr>
          </w:p>
        </w:tc>
        <w:tc>
          <w:tcPr>
            <w:tcW w:w="1080" w:type="dxa"/>
          </w:tcPr>
          <w:p w:rsidR="00AE7B56" w:rsidRPr="00B12B6D" w:rsidRDefault="00AE7B56" w:rsidP="0044481D">
            <w:pPr>
              <w:spacing w:line="240" w:lineRule="auto"/>
              <w:jc w:val="center"/>
              <w:rPr>
                <w:sz w:val="18"/>
                <w:szCs w:val="18"/>
              </w:rPr>
            </w:pPr>
          </w:p>
        </w:tc>
        <w:tc>
          <w:tcPr>
            <w:tcW w:w="1442" w:type="dxa"/>
          </w:tcPr>
          <w:p w:rsidR="00AE7B56" w:rsidRPr="00B12B6D" w:rsidRDefault="00AE7B56" w:rsidP="0044481D">
            <w:pPr>
              <w:spacing w:line="240" w:lineRule="auto"/>
              <w:jc w:val="center"/>
              <w:rPr>
                <w:sz w:val="18"/>
                <w:szCs w:val="18"/>
              </w:rPr>
            </w:pPr>
          </w:p>
        </w:tc>
        <w:tc>
          <w:tcPr>
            <w:tcW w:w="1260" w:type="dxa"/>
          </w:tcPr>
          <w:p w:rsidR="00AE7B56" w:rsidRPr="00B12B6D" w:rsidRDefault="00AE7B56" w:rsidP="0044481D">
            <w:pPr>
              <w:spacing w:line="240" w:lineRule="auto"/>
              <w:jc w:val="center"/>
              <w:rPr>
                <w:sz w:val="18"/>
                <w:szCs w:val="18"/>
              </w:rPr>
            </w:pPr>
          </w:p>
        </w:tc>
        <w:tc>
          <w:tcPr>
            <w:tcW w:w="1350" w:type="dxa"/>
          </w:tcPr>
          <w:p w:rsidR="00AE7B56" w:rsidRPr="00B12B6D" w:rsidRDefault="00AE7B56" w:rsidP="0044481D">
            <w:pPr>
              <w:spacing w:line="240" w:lineRule="auto"/>
              <w:jc w:val="center"/>
              <w:rPr>
                <w:sz w:val="18"/>
                <w:szCs w:val="18"/>
              </w:rPr>
            </w:pPr>
          </w:p>
        </w:tc>
        <w:tc>
          <w:tcPr>
            <w:tcW w:w="1080" w:type="dxa"/>
          </w:tcPr>
          <w:p w:rsidR="00AE7B56" w:rsidRPr="00B12B6D" w:rsidRDefault="00AE7B56" w:rsidP="0044481D">
            <w:pPr>
              <w:spacing w:line="240" w:lineRule="auto"/>
              <w:jc w:val="center"/>
              <w:rPr>
                <w:sz w:val="18"/>
                <w:szCs w:val="18"/>
              </w:rPr>
            </w:pPr>
          </w:p>
        </w:tc>
        <w:tc>
          <w:tcPr>
            <w:tcW w:w="990" w:type="dxa"/>
          </w:tcPr>
          <w:p w:rsidR="00AE7B56" w:rsidRPr="00B12B6D" w:rsidRDefault="00AE7B56" w:rsidP="0044481D">
            <w:pPr>
              <w:spacing w:line="240" w:lineRule="auto"/>
              <w:jc w:val="center"/>
              <w:rPr>
                <w:sz w:val="18"/>
                <w:szCs w:val="18"/>
              </w:rPr>
            </w:pPr>
          </w:p>
        </w:tc>
      </w:tr>
      <w:tr w:rsidR="00AE7B56" w:rsidRPr="00B12B6D" w:rsidTr="0044481D">
        <w:tc>
          <w:tcPr>
            <w:tcW w:w="2807" w:type="dxa"/>
          </w:tcPr>
          <w:p w:rsidR="00AE7B56" w:rsidRPr="00B12B6D" w:rsidRDefault="00AE7B56" w:rsidP="0044481D">
            <w:pPr>
              <w:spacing w:line="240" w:lineRule="auto"/>
              <w:rPr>
                <w:sz w:val="18"/>
                <w:szCs w:val="18"/>
              </w:rPr>
            </w:pPr>
            <w:r w:rsidRPr="00B12B6D">
              <w:rPr>
                <w:sz w:val="18"/>
                <w:szCs w:val="18"/>
              </w:rPr>
              <w:t>Asociality—Behavior</w:t>
            </w:r>
          </w:p>
        </w:tc>
        <w:tc>
          <w:tcPr>
            <w:tcW w:w="1169" w:type="dxa"/>
          </w:tcPr>
          <w:p w:rsidR="00AE7B56" w:rsidRPr="00B12B6D" w:rsidRDefault="00AE7B56" w:rsidP="0044481D">
            <w:pPr>
              <w:spacing w:line="240" w:lineRule="auto"/>
              <w:jc w:val="center"/>
              <w:rPr>
                <w:sz w:val="18"/>
                <w:szCs w:val="18"/>
              </w:rPr>
            </w:pPr>
            <w:r w:rsidRPr="00B12B6D">
              <w:rPr>
                <w:sz w:val="18"/>
                <w:szCs w:val="18"/>
              </w:rPr>
              <w:t>2.20 (1.65)</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1</w:t>
            </w:r>
          </w:p>
        </w:tc>
        <w:tc>
          <w:tcPr>
            <w:tcW w:w="1350" w:type="dxa"/>
          </w:tcPr>
          <w:p w:rsidR="00AE7B56" w:rsidRPr="00B12B6D" w:rsidRDefault="00AE7B56" w:rsidP="0044481D">
            <w:pPr>
              <w:spacing w:line="240" w:lineRule="auto"/>
              <w:jc w:val="center"/>
              <w:rPr>
                <w:sz w:val="18"/>
                <w:szCs w:val="18"/>
              </w:rPr>
            </w:pPr>
            <w:r w:rsidRPr="00B12B6D">
              <w:rPr>
                <w:sz w:val="18"/>
                <w:szCs w:val="18"/>
              </w:rPr>
              <w:t>2</w:t>
            </w:r>
          </w:p>
        </w:tc>
        <w:tc>
          <w:tcPr>
            <w:tcW w:w="1080" w:type="dxa"/>
          </w:tcPr>
          <w:p w:rsidR="00AE7B56" w:rsidRPr="00B12B6D" w:rsidRDefault="00AE7B56" w:rsidP="0044481D">
            <w:pPr>
              <w:spacing w:line="240" w:lineRule="auto"/>
              <w:jc w:val="center"/>
              <w:rPr>
                <w:sz w:val="18"/>
                <w:szCs w:val="18"/>
              </w:rPr>
            </w:pPr>
            <w:r w:rsidRPr="00B12B6D">
              <w:rPr>
                <w:sz w:val="18"/>
                <w:szCs w:val="18"/>
              </w:rPr>
              <w:t>2</w:t>
            </w:r>
          </w:p>
        </w:tc>
        <w:tc>
          <w:tcPr>
            <w:tcW w:w="990" w:type="dxa"/>
          </w:tcPr>
          <w:p w:rsidR="00AE7B56" w:rsidRPr="00B12B6D" w:rsidRDefault="00AE7B56" w:rsidP="0044481D">
            <w:pPr>
              <w:spacing w:line="240" w:lineRule="auto"/>
              <w:jc w:val="center"/>
              <w:rPr>
                <w:sz w:val="18"/>
                <w:szCs w:val="18"/>
              </w:rPr>
            </w:pPr>
            <w:r w:rsidRPr="00B12B6D">
              <w:rPr>
                <w:sz w:val="18"/>
                <w:szCs w:val="18"/>
              </w:rPr>
              <w:t>1</w:t>
            </w:r>
          </w:p>
        </w:tc>
      </w:tr>
      <w:tr w:rsidR="00AE7B56" w:rsidRPr="00B12B6D" w:rsidTr="0044481D">
        <w:tc>
          <w:tcPr>
            <w:tcW w:w="2807" w:type="dxa"/>
          </w:tcPr>
          <w:p w:rsidR="00AE7B56" w:rsidRPr="00B12B6D" w:rsidRDefault="00AE7B56" w:rsidP="0044481D">
            <w:pPr>
              <w:spacing w:line="240" w:lineRule="auto"/>
              <w:rPr>
                <w:sz w:val="18"/>
                <w:szCs w:val="18"/>
              </w:rPr>
            </w:pPr>
            <w:r w:rsidRPr="00B12B6D">
              <w:rPr>
                <w:sz w:val="18"/>
                <w:szCs w:val="18"/>
              </w:rPr>
              <w:t>Asociality—Internal Experience</w:t>
            </w:r>
          </w:p>
        </w:tc>
        <w:tc>
          <w:tcPr>
            <w:tcW w:w="1169" w:type="dxa"/>
          </w:tcPr>
          <w:p w:rsidR="00AE7B56" w:rsidRPr="00B12B6D" w:rsidRDefault="00AE7B56" w:rsidP="0044481D">
            <w:pPr>
              <w:spacing w:line="240" w:lineRule="auto"/>
              <w:jc w:val="center"/>
              <w:rPr>
                <w:sz w:val="18"/>
                <w:szCs w:val="18"/>
              </w:rPr>
            </w:pPr>
            <w:r w:rsidRPr="00B12B6D">
              <w:rPr>
                <w:sz w:val="18"/>
                <w:szCs w:val="18"/>
              </w:rPr>
              <w:t>1.46 (1.67)</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1</w:t>
            </w:r>
          </w:p>
        </w:tc>
        <w:tc>
          <w:tcPr>
            <w:tcW w:w="1350" w:type="dxa"/>
          </w:tcPr>
          <w:p w:rsidR="00AE7B56" w:rsidRPr="00B12B6D" w:rsidRDefault="00AE7B56" w:rsidP="0044481D">
            <w:pPr>
              <w:spacing w:line="240" w:lineRule="auto"/>
              <w:jc w:val="center"/>
              <w:rPr>
                <w:sz w:val="18"/>
                <w:szCs w:val="18"/>
              </w:rPr>
            </w:pPr>
            <w:r w:rsidRPr="00B12B6D">
              <w:rPr>
                <w:sz w:val="18"/>
                <w:szCs w:val="18"/>
              </w:rPr>
              <w:t>2</w:t>
            </w:r>
          </w:p>
        </w:tc>
        <w:tc>
          <w:tcPr>
            <w:tcW w:w="1080" w:type="dxa"/>
          </w:tcPr>
          <w:p w:rsidR="00AE7B56" w:rsidRPr="00B12B6D" w:rsidRDefault="00AE7B56" w:rsidP="0044481D">
            <w:pPr>
              <w:spacing w:line="240" w:lineRule="auto"/>
              <w:jc w:val="center"/>
              <w:rPr>
                <w:sz w:val="18"/>
                <w:szCs w:val="18"/>
              </w:rPr>
            </w:pPr>
            <w:r w:rsidRPr="00B12B6D">
              <w:rPr>
                <w:sz w:val="18"/>
                <w:szCs w:val="18"/>
              </w:rPr>
              <w:t>2</w:t>
            </w:r>
          </w:p>
        </w:tc>
        <w:tc>
          <w:tcPr>
            <w:tcW w:w="990" w:type="dxa"/>
          </w:tcPr>
          <w:p w:rsidR="00AE7B56" w:rsidRPr="00B12B6D" w:rsidRDefault="00AE7B56" w:rsidP="0044481D">
            <w:pPr>
              <w:spacing w:line="240" w:lineRule="auto"/>
              <w:jc w:val="center"/>
              <w:rPr>
                <w:sz w:val="18"/>
                <w:szCs w:val="18"/>
              </w:rPr>
            </w:pPr>
            <w:r w:rsidRPr="00B12B6D">
              <w:rPr>
                <w:sz w:val="18"/>
                <w:szCs w:val="18"/>
              </w:rPr>
              <w:t>1</w:t>
            </w:r>
          </w:p>
        </w:tc>
      </w:tr>
      <w:tr w:rsidR="00AE7B56" w:rsidRPr="00B12B6D" w:rsidTr="0044481D">
        <w:tc>
          <w:tcPr>
            <w:tcW w:w="2807" w:type="dxa"/>
          </w:tcPr>
          <w:p w:rsidR="00AE7B56" w:rsidRPr="00B12B6D" w:rsidRDefault="00AE7B56" w:rsidP="0044481D">
            <w:pPr>
              <w:spacing w:line="240" w:lineRule="auto"/>
              <w:jc w:val="center"/>
              <w:rPr>
                <w:b/>
                <w:sz w:val="18"/>
                <w:szCs w:val="18"/>
              </w:rPr>
            </w:pPr>
            <w:r w:rsidRPr="00B12B6D">
              <w:rPr>
                <w:b/>
                <w:sz w:val="18"/>
                <w:szCs w:val="18"/>
              </w:rPr>
              <w:t>Avolition</w:t>
            </w:r>
          </w:p>
        </w:tc>
        <w:tc>
          <w:tcPr>
            <w:tcW w:w="1169" w:type="dxa"/>
          </w:tcPr>
          <w:p w:rsidR="00AE7B56" w:rsidRPr="00B12B6D" w:rsidRDefault="00AE7B56" w:rsidP="0044481D">
            <w:pPr>
              <w:spacing w:line="240" w:lineRule="auto"/>
              <w:jc w:val="center"/>
              <w:rPr>
                <w:sz w:val="18"/>
                <w:szCs w:val="18"/>
              </w:rPr>
            </w:pPr>
          </w:p>
        </w:tc>
        <w:tc>
          <w:tcPr>
            <w:tcW w:w="1080" w:type="dxa"/>
          </w:tcPr>
          <w:p w:rsidR="00AE7B56" w:rsidRPr="00B12B6D" w:rsidRDefault="00AE7B56" w:rsidP="0044481D">
            <w:pPr>
              <w:spacing w:line="240" w:lineRule="auto"/>
              <w:jc w:val="center"/>
              <w:rPr>
                <w:sz w:val="18"/>
                <w:szCs w:val="18"/>
              </w:rPr>
            </w:pPr>
          </w:p>
        </w:tc>
        <w:tc>
          <w:tcPr>
            <w:tcW w:w="1442" w:type="dxa"/>
          </w:tcPr>
          <w:p w:rsidR="00AE7B56" w:rsidRPr="00B12B6D" w:rsidRDefault="00AE7B56" w:rsidP="0044481D">
            <w:pPr>
              <w:spacing w:line="240" w:lineRule="auto"/>
              <w:jc w:val="center"/>
              <w:rPr>
                <w:sz w:val="18"/>
                <w:szCs w:val="18"/>
              </w:rPr>
            </w:pPr>
          </w:p>
        </w:tc>
        <w:tc>
          <w:tcPr>
            <w:tcW w:w="1260" w:type="dxa"/>
          </w:tcPr>
          <w:p w:rsidR="00AE7B56" w:rsidRPr="00B12B6D" w:rsidRDefault="00AE7B56" w:rsidP="0044481D">
            <w:pPr>
              <w:spacing w:line="240" w:lineRule="auto"/>
              <w:jc w:val="center"/>
              <w:rPr>
                <w:sz w:val="18"/>
                <w:szCs w:val="18"/>
              </w:rPr>
            </w:pPr>
          </w:p>
        </w:tc>
        <w:tc>
          <w:tcPr>
            <w:tcW w:w="1350" w:type="dxa"/>
          </w:tcPr>
          <w:p w:rsidR="00AE7B56" w:rsidRPr="00B12B6D" w:rsidRDefault="00AE7B56" w:rsidP="0044481D">
            <w:pPr>
              <w:spacing w:line="240" w:lineRule="auto"/>
              <w:jc w:val="center"/>
              <w:rPr>
                <w:sz w:val="18"/>
                <w:szCs w:val="18"/>
              </w:rPr>
            </w:pPr>
          </w:p>
        </w:tc>
        <w:tc>
          <w:tcPr>
            <w:tcW w:w="1080" w:type="dxa"/>
          </w:tcPr>
          <w:p w:rsidR="00AE7B56" w:rsidRPr="00B12B6D" w:rsidRDefault="00AE7B56" w:rsidP="0044481D">
            <w:pPr>
              <w:spacing w:line="240" w:lineRule="auto"/>
              <w:jc w:val="center"/>
              <w:rPr>
                <w:sz w:val="18"/>
                <w:szCs w:val="18"/>
              </w:rPr>
            </w:pPr>
          </w:p>
        </w:tc>
        <w:tc>
          <w:tcPr>
            <w:tcW w:w="990" w:type="dxa"/>
          </w:tcPr>
          <w:p w:rsidR="00AE7B56" w:rsidRPr="00B12B6D" w:rsidRDefault="00AE7B56" w:rsidP="0044481D">
            <w:pPr>
              <w:spacing w:line="240" w:lineRule="auto"/>
              <w:jc w:val="center"/>
              <w:rPr>
                <w:sz w:val="18"/>
                <w:szCs w:val="18"/>
              </w:rPr>
            </w:pPr>
          </w:p>
        </w:tc>
      </w:tr>
      <w:tr w:rsidR="00AE7B56" w:rsidRPr="00B12B6D" w:rsidTr="0044481D">
        <w:tc>
          <w:tcPr>
            <w:tcW w:w="2807" w:type="dxa"/>
          </w:tcPr>
          <w:p w:rsidR="00AE7B56" w:rsidRPr="00B12B6D" w:rsidRDefault="00AE7B56" w:rsidP="0044481D">
            <w:pPr>
              <w:spacing w:line="240" w:lineRule="auto"/>
              <w:rPr>
                <w:sz w:val="18"/>
                <w:szCs w:val="18"/>
              </w:rPr>
            </w:pPr>
            <w:r w:rsidRPr="00B12B6D">
              <w:rPr>
                <w:sz w:val="18"/>
                <w:szCs w:val="18"/>
              </w:rPr>
              <w:t>Avolition—Behavior</w:t>
            </w:r>
          </w:p>
        </w:tc>
        <w:tc>
          <w:tcPr>
            <w:tcW w:w="1169" w:type="dxa"/>
          </w:tcPr>
          <w:p w:rsidR="00AE7B56" w:rsidRPr="00B12B6D" w:rsidRDefault="00AE7B56" w:rsidP="0044481D">
            <w:pPr>
              <w:spacing w:line="240" w:lineRule="auto"/>
              <w:jc w:val="center"/>
              <w:rPr>
                <w:sz w:val="18"/>
                <w:szCs w:val="18"/>
              </w:rPr>
            </w:pPr>
            <w:r w:rsidRPr="00B12B6D">
              <w:rPr>
                <w:sz w:val="18"/>
                <w:szCs w:val="18"/>
              </w:rPr>
              <w:t>2.37 (1.75)</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1</w:t>
            </w:r>
          </w:p>
        </w:tc>
        <w:tc>
          <w:tcPr>
            <w:tcW w:w="1350" w:type="dxa"/>
          </w:tcPr>
          <w:p w:rsidR="00AE7B56" w:rsidRPr="00B12B6D" w:rsidRDefault="00AE7B56" w:rsidP="0044481D">
            <w:pPr>
              <w:spacing w:line="240" w:lineRule="auto"/>
              <w:jc w:val="center"/>
              <w:rPr>
                <w:sz w:val="18"/>
                <w:szCs w:val="18"/>
              </w:rPr>
            </w:pPr>
            <w:r w:rsidRPr="00B12B6D">
              <w:rPr>
                <w:sz w:val="18"/>
                <w:szCs w:val="18"/>
              </w:rPr>
              <w:t>3</w:t>
            </w:r>
          </w:p>
        </w:tc>
        <w:tc>
          <w:tcPr>
            <w:tcW w:w="1080" w:type="dxa"/>
          </w:tcPr>
          <w:p w:rsidR="00AE7B56" w:rsidRPr="00B12B6D" w:rsidRDefault="00AE7B56" w:rsidP="0044481D">
            <w:pPr>
              <w:spacing w:line="240" w:lineRule="auto"/>
              <w:jc w:val="center"/>
              <w:rPr>
                <w:sz w:val="18"/>
                <w:szCs w:val="18"/>
              </w:rPr>
            </w:pPr>
            <w:r w:rsidRPr="00B12B6D">
              <w:rPr>
                <w:sz w:val="18"/>
                <w:szCs w:val="18"/>
              </w:rPr>
              <w:t>3</w:t>
            </w:r>
          </w:p>
        </w:tc>
        <w:tc>
          <w:tcPr>
            <w:tcW w:w="990" w:type="dxa"/>
          </w:tcPr>
          <w:p w:rsidR="00AE7B56" w:rsidRPr="00B12B6D" w:rsidRDefault="00AE7B56" w:rsidP="0044481D">
            <w:pPr>
              <w:spacing w:line="240" w:lineRule="auto"/>
              <w:jc w:val="center"/>
              <w:rPr>
                <w:sz w:val="18"/>
                <w:szCs w:val="18"/>
              </w:rPr>
            </w:pPr>
            <w:r w:rsidRPr="00B12B6D">
              <w:rPr>
                <w:sz w:val="18"/>
                <w:szCs w:val="18"/>
              </w:rPr>
              <w:t>1</w:t>
            </w:r>
          </w:p>
        </w:tc>
      </w:tr>
      <w:tr w:rsidR="00AE7B56" w:rsidRPr="00B12B6D" w:rsidTr="0044481D">
        <w:tc>
          <w:tcPr>
            <w:tcW w:w="2807" w:type="dxa"/>
          </w:tcPr>
          <w:p w:rsidR="00AE7B56" w:rsidRPr="00B12B6D" w:rsidRDefault="00AE7B56" w:rsidP="0044481D">
            <w:pPr>
              <w:spacing w:line="240" w:lineRule="auto"/>
              <w:rPr>
                <w:sz w:val="18"/>
                <w:szCs w:val="18"/>
              </w:rPr>
            </w:pPr>
            <w:r w:rsidRPr="00B12B6D">
              <w:rPr>
                <w:sz w:val="18"/>
                <w:szCs w:val="18"/>
              </w:rPr>
              <w:t>Avolition—Internal Experience</w:t>
            </w:r>
          </w:p>
        </w:tc>
        <w:tc>
          <w:tcPr>
            <w:tcW w:w="1169" w:type="dxa"/>
          </w:tcPr>
          <w:p w:rsidR="00AE7B56" w:rsidRPr="00B12B6D" w:rsidRDefault="00AE7B56" w:rsidP="0044481D">
            <w:pPr>
              <w:spacing w:line="240" w:lineRule="auto"/>
              <w:jc w:val="center"/>
              <w:rPr>
                <w:sz w:val="18"/>
                <w:szCs w:val="18"/>
              </w:rPr>
            </w:pPr>
            <w:r w:rsidRPr="00B12B6D">
              <w:rPr>
                <w:sz w:val="18"/>
                <w:szCs w:val="18"/>
              </w:rPr>
              <w:t>2.04 (1.80)</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1</w:t>
            </w:r>
          </w:p>
        </w:tc>
        <w:tc>
          <w:tcPr>
            <w:tcW w:w="1350" w:type="dxa"/>
          </w:tcPr>
          <w:p w:rsidR="00AE7B56" w:rsidRPr="00B12B6D" w:rsidRDefault="00AE7B56" w:rsidP="0044481D">
            <w:pPr>
              <w:spacing w:line="240" w:lineRule="auto"/>
              <w:jc w:val="center"/>
              <w:rPr>
                <w:sz w:val="18"/>
                <w:szCs w:val="18"/>
              </w:rPr>
            </w:pPr>
            <w:r w:rsidRPr="00B12B6D">
              <w:rPr>
                <w:sz w:val="18"/>
                <w:szCs w:val="18"/>
              </w:rPr>
              <w:t>3</w:t>
            </w:r>
          </w:p>
        </w:tc>
        <w:tc>
          <w:tcPr>
            <w:tcW w:w="1080" w:type="dxa"/>
          </w:tcPr>
          <w:p w:rsidR="00AE7B56" w:rsidRPr="00B12B6D" w:rsidRDefault="00AE7B56" w:rsidP="0044481D">
            <w:pPr>
              <w:spacing w:line="240" w:lineRule="auto"/>
              <w:jc w:val="center"/>
              <w:rPr>
                <w:sz w:val="18"/>
                <w:szCs w:val="18"/>
              </w:rPr>
            </w:pPr>
            <w:r w:rsidRPr="00B12B6D">
              <w:rPr>
                <w:sz w:val="18"/>
                <w:szCs w:val="18"/>
              </w:rPr>
              <w:t>3</w:t>
            </w:r>
          </w:p>
        </w:tc>
        <w:tc>
          <w:tcPr>
            <w:tcW w:w="990" w:type="dxa"/>
          </w:tcPr>
          <w:p w:rsidR="00AE7B56" w:rsidRPr="00B12B6D" w:rsidRDefault="00AE7B56" w:rsidP="0044481D">
            <w:pPr>
              <w:spacing w:line="240" w:lineRule="auto"/>
              <w:jc w:val="center"/>
              <w:rPr>
                <w:sz w:val="18"/>
                <w:szCs w:val="18"/>
              </w:rPr>
            </w:pPr>
            <w:r w:rsidRPr="00B12B6D">
              <w:rPr>
                <w:sz w:val="18"/>
                <w:szCs w:val="18"/>
              </w:rPr>
              <w:t>1</w:t>
            </w:r>
          </w:p>
        </w:tc>
      </w:tr>
      <w:tr w:rsidR="00AE7B56" w:rsidRPr="00B12B6D" w:rsidTr="0044481D">
        <w:tc>
          <w:tcPr>
            <w:tcW w:w="2807" w:type="dxa"/>
          </w:tcPr>
          <w:p w:rsidR="00AE7B56" w:rsidRPr="00B12B6D" w:rsidRDefault="00AE7B56" w:rsidP="0044481D">
            <w:pPr>
              <w:spacing w:line="240" w:lineRule="auto"/>
              <w:jc w:val="center"/>
              <w:rPr>
                <w:b/>
                <w:sz w:val="18"/>
                <w:szCs w:val="18"/>
              </w:rPr>
            </w:pPr>
            <w:r w:rsidRPr="00B12B6D">
              <w:rPr>
                <w:b/>
                <w:sz w:val="18"/>
                <w:szCs w:val="18"/>
              </w:rPr>
              <w:t>Blunted Affect</w:t>
            </w:r>
          </w:p>
        </w:tc>
        <w:tc>
          <w:tcPr>
            <w:tcW w:w="1169" w:type="dxa"/>
          </w:tcPr>
          <w:p w:rsidR="00AE7B56" w:rsidRPr="00B12B6D" w:rsidRDefault="00AE7B56" w:rsidP="0044481D">
            <w:pPr>
              <w:spacing w:line="240" w:lineRule="auto"/>
              <w:jc w:val="center"/>
              <w:rPr>
                <w:sz w:val="18"/>
                <w:szCs w:val="18"/>
              </w:rPr>
            </w:pPr>
          </w:p>
        </w:tc>
        <w:tc>
          <w:tcPr>
            <w:tcW w:w="1080" w:type="dxa"/>
          </w:tcPr>
          <w:p w:rsidR="00AE7B56" w:rsidRPr="00B12B6D" w:rsidRDefault="00AE7B56" w:rsidP="0044481D">
            <w:pPr>
              <w:spacing w:line="240" w:lineRule="auto"/>
              <w:jc w:val="center"/>
              <w:rPr>
                <w:sz w:val="18"/>
                <w:szCs w:val="18"/>
              </w:rPr>
            </w:pPr>
          </w:p>
        </w:tc>
        <w:tc>
          <w:tcPr>
            <w:tcW w:w="1442" w:type="dxa"/>
          </w:tcPr>
          <w:p w:rsidR="00AE7B56" w:rsidRPr="00B12B6D" w:rsidRDefault="00AE7B56" w:rsidP="0044481D">
            <w:pPr>
              <w:spacing w:line="240" w:lineRule="auto"/>
              <w:jc w:val="center"/>
              <w:rPr>
                <w:sz w:val="18"/>
                <w:szCs w:val="18"/>
              </w:rPr>
            </w:pPr>
          </w:p>
        </w:tc>
        <w:tc>
          <w:tcPr>
            <w:tcW w:w="1260" w:type="dxa"/>
          </w:tcPr>
          <w:p w:rsidR="00AE7B56" w:rsidRPr="00B12B6D" w:rsidRDefault="00AE7B56" w:rsidP="0044481D">
            <w:pPr>
              <w:spacing w:line="240" w:lineRule="auto"/>
              <w:jc w:val="center"/>
              <w:rPr>
                <w:sz w:val="18"/>
                <w:szCs w:val="18"/>
              </w:rPr>
            </w:pPr>
          </w:p>
        </w:tc>
        <w:tc>
          <w:tcPr>
            <w:tcW w:w="1350" w:type="dxa"/>
          </w:tcPr>
          <w:p w:rsidR="00AE7B56" w:rsidRPr="00B12B6D" w:rsidRDefault="00AE7B56" w:rsidP="0044481D">
            <w:pPr>
              <w:spacing w:line="240" w:lineRule="auto"/>
              <w:jc w:val="center"/>
              <w:rPr>
                <w:sz w:val="18"/>
                <w:szCs w:val="18"/>
              </w:rPr>
            </w:pPr>
          </w:p>
        </w:tc>
        <w:tc>
          <w:tcPr>
            <w:tcW w:w="1080" w:type="dxa"/>
          </w:tcPr>
          <w:p w:rsidR="00AE7B56" w:rsidRPr="00B12B6D" w:rsidRDefault="00AE7B56" w:rsidP="0044481D">
            <w:pPr>
              <w:spacing w:line="240" w:lineRule="auto"/>
              <w:jc w:val="center"/>
              <w:rPr>
                <w:sz w:val="18"/>
                <w:szCs w:val="18"/>
              </w:rPr>
            </w:pPr>
          </w:p>
        </w:tc>
        <w:tc>
          <w:tcPr>
            <w:tcW w:w="990" w:type="dxa"/>
          </w:tcPr>
          <w:p w:rsidR="00AE7B56" w:rsidRPr="00B12B6D" w:rsidRDefault="00AE7B56" w:rsidP="0044481D">
            <w:pPr>
              <w:spacing w:line="240" w:lineRule="auto"/>
              <w:jc w:val="center"/>
              <w:rPr>
                <w:sz w:val="18"/>
                <w:szCs w:val="18"/>
              </w:rPr>
            </w:pPr>
          </w:p>
        </w:tc>
      </w:tr>
      <w:tr w:rsidR="00AE7B56" w:rsidRPr="00B12B6D" w:rsidTr="0044481D">
        <w:tc>
          <w:tcPr>
            <w:tcW w:w="2807" w:type="dxa"/>
          </w:tcPr>
          <w:p w:rsidR="00AE7B56" w:rsidRPr="00B12B6D" w:rsidRDefault="00AE7B56" w:rsidP="0044481D">
            <w:pPr>
              <w:spacing w:line="240" w:lineRule="auto"/>
              <w:rPr>
                <w:sz w:val="18"/>
                <w:szCs w:val="18"/>
              </w:rPr>
            </w:pPr>
            <w:r w:rsidRPr="00B12B6D">
              <w:rPr>
                <w:sz w:val="18"/>
                <w:szCs w:val="18"/>
              </w:rPr>
              <w:t>Facial Expression</w:t>
            </w:r>
          </w:p>
        </w:tc>
        <w:tc>
          <w:tcPr>
            <w:tcW w:w="1169" w:type="dxa"/>
          </w:tcPr>
          <w:p w:rsidR="00AE7B56" w:rsidRPr="00B12B6D" w:rsidRDefault="00AE7B56" w:rsidP="0044481D">
            <w:pPr>
              <w:spacing w:line="240" w:lineRule="auto"/>
              <w:jc w:val="center"/>
              <w:rPr>
                <w:sz w:val="18"/>
                <w:szCs w:val="18"/>
              </w:rPr>
            </w:pPr>
            <w:r w:rsidRPr="00B12B6D">
              <w:rPr>
                <w:sz w:val="18"/>
                <w:szCs w:val="18"/>
              </w:rPr>
              <w:t>2.11 (1.80)</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2</w:t>
            </w:r>
          </w:p>
        </w:tc>
        <w:tc>
          <w:tcPr>
            <w:tcW w:w="1350" w:type="dxa"/>
          </w:tcPr>
          <w:p w:rsidR="00AE7B56" w:rsidRPr="00B12B6D" w:rsidRDefault="00AE7B56" w:rsidP="0044481D">
            <w:pPr>
              <w:spacing w:line="240" w:lineRule="auto"/>
              <w:jc w:val="center"/>
              <w:rPr>
                <w:sz w:val="18"/>
                <w:szCs w:val="18"/>
              </w:rPr>
            </w:pPr>
            <w:r w:rsidRPr="00B12B6D">
              <w:rPr>
                <w:sz w:val="18"/>
                <w:szCs w:val="18"/>
              </w:rPr>
              <w:t>4</w:t>
            </w:r>
          </w:p>
        </w:tc>
        <w:tc>
          <w:tcPr>
            <w:tcW w:w="1080" w:type="dxa"/>
          </w:tcPr>
          <w:p w:rsidR="00AE7B56" w:rsidRPr="00B12B6D" w:rsidRDefault="00AE7B56" w:rsidP="0044481D">
            <w:pPr>
              <w:spacing w:line="240" w:lineRule="auto"/>
              <w:jc w:val="center"/>
              <w:rPr>
                <w:sz w:val="18"/>
                <w:szCs w:val="18"/>
              </w:rPr>
            </w:pPr>
            <w:r w:rsidRPr="00B12B6D">
              <w:rPr>
                <w:sz w:val="18"/>
                <w:szCs w:val="18"/>
              </w:rPr>
              <w:t>4</w:t>
            </w:r>
          </w:p>
        </w:tc>
        <w:tc>
          <w:tcPr>
            <w:tcW w:w="990" w:type="dxa"/>
          </w:tcPr>
          <w:p w:rsidR="00AE7B56" w:rsidRPr="00B12B6D" w:rsidRDefault="00AE7B56" w:rsidP="0044481D">
            <w:pPr>
              <w:spacing w:line="240" w:lineRule="auto"/>
              <w:jc w:val="center"/>
              <w:rPr>
                <w:sz w:val="18"/>
                <w:szCs w:val="18"/>
              </w:rPr>
            </w:pPr>
            <w:r w:rsidRPr="00B12B6D">
              <w:rPr>
                <w:sz w:val="18"/>
                <w:szCs w:val="18"/>
              </w:rPr>
              <w:t>2</w:t>
            </w:r>
          </w:p>
        </w:tc>
      </w:tr>
      <w:tr w:rsidR="00AE7B56" w:rsidRPr="00B12B6D" w:rsidTr="0044481D">
        <w:tc>
          <w:tcPr>
            <w:tcW w:w="2807" w:type="dxa"/>
          </w:tcPr>
          <w:p w:rsidR="00AE7B56" w:rsidRPr="00B12B6D" w:rsidRDefault="00AE7B56" w:rsidP="0044481D">
            <w:pPr>
              <w:spacing w:line="240" w:lineRule="auto"/>
              <w:rPr>
                <w:sz w:val="18"/>
                <w:szCs w:val="18"/>
              </w:rPr>
            </w:pPr>
            <w:r w:rsidRPr="00B12B6D">
              <w:rPr>
                <w:sz w:val="18"/>
                <w:szCs w:val="18"/>
              </w:rPr>
              <w:t>Vocal Expression</w:t>
            </w:r>
          </w:p>
        </w:tc>
        <w:tc>
          <w:tcPr>
            <w:tcW w:w="1169" w:type="dxa"/>
          </w:tcPr>
          <w:p w:rsidR="00AE7B56" w:rsidRPr="00B12B6D" w:rsidRDefault="00AE7B56" w:rsidP="0044481D">
            <w:pPr>
              <w:spacing w:line="240" w:lineRule="auto"/>
              <w:jc w:val="center"/>
              <w:rPr>
                <w:sz w:val="18"/>
                <w:szCs w:val="18"/>
              </w:rPr>
            </w:pPr>
            <w:r w:rsidRPr="00B12B6D">
              <w:rPr>
                <w:sz w:val="18"/>
                <w:szCs w:val="18"/>
              </w:rPr>
              <w:t>1.79 (1.88)</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2</w:t>
            </w:r>
          </w:p>
        </w:tc>
        <w:tc>
          <w:tcPr>
            <w:tcW w:w="1350" w:type="dxa"/>
          </w:tcPr>
          <w:p w:rsidR="00AE7B56" w:rsidRPr="00B12B6D" w:rsidRDefault="00AE7B56" w:rsidP="0044481D">
            <w:pPr>
              <w:spacing w:line="240" w:lineRule="auto"/>
              <w:jc w:val="center"/>
              <w:rPr>
                <w:sz w:val="18"/>
                <w:szCs w:val="18"/>
              </w:rPr>
            </w:pPr>
            <w:r w:rsidRPr="00B12B6D">
              <w:rPr>
                <w:sz w:val="18"/>
                <w:szCs w:val="18"/>
              </w:rPr>
              <w:t>4</w:t>
            </w:r>
          </w:p>
        </w:tc>
        <w:tc>
          <w:tcPr>
            <w:tcW w:w="1080" w:type="dxa"/>
          </w:tcPr>
          <w:p w:rsidR="00AE7B56" w:rsidRPr="00B12B6D" w:rsidRDefault="00AE7B56" w:rsidP="0044481D">
            <w:pPr>
              <w:spacing w:line="240" w:lineRule="auto"/>
              <w:jc w:val="center"/>
              <w:rPr>
                <w:sz w:val="18"/>
                <w:szCs w:val="18"/>
              </w:rPr>
            </w:pPr>
            <w:r w:rsidRPr="00B12B6D">
              <w:rPr>
                <w:sz w:val="18"/>
                <w:szCs w:val="18"/>
              </w:rPr>
              <w:t>4</w:t>
            </w:r>
          </w:p>
        </w:tc>
        <w:tc>
          <w:tcPr>
            <w:tcW w:w="990" w:type="dxa"/>
          </w:tcPr>
          <w:p w:rsidR="00AE7B56" w:rsidRPr="00B12B6D" w:rsidRDefault="00AE7B56" w:rsidP="0044481D">
            <w:pPr>
              <w:spacing w:line="240" w:lineRule="auto"/>
              <w:jc w:val="center"/>
              <w:rPr>
                <w:sz w:val="18"/>
                <w:szCs w:val="18"/>
              </w:rPr>
            </w:pPr>
            <w:r w:rsidRPr="00B12B6D">
              <w:rPr>
                <w:sz w:val="18"/>
                <w:szCs w:val="18"/>
              </w:rPr>
              <w:t>2</w:t>
            </w:r>
          </w:p>
        </w:tc>
      </w:tr>
      <w:tr w:rsidR="00AE7B56" w:rsidRPr="00B12B6D" w:rsidTr="0044481D">
        <w:tc>
          <w:tcPr>
            <w:tcW w:w="2807" w:type="dxa"/>
          </w:tcPr>
          <w:p w:rsidR="00AE7B56" w:rsidRPr="00B12B6D" w:rsidRDefault="00AE7B56" w:rsidP="0044481D">
            <w:pPr>
              <w:spacing w:line="240" w:lineRule="auto"/>
              <w:rPr>
                <w:sz w:val="18"/>
                <w:szCs w:val="18"/>
              </w:rPr>
            </w:pPr>
            <w:r w:rsidRPr="00B12B6D">
              <w:rPr>
                <w:sz w:val="18"/>
                <w:szCs w:val="18"/>
              </w:rPr>
              <w:t>Expressive Gestures</w:t>
            </w:r>
          </w:p>
        </w:tc>
        <w:tc>
          <w:tcPr>
            <w:tcW w:w="1169" w:type="dxa"/>
          </w:tcPr>
          <w:p w:rsidR="00AE7B56" w:rsidRPr="00B12B6D" w:rsidRDefault="00AE7B56" w:rsidP="0044481D">
            <w:pPr>
              <w:spacing w:line="240" w:lineRule="auto"/>
              <w:jc w:val="center"/>
              <w:rPr>
                <w:sz w:val="18"/>
                <w:szCs w:val="18"/>
              </w:rPr>
            </w:pPr>
            <w:r w:rsidRPr="00B12B6D">
              <w:rPr>
                <w:sz w:val="18"/>
                <w:szCs w:val="18"/>
              </w:rPr>
              <w:t>1.75 (1.85)</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2</w:t>
            </w:r>
          </w:p>
        </w:tc>
        <w:tc>
          <w:tcPr>
            <w:tcW w:w="1350" w:type="dxa"/>
          </w:tcPr>
          <w:p w:rsidR="00AE7B56" w:rsidRPr="00B12B6D" w:rsidRDefault="00AE7B56" w:rsidP="0044481D">
            <w:pPr>
              <w:spacing w:line="240" w:lineRule="auto"/>
              <w:jc w:val="center"/>
              <w:rPr>
                <w:sz w:val="18"/>
                <w:szCs w:val="18"/>
              </w:rPr>
            </w:pPr>
            <w:r w:rsidRPr="00B12B6D">
              <w:rPr>
                <w:sz w:val="18"/>
                <w:szCs w:val="18"/>
              </w:rPr>
              <w:t>4</w:t>
            </w:r>
          </w:p>
        </w:tc>
        <w:tc>
          <w:tcPr>
            <w:tcW w:w="1080" w:type="dxa"/>
          </w:tcPr>
          <w:p w:rsidR="00AE7B56" w:rsidRPr="00B12B6D" w:rsidRDefault="00AE7B56" w:rsidP="0044481D">
            <w:pPr>
              <w:spacing w:line="240" w:lineRule="auto"/>
              <w:jc w:val="center"/>
              <w:rPr>
                <w:sz w:val="18"/>
                <w:szCs w:val="18"/>
              </w:rPr>
            </w:pPr>
            <w:r w:rsidRPr="00B12B6D">
              <w:rPr>
                <w:sz w:val="18"/>
                <w:szCs w:val="18"/>
              </w:rPr>
              <w:t>4</w:t>
            </w:r>
          </w:p>
        </w:tc>
        <w:tc>
          <w:tcPr>
            <w:tcW w:w="990" w:type="dxa"/>
          </w:tcPr>
          <w:p w:rsidR="00AE7B56" w:rsidRPr="00B12B6D" w:rsidRDefault="00AE7B56" w:rsidP="0044481D">
            <w:pPr>
              <w:spacing w:line="240" w:lineRule="auto"/>
              <w:jc w:val="center"/>
              <w:rPr>
                <w:sz w:val="18"/>
                <w:szCs w:val="18"/>
              </w:rPr>
            </w:pPr>
            <w:r w:rsidRPr="00B12B6D">
              <w:rPr>
                <w:sz w:val="18"/>
                <w:szCs w:val="18"/>
              </w:rPr>
              <w:t>2</w:t>
            </w:r>
          </w:p>
        </w:tc>
      </w:tr>
      <w:tr w:rsidR="00AE7B56" w:rsidRPr="00B12B6D" w:rsidTr="0044481D">
        <w:tc>
          <w:tcPr>
            <w:tcW w:w="2807" w:type="dxa"/>
          </w:tcPr>
          <w:p w:rsidR="00AE7B56" w:rsidRPr="00B12B6D" w:rsidRDefault="00AE7B56" w:rsidP="0044481D">
            <w:pPr>
              <w:spacing w:line="240" w:lineRule="auto"/>
              <w:jc w:val="center"/>
              <w:rPr>
                <w:b/>
                <w:sz w:val="18"/>
                <w:szCs w:val="18"/>
              </w:rPr>
            </w:pPr>
            <w:r w:rsidRPr="00B12B6D">
              <w:rPr>
                <w:b/>
                <w:sz w:val="18"/>
                <w:szCs w:val="18"/>
              </w:rPr>
              <w:t>Alogia</w:t>
            </w:r>
          </w:p>
        </w:tc>
        <w:tc>
          <w:tcPr>
            <w:tcW w:w="1169" w:type="dxa"/>
          </w:tcPr>
          <w:p w:rsidR="00AE7B56" w:rsidRPr="00B12B6D" w:rsidRDefault="00AE7B56" w:rsidP="0044481D">
            <w:pPr>
              <w:spacing w:line="240" w:lineRule="auto"/>
              <w:jc w:val="center"/>
              <w:rPr>
                <w:sz w:val="18"/>
                <w:szCs w:val="18"/>
              </w:rPr>
            </w:pPr>
          </w:p>
        </w:tc>
        <w:tc>
          <w:tcPr>
            <w:tcW w:w="1080" w:type="dxa"/>
          </w:tcPr>
          <w:p w:rsidR="00AE7B56" w:rsidRPr="00B12B6D" w:rsidRDefault="00AE7B56" w:rsidP="0044481D">
            <w:pPr>
              <w:spacing w:line="240" w:lineRule="auto"/>
              <w:jc w:val="center"/>
              <w:rPr>
                <w:sz w:val="18"/>
                <w:szCs w:val="18"/>
              </w:rPr>
            </w:pPr>
          </w:p>
        </w:tc>
        <w:tc>
          <w:tcPr>
            <w:tcW w:w="1442" w:type="dxa"/>
          </w:tcPr>
          <w:p w:rsidR="00AE7B56" w:rsidRPr="00B12B6D" w:rsidRDefault="00AE7B56" w:rsidP="0044481D">
            <w:pPr>
              <w:spacing w:line="240" w:lineRule="auto"/>
              <w:jc w:val="center"/>
              <w:rPr>
                <w:sz w:val="18"/>
                <w:szCs w:val="18"/>
              </w:rPr>
            </w:pPr>
          </w:p>
        </w:tc>
        <w:tc>
          <w:tcPr>
            <w:tcW w:w="1260" w:type="dxa"/>
          </w:tcPr>
          <w:p w:rsidR="00AE7B56" w:rsidRPr="00B12B6D" w:rsidRDefault="00AE7B56" w:rsidP="0044481D">
            <w:pPr>
              <w:spacing w:line="240" w:lineRule="auto"/>
              <w:jc w:val="center"/>
              <w:rPr>
                <w:sz w:val="18"/>
                <w:szCs w:val="18"/>
              </w:rPr>
            </w:pPr>
          </w:p>
        </w:tc>
        <w:tc>
          <w:tcPr>
            <w:tcW w:w="1350" w:type="dxa"/>
          </w:tcPr>
          <w:p w:rsidR="00AE7B56" w:rsidRPr="00B12B6D" w:rsidRDefault="00AE7B56" w:rsidP="0044481D">
            <w:pPr>
              <w:spacing w:line="240" w:lineRule="auto"/>
              <w:jc w:val="center"/>
              <w:rPr>
                <w:sz w:val="18"/>
                <w:szCs w:val="18"/>
              </w:rPr>
            </w:pPr>
          </w:p>
        </w:tc>
        <w:tc>
          <w:tcPr>
            <w:tcW w:w="1080" w:type="dxa"/>
          </w:tcPr>
          <w:p w:rsidR="00AE7B56" w:rsidRPr="00B12B6D" w:rsidRDefault="00AE7B56" w:rsidP="0044481D">
            <w:pPr>
              <w:spacing w:line="240" w:lineRule="auto"/>
              <w:jc w:val="center"/>
              <w:rPr>
                <w:sz w:val="18"/>
                <w:szCs w:val="18"/>
              </w:rPr>
            </w:pPr>
          </w:p>
        </w:tc>
        <w:tc>
          <w:tcPr>
            <w:tcW w:w="990" w:type="dxa"/>
          </w:tcPr>
          <w:p w:rsidR="00AE7B56" w:rsidRPr="00B12B6D" w:rsidRDefault="00AE7B56" w:rsidP="0044481D">
            <w:pPr>
              <w:spacing w:line="240" w:lineRule="auto"/>
              <w:jc w:val="center"/>
              <w:rPr>
                <w:sz w:val="18"/>
                <w:szCs w:val="18"/>
              </w:rPr>
            </w:pPr>
          </w:p>
        </w:tc>
      </w:tr>
      <w:tr w:rsidR="00AE7B56" w:rsidRPr="00B12B6D" w:rsidTr="0044481D">
        <w:tc>
          <w:tcPr>
            <w:tcW w:w="2807" w:type="dxa"/>
          </w:tcPr>
          <w:p w:rsidR="00AE7B56" w:rsidRPr="00B12B6D" w:rsidRDefault="006D38E8" w:rsidP="0044481D">
            <w:pPr>
              <w:spacing w:line="240" w:lineRule="auto"/>
              <w:rPr>
                <w:sz w:val="18"/>
                <w:szCs w:val="18"/>
              </w:rPr>
            </w:pPr>
            <w:r w:rsidRPr="00B12B6D">
              <w:rPr>
                <w:sz w:val="18"/>
                <w:szCs w:val="18"/>
              </w:rPr>
              <w:t>Quantity</w:t>
            </w:r>
            <w:r w:rsidR="00AE7B56" w:rsidRPr="00B12B6D">
              <w:rPr>
                <w:sz w:val="18"/>
                <w:szCs w:val="18"/>
              </w:rPr>
              <w:t xml:space="preserve"> of Speech</w:t>
            </w:r>
          </w:p>
        </w:tc>
        <w:tc>
          <w:tcPr>
            <w:tcW w:w="1169" w:type="dxa"/>
          </w:tcPr>
          <w:p w:rsidR="00AE7B56" w:rsidRPr="00B12B6D" w:rsidRDefault="00AE7B56" w:rsidP="0044481D">
            <w:pPr>
              <w:spacing w:line="240" w:lineRule="auto"/>
              <w:jc w:val="center"/>
              <w:rPr>
                <w:sz w:val="18"/>
                <w:szCs w:val="18"/>
              </w:rPr>
            </w:pPr>
            <w:r w:rsidRPr="00B12B6D">
              <w:rPr>
                <w:sz w:val="18"/>
                <w:szCs w:val="18"/>
              </w:rPr>
              <w:t>1.00 (1.55)</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2</w:t>
            </w:r>
          </w:p>
        </w:tc>
        <w:tc>
          <w:tcPr>
            <w:tcW w:w="1350" w:type="dxa"/>
          </w:tcPr>
          <w:p w:rsidR="00AE7B56" w:rsidRPr="00B12B6D" w:rsidRDefault="00AE7B56" w:rsidP="0044481D">
            <w:pPr>
              <w:spacing w:line="240" w:lineRule="auto"/>
              <w:jc w:val="center"/>
              <w:rPr>
                <w:sz w:val="18"/>
                <w:szCs w:val="18"/>
              </w:rPr>
            </w:pPr>
            <w:r w:rsidRPr="00B12B6D">
              <w:rPr>
                <w:sz w:val="18"/>
                <w:szCs w:val="18"/>
              </w:rPr>
              <w:t>5</w:t>
            </w:r>
          </w:p>
        </w:tc>
        <w:tc>
          <w:tcPr>
            <w:tcW w:w="1080" w:type="dxa"/>
          </w:tcPr>
          <w:p w:rsidR="00AE7B56" w:rsidRPr="00B12B6D" w:rsidRDefault="00AE7B56" w:rsidP="0044481D">
            <w:pPr>
              <w:spacing w:line="240" w:lineRule="auto"/>
              <w:jc w:val="center"/>
              <w:rPr>
                <w:sz w:val="18"/>
                <w:szCs w:val="18"/>
              </w:rPr>
            </w:pPr>
            <w:r w:rsidRPr="00B12B6D">
              <w:rPr>
                <w:sz w:val="18"/>
                <w:szCs w:val="18"/>
              </w:rPr>
              <w:t>5</w:t>
            </w:r>
          </w:p>
        </w:tc>
        <w:tc>
          <w:tcPr>
            <w:tcW w:w="990" w:type="dxa"/>
          </w:tcPr>
          <w:p w:rsidR="00AE7B56" w:rsidRPr="00B12B6D" w:rsidRDefault="00AE7B56" w:rsidP="0044481D">
            <w:pPr>
              <w:spacing w:line="240" w:lineRule="auto"/>
              <w:jc w:val="center"/>
              <w:rPr>
                <w:sz w:val="18"/>
                <w:szCs w:val="18"/>
              </w:rPr>
            </w:pPr>
            <w:r w:rsidRPr="00B12B6D">
              <w:rPr>
                <w:sz w:val="18"/>
                <w:szCs w:val="18"/>
              </w:rPr>
              <w:t>2</w:t>
            </w:r>
          </w:p>
        </w:tc>
      </w:tr>
      <w:tr w:rsidR="00AE7B56" w:rsidRPr="00B12B6D" w:rsidTr="0044481D">
        <w:tc>
          <w:tcPr>
            <w:tcW w:w="2807" w:type="dxa"/>
          </w:tcPr>
          <w:p w:rsidR="00AE7B56" w:rsidRPr="00B12B6D" w:rsidRDefault="00AE7B56" w:rsidP="0044481D">
            <w:pPr>
              <w:spacing w:line="240" w:lineRule="auto"/>
              <w:rPr>
                <w:sz w:val="18"/>
                <w:szCs w:val="18"/>
              </w:rPr>
            </w:pPr>
            <w:r w:rsidRPr="00B12B6D">
              <w:rPr>
                <w:sz w:val="18"/>
                <w:szCs w:val="18"/>
              </w:rPr>
              <w:t>Spontaneous Elaboration</w:t>
            </w:r>
          </w:p>
        </w:tc>
        <w:tc>
          <w:tcPr>
            <w:tcW w:w="1169" w:type="dxa"/>
          </w:tcPr>
          <w:p w:rsidR="00AE7B56" w:rsidRPr="00B12B6D" w:rsidRDefault="007B0019" w:rsidP="0044481D">
            <w:pPr>
              <w:spacing w:line="240" w:lineRule="auto"/>
              <w:jc w:val="center"/>
              <w:rPr>
                <w:sz w:val="18"/>
                <w:szCs w:val="18"/>
              </w:rPr>
            </w:pPr>
            <w:r w:rsidRPr="00B12B6D">
              <w:rPr>
                <w:sz w:val="18"/>
                <w:szCs w:val="18"/>
              </w:rPr>
              <w:t>1.18 (1.69</w:t>
            </w:r>
            <w:r w:rsidR="00AE7B56" w:rsidRPr="00B12B6D">
              <w:rPr>
                <w:sz w:val="18"/>
                <w:szCs w:val="18"/>
              </w:rPr>
              <w:t>)</w:t>
            </w:r>
          </w:p>
        </w:tc>
        <w:tc>
          <w:tcPr>
            <w:tcW w:w="1080" w:type="dxa"/>
          </w:tcPr>
          <w:p w:rsidR="00AE7B56" w:rsidRPr="00B12B6D" w:rsidRDefault="00AE7B56" w:rsidP="0044481D">
            <w:pPr>
              <w:spacing w:line="240" w:lineRule="auto"/>
              <w:jc w:val="center"/>
              <w:rPr>
                <w:sz w:val="18"/>
                <w:szCs w:val="18"/>
              </w:rPr>
            </w:pPr>
            <w:r w:rsidRPr="00B12B6D">
              <w:rPr>
                <w:sz w:val="18"/>
                <w:szCs w:val="18"/>
              </w:rPr>
              <w:t>0–6</w:t>
            </w:r>
          </w:p>
        </w:tc>
        <w:tc>
          <w:tcPr>
            <w:tcW w:w="1442" w:type="dxa"/>
          </w:tcPr>
          <w:p w:rsidR="00AE7B56" w:rsidRPr="00B12B6D" w:rsidRDefault="00AE7B56" w:rsidP="0044481D">
            <w:pPr>
              <w:spacing w:line="240" w:lineRule="auto"/>
              <w:jc w:val="center"/>
              <w:rPr>
                <w:sz w:val="18"/>
                <w:szCs w:val="18"/>
              </w:rPr>
            </w:pPr>
            <w:r w:rsidRPr="00B12B6D">
              <w:rPr>
                <w:sz w:val="18"/>
                <w:szCs w:val="18"/>
              </w:rPr>
              <w:t>1</w:t>
            </w:r>
          </w:p>
        </w:tc>
        <w:tc>
          <w:tcPr>
            <w:tcW w:w="1260" w:type="dxa"/>
          </w:tcPr>
          <w:p w:rsidR="00AE7B56" w:rsidRPr="00B12B6D" w:rsidRDefault="00AE7B56" w:rsidP="0044481D">
            <w:pPr>
              <w:spacing w:line="240" w:lineRule="auto"/>
              <w:jc w:val="center"/>
              <w:rPr>
                <w:sz w:val="18"/>
                <w:szCs w:val="18"/>
              </w:rPr>
            </w:pPr>
            <w:r w:rsidRPr="00B12B6D">
              <w:rPr>
                <w:sz w:val="18"/>
                <w:szCs w:val="18"/>
              </w:rPr>
              <w:t>2</w:t>
            </w:r>
          </w:p>
        </w:tc>
        <w:tc>
          <w:tcPr>
            <w:tcW w:w="1350" w:type="dxa"/>
          </w:tcPr>
          <w:p w:rsidR="00AE7B56" w:rsidRPr="00B12B6D" w:rsidRDefault="00AE7B56" w:rsidP="0044481D">
            <w:pPr>
              <w:spacing w:line="240" w:lineRule="auto"/>
              <w:jc w:val="center"/>
              <w:rPr>
                <w:sz w:val="18"/>
                <w:szCs w:val="18"/>
              </w:rPr>
            </w:pPr>
            <w:r w:rsidRPr="00B12B6D">
              <w:rPr>
                <w:sz w:val="18"/>
                <w:szCs w:val="18"/>
              </w:rPr>
              <w:t>5</w:t>
            </w:r>
          </w:p>
        </w:tc>
        <w:tc>
          <w:tcPr>
            <w:tcW w:w="1080" w:type="dxa"/>
          </w:tcPr>
          <w:p w:rsidR="00AE7B56" w:rsidRPr="00B12B6D" w:rsidRDefault="00AE7B56" w:rsidP="0044481D">
            <w:pPr>
              <w:spacing w:line="240" w:lineRule="auto"/>
              <w:jc w:val="center"/>
              <w:rPr>
                <w:sz w:val="18"/>
                <w:szCs w:val="18"/>
              </w:rPr>
            </w:pPr>
            <w:r w:rsidRPr="00B12B6D">
              <w:rPr>
                <w:sz w:val="18"/>
                <w:szCs w:val="18"/>
              </w:rPr>
              <w:t>5</w:t>
            </w:r>
          </w:p>
        </w:tc>
        <w:tc>
          <w:tcPr>
            <w:tcW w:w="990" w:type="dxa"/>
          </w:tcPr>
          <w:p w:rsidR="00AE7B56" w:rsidRPr="00B12B6D" w:rsidRDefault="00AE7B56" w:rsidP="0044481D">
            <w:pPr>
              <w:spacing w:line="240" w:lineRule="auto"/>
              <w:jc w:val="center"/>
              <w:rPr>
                <w:sz w:val="18"/>
                <w:szCs w:val="18"/>
              </w:rPr>
            </w:pPr>
            <w:r w:rsidRPr="00B12B6D">
              <w:rPr>
                <w:sz w:val="18"/>
                <w:szCs w:val="18"/>
              </w:rPr>
              <w:t>2</w:t>
            </w:r>
          </w:p>
        </w:tc>
      </w:tr>
    </w:tbl>
    <w:p w:rsidR="00AE7B56" w:rsidRPr="00B12B6D" w:rsidRDefault="00AE7B56" w:rsidP="00AE7B56">
      <w:pPr>
        <w:rPr>
          <w:sz w:val="20"/>
        </w:rPr>
      </w:pPr>
    </w:p>
    <w:p w:rsidR="00AE7B56" w:rsidRPr="00B12B6D" w:rsidRDefault="00AE7B56" w:rsidP="00710833">
      <w:pPr>
        <w:rPr>
          <w:sz w:val="20"/>
        </w:rPr>
      </w:pPr>
    </w:p>
    <w:p w:rsidR="003E69B5" w:rsidRPr="00B12B6D" w:rsidRDefault="003E69B5" w:rsidP="00710833">
      <w:pPr>
        <w:rPr>
          <w:sz w:val="20"/>
        </w:rPr>
      </w:pPr>
    </w:p>
    <w:p w:rsidR="00A546F2" w:rsidRPr="00B12B6D" w:rsidRDefault="00A546F2" w:rsidP="00710833">
      <w:pPr>
        <w:rPr>
          <w:sz w:val="20"/>
        </w:rPr>
      </w:pPr>
    </w:p>
    <w:p w:rsidR="00A546F2" w:rsidRPr="00B12B6D" w:rsidRDefault="00A546F2" w:rsidP="00710833">
      <w:pPr>
        <w:rPr>
          <w:sz w:val="20"/>
        </w:rPr>
      </w:pPr>
    </w:p>
    <w:p w:rsidR="00A546F2" w:rsidRPr="00B12B6D" w:rsidRDefault="00A546F2" w:rsidP="00710833">
      <w:pPr>
        <w:rPr>
          <w:sz w:val="20"/>
        </w:rPr>
      </w:pPr>
    </w:p>
    <w:p w:rsidR="00A546F2" w:rsidRPr="00B12B6D" w:rsidRDefault="00A546F2" w:rsidP="00710833">
      <w:pPr>
        <w:rPr>
          <w:sz w:val="20"/>
        </w:rPr>
      </w:pPr>
    </w:p>
    <w:p w:rsidR="00A546F2" w:rsidRPr="00B12B6D" w:rsidRDefault="00A546F2" w:rsidP="00A546F2">
      <w:pPr>
        <w:rPr>
          <w:rFonts w:ascii="Times New Roman" w:eastAsia="Calibri" w:hAnsi="Times New Roman" w:cs="Times New Roman"/>
        </w:rPr>
      </w:pPr>
    </w:p>
    <w:p w:rsidR="00A546F2" w:rsidRPr="00B12B6D" w:rsidRDefault="00A546F2" w:rsidP="00710833">
      <w:pPr>
        <w:rPr>
          <w:sz w:val="20"/>
        </w:rPr>
        <w:sectPr w:rsidR="00A546F2" w:rsidRPr="00B12B6D" w:rsidSect="000F36F5">
          <w:pgSz w:w="12240" w:h="15840"/>
          <w:pgMar w:top="1440" w:right="720" w:bottom="1440" w:left="720" w:header="720" w:footer="720" w:gutter="0"/>
          <w:cols w:space="720"/>
          <w:docGrid w:linePitch="360"/>
        </w:sectPr>
      </w:pPr>
    </w:p>
    <w:p w:rsidR="003E69B5" w:rsidRPr="00B12B6D" w:rsidRDefault="003E69B5" w:rsidP="00710833">
      <w:r w:rsidRPr="00B12B6D">
        <w:lastRenderedPageBreak/>
        <w:t>Supplemental Table S6</w:t>
      </w:r>
      <w:r w:rsidR="00C44D39" w:rsidRPr="00B12B6D">
        <w:t xml:space="preserve">: </w:t>
      </w:r>
      <w:r w:rsidR="003710EC" w:rsidRPr="00B12B6D">
        <w:t xml:space="preserve">External </w:t>
      </w:r>
      <w:r w:rsidR="00360618" w:rsidRPr="00B12B6D">
        <w:t xml:space="preserve">(Criterion) </w:t>
      </w:r>
      <w:r w:rsidR="003710EC" w:rsidRPr="00B12B6D">
        <w:t xml:space="preserve">Variables </w:t>
      </w:r>
      <w:r w:rsidR="00360618" w:rsidRPr="00B12B6D">
        <w:t>used in Each Study Sample</w:t>
      </w:r>
    </w:p>
    <w:tbl>
      <w:tblPr>
        <w:tblW w:w="1322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60"/>
        <w:gridCol w:w="1420"/>
        <w:gridCol w:w="3530"/>
        <w:gridCol w:w="1170"/>
        <w:gridCol w:w="2695"/>
        <w:gridCol w:w="1350"/>
      </w:tblGrid>
      <w:tr w:rsidR="0045307B" w:rsidRPr="00B12B6D" w:rsidTr="004439AA">
        <w:trPr>
          <w:trHeight w:val="315"/>
        </w:trPr>
        <w:tc>
          <w:tcPr>
            <w:tcW w:w="306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b/>
                <w:bCs/>
                <w:color w:val="000000"/>
                <w:sz w:val="24"/>
                <w:szCs w:val="24"/>
                <w:u w:val="single"/>
              </w:rPr>
            </w:pPr>
            <w:r w:rsidRPr="00B12B6D">
              <w:rPr>
                <w:rFonts w:ascii="Times New Roman" w:eastAsia="Times New Roman" w:hAnsi="Times New Roman" w:cs="Times New Roman"/>
                <w:b/>
                <w:bCs/>
                <w:color w:val="000000"/>
                <w:sz w:val="24"/>
                <w:szCs w:val="24"/>
                <w:u w:val="single"/>
              </w:rPr>
              <w:t>Cognition Measures</w:t>
            </w:r>
          </w:p>
        </w:tc>
        <w:tc>
          <w:tcPr>
            <w:tcW w:w="142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rPr>
            </w:pPr>
            <w:r w:rsidRPr="00B12B6D">
              <w:rPr>
                <w:rFonts w:ascii="Times New Roman" w:eastAsia="Times New Roman" w:hAnsi="Times New Roman" w:cs="Times New Roman"/>
                <w:color w:val="000000"/>
                <w:sz w:val="24"/>
              </w:rPr>
              <w:t>M (SD)</w:t>
            </w:r>
          </w:p>
        </w:tc>
        <w:tc>
          <w:tcPr>
            <w:tcW w:w="353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b/>
                <w:bCs/>
                <w:color w:val="000000"/>
                <w:sz w:val="24"/>
                <w:szCs w:val="24"/>
                <w:u w:val="single"/>
              </w:rPr>
            </w:pPr>
            <w:r w:rsidRPr="00B12B6D">
              <w:rPr>
                <w:rFonts w:ascii="Times New Roman" w:eastAsia="Times New Roman" w:hAnsi="Times New Roman" w:cs="Times New Roman"/>
                <w:b/>
                <w:bCs/>
                <w:color w:val="000000"/>
                <w:sz w:val="24"/>
                <w:szCs w:val="24"/>
                <w:u w:val="single"/>
              </w:rPr>
              <w:t>Function Measures</w:t>
            </w:r>
          </w:p>
        </w:tc>
        <w:tc>
          <w:tcPr>
            <w:tcW w:w="117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4"/>
              </w:rPr>
            </w:pPr>
            <w:r w:rsidRPr="00B12B6D">
              <w:rPr>
                <w:rFonts w:ascii="Times New Roman" w:eastAsia="Times New Roman" w:hAnsi="Times New Roman" w:cs="Times New Roman"/>
                <w:color w:val="000000"/>
                <w:sz w:val="24"/>
              </w:rPr>
              <w:t>M (SD)</w:t>
            </w:r>
          </w:p>
        </w:tc>
        <w:tc>
          <w:tcPr>
            <w:tcW w:w="2695"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b/>
                <w:bCs/>
                <w:color w:val="000000"/>
                <w:sz w:val="24"/>
                <w:szCs w:val="24"/>
                <w:u w:val="single"/>
              </w:rPr>
            </w:pPr>
            <w:r w:rsidRPr="00B12B6D">
              <w:rPr>
                <w:rFonts w:ascii="Times New Roman" w:eastAsia="Times New Roman" w:hAnsi="Times New Roman" w:cs="Times New Roman"/>
                <w:b/>
                <w:bCs/>
                <w:color w:val="000000"/>
                <w:sz w:val="24"/>
                <w:szCs w:val="24"/>
                <w:u w:val="single"/>
              </w:rPr>
              <w:t>Symptoms</w:t>
            </w:r>
          </w:p>
        </w:tc>
        <w:tc>
          <w:tcPr>
            <w:tcW w:w="135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rPr>
            </w:pPr>
            <w:r w:rsidRPr="00B12B6D">
              <w:rPr>
                <w:rFonts w:ascii="Times New Roman" w:eastAsia="Times New Roman" w:hAnsi="Times New Roman" w:cs="Times New Roman"/>
                <w:color w:val="000000"/>
                <w:sz w:val="24"/>
              </w:rPr>
              <w:t>M (SD)</w:t>
            </w:r>
          </w:p>
        </w:tc>
      </w:tr>
      <w:tr w:rsidR="0045307B" w:rsidRPr="00B12B6D" w:rsidTr="004439AA">
        <w:trPr>
          <w:trHeight w:val="300"/>
        </w:trPr>
        <w:tc>
          <w:tcPr>
            <w:tcW w:w="306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Sample 1: RBANS and WAIS-III</w:t>
            </w:r>
          </w:p>
        </w:tc>
        <w:tc>
          <w:tcPr>
            <w:tcW w:w="142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0"/>
                <w:szCs w:val="20"/>
              </w:rPr>
            </w:pPr>
          </w:p>
        </w:tc>
        <w:tc>
          <w:tcPr>
            <w:tcW w:w="353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Sample 1: LOF Domains</w:t>
            </w:r>
          </w:p>
        </w:tc>
        <w:tc>
          <w:tcPr>
            <w:tcW w:w="117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4"/>
                <w:szCs w:val="20"/>
              </w:rPr>
            </w:pPr>
          </w:p>
        </w:tc>
        <w:tc>
          <w:tcPr>
            <w:tcW w:w="2695"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Sample 1: BPRS and CDSS</w:t>
            </w:r>
          </w:p>
        </w:tc>
        <w:tc>
          <w:tcPr>
            <w:tcW w:w="135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0"/>
                <w:szCs w:val="20"/>
              </w:rPr>
            </w:pPr>
          </w:p>
        </w:tc>
      </w:tr>
      <w:tr w:rsidR="0045307B" w:rsidRPr="00B12B6D" w:rsidTr="004439AA">
        <w:trPr>
          <w:trHeight w:val="300"/>
        </w:trPr>
        <w:tc>
          <w:tcPr>
            <w:tcW w:w="306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Immediate Memory</w:t>
            </w:r>
          </w:p>
        </w:tc>
        <w:tc>
          <w:tcPr>
            <w:tcW w:w="142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75.65 (17.71)</w:t>
            </w:r>
          </w:p>
        </w:tc>
        <w:tc>
          <w:tcPr>
            <w:tcW w:w="353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Duration of Hospitalization</w:t>
            </w:r>
          </w:p>
        </w:tc>
        <w:tc>
          <w:tcPr>
            <w:tcW w:w="117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3.72 (0.91)</w:t>
            </w:r>
          </w:p>
        </w:tc>
        <w:tc>
          <w:tcPr>
            <w:tcW w:w="2695"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Positive Symptoms</w:t>
            </w:r>
          </w:p>
        </w:tc>
        <w:tc>
          <w:tcPr>
            <w:tcW w:w="135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9.48 (4.54)</w:t>
            </w:r>
          </w:p>
        </w:tc>
      </w:tr>
      <w:tr w:rsidR="0045307B" w:rsidRPr="00B12B6D" w:rsidTr="004439AA">
        <w:trPr>
          <w:trHeight w:val="300"/>
        </w:trPr>
        <w:tc>
          <w:tcPr>
            <w:tcW w:w="306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Visuospatial</w:t>
            </w:r>
          </w:p>
        </w:tc>
        <w:tc>
          <w:tcPr>
            <w:tcW w:w="142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81.37 (18.34)</w:t>
            </w:r>
          </w:p>
        </w:tc>
        <w:tc>
          <w:tcPr>
            <w:tcW w:w="353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Frequency of Social Contacts</w:t>
            </w:r>
          </w:p>
        </w:tc>
        <w:tc>
          <w:tcPr>
            <w:tcW w:w="117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2.21 (1.49)</w:t>
            </w:r>
          </w:p>
        </w:tc>
        <w:tc>
          <w:tcPr>
            <w:tcW w:w="2695"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Reality Distortion</w:t>
            </w:r>
          </w:p>
        </w:tc>
        <w:tc>
          <w:tcPr>
            <w:tcW w:w="135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6.53 (3.01)</w:t>
            </w:r>
          </w:p>
        </w:tc>
      </w:tr>
      <w:tr w:rsidR="0045307B" w:rsidRPr="00B12B6D" w:rsidTr="004439AA">
        <w:trPr>
          <w:trHeight w:val="300"/>
        </w:trPr>
        <w:tc>
          <w:tcPr>
            <w:tcW w:w="306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Language</w:t>
            </w:r>
          </w:p>
        </w:tc>
        <w:tc>
          <w:tcPr>
            <w:tcW w:w="142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84.74 (15.37)</w:t>
            </w:r>
          </w:p>
        </w:tc>
        <w:tc>
          <w:tcPr>
            <w:tcW w:w="353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Quality of Social Relations</w:t>
            </w:r>
          </w:p>
        </w:tc>
        <w:tc>
          <w:tcPr>
            <w:tcW w:w="117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2.11 (1.43)</w:t>
            </w:r>
          </w:p>
        </w:tc>
        <w:tc>
          <w:tcPr>
            <w:tcW w:w="2695"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Depression/Anxiety</w:t>
            </w:r>
          </w:p>
        </w:tc>
        <w:tc>
          <w:tcPr>
            <w:tcW w:w="135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8.27 (3.29)</w:t>
            </w:r>
          </w:p>
        </w:tc>
      </w:tr>
      <w:tr w:rsidR="0045307B" w:rsidRPr="00B12B6D" w:rsidTr="004439AA">
        <w:trPr>
          <w:trHeight w:val="300"/>
        </w:trPr>
        <w:tc>
          <w:tcPr>
            <w:tcW w:w="306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Attention</w:t>
            </w:r>
          </w:p>
        </w:tc>
        <w:tc>
          <w:tcPr>
            <w:tcW w:w="142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76.83 (17.06)</w:t>
            </w:r>
          </w:p>
        </w:tc>
        <w:tc>
          <w:tcPr>
            <w:tcW w:w="353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Usefully Employed</w:t>
            </w:r>
          </w:p>
        </w:tc>
        <w:tc>
          <w:tcPr>
            <w:tcW w:w="117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1.29 (1.46)</w:t>
            </w:r>
          </w:p>
        </w:tc>
        <w:tc>
          <w:tcPr>
            <w:tcW w:w="2695"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Mania</w:t>
            </w:r>
          </w:p>
        </w:tc>
        <w:tc>
          <w:tcPr>
            <w:tcW w:w="135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4.34 (1.72)</w:t>
            </w:r>
          </w:p>
        </w:tc>
      </w:tr>
      <w:tr w:rsidR="0045307B" w:rsidRPr="00B12B6D" w:rsidTr="004439AA">
        <w:trPr>
          <w:trHeight w:val="300"/>
        </w:trPr>
        <w:tc>
          <w:tcPr>
            <w:tcW w:w="306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Delayed Memory</w:t>
            </w:r>
          </w:p>
        </w:tc>
        <w:tc>
          <w:tcPr>
            <w:tcW w:w="142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79.04 (17.70)</w:t>
            </w:r>
          </w:p>
        </w:tc>
        <w:tc>
          <w:tcPr>
            <w:tcW w:w="353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Quality of Useful Work</w:t>
            </w:r>
          </w:p>
        </w:tc>
        <w:tc>
          <w:tcPr>
            <w:tcW w:w="117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1.45 (1.36)</w:t>
            </w:r>
          </w:p>
        </w:tc>
        <w:tc>
          <w:tcPr>
            <w:tcW w:w="2695"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CDSS Total</w:t>
            </w:r>
          </w:p>
        </w:tc>
        <w:tc>
          <w:tcPr>
            <w:tcW w:w="135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2.21 (2.47)</w:t>
            </w:r>
          </w:p>
        </w:tc>
      </w:tr>
      <w:tr w:rsidR="0045307B" w:rsidRPr="00B12B6D" w:rsidTr="004439AA">
        <w:trPr>
          <w:trHeight w:val="300"/>
        </w:trPr>
        <w:tc>
          <w:tcPr>
            <w:tcW w:w="306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WAIS-III IQ Score</w:t>
            </w:r>
          </w:p>
        </w:tc>
        <w:tc>
          <w:tcPr>
            <w:tcW w:w="142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86.13 (17.55)</w:t>
            </w:r>
          </w:p>
        </w:tc>
        <w:tc>
          <w:tcPr>
            <w:tcW w:w="353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Symptoms (In Past Month)</w:t>
            </w:r>
          </w:p>
        </w:tc>
        <w:tc>
          <w:tcPr>
            <w:tcW w:w="117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2.25 (1.15)</w:t>
            </w:r>
          </w:p>
        </w:tc>
        <w:tc>
          <w:tcPr>
            <w:tcW w:w="2695"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 xml:space="preserve">Sample 2: PANSS </w:t>
            </w:r>
            <w:r w:rsidR="000B2A17" w:rsidRPr="00B12B6D">
              <w:rPr>
                <w:rFonts w:ascii="Times New Roman" w:eastAsia="Times New Roman" w:hAnsi="Times New Roman" w:cs="Times New Roman"/>
                <w:b/>
                <w:bCs/>
                <w:color w:val="000000"/>
                <w:sz w:val="20"/>
                <w:szCs w:val="20"/>
              </w:rPr>
              <w:t xml:space="preserve">and </w:t>
            </w:r>
            <w:r w:rsidRPr="00B12B6D">
              <w:rPr>
                <w:rFonts w:ascii="Times New Roman" w:eastAsia="Times New Roman" w:hAnsi="Times New Roman" w:cs="Times New Roman"/>
                <w:b/>
                <w:bCs/>
                <w:color w:val="000000"/>
                <w:sz w:val="20"/>
                <w:szCs w:val="20"/>
              </w:rPr>
              <w:t>CDSS</w:t>
            </w:r>
          </w:p>
        </w:tc>
        <w:tc>
          <w:tcPr>
            <w:tcW w:w="135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0"/>
                <w:szCs w:val="20"/>
              </w:rPr>
            </w:pPr>
          </w:p>
        </w:tc>
      </w:tr>
      <w:tr w:rsidR="0045307B" w:rsidRPr="00B12B6D" w:rsidTr="004439AA">
        <w:trPr>
          <w:trHeight w:val="300"/>
        </w:trPr>
        <w:tc>
          <w:tcPr>
            <w:tcW w:w="306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Sample 2: MCCB Domains</w:t>
            </w:r>
          </w:p>
        </w:tc>
        <w:tc>
          <w:tcPr>
            <w:tcW w:w="142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0"/>
                <w:szCs w:val="20"/>
              </w:rPr>
            </w:pPr>
          </w:p>
        </w:tc>
        <w:tc>
          <w:tcPr>
            <w:tcW w:w="353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Ability to Meet Own Basic Needs</w:t>
            </w:r>
          </w:p>
        </w:tc>
        <w:tc>
          <w:tcPr>
            <w:tcW w:w="117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3.39 (0.99)</w:t>
            </w:r>
          </w:p>
        </w:tc>
        <w:tc>
          <w:tcPr>
            <w:tcW w:w="2695"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Positive Symptoms</w:t>
            </w:r>
          </w:p>
        </w:tc>
        <w:tc>
          <w:tcPr>
            <w:tcW w:w="1350" w:type="dxa"/>
            <w:shd w:val="clear" w:color="auto" w:fill="auto"/>
            <w:noWrap/>
            <w:vAlign w:val="bottom"/>
            <w:hideMark/>
          </w:tcPr>
          <w:p w:rsidR="0045307B" w:rsidRPr="00B12B6D" w:rsidRDefault="0007165D"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9.73</w:t>
            </w:r>
            <w:r w:rsidR="0045307B" w:rsidRPr="00B12B6D">
              <w:rPr>
                <w:rFonts w:ascii="Times New Roman" w:eastAsia="Times New Roman" w:hAnsi="Times New Roman" w:cs="Times New Roman"/>
                <w:color w:val="000000"/>
                <w:sz w:val="20"/>
                <w:szCs w:val="20"/>
              </w:rPr>
              <w:t xml:space="preserve"> (4.41)</w:t>
            </w:r>
          </w:p>
        </w:tc>
      </w:tr>
      <w:tr w:rsidR="0045307B" w:rsidRPr="00B12B6D" w:rsidTr="004439AA">
        <w:trPr>
          <w:trHeight w:val="300"/>
        </w:trPr>
        <w:tc>
          <w:tcPr>
            <w:tcW w:w="306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Processing Speed</w:t>
            </w:r>
          </w:p>
        </w:tc>
        <w:tc>
          <w:tcPr>
            <w:tcW w:w="142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34.32 (11.97)</w:t>
            </w:r>
          </w:p>
        </w:tc>
        <w:tc>
          <w:tcPr>
            <w:tcW w:w="353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Fullness of Life</w:t>
            </w:r>
          </w:p>
        </w:tc>
        <w:tc>
          <w:tcPr>
            <w:tcW w:w="117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1.92 (0.88)</w:t>
            </w:r>
          </w:p>
        </w:tc>
        <w:tc>
          <w:tcPr>
            <w:tcW w:w="2695" w:type="dxa"/>
            <w:shd w:val="clear" w:color="auto" w:fill="auto"/>
            <w:noWrap/>
            <w:vAlign w:val="bottom"/>
            <w:hideMark/>
          </w:tcPr>
          <w:p w:rsidR="0045307B" w:rsidRPr="00B12B6D" w:rsidRDefault="0007165D"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Disorganization</w:t>
            </w:r>
          </w:p>
        </w:tc>
        <w:tc>
          <w:tcPr>
            <w:tcW w:w="1350" w:type="dxa"/>
            <w:shd w:val="clear" w:color="auto" w:fill="auto"/>
            <w:noWrap/>
            <w:vAlign w:val="bottom"/>
            <w:hideMark/>
          </w:tcPr>
          <w:p w:rsidR="0045307B" w:rsidRPr="00B12B6D" w:rsidRDefault="0007165D" w:rsidP="0007165D">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17.01</w:t>
            </w:r>
            <w:r w:rsidR="0045307B" w:rsidRPr="00B12B6D">
              <w:rPr>
                <w:rFonts w:ascii="Times New Roman" w:eastAsia="Times New Roman" w:hAnsi="Times New Roman" w:cs="Times New Roman"/>
                <w:color w:val="000000"/>
                <w:sz w:val="20"/>
                <w:szCs w:val="20"/>
              </w:rPr>
              <w:t xml:space="preserve"> (</w:t>
            </w:r>
            <w:r w:rsidRPr="00B12B6D">
              <w:rPr>
                <w:rFonts w:ascii="Times New Roman" w:eastAsia="Times New Roman" w:hAnsi="Times New Roman" w:cs="Times New Roman"/>
                <w:color w:val="000000"/>
                <w:sz w:val="20"/>
                <w:szCs w:val="20"/>
              </w:rPr>
              <w:t>5.21</w:t>
            </w:r>
            <w:r w:rsidR="0045307B" w:rsidRPr="00B12B6D">
              <w:rPr>
                <w:rFonts w:ascii="Times New Roman" w:eastAsia="Times New Roman" w:hAnsi="Times New Roman" w:cs="Times New Roman"/>
                <w:color w:val="000000"/>
                <w:sz w:val="20"/>
                <w:szCs w:val="20"/>
              </w:rPr>
              <w:t>)</w:t>
            </w:r>
          </w:p>
        </w:tc>
      </w:tr>
      <w:tr w:rsidR="0045307B" w:rsidRPr="00B12B6D" w:rsidTr="004439AA">
        <w:trPr>
          <w:trHeight w:val="300"/>
        </w:trPr>
        <w:tc>
          <w:tcPr>
            <w:tcW w:w="306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Attention/Vigilance</w:t>
            </w:r>
          </w:p>
        </w:tc>
        <w:tc>
          <w:tcPr>
            <w:tcW w:w="142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38.81 (12.09)</w:t>
            </w:r>
          </w:p>
        </w:tc>
        <w:tc>
          <w:tcPr>
            <w:tcW w:w="353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Overall Level of Function</w:t>
            </w:r>
          </w:p>
        </w:tc>
        <w:tc>
          <w:tcPr>
            <w:tcW w:w="117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1.85 (0.91)</w:t>
            </w:r>
          </w:p>
        </w:tc>
        <w:tc>
          <w:tcPr>
            <w:tcW w:w="2695" w:type="dxa"/>
            <w:shd w:val="clear" w:color="auto" w:fill="auto"/>
            <w:noWrap/>
            <w:vAlign w:val="bottom"/>
          </w:tcPr>
          <w:p w:rsidR="0045307B" w:rsidRPr="00B12B6D" w:rsidRDefault="0007165D"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Emotional Distress</w:t>
            </w:r>
          </w:p>
        </w:tc>
        <w:tc>
          <w:tcPr>
            <w:tcW w:w="1350" w:type="dxa"/>
            <w:shd w:val="clear" w:color="auto" w:fill="auto"/>
            <w:noWrap/>
            <w:vAlign w:val="bottom"/>
          </w:tcPr>
          <w:p w:rsidR="0045307B" w:rsidRPr="00B12B6D" w:rsidRDefault="0007165D"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9.95 (3.53)</w:t>
            </w:r>
          </w:p>
        </w:tc>
      </w:tr>
      <w:tr w:rsidR="0045307B" w:rsidRPr="00B12B6D" w:rsidTr="004439AA">
        <w:trPr>
          <w:trHeight w:val="300"/>
        </w:trPr>
        <w:tc>
          <w:tcPr>
            <w:tcW w:w="306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Working Memory</w:t>
            </w:r>
          </w:p>
        </w:tc>
        <w:tc>
          <w:tcPr>
            <w:tcW w:w="1420" w:type="dxa"/>
            <w:shd w:val="clear" w:color="auto" w:fill="auto"/>
            <w:noWrap/>
            <w:vAlign w:val="bottom"/>
            <w:hideMark/>
          </w:tcPr>
          <w:p w:rsidR="0045307B" w:rsidRPr="00B12B6D" w:rsidRDefault="0045307B" w:rsidP="0045307B">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43.67 (11.51)</w:t>
            </w:r>
          </w:p>
        </w:tc>
        <w:tc>
          <w:tcPr>
            <w:tcW w:w="353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Sample 2: PSP Domains</w:t>
            </w:r>
          </w:p>
        </w:tc>
        <w:tc>
          <w:tcPr>
            <w:tcW w:w="1170" w:type="dxa"/>
            <w:shd w:val="clear" w:color="auto" w:fill="auto"/>
            <w:noWrap/>
            <w:vAlign w:val="bottom"/>
            <w:hideMark/>
          </w:tcPr>
          <w:p w:rsidR="0045307B" w:rsidRPr="00B12B6D" w:rsidRDefault="0045307B" w:rsidP="0045307B">
            <w:pPr>
              <w:spacing w:after="0" w:line="240" w:lineRule="auto"/>
              <w:rPr>
                <w:rFonts w:ascii="Times New Roman" w:eastAsia="Times New Roman" w:hAnsi="Times New Roman" w:cs="Times New Roman"/>
                <w:b/>
                <w:bCs/>
                <w:color w:val="000000"/>
                <w:sz w:val="20"/>
                <w:szCs w:val="20"/>
              </w:rPr>
            </w:pPr>
          </w:p>
        </w:tc>
        <w:tc>
          <w:tcPr>
            <w:tcW w:w="2695" w:type="dxa"/>
            <w:shd w:val="clear" w:color="auto" w:fill="auto"/>
            <w:noWrap/>
            <w:vAlign w:val="bottom"/>
          </w:tcPr>
          <w:p w:rsidR="0045307B" w:rsidRPr="00B12B6D" w:rsidRDefault="0007165D" w:rsidP="0045307B">
            <w:pPr>
              <w:spacing w:after="0" w:line="240" w:lineRule="auto"/>
              <w:rPr>
                <w:rFonts w:ascii="Times New Roman" w:eastAsia="Times New Roman" w:hAnsi="Times New Roman" w:cs="Times New Roman"/>
                <w:bCs/>
                <w:color w:val="000000"/>
                <w:sz w:val="20"/>
                <w:szCs w:val="20"/>
              </w:rPr>
            </w:pPr>
            <w:r w:rsidRPr="00B12B6D">
              <w:rPr>
                <w:rFonts w:ascii="Times New Roman" w:eastAsia="Times New Roman" w:hAnsi="Times New Roman" w:cs="Times New Roman"/>
                <w:bCs/>
                <w:color w:val="000000"/>
                <w:sz w:val="20"/>
                <w:szCs w:val="20"/>
              </w:rPr>
              <w:t>Excitement/Agitation</w:t>
            </w:r>
          </w:p>
        </w:tc>
        <w:tc>
          <w:tcPr>
            <w:tcW w:w="1350" w:type="dxa"/>
            <w:shd w:val="clear" w:color="auto" w:fill="auto"/>
            <w:noWrap/>
            <w:vAlign w:val="bottom"/>
          </w:tcPr>
          <w:p w:rsidR="0045307B" w:rsidRPr="00B12B6D" w:rsidRDefault="0007165D" w:rsidP="000B2A17">
            <w:pPr>
              <w:spacing w:after="0" w:line="240" w:lineRule="auto"/>
              <w:jc w:val="center"/>
              <w:rPr>
                <w:rFonts w:ascii="Times New Roman" w:eastAsia="Times New Roman" w:hAnsi="Times New Roman" w:cs="Times New Roman"/>
                <w:bCs/>
                <w:color w:val="000000"/>
                <w:sz w:val="20"/>
                <w:szCs w:val="20"/>
              </w:rPr>
            </w:pPr>
            <w:r w:rsidRPr="00B12B6D">
              <w:rPr>
                <w:rFonts w:ascii="Times New Roman" w:eastAsia="Times New Roman" w:hAnsi="Times New Roman" w:cs="Times New Roman"/>
                <w:bCs/>
                <w:color w:val="000000"/>
                <w:sz w:val="20"/>
                <w:szCs w:val="20"/>
              </w:rPr>
              <w:t>5.25 (</w:t>
            </w:r>
            <w:r w:rsidR="000B2A17" w:rsidRPr="00B12B6D">
              <w:rPr>
                <w:rFonts w:ascii="Times New Roman" w:eastAsia="Times New Roman" w:hAnsi="Times New Roman" w:cs="Times New Roman"/>
                <w:bCs/>
                <w:color w:val="000000"/>
                <w:sz w:val="20"/>
                <w:szCs w:val="20"/>
              </w:rPr>
              <w:t>1.80)</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Verbal Learning</w:t>
            </w:r>
          </w:p>
        </w:tc>
        <w:tc>
          <w:tcPr>
            <w:tcW w:w="142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43.86 (10.29)</w:t>
            </w: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Socially Useful Activities</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2.42 (1.37)</w:t>
            </w:r>
          </w:p>
        </w:tc>
        <w:tc>
          <w:tcPr>
            <w:tcW w:w="2695" w:type="dxa"/>
            <w:shd w:val="clear" w:color="auto" w:fill="auto"/>
            <w:noWrap/>
            <w:vAlign w:val="bottom"/>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CDSS Total</w:t>
            </w:r>
          </w:p>
        </w:tc>
        <w:tc>
          <w:tcPr>
            <w:tcW w:w="1350" w:type="dxa"/>
            <w:shd w:val="clear" w:color="auto" w:fill="auto"/>
            <w:noWrap/>
            <w:vAlign w:val="bottom"/>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3.18 (3.57)</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Visual Learning</w:t>
            </w:r>
          </w:p>
        </w:tc>
        <w:tc>
          <w:tcPr>
            <w:tcW w:w="142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41.13 (14.27)</w:t>
            </w: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Personal Relationships</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2.77 (1.12)</w:t>
            </w:r>
          </w:p>
        </w:tc>
        <w:tc>
          <w:tcPr>
            <w:tcW w:w="2695" w:type="dxa"/>
            <w:shd w:val="clear" w:color="auto" w:fill="auto"/>
            <w:noWrap/>
            <w:vAlign w:val="bottom"/>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Sample 3: BPRS</w:t>
            </w:r>
          </w:p>
        </w:tc>
        <w:tc>
          <w:tcPr>
            <w:tcW w:w="1350" w:type="dxa"/>
            <w:shd w:val="clear" w:color="auto" w:fill="auto"/>
            <w:noWrap/>
            <w:vAlign w:val="bottom"/>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Reasoning/Problem Solving</w:t>
            </w:r>
          </w:p>
        </w:tc>
        <w:tc>
          <w:tcPr>
            <w:tcW w:w="142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36.56 (9.23)</w:t>
            </w: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Self-Care</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2.18 (1.11)</w:t>
            </w:r>
          </w:p>
        </w:tc>
        <w:tc>
          <w:tcPr>
            <w:tcW w:w="2695" w:type="dxa"/>
            <w:shd w:val="clear" w:color="auto" w:fill="auto"/>
            <w:noWrap/>
            <w:vAlign w:val="bottom"/>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Positive Symptoms</w:t>
            </w:r>
          </w:p>
        </w:tc>
        <w:tc>
          <w:tcPr>
            <w:tcW w:w="1350" w:type="dxa"/>
            <w:shd w:val="clear" w:color="auto" w:fill="auto"/>
            <w:noWrap/>
            <w:vAlign w:val="bottom"/>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10.24 (3.98)</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Social Cognition</w:t>
            </w:r>
          </w:p>
        </w:tc>
        <w:tc>
          <w:tcPr>
            <w:tcW w:w="142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51.32 (15.31)</w:t>
            </w: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Aggression</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0.99 (0.56)</w:t>
            </w:r>
          </w:p>
        </w:tc>
        <w:tc>
          <w:tcPr>
            <w:tcW w:w="2695" w:type="dxa"/>
            <w:shd w:val="clear" w:color="auto" w:fill="auto"/>
            <w:noWrap/>
            <w:vAlign w:val="bottom"/>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Reality Distortion</w:t>
            </w:r>
          </w:p>
        </w:tc>
        <w:tc>
          <w:tcPr>
            <w:tcW w:w="1350" w:type="dxa"/>
            <w:shd w:val="clear" w:color="auto" w:fill="auto"/>
            <w:noWrap/>
            <w:vAlign w:val="bottom"/>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7.84 (3.48)</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Sample 3: BACS Subtest</w:t>
            </w: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Sample 3: ILS Domains</w:t>
            </w:r>
          </w:p>
        </w:tc>
        <w:tc>
          <w:tcPr>
            <w:tcW w:w="117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p>
        </w:tc>
        <w:tc>
          <w:tcPr>
            <w:tcW w:w="2695" w:type="dxa"/>
            <w:shd w:val="clear" w:color="auto" w:fill="auto"/>
            <w:noWrap/>
            <w:vAlign w:val="bottom"/>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Disorganization</w:t>
            </w:r>
          </w:p>
        </w:tc>
        <w:tc>
          <w:tcPr>
            <w:tcW w:w="1350" w:type="dxa"/>
            <w:shd w:val="clear" w:color="auto" w:fill="auto"/>
            <w:noWrap/>
            <w:vAlign w:val="bottom"/>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5.62 (2.77)</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Verbal Memory</w:t>
            </w:r>
          </w:p>
        </w:tc>
        <w:tc>
          <w:tcPr>
            <w:tcW w:w="142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27.55 (12.59)</w:t>
            </w: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Appearance</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0.91 (0.14)</w:t>
            </w:r>
          </w:p>
        </w:tc>
        <w:tc>
          <w:tcPr>
            <w:tcW w:w="2695"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Depression/Anxiety</w:t>
            </w:r>
          </w:p>
        </w:tc>
        <w:tc>
          <w:tcPr>
            <w:tcW w:w="135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8.34 (3.98)</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Digit Sequencing</w:t>
            </w:r>
          </w:p>
        </w:tc>
        <w:tc>
          <w:tcPr>
            <w:tcW w:w="142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31.22 (11.77)</w:t>
            </w: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Hygiene</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0.82 (0.17)</w:t>
            </w:r>
          </w:p>
        </w:tc>
        <w:tc>
          <w:tcPr>
            <w:tcW w:w="2695"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Mania</w:t>
            </w:r>
          </w:p>
        </w:tc>
        <w:tc>
          <w:tcPr>
            <w:tcW w:w="135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6.40 (2.52)</w:t>
            </w:r>
          </w:p>
        </w:tc>
      </w:tr>
      <w:tr w:rsidR="004A1AD8" w:rsidRPr="00B12B6D" w:rsidTr="004439AA">
        <w:trPr>
          <w:trHeight w:val="315"/>
        </w:trPr>
        <w:tc>
          <w:tcPr>
            <w:tcW w:w="306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Verbal Fluency</w:t>
            </w:r>
          </w:p>
        </w:tc>
        <w:tc>
          <w:tcPr>
            <w:tcW w:w="142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37.84 (10.65)</w:t>
            </w: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Health</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0.87 (0.16)</w:t>
            </w:r>
          </w:p>
        </w:tc>
        <w:tc>
          <w:tcPr>
            <w:tcW w:w="2695"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b/>
                <w:bCs/>
                <w:color w:val="000000"/>
                <w:sz w:val="24"/>
                <w:szCs w:val="24"/>
                <w:u w:val="single"/>
              </w:rPr>
            </w:pPr>
            <w:r w:rsidRPr="00B12B6D">
              <w:rPr>
                <w:rFonts w:ascii="Times New Roman" w:eastAsia="Times New Roman" w:hAnsi="Times New Roman" w:cs="Times New Roman"/>
                <w:b/>
                <w:bCs/>
                <w:color w:val="000000"/>
                <w:sz w:val="24"/>
                <w:szCs w:val="24"/>
                <w:u w:val="single"/>
              </w:rPr>
              <w:t>Trait Affectivity</w:t>
            </w:r>
          </w:p>
        </w:tc>
        <w:tc>
          <w:tcPr>
            <w:tcW w:w="135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4"/>
                <w:szCs w:val="24"/>
              </w:rPr>
            </w:pPr>
            <w:r w:rsidRPr="00B12B6D">
              <w:rPr>
                <w:rFonts w:ascii="Times New Roman" w:eastAsia="Times New Roman" w:hAnsi="Times New Roman" w:cs="Times New Roman"/>
                <w:color w:val="000000"/>
                <w:sz w:val="24"/>
                <w:szCs w:val="24"/>
              </w:rPr>
              <w:t>M</w:t>
            </w:r>
            <w:r w:rsidR="006F7FEB" w:rsidRPr="00B12B6D">
              <w:rPr>
                <w:rFonts w:ascii="Times New Roman" w:eastAsia="Times New Roman" w:hAnsi="Times New Roman" w:cs="Times New Roman"/>
                <w:color w:val="000000"/>
                <w:sz w:val="24"/>
                <w:szCs w:val="24"/>
              </w:rPr>
              <w:t xml:space="preserve"> </w:t>
            </w:r>
            <w:r w:rsidRPr="00B12B6D">
              <w:rPr>
                <w:rFonts w:ascii="Times New Roman" w:eastAsia="Times New Roman" w:hAnsi="Times New Roman" w:cs="Times New Roman"/>
                <w:color w:val="000000"/>
                <w:sz w:val="24"/>
                <w:szCs w:val="24"/>
              </w:rPr>
              <w:t>(SD)</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Symbol Coding</w:t>
            </w:r>
          </w:p>
        </w:tc>
        <w:tc>
          <w:tcPr>
            <w:tcW w:w="142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35.07 (12.29)</w:t>
            </w: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Transportation</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0.54 (0.20)</w:t>
            </w:r>
          </w:p>
        </w:tc>
        <w:tc>
          <w:tcPr>
            <w:tcW w:w="2695"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 xml:space="preserve">Sample 4: PANAS </w:t>
            </w:r>
          </w:p>
        </w:tc>
        <w:tc>
          <w:tcPr>
            <w:tcW w:w="135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Token Motor Task</w:t>
            </w:r>
          </w:p>
        </w:tc>
        <w:tc>
          <w:tcPr>
            <w:tcW w:w="142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30.24 (10.70)</w:t>
            </w: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Leisure</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0.37 (0.16)</w:t>
            </w:r>
          </w:p>
        </w:tc>
        <w:tc>
          <w:tcPr>
            <w:tcW w:w="2695"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Positive Affect</w:t>
            </w:r>
          </w:p>
        </w:tc>
        <w:tc>
          <w:tcPr>
            <w:tcW w:w="135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28.09 (7.34)</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Towers of London</w:t>
            </w:r>
          </w:p>
        </w:tc>
        <w:tc>
          <w:tcPr>
            <w:tcW w:w="142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38.07 (15.19)</w:t>
            </w: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Care of Possession</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0.82 (0.24)</w:t>
            </w:r>
          </w:p>
        </w:tc>
        <w:tc>
          <w:tcPr>
            <w:tcW w:w="2695"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Negative Affect</w:t>
            </w:r>
          </w:p>
        </w:tc>
        <w:tc>
          <w:tcPr>
            <w:tcW w:w="135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20.89 (8.18)</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Food</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0.86 (0.20)</w:t>
            </w:r>
          </w:p>
        </w:tc>
        <w:tc>
          <w:tcPr>
            <w:tcW w:w="2695"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sz w:val="20"/>
                <w:szCs w:val="20"/>
              </w:rPr>
            </w:pP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Money</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0.92 (0.17)</w:t>
            </w:r>
          </w:p>
        </w:tc>
        <w:tc>
          <w:tcPr>
            <w:tcW w:w="2695"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b/>
                <w:bCs/>
                <w:color w:val="000000"/>
                <w:sz w:val="24"/>
                <w:szCs w:val="24"/>
                <w:u w:val="single"/>
              </w:rPr>
            </w:pPr>
            <w:r w:rsidRPr="00B12B6D">
              <w:rPr>
                <w:rFonts w:ascii="Times New Roman" w:eastAsia="Times New Roman" w:hAnsi="Times New Roman" w:cs="Times New Roman"/>
                <w:b/>
                <w:bCs/>
                <w:color w:val="000000"/>
                <w:sz w:val="24"/>
                <w:szCs w:val="24"/>
                <w:u w:val="single"/>
              </w:rPr>
              <w:t>Attitude</w:t>
            </w:r>
          </w:p>
        </w:tc>
        <w:tc>
          <w:tcPr>
            <w:tcW w:w="1350" w:type="dxa"/>
            <w:shd w:val="clear" w:color="auto" w:fill="auto"/>
            <w:noWrap/>
            <w:vAlign w:val="bottom"/>
            <w:hideMark/>
          </w:tcPr>
          <w:p w:rsidR="004A1AD8" w:rsidRPr="00B12B6D" w:rsidRDefault="006F7FEB" w:rsidP="004A1AD8">
            <w:pPr>
              <w:spacing w:after="0" w:line="240" w:lineRule="auto"/>
              <w:jc w:val="center"/>
              <w:rPr>
                <w:rFonts w:ascii="Times New Roman" w:eastAsia="Times New Roman" w:hAnsi="Times New Roman" w:cs="Times New Roman"/>
                <w:b/>
                <w:bCs/>
                <w:color w:val="000000"/>
                <w:sz w:val="20"/>
                <w:szCs w:val="20"/>
                <w:u w:val="single"/>
              </w:rPr>
            </w:pPr>
            <w:r w:rsidRPr="00B12B6D">
              <w:rPr>
                <w:rFonts w:ascii="Times New Roman" w:eastAsia="Times New Roman" w:hAnsi="Times New Roman" w:cs="Times New Roman"/>
                <w:color w:val="000000"/>
                <w:sz w:val="24"/>
                <w:szCs w:val="24"/>
              </w:rPr>
              <w:t>M (SD)</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sz w:val="20"/>
                <w:szCs w:val="20"/>
              </w:rPr>
            </w:pP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Job Seeking</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0.16 (0.28)</w:t>
            </w:r>
          </w:p>
        </w:tc>
        <w:tc>
          <w:tcPr>
            <w:tcW w:w="2695"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Sample 5: DAS</w:t>
            </w:r>
          </w:p>
        </w:tc>
        <w:tc>
          <w:tcPr>
            <w:tcW w:w="135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sz w:val="20"/>
                <w:szCs w:val="20"/>
              </w:rPr>
            </w:pP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Job Maintenance</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0.94 (0.18)</w:t>
            </w:r>
          </w:p>
        </w:tc>
        <w:tc>
          <w:tcPr>
            <w:tcW w:w="2695"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Defeatist Beliefs</w:t>
            </w:r>
          </w:p>
        </w:tc>
        <w:tc>
          <w:tcPr>
            <w:tcW w:w="135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52.58 (17.26)</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Sample 3: SLOF Domains</w:t>
            </w:r>
          </w:p>
        </w:tc>
        <w:tc>
          <w:tcPr>
            <w:tcW w:w="117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p>
        </w:tc>
        <w:tc>
          <w:tcPr>
            <w:tcW w:w="2695"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sz w:val="20"/>
                <w:szCs w:val="20"/>
              </w:rPr>
            </w:pPr>
          </w:p>
        </w:tc>
        <w:tc>
          <w:tcPr>
            <w:tcW w:w="135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sz w:val="20"/>
                <w:szCs w:val="20"/>
              </w:rPr>
            </w:pP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Interpersonal Relationships (Interviewer)</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3.10 (0.66)</w:t>
            </w:r>
          </w:p>
        </w:tc>
        <w:tc>
          <w:tcPr>
            <w:tcW w:w="2695"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b/>
                <w:bCs/>
                <w:color w:val="000000"/>
                <w:sz w:val="24"/>
                <w:szCs w:val="24"/>
                <w:u w:val="single"/>
              </w:rPr>
            </w:pPr>
            <w:r w:rsidRPr="00B12B6D">
              <w:rPr>
                <w:rFonts w:ascii="Times New Roman" w:eastAsia="Times New Roman" w:hAnsi="Times New Roman" w:cs="Times New Roman"/>
                <w:b/>
                <w:bCs/>
                <w:color w:val="000000"/>
                <w:sz w:val="24"/>
                <w:szCs w:val="24"/>
                <w:u w:val="single"/>
              </w:rPr>
              <w:t>Biochemical</w:t>
            </w:r>
          </w:p>
        </w:tc>
        <w:tc>
          <w:tcPr>
            <w:tcW w:w="1350" w:type="dxa"/>
            <w:shd w:val="clear" w:color="auto" w:fill="auto"/>
            <w:noWrap/>
            <w:vAlign w:val="bottom"/>
            <w:hideMark/>
          </w:tcPr>
          <w:p w:rsidR="004A1AD8" w:rsidRPr="00B12B6D" w:rsidRDefault="006F7FEB" w:rsidP="004A1AD8">
            <w:pPr>
              <w:spacing w:after="0" w:line="240" w:lineRule="auto"/>
              <w:jc w:val="center"/>
              <w:rPr>
                <w:rFonts w:ascii="Times New Roman" w:eastAsia="Times New Roman" w:hAnsi="Times New Roman" w:cs="Times New Roman"/>
                <w:b/>
                <w:bCs/>
                <w:color w:val="000000"/>
                <w:sz w:val="20"/>
                <w:szCs w:val="20"/>
                <w:u w:val="single"/>
              </w:rPr>
            </w:pPr>
            <w:r w:rsidRPr="00B12B6D">
              <w:rPr>
                <w:rFonts w:ascii="Times New Roman" w:eastAsia="Times New Roman" w:hAnsi="Times New Roman" w:cs="Times New Roman"/>
                <w:color w:val="000000"/>
                <w:sz w:val="24"/>
                <w:szCs w:val="24"/>
              </w:rPr>
              <w:t>M (SD)</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sz w:val="20"/>
                <w:szCs w:val="20"/>
              </w:rPr>
            </w:pP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Activities (Interviewer)</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3.94 (0.73)</w:t>
            </w:r>
          </w:p>
        </w:tc>
        <w:tc>
          <w:tcPr>
            <w:tcW w:w="2695"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r w:rsidRPr="00B12B6D">
              <w:rPr>
                <w:rFonts w:ascii="Times New Roman" w:eastAsia="Times New Roman" w:hAnsi="Times New Roman" w:cs="Times New Roman"/>
                <w:b/>
                <w:bCs/>
                <w:color w:val="000000"/>
                <w:sz w:val="20"/>
                <w:szCs w:val="20"/>
              </w:rPr>
              <w:t>Sample 6: MRS</w:t>
            </w:r>
          </w:p>
        </w:tc>
        <w:tc>
          <w:tcPr>
            <w:tcW w:w="135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b/>
                <w:bCs/>
                <w:color w:val="000000"/>
                <w:sz w:val="20"/>
                <w:szCs w:val="20"/>
              </w:rPr>
            </w:pP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sz w:val="20"/>
                <w:szCs w:val="20"/>
              </w:rPr>
            </w:pP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Work Skills (Interviewer)</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3.36 (0.69)</w:t>
            </w:r>
          </w:p>
        </w:tc>
        <w:tc>
          <w:tcPr>
            <w:tcW w:w="2695"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ACC GABA</w:t>
            </w:r>
          </w:p>
        </w:tc>
        <w:tc>
          <w:tcPr>
            <w:tcW w:w="135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1.83 (0.26)</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Interpersonal Relationships (Informant)</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3.10 (0.77)</w:t>
            </w:r>
          </w:p>
        </w:tc>
        <w:tc>
          <w:tcPr>
            <w:tcW w:w="2695"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ACC Glutamate</w:t>
            </w:r>
          </w:p>
        </w:tc>
        <w:tc>
          <w:tcPr>
            <w:tcW w:w="135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8.96 (0.91)</w:t>
            </w: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Activities (Informant)</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4.10 (0.77)</w:t>
            </w:r>
          </w:p>
        </w:tc>
        <w:tc>
          <w:tcPr>
            <w:tcW w:w="2695"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r>
      <w:tr w:rsidR="004A1AD8" w:rsidRPr="00B12B6D" w:rsidTr="004439AA">
        <w:trPr>
          <w:trHeight w:val="300"/>
        </w:trPr>
        <w:tc>
          <w:tcPr>
            <w:tcW w:w="306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sz w:val="20"/>
                <w:szCs w:val="20"/>
              </w:rPr>
            </w:pPr>
          </w:p>
        </w:tc>
        <w:tc>
          <w:tcPr>
            <w:tcW w:w="142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c>
          <w:tcPr>
            <w:tcW w:w="353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Work Skills (Informant)</w:t>
            </w:r>
          </w:p>
        </w:tc>
        <w:tc>
          <w:tcPr>
            <w:tcW w:w="1170"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r w:rsidRPr="00B12B6D">
              <w:rPr>
                <w:rFonts w:ascii="Times New Roman" w:eastAsia="Times New Roman" w:hAnsi="Times New Roman" w:cs="Times New Roman"/>
                <w:color w:val="000000"/>
                <w:sz w:val="20"/>
                <w:szCs w:val="20"/>
              </w:rPr>
              <w:t>3.07 (0.81)</w:t>
            </w:r>
          </w:p>
        </w:tc>
        <w:tc>
          <w:tcPr>
            <w:tcW w:w="2695" w:type="dxa"/>
            <w:shd w:val="clear" w:color="auto" w:fill="auto"/>
            <w:noWrap/>
            <w:vAlign w:val="bottom"/>
            <w:hideMark/>
          </w:tcPr>
          <w:p w:rsidR="004A1AD8" w:rsidRPr="00B12B6D" w:rsidRDefault="004A1AD8" w:rsidP="004A1AD8">
            <w:pPr>
              <w:spacing w:after="0" w:line="240" w:lineRule="auto"/>
              <w:jc w:val="center"/>
              <w:rPr>
                <w:rFonts w:ascii="Times New Roman" w:eastAsia="Times New Roman" w:hAnsi="Times New Roman" w:cs="Times New Roman"/>
                <w:color w:val="000000"/>
                <w:sz w:val="20"/>
                <w:szCs w:val="20"/>
              </w:rPr>
            </w:pPr>
          </w:p>
        </w:tc>
        <w:tc>
          <w:tcPr>
            <w:tcW w:w="1350" w:type="dxa"/>
            <w:shd w:val="clear" w:color="auto" w:fill="auto"/>
            <w:noWrap/>
            <w:vAlign w:val="bottom"/>
            <w:hideMark/>
          </w:tcPr>
          <w:p w:rsidR="004A1AD8" w:rsidRPr="00B12B6D" w:rsidRDefault="004A1AD8" w:rsidP="004A1AD8">
            <w:pPr>
              <w:spacing w:after="0" w:line="240" w:lineRule="auto"/>
              <w:rPr>
                <w:rFonts w:ascii="Times New Roman" w:eastAsia="Times New Roman" w:hAnsi="Times New Roman" w:cs="Times New Roman"/>
                <w:sz w:val="20"/>
                <w:szCs w:val="20"/>
              </w:rPr>
            </w:pPr>
          </w:p>
        </w:tc>
      </w:tr>
    </w:tbl>
    <w:p w:rsidR="003E69B5" w:rsidRPr="00B12B6D" w:rsidRDefault="003E69B5" w:rsidP="00710833">
      <w:pPr>
        <w:rPr>
          <w:sz w:val="20"/>
        </w:rPr>
      </w:pPr>
    </w:p>
    <w:p w:rsidR="001A6658" w:rsidRPr="00B12B6D" w:rsidRDefault="001A6658" w:rsidP="001A6658">
      <w:pPr>
        <w:rPr>
          <w:rFonts w:ascii="Calibri" w:eastAsia="Calibri" w:hAnsi="Calibri" w:cs="Times New Roman"/>
        </w:rPr>
      </w:pPr>
      <w:r w:rsidRPr="00B12B6D">
        <w:rPr>
          <w:rFonts w:ascii="Calibri" w:eastAsia="Calibri" w:hAnsi="Calibri" w:cs="Times New Roman"/>
        </w:rPr>
        <w:t xml:space="preserve">Supplemental Table </w:t>
      </w:r>
      <w:r w:rsidR="00F2363D" w:rsidRPr="00B12B6D">
        <w:rPr>
          <w:rFonts w:ascii="Calibri" w:eastAsia="Calibri" w:hAnsi="Calibri" w:cs="Times New Roman"/>
        </w:rPr>
        <w:t>S7</w:t>
      </w:r>
      <w:r w:rsidRPr="00B12B6D">
        <w:rPr>
          <w:rFonts w:ascii="Calibri" w:eastAsia="Calibri" w:hAnsi="Calibri" w:cs="Times New Roman"/>
        </w:rPr>
        <w:t>. Detailed Goodness-of-Fit Estimates Obtained from Fitting Alternate Negative Symptom Factor Models with Cognition</w:t>
      </w:r>
    </w:p>
    <w:tbl>
      <w:tblPr>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97"/>
        <w:gridCol w:w="1260"/>
        <w:gridCol w:w="900"/>
        <w:gridCol w:w="1282"/>
        <w:gridCol w:w="698"/>
        <w:gridCol w:w="1080"/>
        <w:gridCol w:w="1080"/>
        <w:gridCol w:w="810"/>
        <w:gridCol w:w="990"/>
        <w:gridCol w:w="1080"/>
        <w:gridCol w:w="1080"/>
      </w:tblGrid>
      <w:tr w:rsidR="001A6658" w:rsidRPr="00B12B6D" w:rsidTr="001A6658">
        <w:tc>
          <w:tcPr>
            <w:tcW w:w="1461"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b/>
                <w:bCs/>
                <w:color w:val="000000"/>
                <w:kern w:val="24"/>
                <w:sz w:val="16"/>
                <w:szCs w:val="16"/>
              </w:rPr>
              <w:t>Measure/Model</w:t>
            </w:r>
          </w:p>
        </w:tc>
        <w:tc>
          <w:tcPr>
            <w:tcW w:w="897"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b/>
                <w:bCs/>
                <w:color w:val="000000"/>
                <w:kern w:val="24"/>
                <w:sz w:val="16"/>
                <w:szCs w:val="16"/>
              </w:rPr>
              <w:t>Cognition Measure</w:t>
            </w:r>
          </w:p>
        </w:tc>
        <w:tc>
          <w:tcPr>
            <w:tcW w:w="126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Chi-Square</w:t>
            </w:r>
          </w:p>
        </w:tc>
        <w:tc>
          <w:tcPr>
            <w:tcW w:w="90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CFI</w:t>
            </w:r>
          </w:p>
        </w:tc>
        <w:tc>
          <w:tcPr>
            <w:tcW w:w="1282"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TLI</w:t>
            </w:r>
          </w:p>
        </w:tc>
        <w:tc>
          <w:tcPr>
            <w:tcW w:w="698"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RMSEA</w:t>
            </w:r>
          </w:p>
        </w:tc>
        <w:tc>
          <w:tcPr>
            <w:tcW w:w="108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WRMR</w:t>
            </w:r>
          </w:p>
        </w:tc>
        <w:tc>
          <w:tcPr>
            <w:tcW w:w="108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LL</w:t>
            </w:r>
          </w:p>
        </w:tc>
        <w:tc>
          <w:tcPr>
            <w:tcW w:w="81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k</w:t>
            </w:r>
          </w:p>
        </w:tc>
        <w:tc>
          <w:tcPr>
            <w:tcW w:w="99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AIC</w:t>
            </w:r>
          </w:p>
        </w:tc>
        <w:tc>
          <w:tcPr>
            <w:tcW w:w="108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BIC</w:t>
            </w:r>
          </w:p>
        </w:tc>
        <w:tc>
          <w:tcPr>
            <w:tcW w:w="108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SSA-BIC</w:t>
            </w:r>
          </w:p>
        </w:tc>
      </w:tr>
      <w:tr w:rsidR="001A6658" w:rsidRPr="00B12B6D" w:rsidTr="001A6658">
        <w:tc>
          <w:tcPr>
            <w:tcW w:w="1461"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color w:val="000000"/>
                <w:kern w:val="24"/>
                <w:sz w:val="16"/>
                <w:szCs w:val="20"/>
              </w:rPr>
              <w:t>Sample 1: SANS</w:t>
            </w:r>
          </w:p>
        </w:tc>
        <w:tc>
          <w:tcPr>
            <w:tcW w:w="11157" w:type="dxa"/>
            <w:gridSpan w:val="11"/>
            <w:vAlign w:val="center"/>
          </w:tcPr>
          <w:p w:rsidR="001A6658" w:rsidRPr="00B12B6D" w:rsidRDefault="001A6658" w:rsidP="001A6658">
            <w:pPr>
              <w:spacing w:after="0" w:line="240" w:lineRule="auto"/>
              <w:jc w:val="center"/>
              <w:rPr>
                <w:rFonts w:ascii="Calibri" w:eastAsia="Calibri" w:hAnsi="Calibri" w:cs="Times New Roman"/>
                <w:sz w:val="16"/>
                <w:szCs w:val="16"/>
              </w:rPr>
            </w:pP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 xml:space="preserve">Unidimensional </w:t>
            </w:r>
          </w:p>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 xml:space="preserve">(1-Factor) </w:t>
            </w:r>
          </w:p>
        </w:tc>
        <w:tc>
          <w:tcPr>
            <w:tcW w:w="897" w:type="dxa"/>
            <w:vAlign w:val="center"/>
          </w:tcPr>
          <w:p w:rsidR="001A6658" w:rsidRPr="00B12B6D" w:rsidRDefault="001A6658" w:rsidP="001A6658">
            <w:pPr>
              <w:spacing w:after="0" w:line="240" w:lineRule="auto"/>
              <w:jc w:val="center"/>
              <w:textAlignment w:val="bottom"/>
              <w:rPr>
                <w:rFonts w:ascii="Calibri" w:eastAsia="Times New Roman" w:hAnsi="Calibri" w:cs="Calibri"/>
                <w:sz w:val="16"/>
                <w:szCs w:val="36"/>
              </w:rPr>
            </w:pPr>
            <w:r w:rsidRPr="00B12B6D">
              <w:rPr>
                <w:rFonts w:ascii="Calibri" w:eastAsia="Times New Roman" w:hAnsi="Calibri" w:cs="Calibri"/>
                <w:sz w:val="16"/>
                <w:szCs w:val="36"/>
              </w:rPr>
              <w:t>RBANS, WAIS-III</w:t>
            </w:r>
          </w:p>
        </w:tc>
        <w:tc>
          <w:tcPr>
            <w:tcW w:w="1260" w:type="dxa"/>
            <w:vAlign w:val="center"/>
          </w:tcPr>
          <w:p w:rsidR="001A6658" w:rsidRPr="00B12B6D" w:rsidRDefault="001A6658" w:rsidP="001A6658">
            <w:pPr>
              <w:spacing w:after="0"/>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(56)=492.27, p &lt; 0.001</w:t>
            </w:r>
          </w:p>
        </w:tc>
        <w:tc>
          <w:tcPr>
            <w:tcW w:w="90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0.846</w:t>
            </w:r>
          </w:p>
        </w:tc>
        <w:tc>
          <w:tcPr>
            <w:tcW w:w="1282"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0.882</w:t>
            </w:r>
          </w:p>
        </w:tc>
        <w:tc>
          <w:tcPr>
            <w:tcW w:w="698"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0.159</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2.043</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-9112.73</w:t>
            </w:r>
          </w:p>
        </w:tc>
        <w:tc>
          <w:tcPr>
            <w:tcW w:w="81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118</w:t>
            </w:r>
          </w:p>
        </w:tc>
        <w:tc>
          <w:tcPr>
            <w:tcW w:w="99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18,461.47</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18901.62</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18527.37</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897" w:type="dxa"/>
            <w:vAlign w:val="center"/>
          </w:tcPr>
          <w:p w:rsidR="001A6658" w:rsidRPr="00B12B6D" w:rsidRDefault="001A6658" w:rsidP="001A6658">
            <w:pPr>
              <w:spacing w:after="0" w:line="240" w:lineRule="auto"/>
              <w:jc w:val="center"/>
              <w:textAlignment w:val="bottom"/>
              <w:rPr>
                <w:rFonts w:ascii="Calibri" w:eastAsia="Times New Roman" w:hAnsi="Calibri" w:cs="Calibri"/>
                <w:sz w:val="16"/>
                <w:szCs w:val="36"/>
              </w:rPr>
            </w:pPr>
            <w:r w:rsidRPr="00B12B6D">
              <w:rPr>
                <w:rFonts w:ascii="Calibri" w:eastAsia="Times New Roman" w:hAnsi="Calibri" w:cs="Calibri"/>
                <w:sz w:val="16"/>
                <w:szCs w:val="36"/>
              </w:rPr>
              <w:t>RBANS,</w:t>
            </w:r>
          </w:p>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sz w:val="16"/>
                <w:szCs w:val="36"/>
              </w:rPr>
              <w:t>WAIS-III</w:t>
            </w:r>
          </w:p>
        </w:tc>
        <w:tc>
          <w:tcPr>
            <w:tcW w:w="126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(59)=266.84, p &lt; 0.001</w:t>
            </w:r>
          </w:p>
        </w:tc>
        <w:tc>
          <w:tcPr>
            <w:tcW w:w="90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0.924</w:t>
            </w:r>
          </w:p>
        </w:tc>
        <w:tc>
          <w:tcPr>
            <w:tcW w:w="1282"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0.945</w:t>
            </w:r>
          </w:p>
        </w:tc>
        <w:tc>
          <w:tcPr>
            <w:tcW w:w="698"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0.107</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1.422</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-8,990.45</w:t>
            </w:r>
          </w:p>
        </w:tc>
        <w:tc>
          <w:tcPr>
            <w:tcW w:w="81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121</w:t>
            </w:r>
          </w:p>
        </w:tc>
        <w:tc>
          <w:tcPr>
            <w:tcW w:w="99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18,202.90</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18,653.85</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18,270.09</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897" w:type="dxa"/>
            <w:vAlign w:val="center"/>
          </w:tcPr>
          <w:p w:rsidR="001A6658" w:rsidRPr="00B12B6D" w:rsidRDefault="001A6658" w:rsidP="001A6658">
            <w:pPr>
              <w:spacing w:after="0" w:line="240" w:lineRule="auto"/>
              <w:jc w:val="center"/>
              <w:textAlignment w:val="bottom"/>
              <w:rPr>
                <w:rFonts w:ascii="Calibri" w:eastAsia="Times New Roman" w:hAnsi="Calibri" w:cs="Calibri"/>
                <w:sz w:val="16"/>
                <w:szCs w:val="36"/>
              </w:rPr>
            </w:pPr>
            <w:r w:rsidRPr="00B12B6D">
              <w:rPr>
                <w:rFonts w:ascii="Calibri" w:eastAsia="Times New Roman" w:hAnsi="Calibri" w:cs="Calibri"/>
                <w:sz w:val="16"/>
                <w:szCs w:val="36"/>
              </w:rPr>
              <w:t>RBANS,</w:t>
            </w:r>
          </w:p>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sz w:val="16"/>
                <w:szCs w:val="36"/>
              </w:rPr>
              <w:t>WAIS-III</w:t>
            </w:r>
          </w:p>
        </w:tc>
        <w:tc>
          <w:tcPr>
            <w:tcW w:w="126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(58)=134.53, p &lt; 0.001</w:t>
            </w:r>
          </w:p>
        </w:tc>
        <w:tc>
          <w:tcPr>
            <w:tcW w:w="90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0.972</w:t>
            </w:r>
          </w:p>
        </w:tc>
        <w:tc>
          <w:tcPr>
            <w:tcW w:w="1282"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0.979</w:t>
            </w:r>
          </w:p>
        </w:tc>
        <w:tc>
          <w:tcPr>
            <w:tcW w:w="698"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0.066</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0.956</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-8,928.099</w:t>
            </w:r>
          </w:p>
        </w:tc>
        <w:tc>
          <w:tcPr>
            <w:tcW w:w="81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132</w:t>
            </w:r>
          </w:p>
        </w:tc>
        <w:tc>
          <w:tcPr>
            <w:tcW w:w="99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18,120.20</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18,612.14</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18,193.50</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897" w:type="dxa"/>
            <w:vAlign w:val="center"/>
          </w:tcPr>
          <w:p w:rsidR="001A6658" w:rsidRPr="00B12B6D" w:rsidRDefault="001A6658" w:rsidP="001A6658">
            <w:pPr>
              <w:spacing w:after="0" w:line="240" w:lineRule="auto"/>
              <w:jc w:val="center"/>
              <w:textAlignment w:val="bottom"/>
              <w:rPr>
                <w:rFonts w:ascii="Calibri" w:eastAsia="Times New Roman" w:hAnsi="Calibri" w:cs="Calibri"/>
                <w:b/>
                <w:sz w:val="16"/>
                <w:szCs w:val="36"/>
              </w:rPr>
            </w:pPr>
            <w:r w:rsidRPr="00B12B6D">
              <w:rPr>
                <w:rFonts w:ascii="Calibri" w:eastAsia="Times New Roman" w:hAnsi="Calibri" w:cs="Calibri"/>
                <w:b/>
                <w:sz w:val="16"/>
                <w:szCs w:val="36"/>
              </w:rPr>
              <w:t>RBANS,</w:t>
            </w:r>
          </w:p>
          <w:p w:rsidR="001A6658" w:rsidRPr="00B12B6D" w:rsidRDefault="001A6658" w:rsidP="001A6658">
            <w:pPr>
              <w:spacing w:after="0" w:line="240" w:lineRule="auto"/>
              <w:jc w:val="center"/>
              <w:textAlignment w:val="bottom"/>
              <w:rPr>
                <w:rFonts w:ascii="Arial" w:eastAsia="Times New Roman" w:hAnsi="Arial" w:cs="Arial"/>
                <w:b/>
                <w:sz w:val="16"/>
                <w:szCs w:val="36"/>
              </w:rPr>
            </w:pPr>
            <w:r w:rsidRPr="00B12B6D">
              <w:rPr>
                <w:rFonts w:ascii="Calibri" w:eastAsia="Times New Roman" w:hAnsi="Calibri" w:cs="Calibri"/>
                <w:b/>
                <w:sz w:val="16"/>
                <w:szCs w:val="36"/>
              </w:rPr>
              <w:t>WAIS-III</w:t>
            </w:r>
          </w:p>
        </w:tc>
        <w:tc>
          <w:tcPr>
            <w:tcW w:w="126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(59)=141.27, p &lt; 0.001</w:t>
            </w:r>
          </w:p>
        </w:tc>
        <w:tc>
          <w:tcPr>
            <w:tcW w:w="90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0.970</w:t>
            </w:r>
          </w:p>
        </w:tc>
        <w:tc>
          <w:tcPr>
            <w:tcW w:w="1282"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0.978</w:t>
            </w:r>
          </w:p>
        </w:tc>
        <w:tc>
          <w:tcPr>
            <w:tcW w:w="698"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0.067</w:t>
            </w:r>
          </w:p>
        </w:tc>
        <w:tc>
          <w:tcPr>
            <w:tcW w:w="108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1.000</w:t>
            </w:r>
          </w:p>
        </w:tc>
        <w:tc>
          <w:tcPr>
            <w:tcW w:w="108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-8,899.13</w:t>
            </w:r>
          </w:p>
        </w:tc>
        <w:tc>
          <w:tcPr>
            <w:tcW w:w="81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122</w:t>
            </w:r>
          </w:p>
        </w:tc>
        <w:tc>
          <w:tcPr>
            <w:tcW w:w="99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18,042.26</w:t>
            </w:r>
          </w:p>
        </w:tc>
        <w:tc>
          <w:tcPr>
            <w:tcW w:w="108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18,496.94</w:t>
            </w:r>
          </w:p>
        </w:tc>
        <w:tc>
          <w:tcPr>
            <w:tcW w:w="108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18,110.01</w:t>
            </w:r>
          </w:p>
        </w:tc>
      </w:tr>
      <w:tr w:rsidR="001A6658" w:rsidRPr="00B12B6D" w:rsidTr="001A6658">
        <w:tc>
          <w:tcPr>
            <w:tcW w:w="1461"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Sample 2: BNSS</w:t>
            </w:r>
          </w:p>
        </w:tc>
        <w:tc>
          <w:tcPr>
            <w:tcW w:w="11157" w:type="dxa"/>
            <w:gridSpan w:val="11"/>
            <w:vAlign w:val="center"/>
          </w:tcPr>
          <w:p w:rsidR="001A6658" w:rsidRPr="00B12B6D" w:rsidRDefault="001A6658" w:rsidP="001A6658">
            <w:pPr>
              <w:spacing w:after="0"/>
              <w:jc w:val="center"/>
              <w:rPr>
                <w:rFonts w:ascii="Calibri" w:eastAsia="Calibri" w:hAnsi="Calibri" w:cs="Times New Roman"/>
                <w:sz w:val="16"/>
                <w:szCs w:val="16"/>
              </w:rPr>
            </w:pP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w:t>
            </w:r>
          </w:p>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(1-Factor)</w:t>
            </w:r>
          </w:p>
        </w:tc>
        <w:tc>
          <w:tcPr>
            <w:tcW w:w="897"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20"/>
              </w:rPr>
            </w:pPr>
            <w:r w:rsidRPr="00B12B6D">
              <w:rPr>
                <w:rFonts w:ascii="Calibri" w:eastAsia="Times New Roman" w:hAnsi="Calibri" w:cs="Calibri"/>
                <w:color w:val="000000"/>
                <w:kern w:val="24"/>
                <w:sz w:val="16"/>
                <w:szCs w:val="20"/>
              </w:rPr>
              <w:t>MCCB</w:t>
            </w:r>
          </w:p>
        </w:tc>
        <w:tc>
          <w:tcPr>
            <w:tcW w:w="126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(18)=263.76, p &lt; 0.001</w:t>
            </w:r>
          </w:p>
        </w:tc>
        <w:tc>
          <w:tcPr>
            <w:tcW w:w="90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0.855</w:t>
            </w:r>
          </w:p>
        </w:tc>
        <w:tc>
          <w:tcPr>
            <w:tcW w:w="1282"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0.911</w:t>
            </w:r>
          </w:p>
        </w:tc>
        <w:tc>
          <w:tcPr>
            <w:tcW w:w="698"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0.306</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2.084</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-4052.96</w:t>
            </w:r>
          </w:p>
        </w:tc>
        <w:tc>
          <w:tcPr>
            <w:tcW w:w="81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103</w:t>
            </w:r>
          </w:p>
        </w:tc>
        <w:tc>
          <w:tcPr>
            <w:tcW w:w="99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8,311.93</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8619.24</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8293.30</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897"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color w:val="000000"/>
                <w:kern w:val="24"/>
                <w:sz w:val="16"/>
                <w:szCs w:val="20"/>
              </w:rPr>
              <w:t>MCCB</w:t>
            </w:r>
          </w:p>
        </w:tc>
        <w:tc>
          <w:tcPr>
            <w:tcW w:w="126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(27)=110.02, p &lt; 0.001</w:t>
            </w:r>
          </w:p>
        </w:tc>
        <w:tc>
          <w:tcPr>
            <w:tcW w:w="90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0.949</w:t>
            </w:r>
          </w:p>
        </w:tc>
        <w:tc>
          <w:tcPr>
            <w:tcW w:w="1282"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0.980</w:t>
            </w:r>
          </w:p>
        </w:tc>
        <w:tc>
          <w:tcPr>
            <w:tcW w:w="698"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0.145</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0.985</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-3,834.23</w:t>
            </w:r>
          </w:p>
        </w:tc>
        <w:tc>
          <w:tcPr>
            <w:tcW w:w="81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105</w:t>
            </w:r>
          </w:p>
        </w:tc>
        <w:tc>
          <w:tcPr>
            <w:tcW w:w="99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7,878.46</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8,191.74</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7,859.47</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897"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bCs/>
                <w:color w:val="000000"/>
                <w:kern w:val="24"/>
                <w:sz w:val="16"/>
                <w:szCs w:val="20"/>
              </w:rPr>
              <w:t>MCCB</w:t>
            </w:r>
          </w:p>
        </w:tc>
        <w:tc>
          <w:tcPr>
            <w:tcW w:w="1260" w:type="dxa"/>
            <w:vAlign w:val="center"/>
          </w:tcPr>
          <w:p w:rsidR="001A6658" w:rsidRPr="00B12B6D" w:rsidRDefault="001A6658" w:rsidP="001A6658">
            <w:pPr>
              <w:spacing w:after="0"/>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(24)=</w:t>
            </w:r>
            <w:r w:rsidRPr="00B12B6D">
              <w:rPr>
                <w:rFonts w:ascii="Calibri" w:eastAsia="Calibri" w:hAnsi="Calibri" w:cs="Times New Roman"/>
                <w:sz w:val="16"/>
                <w:szCs w:val="16"/>
              </w:rPr>
              <w:t xml:space="preserve"> </w:t>
            </w:r>
            <w:r w:rsidRPr="00B12B6D">
              <w:rPr>
                <w:rFonts w:ascii="Calibri" w:eastAsia="Calibri" w:hAnsi="Calibri" w:cs="Times New Roman"/>
                <w:bCs/>
                <w:color w:val="000000"/>
                <w:sz w:val="16"/>
                <w:szCs w:val="16"/>
              </w:rPr>
              <w:t>29.15,</w:t>
            </w:r>
          </w:p>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bCs/>
                <w:color w:val="000000"/>
                <w:sz w:val="16"/>
                <w:szCs w:val="16"/>
              </w:rPr>
              <w:t>p = 0.2149</w:t>
            </w:r>
          </w:p>
        </w:tc>
        <w:tc>
          <w:tcPr>
            <w:tcW w:w="90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0.997</w:t>
            </w:r>
          </w:p>
        </w:tc>
        <w:tc>
          <w:tcPr>
            <w:tcW w:w="1282"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0.999</w:t>
            </w:r>
          </w:p>
        </w:tc>
        <w:tc>
          <w:tcPr>
            <w:tcW w:w="698"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0.038</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0.446</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-3,764.16</w:t>
            </w:r>
          </w:p>
        </w:tc>
        <w:tc>
          <w:tcPr>
            <w:tcW w:w="81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116</w:t>
            </w:r>
          </w:p>
        </w:tc>
        <w:tc>
          <w:tcPr>
            <w:tcW w:w="99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7,760.32</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8,106.42</w:t>
            </w:r>
          </w:p>
        </w:tc>
        <w:tc>
          <w:tcPr>
            <w:tcW w:w="108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7,739.34</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897"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36"/>
              </w:rPr>
            </w:pPr>
            <w:r w:rsidRPr="00B12B6D">
              <w:rPr>
                <w:rFonts w:ascii="Calibri" w:eastAsia="Times New Roman" w:hAnsi="Calibri" w:cs="Calibri"/>
                <w:b/>
                <w:color w:val="000000"/>
                <w:kern w:val="24"/>
                <w:sz w:val="16"/>
                <w:szCs w:val="20"/>
              </w:rPr>
              <w:t>MCCB</w:t>
            </w:r>
          </w:p>
        </w:tc>
        <w:tc>
          <w:tcPr>
            <w:tcW w:w="1260" w:type="dxa"/>
            <w:vAlign w:val="center"/>
          </w:tcPr>
          <w:p w:rsidR="001A6658" w:rsidRPr="00B12B6D" w:rsidRDefault="001A6658" w:rsidP="001A6658">
            <w:pPr>
              <w:spacing w:after="0"/>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(27)=</w:t>
            </w:r>
            <w:r w:rsidRPr="00B12B6D">
              <w:rPr>
                <w:rFonts w:ascii="Calibri" w:eastAsia="Calibri" w:hAnsi="Calibri" w:cs="Times New Roman"/>
                <w:b/>
                <w:sz w:val="16"/>
                <w:szCs w:val="16"/>
              </w:rPr>
              <w:t xml:space="preserve"> </w:t>
            </w:r>
            <w:r w:rsidRPr="00B12B6D">
              <w:rPr>
                <w:rFonts w:ascii="Calibri" w:eastAsia="Calibri" w:hAnsi="Calibri" w:cs="Times New Roman"/>
                <w:b/>
                <w:bCs/>
                <w:color w:val="000000"/>
                <w:sz w:val="16"/>
                <w:szCs w:val="16"/>
              </w:rPr>
              <w:t>37.69,</w:t>
            </w:r>
          </w:p>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p = 0.083</w:t>
            </w:r>
          </w:p>
        </w:tc>
        <w:tc>
          <w:tcPr>
            <w:tcW w:w="90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0.994</w:t>
            </w:r>
          </w:p>
        </w:tc>
        <w:tc>
          <w:tcPr>
            <w:tcW w:w="1282"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0.997</w:t>
            </w:r>
          </w:p>
        </w:tc>
        <w:tc>
          <w:tcPr>
            <w:tcW w:w="698"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0.052</w:t>
            </w:r>
          </w:p>
        </w:tc>
        <w:tc>
          <w:tcPr>
            <w:tcW w:w="108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0.561</w:t>
            </w:r>
          </w:p>
        </w:tc>
        <w:tc>
          <w:tcPr>
            <w:tcW w:w="108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-3,737.48</w:t>
            </w:r>
          </w:p>
        </w:tc>
        <w:tc>
          <w:tcPr>
            <w:tcW w:w="81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106</w:t>
            </w:r>
          </w:p>
        </w:tc>
        <w:tc>
          <w:tcPr>
            <w:tcW w:w="99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7,686.95</w:t>
            </w:r>
          </w:p>
        </w:tc>
        <w:tc>
          <w:tcPr>
            <w:tcW w:w="108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8,003.21</w:t>
            </w:r>
          </w:p>
        </w:tc>
        <w:tc>
          <w:tcPr>
            <w:tcW w:w="1080" w:type="dxa"/>
            <w:vAlign w:val="center"/>
          </w:tcPr>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sz w:val="16"/>
                <w:szCs w:val="16"/>
              </w:rPr>
              <w:t>7,667.78</w:t>
            </w:r>
          </w:p>
        </w:tc>
      </w:tr>
      <w:tr w:rsidR="001A6658" w:rsidRPr="00B12B6D" w:rsidTr="001A6658">
        <w:tc>
          <w:tcPr>
            <w:tcW w:w="1461"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Sample 3: CAINS</w:t>
            </w:r>
          </w:p>
        </w:tc>
        <w:tc>
          <w:tcPr>
            <w:tcW w:w="11157" w:type="dxa"/>
            <w:gridSpan w:val="11"/>
            <w:vAlign w:val="center"/>
          </w:tcPr>
          <w:p w:rsidR="001A6658" w:rsidRPr="00B12B6D" w:rsidRDefault="001A6658" w:rsidP="001A6658">
            <w:pPr>
              <w:spacing w:after="0"/>
              <w:jc w:val="center"/>
              <w:rPr>
                <w:rFonts w:ascii="Calibri" w:eastAsia="Calibri" w:hAnsi="Calibri" w:cs="Times New Roman"/>
                <w:sz w:val="16"/>
                <w:szCs w:val="16"/>
              </w:rPr>
            </w:pP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w:t>
            </w:r>
          </w:p>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(1-Factor)</w:t>
            </w:r>
          </w:p>
        </w:tc>
        <w:tc>
          <w:tcPr>
            <w:tcW w:w="897"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20"/>
              </w:rPr>
            </w:pPr>
            <w:r w:rsidRPr="00B12B6D">
              <w:rPr>
                <w:rFonts w:ascii="Calibri" w:eastAsia="Times New Roman" w:hAnsi="Calibri" w:cs="Calibri"/>
                <w:color w:val="000000"/>
                <w:kern w:val="24"/>
                <w:sz w:val="16"/>
                <w:szCs w:val="20"/>
              </w:rPr>
              <w:t>BACS</w:t>
            </w:r>
          </w:p>
        </w:tc>
        <w:tc>
          <w:tcPr>
            <w:tcW w:w="1260" w:type="dxa"/>
            <w:vAlign w:val="center"/>
          </w:tcPr>
          <w:p w:rsidR="001A6658" w:rsidRPr="00B12B6D" w:rsidRDefault="001A6658" w:rsidP="001A6658">
            <w:pPr>
              <w:spacing w:after="0"/>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(38)=419.36, p &lt; 0.001</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0.808</w:t>
            </w:r>
          </w:p>
        </w:tc>
        <w:tc>
          <w:tcPr>
            <w:tcW w:w="1282"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0.870</w:t>
            </w:r>
          </w:p>
        </w:tc>
        <w:tc>
          <w:tcPr>
            <w:tcW w:w="698"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0.231</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2.096</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-6915.02</w:t>
            </w:r>
          </w:p>
        </w:tc>
        <w:tc>
          <w:tcPr>
            <w:tcW w:w="81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84</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13,998.04</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14265.31</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13999.29</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897"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color w:val="000000"/>
                <w:kern w:val="24"/>
                <w:sz w:val="16"/>
                <w:szCs w:val="20"/>
              </w:rPr>
              <w:t>BACS</w:t>
            </w:r>
          </w:p>
        </w:tc>
        <w:tc>
          <w:tcPr>
            <w:tcW w:w="1260"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(39)=272.73, p &lt; 0.001</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0.882</w:t>
            </w:r>
          </w:p>
        </w:tc>
        <w:tc>
          <w:tcPr>
            <w:tcW w:w="1282"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0.918</w:t>
            </w:r>
          </w:p>
        </w:tc>
        <w:tc>
          <w:tcPr>
            <w:tcW w:w="698"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0.183</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1.668</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-6,822.69</w:t>
            </w:r>
          </w:p>
        </w:tc>
        <w:tc>
          <w:tcPr>
            <w:tcW w:w="81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86</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13,817.39</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14,091.02</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13,818.67</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897"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bCs/>
                <w:color w:val="000000"/>
                <w:kern w:val="24"/>
                <w:sz w:val="16"/>
                <w:szCs w:val="20"/>
              </w:rPr>
              <w:t>BACS</w:t>
            </w:r>
          </w:p>
        </w:tc>
        <w:tc>
          <w:tcPr>
            <w:tcW w:w="1260" w:type="dxa"/>
            <w:vAlign w:val="center"/>
          </w:tcPr>
          <w:p w:rsidR="001A6658" w:rsidRPr="00B12B6D" w:rsidRDefault="001A6658" w:rsidP="001A6658">
            <w:pPr>
              <w:spacing w:after="0"/>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(47)=62.26,</w:t>
            </w:r>
          </w:p>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bCs/>
                <w:color w:val="000000"/>
                <w:sz w:val="16"/>
                <w:szCs w:val="16"/>
              </w:rPr>
              <w:t>p = 0.067</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0.992</w:t>
            </w:r>
          </w:p>
        </w:tc>
        <w:tc>
          <w:tcPr>
            <w:tcW w:w="1282"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0.996</w:t>
            </w:r>
          </w:p>
        </w:tc>
        <w:tc>
          <w:tcPr>
            <w:tcW w:w="698"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0.043</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0.613</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-6,717.82</w:t>
            </w:r>
          </w:p>
        </w:tc>
        <w:tc>
          <w:tcPr>
            <w:tcW w:w="81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97</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13,629.64</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13,938.27</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13,631.09</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897"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36"/>
              </w:rPr>
            </w:pPr>
            <w:r w:rsidRPr="00B12B6D">
              <w:rPr>
                <w:rFonts w:ascii="Calibri" w:eastAsia="Times New Roman" w:hAnsi="Calibri" w:cs="Calibri"/>
                <w:b/>
                <w:color w:val="000000"/>
                <w:kern w:val="24"/>
                <w:sz w:val="16"/>
                <w:szCs w:val="20"/>
              </w:rPr>
              <w:t>BACS</w:t>
            </w:r>
          </w:p>
        </w:tc>
        <w:tc>
          <w:tcPr>
            <w:tcW w:w="1260" w:type="dxa"/>
            <w:vAlign w:val="center"/>
          </w:tcPr>
          <w:p w:rsidR="001A6658" w:rsidRPr="00B12B6D" w:rsidRDefault="001A6658" w:rsidP="001A6658">
            <w:pPr>
              <w:spacing w:after="0"/>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(43)=79.14,</w:t>
            </w:r>
          </w:p>
          <w:p w:rsidR="001A6658" w:rsidRPr="00B12B6D" w:rsidRDefault="001A6658" w:rsidP="001A6658">
            <w:pPr>
              <w:spacing w:after="0"/>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p = 0.007</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0.982</w:t>
            </w:r>
          </w:p>
        </w:tc>
        <w:tc>
          <w:tcPr>
            <w:tcW w:w="1282"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0.989</w:t>
            </w:r>
          </w:p>
        </w:tc>
        <w:tc>
          <w:tcPr>
            <w:tcW w:w="698"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0.069</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0.828</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-6,667.26</w:t>
            </w:r>
          </w:p>
        </w:tc>
        <w:tc>
          <w:tcPr>
            <w:tcW w:w="81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87</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13,508.52</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13,785.34</w:t>
            </w:r>
          </w:p>
        </w:tc>
        <w:tc>
          <w:tcPr>
            <w:tcW w:w="108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13,509.82</w:t>
            </w:r>
          </w:p>
        </w:tc>
      </w:tr>
      <w:tr w:rsidR="001A6658" w:rsidRPr="00B12B6D" w:rsidTr="001A6658">
        <w:tc>
          <w:tcPr>
            <w:tcW w:w="1461"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Sample 3: SANS</w:t>
            </w:r>
          </w:p>
        </w:tc>
        <w:tc>
          <w:tcPr>
            <w:tcW w:w="897" w:type="dxa"/>
            <w:vAlign w:val="center"/>
          </w:tcPr>
          <w:p w:rsidR="001A6658" w:rsidRPr="00B12B6D" w:rsidRDefault="001A6658" w:rsidP="001A6658">
            <w:pPr>
              <w:spacing w:after="0" w:line="240" w:lineRule="auto"/>
              <w:jc w:val="center"/>
              <w:textAlignment w:val="bottom"/>
              <w:rPr>
                <w:rFonts w:ascii="Calibri" w:eastAsia="Times New Roman" w:hAnsi="Calibri" w:cs="Calibri"/>
                <w:b/>
                <w:color w:val="000000"/>
                <w:kern w:val="24"/>
                <w:sz w:val="16"/>
                <w:szCs w:val="20"/>
              </w:rPr>
            </w:pPr>
          </w:p>
        </w:tc>
        <w:tc>
          <w:tcPr>
            <w:tcW w:w="1260" w:type="dxa"/>
            <w:vAlign w:val="center"/>
          </w:tcPr>
          <w:p w:rsidR="001A6658" w:rsidRPr="00B12B6D" w:rsidRDefault="001A6658" w:rsidP="001A6658">
            <w:pPr>
              <w:spacing w:after="0"/>
              <w:jc w:val="center"/>
              <w:rPr>
                <w:rFonts w:ascii="Calibri" w:eastAsia="Calibri" w:hAnsi="Calibri" w:cs="Times New Roman"/>
                <w:b/>
                <w:bCs/>
                <w:color w:val="000000"/>
                <w:sz w:val="16"/>
                <w:szCs w:val="16"/>
              </w:rPr>
            </w:pP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1282"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698"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81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w:t>
            </w:r>
          </w:p>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(1-Factor)</w:t>
            </w:r>
          </w:p>
        </w:tc>
        <w:tc>
          <w:tcPr>
            <w:tcW w:w="897"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20"/>
              </w:rPr>
            </w:pPr>
            <w:r w:rsidRPr="00B12B6D">
              <w:rPr>
                <w:rFonts w:ascii="Calibri" w:eastAsia="Times New Roman" w:hAnsi="Calibri" w:cs="Calibri"/>
                <w:color w:val="000000"/>
                <w:kern w:val="24"/>
                <w:sz w:val="16"/>
                <w:szCs w:val="20"/>
              </w:rPr>
              <w:t>BACS</w:t>
            </w:r>
          </w:p>
        </w:tc>
        <w:tc>
          <w:tcPr>
            <w:tcW w:w="1260" w:type="dxa"/>
            <w:vAlign w:val="center"/>
          </w:tcPr>
          <w:p w:rsidR="001A6658" w:rsidRPr="00B12B6D" w:rsidRDefault="001A6658" w:rsidP="001A6658">
            <w:pPr>
              <w:spacing w:after="0"/>
              <w:jc w:val="center"/>
              <w:rPr>
                <w:rFonts w:ascii="Calibri" w:eastAsia="Calibri" w:hAnsi="Calibri" w:cs="Times New Roman"/>
                <w:b/>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(43)=274.58, p &lt; 0.001</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0.892</w:t>
            </w:r>
          </w:p>
        </w:tc>
        <w:tc>
          <w:tcPr>
            <w:tcW w:w="1282"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0.927</w:t>
            </w:r>
          </w:p>
        </w:tc>
        <w:tc>
          <w:tcPr>
            <w:tcW w:w="698"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0.174</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1.583</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-7,330.57</w:t>
            </w:r>
          </w:p>
        </w:tc>
        <w:tc>
          <w:tcPr>
            <w:tcW w:w="81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104</w:t>
            </w:r>
          </w:p>
        </w:tc>
        <w:tc>
          <w:tcPr>
            <w:tcW w:w="99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6"/>
              </w:rPr>
            </w:pPr>
            <w:r w:rsidRPr="00B12B6D">
              <w:rPr>
                <w:rFonts w:ascii="Calibri" w:hAnsi="Calibri" w:cs="Calibri"/>
                <w:bCs/>
                <w:color w:val="000000"/>
                <w:kern w:val="24"/>
                <w:sz w:val="18"/>
                <w:szCs w:val="16"/>
              </w:rPr>
              <w:t>14,869.14</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15,200.04</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14,870.69</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897"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color w:val="000000"/>
                <w:kern w:val="24"/>
                <w:sz w:val="16"/>
                <w:szCs w:val="20"/>
              </w:rPr>
              <w:t>BACS</w:t>
            </w:r>
          </w:p>
        </w:tc>
        <w:tc>
          <w:tcPr>
            <w:tcW w:w="1260" w:type="dxa"/>
            <w:vAlign w:val="center"/>
          </w:tcPr>
          <w:p w:rsidR="001A6658" w:rsidRPr="00B12B6D" w:rsidRDefault="001A6658" w:rsidP="001A6658">
            <w:pPr>
              <w:spacing w:after="0"/>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(50)=115.43, p &lt; 0.001</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0.969</w:t>
            </w:r>
          </w:p>
        </w:tc>
        <w:tc>
          <w:tcPr>
            <w:tcW w:w="1282"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0.982</w:t>
            </w:r>
          </w:p>
        </w:tc>
        <w:tc>
          <w:tcPr>
            <w:tcW w:w="698"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0.086</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0.918</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-7,233.01</w:t>
            </w:r>
          </w:p>
        </w:tc>
        <w:tc>
          <w:tcPr>
            <w:tcW w:w="81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106</w:t>
            </w:r>
          </w:p>
        </w:tc>
        <w:tc>
          <w:tcPr>
            <w:tcW w:w="99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6"/>
              </w:rPr>
            </w:pPr>
            <w:r w:rsidRPr="00B12B6D">
              <w:rPr>
                <w:rFonts w:ascii="Calibri" w:hAnsi="Calibri" w:cs="Calibri"/>
                <w:bCs/>
                <w:color w:val="000000"/>
                <w:kern w:val="24"/>
                <w:sz w:val="18"/>
                <w:szCs w:val="16"/>
              </w:rPr>
              <w:t>14,678.01</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15,015.28</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14,679.59</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897"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bCs/>
                <w:color w:val="000000"/>
                <w:kern w:val="24"/>
                <w:sz w:val="16"/>
                <w:szCs w:val="20"/>
              </w:rPr>
              <w:t>BACS</w:t>
            </w:r>
          </w:p>
        </w:tc>
        <w:tc>
          <w:tcPr>
            <w:tcW w:w="1260" w:type="dxa"/>
            <w:vAlign w:val="center"/>
          </w:tcPr>
          <w:p w:rsidR="001A6658" w:rsidRPr="00B12B6D" w:rsidRDefault="001A6658" w:rsidP="001A6658">
            <w:pPr>
              <w:spacing w:after="0"/>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(50)=90.37, p &lt; 0.001</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0.981</w:t>
            </w:r>
          </w:p>
        </w:tc>
        <w:tc>
          <w:tcPr>
            <w:tcW w:w="1282"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0.989</w:t>
            </w:r>
          </w:p>
        </w:tc>
        <w:tc>
          <w:tcPr>
            <w:tcW w:w="698"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0.067</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0.749</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-7,256.27</w:t>
            </w:r>
          </w:p>
        </w:tc>
        <w:tc>
          <w:tcPr>
            <w:tcW w:w="81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117</w:t>
            </w:r>
          </w:p>
        </w:tc>
        <w:tc>
          <w:tcPr>
            <w:tcW w:w="99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6"/>
              </w:rPr>
            </w:pPr>
            <w:r w:rsidRPr="00B12B6D">
              <w:rPr>
                <w:rFonts w:ascii="Calibri" w:hAnsi="Calibri" w:cs="Calibri"/>
                <w:bCs/>
                <w:color w:val="000000"/>
                <w:kern w:val="24"/>
                <w:sz w:val="18"/>
                <w:szCs w:val="16"/>
              </w:rPr>
              <w:t>14,646.53</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15,118.80</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14,748.27</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897"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36"/>
              </w:rPr>
            </w:pPr>
            <w:r w:rsidRPr="00B12B6D">
              <w:rPr>
                <w:rFonts w:ascii="Calibri" w:eastAsia="Times New Roman" w:hAnsi="Calibri" w:cs="Calibri"/>
                <w:b/>
                <w:color w:val="000000"/>
                <w:kern w:val="24"/>
                <w:sz w:val="16"/>
                <w:szCs w:val="20"/>
              </w:rPr>
              <w:t>BACS</w:t>
            </w:r>
          </w:p>
        </w:tc>
        <w:tc>
          <w:tcPr>
            <w:tcW w:w="1260" w:type="dxa"/>
            <w:vAlign w:val="center"/>
          </w:tcPr>
          <w:p w:rsidR="001A6658" w:rsidRPr="00B12B6D" w:rsidRDefault="001A6658" w:rsidP="001A6658">
            <w:pPr>
              <w:spacing w:after="0"/>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(50)=93.56, p &lt; 0.001</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
                <w:bCs/>
                <w:color w:val="000000"/>
                <w:kern w:val="24"/>
                <w:sz w:val="18"/>
                <w:szCs w:val="18"/>
              </w:rPr>
            </w:pPr>
            <w:r w:rsidRPr="00B12B6D">
              <w:rPr>
                <w:rFonts w:ascii="Calibri" w:hAnsi="Calibri" w:cs="Calibri"/>
                <w:b/>
                <w:bCs/>
                <w:color w:val="000000"/>
                <w:kern w:val="24"/>
                <w:sz w:val="18"/>
                <w:szCs w:val="18"/>
              </w:rPr>
              <w:t>0.980</w:t>
            </w:r>
          </w:p>
        </w:tc>
        <w:tc>
          <w:tcPr>
            <w:tcW w:w="1282"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0.988</w:t>
            </w:r>
          </w:p>
        </w:tc>
        <w:tc>
          <w:tcPr>
            <w:tcW w:w="698"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
                <w:bCs/>
                <w:color w:val="000000"/>
                <w:kern w:val="24"/>
                <w:sz w:val="18"/>
                <w:szCs w:val="18"/>
              </w:rPr>
            </w:pPr>
            <w:r w:rsidRPr="00B12B6D">
              <w:rPr>
                <w:rFonts w:ascii="Calibri" w:hAnsi="Calibri" w:cs="Calibri"/>
                <w:b/>
                <w:bCs/>
                <w:color w:val="000000"/>
                <w:kern w:val="24"/>
                <w:sz w:val="18"/>
                <w:szCs w:val="18"/>
              </w:rPr>
              <w:t>0.070</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0.821</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-7,189.05</w:t>
            </w:r>
          </w:p>
        </w:tc>
        <w:tc>
          <w:tcPr>
            <w:tcW w:w="81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107</w:t>
            </w:r>
          </w:p>
        </w:tc>
        <w:tc>
          <w:tcPr>
            <w:tcW w:w="99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
                <w:bCs/>
                <w:color w:val="000000"/>
                <w:kern w:val="24"/>
                <w:sz w:val="18"/>
                <w:szCs w:val="16"/>
              </w:rPr>
            </w:pPr>
            <w:r w:rsidRPr="00B12B6D">
              <w:rPr>
                <w:rFonts w:ascii="Calibri" w:hAnsi="Calibri" w:cs="Calibri"/>
                <w:b/>
                <w:bCs/>
                <w:color w:val="000000"/>
                <w:kern w:val="24"/>
                <w:sz w:val="18"/>
                <w:szCs w:val="16"/>
              </w:rPr>
              <w:t>14,592.11</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14,932.56</w:t>
            </w:r>
          </w:p>
        </w:tc>
        <w:tc>
          <w:tcPr>
            <w:tcW w:w="108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14,593.70</w:t>
            </w:r>
          </w:p>
        </w:tc>
      </w:tr>
    </w:tbl>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lastRenderedPageBreak/>
        <w:t>Notes. Preferred model is highlighted in bold font.  RBANS=Repeatable Battery for the Assessment of Neuropsychological Status; WAIS-III=Wechsler Adult Intelligence Scale—Third Edition; MCCB=MATRICS Consensus Cognitive Battery; BACS=Brief Assessment of Cognition in Schizophrenia.</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 xml:space="preserve">Cognition was defined as a single-factor latent variable that influences domain scores from the measures listed under each sample. </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 xml:space="preserve">Sample 1: RBANS Immediate Memory, Visuospatial, Language, Attention, Delayed Memory; and WAIS-III IQ Score </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Sample 2: MCCB Processing Speed, Attention/Vigilance, Working Memory, Verbal Learning, Visual Learning, Reasoning/Problem Solving, Social Cognition</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Sample 3: BACS Verbal Memory, Digit Sequencing, Verbal Fluency, Symbol Coding, Token Motor Task, Towers of London</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 xml:space="preserve">LL = loglikelihood; k = number of free parameters; AIC = Akaike Information Criterion; BIC=Bayesian Information Criterion, aBIC = sample size adjusted BIC; </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 xml:space="preserve">CFI = Confirmatory Fit Index; TLI = Tucker Lewis Index; RMSEA = Root Mean Square error of Approximation; WRMR = Weighted root Mean Square Residual; </w:t>
      </w:r>
    </w:p>
    <w:p w:rsidR="001A6658" w:rsidRPr="00B12B6D" w:rsidRDefault="001A6658" w:rsidP="001A6658">
      <w:pPr>
        <w:spacing w:after="0" w:line="240" w:lineRule="auto"/>
        <w:rPr>
          <w:rFonts w:ascii="Calibri" w:eastAsia="Calibri" w:hAnsi="Calibri" w:cs="Times New Roman"/>
          <w:sz w:val="16"/>
        </w:rPr>
      </w:pPr>
      <w:r w:rsidRPr="00B12B6D">
        <w:rPr>
          <w:rFonts w:ascii="Calibri" w:eastAsia="Calibri" w:hAnsi="Calibri" w:cs="Times New Roman"/>
          <w:sz w:val="16"/>
          <w:szCs w:val="16"/>
        </w:rPr>
        <w:t xml:space="preserve">CFA = Confirmatory Factor Analysis. </w:t>
      </w:r>
      <w:r w:rsidRPr="00B12B6D">
        <w:rPr>
          <w:rFonts w:ascii="Calibri" w:eastAsia="Calibri" w:hAnsi="Calibri" w:cs="Times New Roman"/>
          <w:sz w:val="16"/>
        </w:rPr>
        <w:t xml:space="preserve">Both Weighted Least Square (WLSMV) and Maximum Likelihood (MLR) estimators were used in the analyses. </w:t>
      </w:r>
    </w:p>
    <w:p w:rsidR="001A6658" w:rsidRPr="00B12B6D" w:rsidRDefault="001A6658" w:rsidP="001A6658">
      <w:pPr>
        <w:spacing w:after="0" w:line="240" w:lineRule="auto"/>
        <w:rPr>
          <w:rFonts w:ascii="Calibri" w:eastAsia="Calibri" w:hAnsi="Calibri" w:cs="Times New Roman"/>
          <w:sz w:val="16"/>
        </w:rPr>
      </w:pPr>
      <w:r w:rsidRPr="00B12B6D">
        <w:rPr>
          <w:rFonts w:ascii="Calibri" w:eastAsia="Calibri" w:hAnsi="Calibri" w:cs="Times New Roman"/>
          <w:sz w:val="16"/>
        </w:rPr>
        <w:t xml:space="preserve">Monte Carlo-based numerical integration was used in the estimation of models to ease computation time. </w:t>
      </w:r>
    </w:p>
    <w:p w:rsidR="00115D87" w:rsidRPr="00B12B6D" w:rsidRDefault="00115D87" w:rsidP="00115D87">
      <w:pPr>
        <w:spacing w:after="0" w:line="240" w:lineRule="auto"/>
        <w:rPr>
          <w:rFonts w:ascii="Calibri" w:eastAsia="Times New Roman" w:hAnsi="Calibri" w:cs="Times New Roman"/>
          <w:bCs/>
          <w:color w:val="000000"/>
          <w:sz w:val="16"/>
          <w:szCs w:val="16"/>
        </w:rPr>
      </w:pPr>
      <w:r w:rsidRPr="00B12B6D">
        <w:rPr>
          <w:rFonts w:ascii="Calibri" w:eastAsia="Calibri" w:hAnsi="Calibri" w:cs="Times New Roman"/>
          <w:sz w:val="16"/>
          <w:szCs w:val="16"/>
        </w:rPr>
        <w:t xml:space="preserve">Chi-Square for the Baseline model in Sample 1 (SANS):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(43) = 2,789.20, p &lt; 0.0001, Sample N = 308</w:t>
      </w:r>
    </w:p>
    <w:p w:rsidR="00115D87" w:rsidRPr="00B12B6D" w:rsidRDefault="00115D87" w:rsidP="00115D87">
      <w:pPr>
        <w:spacing w:after="0" w:line="240" w:lineRule="auto"/>
        <w:rPr>
          <w:rFonts w:ascii="Calibri" w:eastAsia="Times New Roman" w:hAnsi="Calibri" w:cs="Times New Roman"/>
          <w:bCs/>
          <w:color w:val="000000"/>
          <w:sz w:val="16"/>
          <w:szCs w:val="16"/>
        </w:rPr>
      </w:pPr>
      <w:r w:rsidRPr="00B12B6D">
        <w:rPr>
          <w:rFonts w:ascii="Calibri" w:eastAsia="Calibri" w:hAnsi="Calibri" w:cs="Times New Roman"/>
          <w:sz w:val="16"/>
          <w:szCs w:val="16"/>
        </w:rPr>
        <w:t xml:space="preserve">Chi-Square for the Baseline model in Sample 2 (BNSS):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(11) = 1,702.46, p &lt; 0.0001, Sample N = 146</w:t>
      </w:r>
      <w:r w:rsidRPr="00B12B6D">
        <w:rPr>
          <w:rFonts w:ascii="Calibri" w:eastAsia="Times New Roman" w:hAnsi="Calibri" w:cs="Times New Roman"/>
          <w:bCs/>
          <w:color w:val="000000"/>
          <w:sz w:val="16"/>
          <w:szCs w:val="16"/>
        </w:rPr>
        <w:br/>
      </w:r>
      <w:r w:rsidRPr="00B12B6D">
        <w:rPr>
          <w:rFonts w:ascii="Calibri" w:eastAsia="Calibri" w:hAnsi="Calibri" w:cs="Times New Roman"/>
          <w:sz w:val="16"/>
          <w:szCs w:val="16"/>
        </w:rPr>
        <w:t xml:space="preserve">Chi-Square for the Baseline model in Sample 3 (CAINS):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(27) = 2,002.66, p &lt; 0.0001, Sample N = 178</w:t>
      </w:r>
    </w:p>
    <w:p w:rsidR="00115D87" w:rsidRPr="00B12B6D" w:rsidRDefault="00115D87" w:rsidP="00115D87">
      <w:pPr>
        <w:spacing w:after="0" w:line="240" w:lineRule="auto"/>
        <w:rPr>
          <w:rFonts w:ascii="Calibri" w:eastAsia="Times New Roman" w:hAnsi="Calibri" w:cs="Times New Roman"/>
          <w:bCs/>
          <w:color w:val="000000"/>
          <w:sz w:val="16"/>
          <w:szCs w:val="16"/>
        </w:rPr>
      </w:pPr>
      <w:r w:rsidRPr="00B12B6D">
        <w:rPr>
          <w:rFonts w:ascii="Calibri" w:eastAsia="Times New Roman" w:hAnsi="Calibri" w:cs="Times New Roman"/>
          <w:bCs/>
          <w:color w:val="000000"/>
          <w:sz w:val="16"/>
          <w:szCs w:val="16"/>
        </w:rPr>
        <w:t>Chi-Square for the Baseline model in Sample 3 (SANS):  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(29) = 2,168.74, p &lt; 0.0001, Sample N = 178</w:t>
      </w: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r w:rsidRPr="00B12B6D">
        <w:rPr>
          <w:rFonts w:ascii="Calibri" w:eastAsia="Calibri" w:hAnsi="Calibri" w:cs="Times New Roman"/>
        </w:rPr>
        <w:lastRenderedPageBreak/>
        <w:t xml:space="preserve">Supplemental Table </w:t>
      </w:r>
      <w:r w:rsidR="00F2363D" w:rsidRPr="00B12B6D">
        <w:rPr>
          <w:rFonts w:ascii="Calibri" w:eastAsia="Calibri" w:hAnsi="Calibri" w:cs="Times New Roman"/>
        </w:rPr>
        <w:t>S8</w:t>
      </w:r>
      <w:r w:rsidRPr="00B12B6D">
        <w:rPr>
          <w:rFonts w:ascii="Calibri" w:eastAsia="Calibri" w:hAnsi="Calibri" w:cs="Times New Roman"/>
        </w:rPr>
        <w:t>. Detailed Goodness-of-Fit Estimates Obtained from Fitting Alternate Negative Symptom Factor Models with Function</w:t>
      </w:r>
    </w:p>
    <w:tbl>
      <w:tblPr>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97"/>
        <w:gridCol w:w="1350"/>
        <w:gridCol w:w="900"/>
        <w:gridCol w:w="900"/>
        <w:gridCol w:w="900"/>
        <w:gridCol w:w="990"/>
        <w:gridCol w:w="990"/>
        <w:gridCol w:w="720"/>
        <w:gridCol w:w="990"/>
        <w:gridCol w:w="900"/>
        <w:gridCol w:w="990"/>
      </w:tblGrid>
      <w:tr w:rsidR="001A6658" w:rsidRPr="00B12B6D" w:rsidTr="001A6658">
        <w:tc>
          <w:tcPr>
            <w:tcW w:w="1461"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b/>
                <w:bCs/>
                <w:color w:val="000000"/>
                <w:kern w:val="24"/>
                <w:sz w:val="16"/>
                <w:szCs w:val="16"/>
              </w:rPr>
              <w:t>Measure/Model</w:t>
            </w:r>
          </w:p>
        </w:tc>
        <w:tc>
          <w:tcPr>
            <w:tcW w:w="897"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b/>
                <w:bCs/>
                <w:color w:val="000000"/>
                <w:kern w:val="24"/>
                <w:sz w:val="16"/>
                <w:szCs w:val="16"/>
              </w:rPr>
              <w:t>Function Measure</w:t>
            </w:r>
          </w:p>
        </w:tc>
        <w:tc>
          <w:tcPr>
            <w:tcW w:w="135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Chi-Square</w:t>
            </w:r>
          </w:p>
        </w:tc>
        <w:tc>
          <w:tcPr>
            <w:tcW w:w="90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CFI</w:t>
            </w:r>
          </w:p>
        </w:tc>
        <w:tc>
          <w:tcPr>
            <w:tcW w:w="90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TLI</w:t>
            </w:r>
          </w:p>
        </w:tc>
        <w:tc>
          <w:tcPr>
            <w:tcW w:w="90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RMSEA</w:t>
            </w:r>
          </w:p>
        </w:tc>
        <w:tc>
          <w:tcPr>
            <w:tcW w:w="99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WRMR</w:t>
            </w:r>
          </w:p>
        </w:tc>
        <w:tc>
          <w:tcPr>
            <w:tcW w:w="99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LL</w:t>
            </w:r>
          </w:p>
        </w:tc>
        <w:tc>
          <w:tcPr>
            <w:tcW w:w="72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k</w:t>
            </w:r>
          </w:p>
        </w:tc>
        <w:tc>
          <w:tcPr>
            <w:tcW w:w="99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AIC</w:t>
            </w:r>
          </w:p>
        </w:tc>
        <w:tc>
          <w:tcPr>
            <w:tcW w:w="90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BIC</w:t>
            </w:r>
          </w:p>
        </w:tc>
        <w:tc>
          <w:tcPr>
            <w:tcW w:w="99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SSA-BIC</w:t>
            </w:r>
          </w:p>
        </w:tc>
      </w:tr>
      <w:tr w:rsidR="001A6658" w:rsidRPr="00B12B6D" w:rsidTr="001A6658">
        <w:tc>
          <w:tcPr>
            <w:tcW w:w="1461"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color w:val="000000"/>
                <w:kern w:val="24"/>
                <w:sz w:val="16"/>
                <w:szCs w:val="20"/>
              </w:rPr>
              <w:t>Sample 1: SANS</w:t>
            </w:r>
          </w:p>
        </w:tc>
        <w:tc>
          <w:tcPr>
            <w:tcW w:w="10527" w:type="dxa"/>
            <w:gridSpan w:val="11"/>
          </w:tcPr>
          <w:p w:rsidR="001A6658" w:rsidRPr="00B12B6D" w:rsidRDefault="001A6658" w:rsidP="001A6658">
            <w:pPr>
              <w:spacing w:after="0" w:line="240" w:lineRule="auto"/>
              <w:jc w:val="center"/>
              <w:rPr>
                <w:rFonts w:ascii="Calibri" w:eastAsia="Calibri" w:hAnsi="Calibri" w:cs="Times New Roman"/>
                <w:sz w:val="16"/>
                <w:szCs w:val="16"/>
              </w:rPr>
            </w:pP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w:t>
            </w:r>
          </w:p>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(One-Factor)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rPr>
            </w:pPr>
            <w:r w:rsidRPr="00B12B6D">
              <w:rPr>
                <w:rFonts w:ascii="Calibri" w:eastAsia="Calibri" w:hAnsi="Calibri" w:cs="Times New Roman"/>
                <w:sz w:val="16"/>
              </w:rPr>
              <w:t>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(55)=270.50,</w:t>
            </w:r>
          </w:p>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p &lt; 0.001</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0.849</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0.884</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0.160</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1.565</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-4,147.94</w:t>
            </w:r>
          </w:p>
        </w:tc>
        <w:tc>
          <w:tcPr>
            <w:tcW w:w="72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139</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8,573.88</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8,996.02</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8,556.06</w:t>
            </w: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rPr>
            </w:pPr>
            <w:r w:rsidRPr="00B12B6D">
              <w:rPr>
                <w:rFonts w:ascii="Calibri" w:eastAsia="Calibri" w:hAnsi="Calibri" w:cs="Times New Roman"/>
                <w:sz w:val="16"/>
              </w:rPr>
              <w:t>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(57)=139.75,</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p &lt; 0.001</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0.942</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0.957</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0.097</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1.085</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-4,083.08</w:t>
            </w:r>
          </w:p>
        </w:tc>
        <w:tc>
          <w:tcPr>
            <w:tcW w:w="72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141</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8,448.16</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8,876.37</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8,430.09</w:t>
            </w: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rPr>
            </w:pPr>
            <w:r w:rsidRPr="00B12B6D">
              <w:rPr>
                <w:rFonts w:ascii="Calibri" w:eastAsia="Calibri" w:hAnsi="Calibri" w:cs="Times New Roman"/>
                <w:sz w:val="16"/>
              </w:rPr>
              <w:t>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(55)=116.41,</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p &lt; 0.001</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0.957</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0.967</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0.075</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0.963</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-4,073.68</w:t>
            </w:r>
          </w:p>
        </w:tc>
        <w:tc>
          <w:tcPr>
            <w:tcW w:w="72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152</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8,437.71</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8,779.11</w:t>
            </w:r>
          </w:p>
        </w:tc>
        <w:tc>
          <w:tcPr>
            <w:tcW w:w="99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8,329.65</w:t>
            </w: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b/>
                <w:sz w:val="16"/>
              </w:rPr>
            </w:pPr>
            <w:r w:rsidRPr="00B12B6D">
              <w:rPr>
                <w:rFonts w:ascii="Calibri" w:eastAsia="Calibri" w:hAnsi="Calibri" w:cs="Times New Roman"/>
                <w:b/>
                <w:sz w:val="16"/>
              </w:rPr>
              <w:t>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(57)=131.65,</w:t>
            </w:r>
          </w:p>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p &lt; 0.001</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0.952</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0.961</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0.080</w:t>
            </w:r>
          </w:p>
        </w:tc>
        <w:tc>
          <w:tcPr>
            <w:tcW w:w="99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1.000</w:t>
            </w:r>
          </w:p>
        </w:tc>
        <w:tc>
          <w:tcPr>
            <w:tcW w:w="99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-4,031.93</w:t>
            </w:r>
          </w:p>
        </w:tc>
        <w:tc>
          <w:tcPr>
            <w:tcW w:w="72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142</w:t>
            </w:r>
          </w:p>
        </w:tc>
        <w:tc>
          <w:tcPr>
            <w:tcW w:w="99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8,347.86</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8,668.96</w:t>
            </w:r>
          </w:p>
          <w:p w:rsidR="001A6658" w:rsidRPr="00B12B6D" w:rsidRDefault="001A6658" w:rsidP="001A6658">
            <w:pPr>
              <w:spacing w:after="0" w:line="240" w:lineRule="auto"/>
              <w:jc w:val="center"/>
              <w:rPr>
                <w:rFonts w:ascii="Calibri" w:eastAsia="Calibri" w:hAnsi="Calibri" w:cs="Times New Roman"/>
                <w:b/>
                <w:sz w:val="16"/>
                <w:szCs w:val="16"/>
              </w:rPr>
            </w:pPr>
          </w:p>
        </w:tc>
        <w:tc>
          <w:tcPr>
            <w:tcW w:w="99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8,419.51</w:t>
            </w:r>
          </w:p>
          <w:p w:rsidR="001A6658" w:rsidRPr="00B12B6D" w:rsidRDefault="001A6658" w:rsidP="001A6658">
            <w:pPr>
              <w:spacing w:after="0" w:line="240" w:lineRule="auto"/>
              <w:jc w:val="center"/>
              <w:rPr>
                <w:rFonts w:ascii="Calibri" w:eastAsia="Calibri" w:hAnsi="Calibri" w:cs="Times New Roman"/>
                <w:b/>
                <w:sz w:val="16"/>
                <w:szCs w:val="16"/>
              </w:rPr>
            </w:pPr>
          </w:p>
        </w:tc>
      </w:tr>
      <w:tr w:rsidR="001A6658" w:rsidRPr="00B12B6D" w:rsidTr="001A6658">
        <w:tc>
          <w:tcPr>
            <w:tcW w:w="1461"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Sample 2: BNSS</w:t>
            </w:r>
          </w:p>
        </w:tc>
        <w:tc>
          <w:tcPr>
            <w:tcW w:w="10527" w:type="dxa"/>
            <w:gridSpan w:val="11"/>
            <w:vAlign w:val="center"/>
          </w:tcPr>
          <w:p w:rsidR="001A6658" w:rsidRPr="00B12B6D" w:rsidRDefault="001A6658" w:rsidP="001A6658">
            <w:pPr>
              <w:spacing w:after="0" w:line="240" w:lineRule="auto"/>
              <w:jc w:val="center"/>
              <w:rPr>
                <w:rFonts w:ascii="Calibri" w:eastAsia="Calibri" w:hAnsi="Calibri" w:cs="Times New Roman"/>
                <w:sz w:val="16"/>
                <w:szCs w:val="16"/>
              </w:rPr>
            </w:pP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 (One-Factor)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PSP</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(14)=282.68,</w:t>
            </w:r>
          </w:p>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p &lt; 0.001</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0.870</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0.907</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0.363</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2.430</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-3,179.05</w:t>
            </w:r>
          </w:p>
        </w:tc>
        <w:tc>
          <w:tcPr>
            <w:tcW w:w="72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94</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6,546.10</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6,826.56</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6,529.10</w:t>
            </w: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PSP</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(26)=167.24,</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p &lt; 0.001</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0.931</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0.974</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0.193</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1.203</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-2,960.45</w:t>
            </w:r>
          </w:p>
        </w:tc>
        <w:tc>
          <w:tcPr>
            <w:tcW w:w="72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96</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6,112.91</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6,399.33</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6,095.54</w:t>
            </w: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PSP</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(27)=86.59,</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p &lt; 0.001</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0.972</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0.990</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0.081</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0.673</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-2,856.31</w:t>
            </w:r>
          </w:p>
        </w:tc>
        <w:tc>
          <w:tcPr>
            <w:tcW w:w="72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108</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5,928.61</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6,250.84</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5,909.08</w:t>
            </w: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PSP</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(27)=71.99,</w:t>
            </w:r>
          </w:p>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p &lt; 0.001</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0.978</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0.992</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0.077</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0.751</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-2,865.82</w:t>
            </w:r>
          </w:p>
        </w:tc>
        <w:tc>
          <w:tcPr>
            <w:tcW w:w="72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97</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5,925.64</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6,215.05</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5,908.10</w:t>
            </w:r>
          </w:p>
        </w:tc>
      </w:tr>
      <w:tr w:rsidR="001A6658" w:rsidRPr="00B12B6D" w:rsidTr="001A6658">
        <w:tc>
          <w:tcPr>
            <w:tcW w:w="1461"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Sample 3: CAINS</w:t>
            </w:r>
          </w:p>
        </w:tc>
        <w:tc>
          <w:tcPr>
            <w:tcW w:w="10527" w:type="dxa"/>
            <w:gridSpan w:val="11"/>
            <w:vAlign w:val="center"/>
          </w:tcPr>
          <w:p w:rsidR="001A6658" w:rsidRPr="00B12B6D" w:rsidRDefault="001A6658" w:rsidP="001A6658">
            <w:pPr>
              <w:spacing w:after="0" w:line="240" w:lineRule="auto"/>
              <w:jc w:val="center"/>
              <w:rPr>
                <w:rFonts w:ascii="Calibri" w:eastAsia="Calibri" w:hAnsi="Calibri" w:cs="Times New Roman"/>
                <w:sz w:val="16"/>
                <w:szCs w:val="16"/>
              </w:rPr>
            </w:pP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 (One-Factor)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ILS, SLOF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(58)=418.44,</w:t>
            </w:r>
          </w:p>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p &lt; 0.001</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0.702</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0.841</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0.187</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1.864</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-3,408.65</w:t>
            </w:r>
          </w:p>
        </w:tc>
        <w:tc>
          <w:tcPr>
            <w:tcW w:w="72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108</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7,033.29</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7,376.93</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7,034.90</w:t>
            </w: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ILS, SLOF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(60)=310.97,</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p &lt; 0.001</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0.793</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0.893</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0.153</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1.524</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-3,270.90</w:t>
            </w:r>
          </w:p>
        </w:tc>
        <w:tc>
          <w:tcPr>
            <w:tcW w:w="72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113</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6,767.80</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7,127.34</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6,769.49</w:t>
            </w: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ILS, SLOF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(62)=155.52,</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p &lt; 0.001</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0.923</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0.961</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0.076</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0.968</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-3,204.51</w:t>
            </w:r>
          </w:p>
        </w:tc>
        <w:tc>
          <w:tcPr>
            <w:tcW w:w="72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127</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6,663.02</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7,067.11</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6,664.91</w:t>
            </w:r>
          </w:p>
        </w:tc>
      </w:tr>
      <w:tr w:rsidR="001A6658" w:rsidRPr="00B12B6D" w:rsidTr="001A6658">
        <w:tc>
          <w:tcPr>
            <w:tcW w:w="1461" w:type="dxa"/>
            <w:vAlign w:val="center"/>
          </w:tcPr>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ILS, SLOF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(61)=162.16,</w:t>
            </w:r>
          </w:p>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p &lt; 0.001</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0.916</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0.958</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0.082</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1.079</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-3,087.87</w:t>
            </w:r>
          </w:p>
        </w:tc>
        <w:tc>
          <w:tcPr>
            <w:tcW w:w="72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117</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6,409.74</w:t>
            </w:r>
          </w:p>
        </w:tc>
        <w:tc>
          <w:tcPr>
            <w:tcW w:w="90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6,782.01</w:t>
            </w:r>
          </w:p>
        </w:tc>
        <w:tc>
          <w:tcPr>
            <w:tcW w:w="990" w:type="dxa"/>
            <w:vAlign w:val="center"/>
          </w:tcPr>
          <w:p w:rsidR="001A6658" w:rsidRPr="00B12B6D" w:rsidRDefault="001A6658" w:rsidP="001A6658">
            <w:pPr>
              <w:spacing w:after="0" w:line="240" w:lineRule="auto"/>
              <w:jc w:val="center"/>
              <w:textAlignment w:val="bottom"/>
              <w:rPr>
                <w:rFonts w:ascii="Arial" w:eastAsia="Times New Roman" w:hAnsi="Arial" w:cs="Arial"/>
                <w:b/>
                <w:sz w:val="16"/>
                <w:szCs w:val="16"/>
              </w:rPr>
            </w:pPr>
            <w:r w:rsidRPr="00B12B6D">
              <w:rPr>
                <w:rFonts w:ascii="Calibri" w:eastAsia="Times New Roman" w:hAnsi="Calibri" w:cs="Calibri"/>
                <w:b/>
                <w:bCs/>
                <w:color w:val="000000"/>
                <w:kern w:val="24"/>
                <w:sz w:val="16"/>
                <w:szCs w:val="16"/>
              </w:rPr>
              <w:t>6,411.48</w:t>
            </w:r>
          </w:p>
        </w:tc>
      </w:tr>
      <w:tr w:rsidR="001A6658" w:rsidRPr="00B12B6D" w:rsidTr="001A6658">
        <w:tc>
          <w:tcPr>
            <w:tcW w:w="1461"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Sample 3: SANS</w:t>
            </w:r>
          </w:p>
        </w:tc>
        <w:tc>
          <w:tcPr>
            <w:tcW w:w="897"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p>
        </w:tc>
        <w:tc>
          <w:tcPr>
            <w:tcW w:w="1350" w:type="dxa"/>
            <w:vAlign w:val="center"/>
          </w:tcPr>
          <w:p w:rsidR="001A6658" w:rsidRPr="00B12B6D" w:rsidRDefault="001A6658" w:rsidP="001A6658">
            <w:pPr>
              <w:spacing w:after="0" w:line="240" w:lineRule="auto"/>
              <w:jc w:val="center"/>
              <w:rPr>
                <w:rFonts w:ascii="Calibri" w:eastAsia="Calibri" w:hAnsi="Calibri" w:cs="Times New Roman"/>
                <w:b/>
                <w:bCs/>
                <w:color w:val="000000"/>
                <w:sz w:val="16"/>
                <w:szCs w:val="16"/>
              </w:rPr>
            </w:pP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72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w:t>
            </w:r>
          </w:p>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(1-Factor)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ILS, SLOF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(61)=360.95, p &lt; 0.001</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0.772</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0.880</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0.166</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1.653</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-3,821.03</w:t>
            </w:r>
          </w:p>
        </w:tc>
        <w:tc>
          <w:tcPr>
            <w:tcW w:w="72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128</w:t>
            </w:r>
          </w:p>
        </w:tc>
        <w:tc>
          <w:tcPr>
            <w:tcW w:w="99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6"/>
              </w:rPr>
            </w:pPr>
            <w:r w:rsidRPr="00B12B6D">
              <w:rPr>
                <w:rFonts w:ascii="Calibri" w:hAnsi="Calibri" w:cs="Calibri"/>
                <w:bCs/>
                <w:color w:val="000000"/>
                <w:kern w:val="24"/>
                <w:sz w:val="18"/>
                <w:szCs w:val="16"/>
              </w:rPr>
              <w:t>7,898.06</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8,305.32</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7,899.96</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ILS, SLOF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(63)=205.44, p &lt; 0.001</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0.892</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0.945</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0.113</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1.205</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-3703.82</w:t>
            </w:r>
          </w:p>
        </w:tc>
        <w:tc>
          <w:tcPr>
            <w:tcW w:w="72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130</w:t>
            </w:r>
          </w:p>
        </w:tc>
        <w:tc>
          <w:tcPr>
            <w:tcW w:w="99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6"/>
              </w:rPr>
            </w:pPr>
            <w:r w:rsidRPr="00B12B6D">
              <w:rPr>
                <w:rFonts w:ascii="Calibri" w:hAnsi="Calibri" w:cs="Calibri"/>
                <w:bCs/>
                <w:color w:val="000000"/>
                <w:kern w:val="24"/>
                <w:sz w:val="18"/>
                <w:szCs w:val="16"/>
              </w:rPr>
              <w:t>7,667.63</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8,081.27</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7,669.57</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ILS, SLOF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(63)=191.48, p &lt; 0.001</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0.902</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0.950</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8"/>
              </w:rPr>
            </w:pPr>
            <w:r w:rsidRPr="00B12B6D">
              <w:rPr>
                <w:rFonts w:ascii="Calibri" w:hAnsi="Calibri" w:cs="Calibri"/>
                <w:bCs/>
                <w:color w:val="000000"/>
                <w:kern w:val="24"/>
                <w:sz w:val="18"/>
                <w:szCs w:val="18"/>
              </w:rPr>
              <w:t>0.107</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1.118</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-3,698.05</w:t>
            </w:r>
          </w:p>
        </w:tc>
        <w:tc>
          <w:tcPr>
            <w:tcW w:w="72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141</w:t>
            </w:r>
          </w:p>
        </w:tc>
        <w:tc>
          <w:tcPr>
            <w:tcW w:w="99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Cs/>
                <w:color w:val="000000"/>
                <w:kern w:val="24"/>
                <w:sz w:val="18"/>
                <w:szCs w:val="16"/>
              </w:rPr>
            </w:pPr>
            <w:r w:rsidRPr="00B12B6D">
              <w:rPr>
                <w:rFonts w:ascii="Calibri" w:hAnsi="Calibri" w:cs="Calibri"/>
                <w:bCs/>
                <w:color w:val="000000"/>
                <w:kern w:val="24"/>
                <w:sz w:val="18"/>
                <w:szCs w:val="16"/>
              </w:rPr>
              <w:t>7,678.09</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8,126.72</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Cs/>
                <w:color w:val="000000"/>
                <w:kern w:val="24"/>
                <w:sz w:val="16"/>
                <w:szCs w:val="16"/>
              </w:rPr>
            </w:pPr>
            <w:r w:rsidRPr="00B12B6D">
              <w:rPr>
                <w:rFonts w:ascii="Calibri" w:eastAsia="Times New Roman" w:hAnsi="Calibri" w:cs="Calibri"/>
                <w:bCs/>
                <w:color w:val="000000"/>
                <w:kern w:val="24"/>
                <w:sz w:val="16"/>
                <w:szCs w:val="16"/>
              </w:rPr>
              <w:t>7,680.19</w:t>
            </w:r>
          </w:p>
        </w:tc>
      </w:tr>
      <w:tr w:rsidR="001A6658" w:rsidRPr="00B12B6D" w:rsidTr="001A6658">
        <w:tc>
          <w:tcPr>
            <w:tcW w:w="1461" w:type="dxa"/>
            <w:vAlign w:val="center"/>
          </w:tcPr>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897"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ILS, SLOF</w:t>
            </w:r>
          </w:p>
        </w:tc>
        <w:tc>
          <w:tcPr>
            <w:tcW w:w="1350" w:type="dxa"/>
            <w:vAlign w:val="center"/>
          </w:tcPr>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(63)=193.46, p &lt; 0.001</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
                <w:bCs/>
                <w:color w:val="000000"/>
                <w:kern w:val="24"/>
                <w:sz w:val="18"/>
                <w:szCs w:val="18"/>
              </w:rPr>
            </w:pPr>
            <w:r w:rsidRPr="00B12B6D">
              <w:rPr>
                <w:rFonts w:ascii="Calibri" w:hAnsi="Calibri" w:cs="Calibri"/>
                <w:b/>
                <w:bCs/>
                <w:color w:val="000000"/>
                <w:kern w:val="24"/>
                <w:sz w:val="18"/>
                <w:szCs w:val="18"/>
              </w:rPr>
              <w:t>0.901</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0.950</w:t>
            </w:r>
          </w:p>
        </w:tc>
        <w:tc>
          <w:tcPr>
            <w:tcW w:w="90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
                <w:bCs/>
                <w:color w:val="000000"/>
                <w:kern w:val="24"/>
                <w:sz w:val="18"/>
                <w:szCs w:val="18"/>
              </w:rPr>
            </w:pPr>
            <w:r w:rsidRPr="00B12B6D">
              <w:rPr>
                <w:rFonts w:ascii="Calibri" w:hAnsi="Calibri" w:cs="Calibri"/>
                <w:b/>
                <w:bCs/>
                <w:color w:val="000000"/>
                <w:kern w:val="24"/>
                <w:sz w:val="18"/>
                <w:szCs w:val="18"/>
              </w:rPr>
              <w:t>0.108</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1.165</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-3,686.53</w:t>
            </w:r>
          </w:p>
        </w:tc>
        <w:tc>
          <w:tcPr>
            <w:tcW w:w="72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131</w:t>
            </w:r>
          </w:p>
        </w:tc>
        <w:tc>
          <w:tcPr>
            <w:tcW w:w="990" w:type="dxa"/>
            <w:vAlign w:val="center"/>
          </w:tcPr>
          <w:p w:rsidR="001A6658" w:rsidRPr="00B12B6D" w:rsidRDefault="001A6658" w:rsidP="001A6658">
            <w:pPr>
              <w:pStyle w:val="NormalWeb"/>
              <w:spacing w:before="0" w:beforeAutospacing="0" w:after="0" w:afterAutospacing="0"/>
              <w:jc w:val="center"/>
              <w:textAlignment w:val="bottom"/>
              <w:rPr>
                <w:rFonts w:ascii="Calibri" w:hAnsi="Calibri" w:cs="Calibri"/>
                <w:b/>
                <w:bCs/>
                <w:color w:val="000000"/>
                <w:kern w:val="24"/>
                <w:sz w:val="18"/>
                <w:szCs w:val="16"/>
              </w:rPr>
            </w:pPr>
            <w:r w:rsidRPr="00B12B6D">
              <w:rPr>
                <w:rFonts w:ascii="Calibri" w:hAnsi="Calibri" w:cs="Calibri"/>
                <w:b/>
                <w:bCs/>
                <w:color w:val="000000"/>
                <w:kern w:val="24"/>
                <w:sz w:val="18"/>
                <w:szCs w:val="16"/>
              </w:rPr>
              <w:t>7,635.06</w:t>
            </w:r>
          </w:p>
        </w:tc>
        <w:tc>
          <w:tcPr>
            <w:tcW w:w="90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8,051.87</w:t>
            </w:r>
          </w:p>
        </w:tc>
        <w:tc>
          <w:tcPr>
            <w:tcW w:w="990" w:type="dxa"/>
            <w:vAlign w:val="center"/>
          </w:tcPr>
          <w:p w:rsidR="001A6658" w:rsidRPr="00B12B6D" w:rsidRDefault="001A6658" w:rsidP="001A6658">
            <w:pPr>
              <w:spacing w:after="0" w:line="240" w:lineRule="auto"/>
              <w:jc w:val="center"/>
              <w:textAlignment w:val="bottom"/>
              <w:rPr>
                <w:rFonts w:ascii="Calibri" w:eastAsia="Times New Roman" w:hAnsi="Calibri" w:cs="Calibri"/>
                <w:b/>
                <w:bCs/>
                <w:color w:val="000000"/>
                <w:kern w:val="24"/>
                <w:sz w:val="16"/>
                <w:szCs w:val="16"/>
              </w:rPr>
            </w:pPr>
            <w:r w:rsidRPr="00B12B6D">
              <w:rPr>
                <w:rFonts w:ascii="Calibri" w:eastAsia="Times New Roman" w:hAnsi="Calibri" w:cs="Calibri"/>
                <w:b/>
                <w:bCs/>
                <w:color w:val="000000"/>
                <w:kern w:val="24"/>
                <w:sz w:val="16"/>
                <w:szCs w:val="16"/>
              </w:rPr>
              <w:t>7,637.01</w:t>
            </w:r>
          </w:p>
        </w:tc>
      </w:tr>
    </w:tbl>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Notes. Preferred model is highlighted in bold font.  LOF=Level of Function Scale; PSP=Personal and Social Performance Scale; ILS= Independent Living Scale; SLOF=Specific Level of Function;</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 xml:space="preserve">Function was defined as a single-factor latent variable that influences domain scores from the measures listed under each sample. </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Sample 1: LOF domains—Hospitalization, Frequency of Social Contacts, Quality of Social Relationships, Usefully Employed, Quality of Useful Work, Symptoms (Past Month), Ability of Meet Own Basic Needs, Fullness of Life, Overall Level of Function</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Sample 2: PSP domains--Socially Useful Activities, Personal Relationships, Self-care, and Aggression</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Sample 3: ILS domains—Appearance, Hygiene, Health, Transportation, Leisure, Care of Possession, Food, Money, Job Seeking, Job Maintenance</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Sample 3: SLOF domains—Interpersonal Relationships, Social Acceptability, Activities, Work Skills</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 xml:space="preserve">LL = loglikelihood; k = number of free parameters; AIC = Akaike Information Criterion; BIC=Bayesian Information Criterion, aBIC = sample size adjusted BIC; </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lastRenderedPageBreak/>
        <w:t xml:space="preserve">CFI = Confirmatory Fit Index; TLI = Tucker Lewis Index; RMSEA = Root Mean Square error of Approximation; WRMR = Weighted root Mean Square Residual; </w:t>
      </w:r>
    </w:p>
    <w:p w:rsidR="001A6658" w:rsidRPr="00B12B6D" w:rsidRDefault="001A6658" w:rsidP="001A6658">
      <w:pPr>
        <w:spacing w:after="0" w:line="240" w:lineRule="auto"/>
        <w:rPr>
          <w:rFonts w:ascii="Calibri" w:eastAsia="Calibri" w:hAnsi="Calibri" w:cs="Times New Roman"/>
          <w:sz w:val="16"/>
        </w:rPr>
      </w:pPr>
      <w:r w:rsidRPr="00B12B6D">
        <w:rPr>
          <w:rFonts w:ascii="Calibri" w:eastAsia="Calibri" w:hAnsi="Calibri" w:cs="Times New Roman"/>
          <w:sz w:val="16"/>
          <w:szCs w:val="16"/>
        </w:rPr>
        <w:t xml:space="preserve">CFA = Confirmatory Factor Analysis. </w:t>
      </w:r>
      <w:r w:rsidRPr="00B12B6D">
        <w:rPr>
          <w:rFonts w:ascii="Calibri" w:eastAsia="Calibri" w:hAnsi="Calibri" w:cs="Times New Roman"/>
          <w:sz w:val="16"/>
        </w:rPr>
        <w:t xml:space="preserve">Both Weighted Least Square (WLSMV) and Maximum Likelihood (MLR) estimators were used in the analyses. </w:t>
      </w:r>
    </w:p>
    <w:p w:rsidR="001A6658" w:rsidRPr="00B12B6D" w:rsidRDefault="001A6658" w:rsidP="001A6658">
      <w:pPr>
        <w:spacing w:after="0" w:line="240" w:lineRule="auto"/>
        <w:rPr>
          <w:rFonts w:ascii="Calibri" w:eastAsia="Calibri" w:hAnsi="Calibri" w:cs="Times New Roman"/>
          <w:sz w:val="16"/>
        </w:rPr>
      </w:pPr>
      <w:r w:rsidRPr="00B12B6D">
        <w:rPr>
          <w:rFonts w:ascii="Calibri" w:eastAsia="Calibri" w:hAnsi="Calibri" w:cs="Times New Roman"/>
          <w:sz w:val="16"/>
        </w:rPr>
        <w:t xml:space="preserve">Monte Carlo-based numerical integration was used in the estimation of models to ease computation time. </w:t>
      </w:r>
    </w:p>
    <w:p w:rsidR="00115D87" w:rsidRPr="00B12B6D" w:rsidRDefault="00115D87" w:rsidP="00115D87">
      <w:pPr>
        <w:spacing w:after="0"/>
        <w:rPr>
          <w:rFonts w:ascii="Calibri" w:eastAsia="Calibri" w:hAnsi="Calibri" w:cs="Times New Roman"/>
          <w:sz w:val="20"/>
          <w:u w:val="single"/>
        </w:rPr>
      </w:pPr>
      <w:r w:rsidRPr="00B12B6D">
        <w:rPr>
          <w:rFonts w:ascii="Calibri" w:eastAsia="Calibri" w:hAnsi="Calibri" w:cs="Times New Roman"/>
          <w:sz w:val="16"/>
          <w:szCs w:val="16"/>
        </w:rPr>
        <w:t xml:space="preserve">Chi-Square for the Baseline model in Sample 1 (SANS):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(42) = 1,465.64, p &lt; 0.0001, Sample N = 308</w:t>
      </w:r>
    </w:p>
    <w:p w:rsidR="00115D87" w:rsidRPr="00B12B6D" w:rsidRDefault="00115D87" w:rsidP="00115D87">
      <w:pPr>
        <w:spacing w:after="0" w:line="240" w:lineRule="auto"/>
        <w:rPr>
          <w:rFonts w:ascii="Calibri" w:eastAsia="Times New Roman" w:hAnsi="Calibri" w:cs="Times New Roman"/>
          <w:bCs/>
          <w:color w:val="000000"/>
          <w:sz w:val="16"/>
          <w:szCs w:val="16"/>
        </w:rPr>
      </w:pPr>
      <w:r w:rsidRPr="00B12B6D">
        <w:rPr>
          <w:rFonts w:ascii="Calibri" w:eastAsia="Calibri" w:hAnsi="Calibri" w:cs="Times New Roman"/>
          <w:sz w:val="16"/>
          <w:szCs w:val="16"/>
        </w:rPr>
        <w:t xml:space="preserve">Chi-Square for the Baseline model in Sample 2 (BNSS):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 xml:space="preserve">(10) = 2,070.50, p &lt; 0.0001, Sample N = 146 </w:t>
      </w:r>
      <w:r w:rsidRPr="00B12B6D">
        <w:rPr>
          <w:rFonts w:ascii="Calibri" w:eastAsia="Times New Roman" w:hAnsi="Calibri" w:cs="Times New Roman"/>
          <w:bCs/>
          <w:color w:val="000000"/>
          <w:sz w:val="16"/>
          <w:szCs w:val="16"/>
        </w:rPr>
        <w:br/>
      </w:r>
      <w:r w:rsidRPr="00B12B6D">
        <w:rPr>
          <w:rFonts w:ascii="Calibri" w:eastAsia="Calibri" w:hAnsi="Calibri" w:cs="Times New Roman"/>
          <w:sz w:val="16"/>
          <w:szCs w:val="16"/>
        </w:rPr>
        <w:t xml:space="preserve">Chi-Square for the Baseline model in Sample 3 (CAINS):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(31) = 1,241.17, p &lt; 0.0001, Sample N = 178</w:t>
      </w:r>
    </w:p>
    <w:p w:rsidR="00115D87" w:rsidRPr="00B12B6D" w:rsidRDefault="00115D87" w:rsidP="00115D87">
      <w:pPr>
        <w:spacing w:after="0" w:line="240" w:lineRule="auto"/>
        <w:rPr>
          <w:rFonts w:ascii="Calibri" w:eastAsia="Times New Roman" w:hAnsi="Calibri" w:cs="Times New Roman"/>
          <w:bCs/>
          <w:color w:val="000000"/>
          <w:sz w:val="16"/>
          <w:szCs w:val="16"/>
        </w:rPr>
      </w:pPr>
      <w:r w:rsidRPr="00B12B6D">
        <w:rPr>
          <w:rFonts w:ascii="Calibri" w:eastAsia="Calibri" w:hAnsi="Calibri" w:cs="Times New Roman"/>
          <w:sz w:val="16"/>
          <w:szCs w:val="16"/>
        </w:rPr>
        <w:t xml:space="preserve">Chi-Square for the Baseline model in Sample 3 (SANS):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(32) = 1,348.44, p &lt; 0.0001, Sample N = 178</w:t>
      </w: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6543F0" w:rsidRPr="00B12B6D" w:rsidRDefault="006543F0" w:rsidP="001A6658">
      <w:pPr>
        <w:rPr>
          <w:rFonts w:ascii="Calibri" w:eastAsia="Calibri" w:hAnsi="Calibri" w:cs="Times New Roman"/>
        </w:rPr>
      </w:pPr>
    </w:p>
    <w:p w:rsidR="006543F0" w:rsidRPr="00B12B6D" w:rsidRDefault="006543F0" w:rsidP="001A6658">
      <w:pPr>
        <w:rPr>
          <w:rFonts w:ascii="Calibri" w:eastAsia="Calibri" w:hAnsi="Calibri" w:cs="Times New Roman"/>
        </w:rPr>
      </w:pPr>
    </w:p>
    <w:p w:rsidR="006543F0" w:rsidRPr="00B12B6D" w:rsidRDefault="006543F0" w:rsidP="001A6658">
      <w:pPr>
        <w:rPr>
          <w:rFonts w:ascii="Calibri" w:eastAsia="Calibri" w:hAnsi="Calibri" w:cs="Times New Roman"/>
        </w:rPr>
      </w:pPr>
    </w:p>
    <w:p w:rsidR="001A6658" w:rsidRPr="00B12B6D" w:rsidRDefault="001A6658" w:rsidP="001A6658">
      <w:pPr>
        <w:rPr>
          <w:rFonts w:ascii="Calibri" w:eastAsia="Calibri" w:hAnsi="Calibri" w:cs="Times New Roman"/>
        </w:rPr>
      </w:pPr>
      <w:r w:rsidRPr="00B12B6D">
        <w:rPr>
          <w:rFonts w:ascii="Calibri" w:eastAsia="Calibri" w:hAnsi="Calibri" w:cs="Times New Roman"/>
        </w:rPr>
        <w:t xml:space="preserve">Supplemental Table </w:t>
      </w:r>
      <w:r w:rsidR="00F2363D" w:rsidRPr="00B12B6D">
        <w:rPr>
          <w:rFonts w:ascii="Calibri" w:eastAsia="Calibri" w:hAnsi="Calibri" w:cs="Times New Roman"/>
        </w:rPr>
        <w:t>S9</w:t>
      </w:r>
      <w:r w:rsidRPr="00B12B6D">
        <w:rPr>
          <w:rFonts w:ascii="Calibri" w:eastAsia="Calibri" w:hAnsi="Calibri" w:cs="Times New Roman"/>
        </w:rPr>
        <w:t>. Goodness-of-Fit Estimates Obtained from Fitting Alternate Negative Symptom Factor Models with Symptoms</w:t>
      </w:r>
    </w:p>
    <w:tbl>
      <w:tblPr>
        <w:tblW w:w="12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076"/>
        <w:gridCol w:w="1186"/>
        <w:gridCol w:w="894"/>
        <w:gridCol w:w="988"/>
        <w:gridCol w:w="899"/>
        <w:gridCol w:w="989"/>
        <w:gridCol w:w="1079"/>
        <w:gridCol w:w="719"/>
        <w:gridCol w:w="989"/>
        <w:gridCol w:w="900"/>
        <w:gridCol w:w="900"/>
      </w:tblGrid>
      <w:tr w:rsidR="001A6658" w:rsidRPr="00B12B6D" w:rsidTr="001A6658">
        <w:tc>
          <w:tcPr>
            <w:tcW w:w="1459"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b/>
                <w:bCs/>
                <w:color w:val="000000"/>
                <w:kern w:val="24"/>
                <w:sz w:val="16"/>
                <w:szCs w:val="16"/>
              </w:rPr>
              <w:t>Measure/Model</w:t>
            </w:r>
          </w:p>
        </w:tc>
        <w:tc>
          <w:tcPr>
            <w:tcW w:w="1076"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b/>
                <w:bCs/>
                <w:color w:val="000000"/>
                <w:kern w:val="24"/>
                <w:sz w:val="16"/>
                <w:szCs w:val="16"/>
              </w:rPr>
              <w:t>Symptoms Measure</w:t>
            </w:r>
          </w:p>
        </w:tc>
        <w:tc>
          <w:tcPr>
            <w:tcW w:w="1186"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Chi-Square</w:t>
            </w:r>
          </w:p>
        </w:tc>
        <w:tc>
          <w:tcPr>
            <w:tcW w:w="894"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CFI</w:t>
            </w:r>
          </w:p>
        </w:tc>
        <w:tc>
          <w:tcPr>
            <w:tcW w:w="988"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TLI</w:t>
            </w:r>
          </w:p>
        </w:tc>
        <w:tc>
          <w:tcPr>
            <w:tcW w:w="899"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RMSEA</w:t>
            </w:r>
          </w:p>
        </w:tc>
        <w:tc>
          <w:tcPr>
            <w:tcW w:w="989"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WRMR</w:t>
            </w:r>
          </w:p>
        </w:tc>
        <w:tc>
          <w:tcPr>
            <w:tcW w:w="1079"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LL</w:t>
            </w:r>
          </w:p>
        </w:tc>
        <w:tc>
          <w:tcPr>
            <w:tcW w:w="719"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k</w:t>
            </w:r>
          </w:p>
        </w:tc>
        <w:tc>
          <w:tcPr>
            <w:tcW w:w="989"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AIC</w:t>
            </w:r>
          </w:p>
        </w:tc>
        <w:tc>
          <w:tcPr>
            <w:tcW w:w="90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BIC</w:t>
            </w:r>
          </w:p>
        </w:tc>
        <w:tc>
          <w:tcPr>
            <w:tcW w:w="900" w:type="dxa"/>
            <w:vAlign w:val="center"/>
          </w:tcPr>
          <w:p w:rsidR="001A6658" w:rsidRPr="00B12B6D" w:rsidRDefault="001A6658" w:rsidP="001A6658">
            <w:pPr>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SSA-BIC</w:t>
            </w:r>
          </w:p>
        </w:tc>
      </w:tr>
      <w:tr w:rsidR="001A6658" w:rsidRPr="00B12B6D" w:rsidTr="001A6658">
        <w:tc>
          <w:tcPr>
            <w:tcW w:w="1459"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color w:val="000000"/>
                <w:kern w:val="24"/>
                <w:sz w:val="16"/>
                <w:szCs w:val="20"/>
              </w:rPr>
              <w:t>Sample 1: SANS</w:t>
            </w:r>
          </w:p>
        </w:tc>
        <w:tc>
          <w:tcPr>
            <w:tcW w:w="10619" w:type="dxa"/>
            <w:gridSpan w:val="11"/>
            <w:vAlign w:val="center"/>
          </w:tcPr>
          <w:p w:rsidR="001A6658" w:rsidRPr="00B12B6D" w:rsidRDefault="001A6658" w:rsidP="001A6658">
            <w:pPr>
              <w:spacing w:after="0" w:line="240" w:lineRule="auto"/>
              <w:jc w:val="center"/>
              <w:rPr>
                <w:rFonts w:ascii="Calibri" w:eastAsia="Calibri" w:hAnsi="Calibri" w:cs="Times New Roman"/>
                <w:sz w:val="16"/>
                <w:szCs w:val="16"/>
              </w:rPr>
            </w:pP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 (One-factor)</w:t>
            </w:r>
          </w:p>
        </w:tc>
        <w:tc>
          <w:tcPr>
            <w:tcW w:w="1076" w:type="dxa"/>
            <w:vAlign w:val="center"/>
          </w:tcPr>
          <w:p w:rsidR="001A6658" w:rsidRPr="00B12B6D" w:rsidRDefault="001A6658" w:rsidP="001A6658">
            <w:pPr>
              <w:spacing w:after="0" w:line="240" w:lineRule="auto"/>
              <w:jc w:val="center"/>
              <w:textAlignment w:val="bottom"/>
              <w:rPr>
                <w:rFonts w:ascii="Calibri" w:eastAsia="Times New Roman" w:hAnsi="Calibri" w:cs="Calibri"/>
                <w:color w:val="000000"/>
                <w:kern w:val="24"/>
                <w:sz w:val="16"/>
                <w:szCs w:val="16"/>
              </w:rPr>
            </w:pPr>
            <w:r w:rsidRPr="00B12B6D">
              <w:rPr>
                <w:rFonts w:ascii="Calibri" w:eastAsia="Times New Roman" w:hAnsi="Calibri" w:cs="Calibri"/>
                <w:color w:val="000000"/>
                <w:kern w:val="24"/>
                <w:sz w:val="16"/>
                <w:szCs w:val="16"/>
              </w:rPr>
              <w:t>BPRS, CDSS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(42)=249.43, p &lt; 0.001</w:t>
            </w:r>
          </w:p>
        </w:tc>
        <w:tc>
          <w:tcPr>
            <w:tcW w:w="894"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0.759</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0.799</w:t>
            </w:r>
          </w:p>
        </w:tc>
        <w:tc>
          <w:tcPr>
            <w:tcW w:w="89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0.179</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1.654</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-4,698.42</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110</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9,616.83</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9,950.90</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9,602.73</w:t>
            </w: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1076" w:type="dxa"/>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color w:val="000000"/>
                <w:kern w:val="24"/>
                <w:sz w:val="16"/>
                <w:szCs w:val="16"/>
              </w:rPr>
              <w:t>BPRS, CDSS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(45)=152.41, p &lt; 0.001</w:t>
            </w:r>
          </w:p>
        </w:tc>
        <w:tc>
          <w:tcPr>
            <w:tcW w:w="894"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0.875</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0.903</w:t>
            </w:r>
          </w:p>
        </w:tc>
        <w:tc>
          <w:tcPr>
            <w:tcW w:w="89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0.124</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1.229</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-4,615.42</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112</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9,454.84</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9,794.98</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9,440.48</w:t>
            </w: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Calibri"/>
                <w:color w:val="000000"/>
                <w:kern w:val="24"/>
                <w:sz w:val="16"/>
                <w:szCs w:val="16"/>
              </w:rPr>
              <w:t>BPRS, CDSS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(44)=125.70,</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p &lt;0.001</w:t>
            </w:r>
          </w:p>
        </w:tc>
        <w:tc>
          <w:tcPr>
            <w:tcW w:w="894"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0.955</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0.964</w:t>
            </w:r>
          </w:p>
        </w:tc>
        <w:tc>
          <w:tcPr>
            <w:tcW w:w="89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0.091</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0.980</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-4,614.61</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122</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9,473.22</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9,843.73</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9,457.58</w:t>
            </w: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Calibri"/>
                <w:b/>
                <w:color w:val="000000"/>
                <w:kern w:val="24"/>
                <w:sz w:val="16"/>
                <w:szCs w:val="16"/>
              </w:rPr>
              <w:t>BPRS, CDSS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(46)=129.49,</w:t>
            </w:r>
          </w:p>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p &lt;0.001</w:t>
            </w:r>
          </w:p>
        </w:tc>
        <w:tc>
          <w:tcPr>
            <w:tcW w:w="894"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0.953</w:t>
            </w:r>
          </w:p>
        </w:tc>
        <w:tc>
          <w:tcPr>
            <w:tcW w:w="988"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0.966</w:t>
            </w:r>
          </w:p>
        </w:tc>
        <w:tc>
          <w:tcPr>
            <w:tcW w:w="89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0.090</w:t>
            </w:r>
          </w:p>
        </w:tc>
        <w:tc>
          <w:tcPr>
            <w:tcW w:w="98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0.990</w:t>
            </w:r>
          </w:p>
        </w:tc>
        <w:tc>
          <w:tcPr>
            <w:tcW w:w="107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-4,593.46</w:t>
            </w:r>
          </w:p>
        </w:tc>
        <w:tc>
          <w:tcPr>
            <w:tcW w:w="71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113</w:t>
            </w:r>
          </w:p>
        </w:tc>
        <w:tc>
          <w:tcPr>
            <w:tcW w:w="98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9,412.92</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9,756.09</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9,398.43</w:t>
            </w:r>
          </w:p>
        </w:tc>
      </w:tr>
      <w:tr w:rsidR="001A6658" w:rsidRPr="00B12B6D" w:rsidTr="001A6658">
        <w:tc>
          <w:tcPr>
            <w:tcW w:w="145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Sample 2: BNSS</w:t>
            </w:r>
          </w:p>
        </w:tc>
        <w:tc>
          <w:tcPr>
            <w:tcW w:w="10619" w:type="dxa"/>
            <w:gridSpan w:val="11"/>
            <w:vAlign w:val="center"/>
          </w:tcPr>
          <w:p w:rsidR="001A6658" w:rsidRPr="00B12B6D" w:rsidRDefault="001A6658" w:rsidP="001A6658">
            <w:pPr>
              <w:spacing w:after="0" w:line="240" w:lineRule="auto"/>
              <w:jc w:val="center"/>
              <w:rPr>
                <w:rFonts w:ascii="Calibri" w:eastAsia="Calibri" w:hAnsi="Calibri" w:cs="Times New Roman"/>
                <w:sz w:val="16"/>
                <w:szCs w:val="16"/>
              </w:rPr>
            </w:pP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 (One-Factor)</w:t>
            </w:r>
          </w:p>
        </w:tc>
        <w:tc>
          <w:tcPr>
            <w:tcW w:w="1076" w:type="dxa"/>
            <w:vAlign w:val="center"/>
          </w:tcPr>
          <w:p w:rsidR="001A6658" w:rsidRPr="00B12B6D" w:rsidRDefault="001A6658" w:rsidP="001A6658">
            <w:pPr>
              <w:spacing w:after="0" w:line="240" w:lineRule="auto"/>
              <w:jc w:val="center"/>
              <w:rPr>
                <w:rFonts w:ascii="Calibri" w:eastAsia="Calibri" w:hAnsi="Calibri" w:cs="Calibri"/>
                <w:color w:val="000000"/>
                <w:kern w:val="24"/>
                <w:sz w:val="16"/>
                <w:szCs w:val="16"/>
              </w:rPr>
            </w:pPr>
            <w:r w:rsidRPr="00B12B6D">
              <w:rPr>
                <w:rFonts w:ascii="Calibri" w:eastAsia="Calibri" w:hAnsi="Calibri" w:cs="Calibri"/>
                <w:color w:val="000000"/>
                <w:kern w:val="24"/>
                <w:sz w:val="16"/>
                <w:szCs w:val="16"/>
              </w:rPr>
              <w:t>PANSS, CDSS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(12)=220.38, p &lt; 0.001</w:t>
            </w:r>
          </w:p>
        </w:tc>
        <w:tc>
          <w:tcPr>
            <w:tcW w:w="894"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0.911</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0.926</w:t>
            </w:r>
          </w:p>
        </w:tc>
        <w:tc>
          <w:tcPr>
            <w:tcW w:w="89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0.345</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2.221</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-3,710.57</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91</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7,603.15</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7,874.66</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7,586.69</w:t>
            </w: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Calibri"/>
                <w:color w:val="000000"/>
                <w:kern w:val="24"/>
                <w:sz w:val="16"/>
                <w:szCs w:val="16"/>
              </w:rPr>
              <w:t>PANSS, CDSS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(25)=121.49, p &lt; 0.001</w:t>
            </w:r>
          </w:p>
        </w:tc>
        <w:tc>
          <w:tcPr>
            <w:tcW w:w="894"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0.959</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0.983</w:t>
            </w:r>
          </w:p>
        </w:tc>
        <w:tc>
          <w:tcPr>
            <w:tcW w:w="89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0.163</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0.979</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-3,492.46</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93</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7,170.92</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7,488.40</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7,154.10</w:t>
            </w: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Calibri"/>
                <w:color w:val="000000"/>
                <w:kern w:val="24"/>
                <w:sz w:val="16"/>
                <w:szCs w:val="16"/>
              </w:rPr>
              <w:t>PANSS, CDSS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(27)=45.86,</w:t>
            </w:r>
          </w:p>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Cs/>
                <w:color w:val="000000"/>
                <w:sz w:val="16"/>
                <w:szCs w:val="16"/>
              </w:rPr>
              <w:t>p = 0.0132</w:t>
            </w:r>
          </w:p>
        </w:tc>
        <w:tc>
          <w:tcPr>
            <w:tcW w:w="894"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0.992</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0.997</w:t>
            </w:r>
          </w:p>
        </w:tc>
        <w:tc>
          <w:tcPr>
            <w:tcW w:w="89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0.069</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0.445</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-3,471.48</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104</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7,150.97</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7,461.26</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7,132.16</w:t>
            </w: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Calibri"/>
                <w:b/>
                <w:color w:val="000000"/>
                <w:kern w:val="24"/>
                <w:sz w:val="16"/>
                <w:szCs w:val="16"/>
              </w:rPr>
              <w:t>PANSS, CDSS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(27)=44.47,</w:t>
            </w:r>
          </w:p>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p = 0.0185</w:t>
            </w:r>
          </w:p>
        </w:tc>
        <w:tc>
          <w:tcPr>
            <w:tcW w:w="894"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0.993</w:t>
            </w:r>
          </w:p>
        </w:tc>
        <w:tc>
          <w:tcPr>
            <w:tcW w:w="988"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0.997</w:t>
            </w:r>
          </w:p>
        </w:tc>
        <w:tc>
          <w:tcPr>
            <w:tcW w:w="89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0.067</w:t>
            </w:r>
          </w:p>
        </w:tc>
        <w:tc>
          <w:tcPr>
            <w:tcW w:w="98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0.502</w:t>
            </w:r>
          </w:p>
        </w:tc>
        <w:tc>
          <w:tcPr>
            <w:tcW w:w="107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-3,402.30</w:t>
            </w:r>
          </w:p>
        </w:tc>
        <w:tc>
          <w:tcPr>
            <w:tcW w:w="71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98</w:t>
            </w:r>
          </w:p>
        </w:tc>
        <w:tc>
          <w:tcPr>
            <w:tcW w:w="98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7,000.60</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7,292.99</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6,982.88</w:t>
            </w:r>
          </w:p>
        </w:tc>
      </w:tr>
      <w:tr w:rsidR="001A6658" w:rsidRPr="00B12B6D" w:rsidTr="001A6658">
        <w:tc>
          <w:tcPr>
            <w:tcW w:w="145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Sample 3: CAINS</w:t>
            </w:r>
          </w:p>
        </w:tc>
        <w:tc>
          <w:tcPr>
            <w:tcW w:w="10619" w:type="dxa"/>
            <w:gridSpan w:val="11"/>
            <w:vAlign w:val="center"/>
          </w:tcPr>
          <w:p w:rsidR="001A6658" w:rsidRPr="00B12B6D" w:rsidRDefault="001A6658" w:rsidP="001A6658">
            <w:pPr>
              <w:spacing w:after="0" w:line="240" w:lineRule="auto"/>
              <w:jc w:val="center"/>
              <w:rPr>
                <w:rFonts w:ascii="Calibri" w:eastAsia="Calibri" w:hAnsi="Calibri" w:cs="Times New Roman"/>
                <w:sz w:val="16"/>
                <w:szCs w:val="16"/>
              </w:rPr>
            </w:pP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 (One-Factor)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BPRS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(31)=261.54, p &lt; 0.001</w:t>
            </w:r>
          </w:p>
        </w:tc>
        <w:tc>
          <w:tcPr>
            <w:tcW w:w="894"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0.885</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0.904</w:t>
            </w:r>
          </w:p>
        </w:tc>
        <w:tc>
          <w:tcPr>
            <w:tcW w:w="89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0.204</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1.922</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-4,932.55</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81</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10,027.10</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10,284.82</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10,028.30</w:t>
            </w: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BPRS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(29)=155.99, p &lt; 0.001</w:t>
            </w:r>
          </w:p>
        </w:tc>
        <w:tc>
          <w:tcPr>
            <w:tcW w:w="894"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0.937</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0.943</w:t>
            </w:r>
          </w:p>
        </w:tc>
        <w:tc>
          <w:tcPr>
            <w:tcW w:w="89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0.157</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1.583</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-4,916.91</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80</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9,993.82</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10,248.36</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9,995.01</w:t>
            </w: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BPRS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(29)=74.23,</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p &lt; 0.0001</w:t>
            </w:r>
          </w:p>
        </w:tc>
        <w:tc>
          <w:tcPr>
            <w:tcW w:w="894"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0.977</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0.980</w:t>
            </w:r>
          </w:p>
        </w:tc>
        <w:tc>
          <w:tcPr>
            <w:tcW w:w="89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0.074</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0.928</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-4,867.80</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90</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9,915.61</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10,201.97</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9,916.95</w:t>
            </w:r>
          </w:p>
        </w:tc>
      </w:tr>
      <w:tr w:rsidR="001A6658" w:rsidRPr="00B12B6D" w:rsidTr="001A6658">
        <w:tc>
          <w:tcPr>
            <w:tcW w:w="1459" w:type="dxa"/>
            <w:vAlign w:val="center"/>
          </w:tcPr>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line="240" w:lineRule="auto"/>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BPRS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(32)=84.01,</w:t>
            </w:r>
          </w:p>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p &lt; 0.001</w:t>
            </w:r>
          </w:p>
        </w:tc>
        <w:tc>
          <w:tcPr>
            <w:tcW w:w="894"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0.974</w:t>
            </w:r>
          </w:p>
        </w:tc>
        <w:tc>
          <w:tcPr>
            <w:tcW w:w="988"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0.979</w:t>
            </w:r>
          </w:p>
        </w:tc>
        <w:tc>
          <w:tcPr>
            <w:tcW w:w="89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0.076</w:t>
            </w:r>
          </w:p>
        </w:tc>
        <w:tc>
          <w:tcPr>
            <w:tcW w:w="98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0.976</w:t>
            </w:r>
          </w:p>
        </w:tc>
        <w:tc>
          <w:tcPr>
            <w:tcW w:w="107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-4,684.60</w:t>
            </w:r>
          </w:p>
        </w:tc>
        <w:tc>
          <w:tcPr>
            <w:tcW w:w="71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88</w:t>
            </w:r>
          </w:p>
        </w:tc>
        <w:tc>
          <w:tcPr>
            <w:tcW w:w="98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9,545.19</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9,825.19</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9,546.50</w:t>
            </w:r>
          </w:p>
        </w:tc>
      </w:tr>
      <w:tr w:rsidR="001A6658" w:rsidRPr="00B12B6D" w:rsidTr="001A6658">
        <w:tc>
          <w:tcPr>
            <w:tcW w:w="1459" w:type="dxa"/>
            <w:vAlign w:val="center"/>
          </w:tcPr>
          <w:p w:rsidR="001A6658" w:rsidRPr="00B12B6D" w:rsidRDefault="001A6658" w:rsidP="001A6658">
            <w:pPr>
              <w:spacing w:after="0"/>
              <w:jc w:val="center"/>
              <w:rPr>
                <w:rFonts w:ascii="Calibri" w:eastAsia="Calibri" w:hAnsi="Calibri" w:cs="Times New Roman"/>
                <w:sz w:val="16"/>
                <w:szCs w:val="16"/>
              </w:rPr>
            </w:pPr>
            <w:r w:rsidRPr="00B12B6D">
              <w:rPr>
                <w:rFonts w:ascii="Calibri" w:eastAsia="Calibri" w:hAnsi="Calibri" w:cs="Times New Roman"/>
                <w:sz w:val="16"/>
                <w:szCs w:val="16"/>
              </w:rPr>
              <w:t>Sample 3: SANS</w:t>
            </w:r>
          </w:p>
        </w:tc>
        <w:tc>
          <w:tcPr>
            <w:tcW w:w="1076"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p>
        </w:tc>
        <w:tc>
          <w:tcPr>
            <w:tcW w:w="1186" w:type="dxa"/>
            <w:vAlign w:val="center"/>
          </w:tcPr>
          <w:p w:rsidR="001A6658" w:rsidRPr="00B12B6D" w:rsidRDefault="001A6658" w:rsidP="001A6658">
            <w:pPr>
              <w:spacing w:after="0" w:line="240" w:lineRule="auto"/>
              <w:jc w:val="center"/>
              <w:rPr>
                <w:rFonts w:ascii="Calibri" w:eastAsia="Calibri" w:hAnsi="Calibri" w:cs="Times New Roman"/>
                <w:b/>
                <w:bCs/>
                <w:color w:val="000000"/>
                <w:sz w:val="16"/>
                <w:szCs w:val="16"/>
              </w:rPr>
            </w:pPr>
          </w:p>
        </w:tc>
        <w:tc>
          <w:tcPr>
            <w:tcW w:w="894"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p>
        </w:tc>
        <w:tc>
          <w:tcPr>
            <w:tcW w:w="988"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p>
        </w:tc>
        <w:tc>
          <w:tcPr>
            <w:tcW w:w="89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p>
        </w:tc>
        <w:tc>
          <w:tcPr>
            <w:tcW w:w="98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p>
        </w:tc>
        <w:tc>
          <w:tcPr>
            <w:tcW w:w="107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p>
        </w:tc>
        <w:tc>
          <w:tcPr>
            <w:tcW w:w="71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p>
        </w:tc>
        <w:tc>
          <w:tcPr>
            <w:tcW w:w="98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p>
        </w:tc>
      </w:tr>
      <w:tr w:rsidR="001A6658" w:rsidRPr="00B12B6D" w:rsidTr="001A6658">
        <w:tc>
          <w:tcPr>
            <w:tcW w:w="1459"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w:t>
            </w:r>
          </w:p>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(1-Factor)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BPRS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(34)=243.79,</w:t>
            </w:r>
          </w:p>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Cs/>
                <w:color w:val="000000"/>
                <w:sz w:val="16"/>
                <w:szCs w:val="16"/>
              </w:rPr>
              <w:t>p &lt; 0.001</w:t>
            </w:r>
          </w:p>
        </w:tc>
        <w:tc>
          <w:tcPr>
            <w:tcW w:w="894" w:type="dxa"/>
            <w:vAlign w:val="center"/>
          </w:tcPr>
          <w:p w:rsidR="001A6658" w:rsidRPr="00B12B6D" w:rsidRDefault="001A6658" w:rsidP="001A6658">
            <w:pPr>
              <w:pStyle w:val="NormalWeb"/>
              <w:spacing w:before="0" w:beforeAutospacing="0" w:after="0" w:afterAutospacing="0"/>
              <w:jc w:val="center"/>
              <w:textAlignment w:val="bottom"/>
              <w:rPr>
                <w:sz w:val="18"/>
                <w:szCs w:val="18"/>
              </w:rPr>
            </w:pPr>
            <w:r w:rsidRPr="00B12B6D">
              <w:rPr>
                <w:sz w:val="18"/>
                <w:szCs w:val="18"/>
              </w:rPr>
              <w:t>0.898</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0.919</w:t>
            </w:r>
          </w:p>
        </w:tc>
        <w:tc>
          <w:tcPr>
            <w:tcW w:w="899" w:type="dxa"/>
            <w:vAlign w:val="center"/>
          </w:tcPr>
          <w:p w:rsidR="001A6658" w:rsidRPr="00B12B6D" w:rsidRDefault="001A6658" w:rsidP="001A6658">
            <w:pPr>
              <w:pStyle w:val="NormalWeb"/>
              <w:spacing w:before="0" w:beforeAutospacing="0" w:after="0" w:afterAutospacing="0"/>
              <w:jc w:val="center"/>
              <w:textAlignment w:val="bottom"/>
              <w:rPr>
                <w:sz w:val="18"/>
                <w:szCs w:val="18"/>
              </w:rPr>
            </w:pPr>
            <w:r w:rsidRPr="00B12B6D">
              <w:rPr>
                <w:sz w:val="18"/>
                <w:szCs w:val="18"/>
              </w:rPr>
              <w:t>0.186</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1.741</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-5,571.51</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100</w:t>
            </w:r>
          </w:p>
        </w:tc>
        <w:tc>
          <w:tcPr>
            <w:tcW w:w="989" w:type="dxa"/>
            <w:vAlign w:val="center"/>
          </w:tcPr>
          <w:p w:rsidR="001A6658" w:rsidRPr="00B12B6D" w:rsidRDefault="001A6658" w:rsidP="001A6658">
            <w:pPr>
              <w:pStyle w:val="NormalWeb"/>
              <w:spacing w:before="0" w:beforeAutospacing="0" w:after="0" w:afterAutospacing="0"/>
              <w:jc w:val="center"/>
              <w:textAlignment w:val="bottom"/>
              <w:rPr>
                <w:rFonts w:ascii="Calibri" w:eastAsia="Calibri" w:hAnsi="Calibri"/>
                <w:sz w:val="18"/>
                <w:szCs w:val="18"/>
              </w:rPr>
            </w:pPr>
            <w:r w:rsidRPr="00B12B6D">
              <w:rPr>
                <w:rFonts w:ascii="Calibri" w:eastAsia="Calibri" w:hAnsi="Calibri"/>
                <w:sz w:val="18"/>
                <w:szCs w:val="18"/>
              </w:rPr>
              <w:t>11,343.02</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11,661.20</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11,344.52</w:t>
            </w:r>
          </w:p>
        </w:tc>
      </w:tr>
      <w:tr w:rsidR="001A6658" w:rsidRPr="00B12B6D" w:rsidTr="001A6658">
        <w:tc>
          <w:tcPr>
            <w:tcW w:w="1459"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BPRS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(36)=107.11,</w:t>
            </w:r>
          </w:p>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Cs/>
                <w:color w:val="000000"/>
                <w:sz w:val="16"/>
                <w:szCs w:val="16"/>
              </w:rPr>
              <w:t>p &lt; 0.001</w:t>
            </w:r>
          </w:p>
        </w:tc>
        <w:tc>
          <w:tcPr>
            <w:tcW w:w="894" w:type="dxa"/>
            <w:vAlign w:val="center"/>
          </w:tcPr>
          <w:p w:rsidR="001A6658" w:rsidRPr="00B12B6D" w:rsidRDefault="001A6658" w:rsidP="001A6658">
            <w:pPr>
              <w:pStyle w:val="NormalWeb"/>
              <w:spacing w:before="0" w:beforeAutospacing="0" w:after="0" w:afterAutospacing="0"/>
              <w:jc w:val="center"/>
              <w:textAlignment w:val="bottom"/>
              <w:rPr>
                <w:sz w:val="18"/>
                <w:szCs w:val="18"/>
              </w:rPr>
            </w:pPr>
            <w:r w:rsidRPr="00B12B6D">
              <w:rPr>
                <w:sz w:val="18"/>
                <w:szCs w:val="18"/>
              </w:rPr>
              <w:t>0.965</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0.974</w:t>
            </w:r>
          </w:p>
        </w:tc>
        <w:tc>
          <w:tcPr>
            <w:tcW w:w="899" w:type="dxa"/>
            <w:vAlign w:val="center"/>
          </w:tcPr>
          <w:p w:rsidR="001A6658" w:rsidRPr="00B12B6D" w:rsidRDefault="001A6658" w:rsidP="001A6658">
            <w:pPr>
              <w:pStyle w:val="NormalWeb"/>
              <w:spacing w:before="0" w:beforeAutospacing="0" w:after="0" w:afterAutospacing="0"/>
              <w:jc w:val="center"/>
              <w:textAlignment w:val="bottom"/>
              <w:rPr>
                <w:sz w:val="18"/>
                <w:szCs w:val="18"/>
              </w:rPr>
            </w:pPr>
            <w:r w:rsidRPr="00B12B6D">
              <w:rPr>
                <w:sz w:val="18"/>
                <w:szCs w:val="18"/>
              </w:rPr>
              <w:t>0.105</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1.086</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-5,474.65</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102</w:t>
            </w:r>
          </w:p>
        </w:tc>
        <w:tc>
          <w:tcPr>
            <w:tcW w:w="989" w:type="dxa"/>
            <w:vAlign w:val="center"/>
          </w:tcPr>
          <w:p w:rsidR="001A6658" w:rsidRPr="00B12B6D" w:rsidRDefault="001A6658" w:rsidP="001A6658">
            <w:pPr>
              <w:pStyle w:val="NormalWeb"/>
              <w:spacing w:before="0" w:beforeAutospacing="0" w:after="0" w:afterAutospacing="0"/>
              <w:jc w:val="center"/>
              <w:textAlignment w:val="bottom"/>
              <w:rPr>
                <w:rFonts w:ascii="Calibri" w:eastAsia="Calibri" w:hAnsi="Calibri"/>
                <w:sz w:val="18"/>
                <w:szCs w:val="18"/>
              </w:rPr>
            </w:pPr>
            <w:r w:rsidRPr="00B12B6D">
              <w:rPr>
                <w:rFonts w:ascii="Calibri" w:eastAsia="Calibri" w:hAnsi="Calibri"/>
                <w:sz w:val="18"/>
                <w:szCs w:val="18"/>
              </w:rPr>
              <w:t>11,153.30</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11,477.84</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11,154.82</w:t>
            </w:r>
          </w:p>
        </w:tc>
      </w:tr>
      <w:tr w:rsidR="001A6658" w:rsidRPr="00B12B6D" w:rsidTr="001A6658">
        <w:tc>
          <w:tcPr>
            <w:tcW w:w="1459" w:type="dxa"/>
            <w:vAlign w:val="center"/>
          </w:tcPr>
          <w:p w:rsidR="001A6658" w:rsidRPr="00B12B6D" w:rsidRDefault="001A6658" w:rsidP="001A6658">
            <w:pPr>
              <w:spacing w:after="0"/>
              <w:jc w:val="right"/>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BPRS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(33)=87.19,</w:t>
            </w:r>
          </w:p>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p &lt; 0.001</w:t>
            </w:r>
          </w:p>
        </w:tc>
        <w:tc>
          <w:tcPr>
            <w:tcW w:w="894" w:type="dxa"/>
            <w:vAlign w:val="center"/>
          </w:tcPr>
          <w:p w:rsidR="001A6658" w:rsidRPr="00B12B6D" w:rsidRDefault="001A6658" w:rsidP="001A6658">
            <w:pPr>
              <w:pStyle w:val="NormalWeb"/>
              <w:spacing w:before="0" w:beforeAutospacing="0" w:after="0" w:afterAutospacing="0"/>
              <w:jc w:val="center"/>
              <w:textAlignment w:val="bottom"/>
              <w:rPr>
                <w:sz w:val="18"/>
                <w:szCs w:val="18"/>
              </w:rPr>
            </w:pPr>
            <w:r w:rsidRPr="00B12B6D">
              <w:rPr>
                <w:sz w:val="18"/>
                <w:szCs w:val="18"/>
              </w:rPr>
              <w:t>0.974</w:t>
            </w:r>
          </w:p>
        </w:tc>
        <w:tc>
          <w:tcPr>
            <w:tcW w:w="988"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0.978</w:t>
            </w:r>
          </w:p>
        </w:tc>
        <w:tc>
          <w:tcPr>
            <w:tcW w:w="899" w:type="dxa"/>
            <w:vAlign w:val="center"/>
          </w:tcPr>
          <w:p w:rsidR="001A6658" w:rsidRPr="00B12B6D" w:rsidRDefault="001A6658" w:rsidP="001A6658">
            <w:pPr>
              <w:pStyle w:val="NormalWeb"/>
              <w:spacing w:before="0" w:beforeAutospacing="0" w:after="0" w:afterAutospacing="0"/>
              <w:jc w:val="center"/>
              <w:textAlignment w:val="bottom"/>
              <w:rPr>
                <w:sz w:val="18"/>
                <w:szCs w:val="18"/>
              </w:rPr>
            </w:pPr>
            <w:r w:rsidRPr="00B12B6D">
              <w:rPr>
                <w:sz w:val="18"/>
                <w:szCs w:val="18"/>
              </w:rPr>
              <w:t>0.096</w:t>
            </w:r>
          </w:p>
        </w:tc>
        <w:tc>
          <w:tcPr>
            <w:tcW w:w="98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0.949</w:t>
            </w:r>
          </w:p>
        </w:tc>
        <w:tc>
          <w:tcPr>
            <w:tcW w:w="107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-5,526.36</w:t>
            </w:r>
          </w:p>
        </w:tc>
        <w:tc>
          <w:tcPr>
            <w:tcW w:w="719"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113</w:t>
            </w:r>
          </w:p>
        </w:tc>
        <w:tc>
          <w:tcPr>
            <w:tcW w:w="989" w:type="dxa"/>
            <w:vAlign w:val="center"/>
          </w:tcPr>
          <w:p w:rsidR="001A6658" w:rsidRPr="00B12B6D" w:rsidRDefault="001A6658" w:rsidP="001A6658">
            <w:pPr>
              <w:pStyle w:val="NormalWeb"/>
              <w:spacing w:before="0" w:beforeAutospacing="0" w:after="0" w:afterAutospacing="0"/>
              <w:jc w:val="center"/>
              <w:textAlignment w:val="bottom"/>
              <w:rPr>
                <w:rFonts w:ascii="Calibri" w:eastAsia="Calibri" w:hAnsi="Calibri"/>
                <w:sz w:val="18"/>
                <w:szCs w:val="18"/>
              </w:rPr>
            </w:pPr>
            <w:r w:rsidRPr="00B12B6D">
              <w:rPr>
                <w:rFonts w:ascii="Calibri" w:eastAsia="Calibri" w:hAnsi="Calibri"/>
                <w:sz w:val="18"/>
                <w:szCs w:val="18"/>
              </w:rPr>
              <w:t>11,138.73</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11,638.27</w:t>
            </w:r>
          </w:p>
        </w:tc>
        <w:tc>
          <w:tcPr>
            <w:tcW w:w="900" w:type="dxa"/>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11,280.41</w:t>
            </w:r>
          </w:p>
        </w:tc>
      </w:tr>
      <w:tr w:rsidR="001A6658" w:rsidRPr="00B12B6D" w:rsidTr="001A6658">
        <w:tc>
          <w:tcPr>
            <w:tcW w:w="1459" w:type="dxa"/>
            <w:vAlign w:val="center"/>
          </w:tcPr>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jc w:val="right"/>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1076"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BPRS</w:t>
            </w:r>
          </w:p>
        </w:tc>
        <w:tc>
          <w:tcPr>
            <w:tcW w:w="1186" w:type="dxa"/>
            <w:vAlign w:val="center"/>
          </w:tcPr>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(36)=94.01,</w:t>
            </w:r>
          </w:p>
          <w:p w:rsidR="001A6658" w:rsidRPr="00B12B6D" w:rsidRDefault="001A6658" w:rsidP="001A6658">
            <w:pPr>
              <w:spacing w:after="0" w:line="240" w:lineRule="auto"/>
              <w:jc w:val="center"/>
              <w:rPr>
                <w:rFonts w:ascii="Calibri" w:eastAsia="Calibri" w:hAnsi="Calibri" w:cs="Times New Roman"/>
                <w:b/>
                <w:bCs/>
                <w:color w:val="000000"/>
                <w:sz w:val="16"/>
                <w:szCs w:val="16"/>
              </w:rPr>
            </w:pPr>
            <w:r w:rsidRPr="00B12B6D">
              <w:rPr>
                <w:rFonts w:ascii="Calibri" w:eastAsia="Calibri" w:hAnsi="Calibri" w:cs="Times New Roman"/>
                <w:b/>
                <w:bCs/>
                <w:color w:val="000000"/>
                <w:sz w:val="16"/>
                <w:szCs w:val="16"/>
              </w:rPr>
              <w:t>p &lt; 0.001</w:t>
            </w:r>
          </w:p>
        </w:tc>
        <w:tc>
          <w:tcPr>
            <w:tcW w:w="894" w:type="dxa"/>
            <w:vAlign w:val="center"/>
          </w:tcPr>
          <w:p w:rsidR="001A6658" w:rsidRPr="00B12B6D" w:rsidRDefault="001A6658" w:rsidP="001A6658">
            <w:pPr>
              <w:pStyle w:val="NormalWeb"/>
              <w:spacing w:before="0" w:beforeAutospacing="0" w:after="0" w:afterAutospacing="0"/>
              <w:jc w:val="center"/>
              <w:textAlignment w:val="bottom"/>
              <w:rPr>
                <w:b/>
                <w:sz w:val="18"/>
                <w:szCs w:val="18"/>
              </w:rPr>
            </w:pPr>
            <w:r w:rsidRPr="00B12B6D">
              <w:rPr>
                <w:b/>
                <w:sz w:val="18"/>
                <w:szCs w:val="18"/>
              </w:rPr>
              <w:t>0.972</w:t>
            </w:r>
          </w:p>
        </w:tc>
        <w:tc>
          <w:tcPr>
            <w:tcW w:w="988"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0.979</w:t>
            </w:r>
          </w:p>
        </w:tc>
        <w:tc>
          <w:tcPr>
            <w:tcW w:w="899" w:type="dxa"/>
            <w:vAlign w:val="center"/>
          </w:tcPr>
          <w:p w:rsidR="001A6658" w:rsidRPr="00B12B6D" w:rsidRDefault="001A6658" w:rsidP="001A6658">
            <w:pPr>
              <w:pStyle w:val="NormalWeb"/>
              <w:spacing w:before="0" w:beforeAutospacing="0" w:after="0" w:afterAutospacing="0"/>
              <w:jc w:val="center"/>
              <w:textAlignment w:val="bottom"/>
              <w:rPr>
                <w:b/>
                <w:sz w:val="18"/>
                <w:szCs w:val="18"/>
              </w:rPr>
            </w:pPr>
            <w:r w:rsidRPr="00B12B6D">
              <w:rPr>
                <w:b/>
                <w:sz w:val="18"/>
                <w:szCs w:val="18"/>
              </w:rPr>
              <w:t>0.095</w:t>
            </w:r>
          </w:p>
        </w:tc>
        <w:tc>
          <w:tcPr>
            <w:tcW w:w="98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1.011</w:t>
            </w:r>
          </w:p>
        </w:tc>
        <w:tc>
          <w:tcPr>
            <w:tcW w:w="107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-5,426.49</w:t>
            </w:r>
          </w:p>
        </w:tc>
        <w:tc>
          <w:tcPr>
            <w:tcW w:w="719"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103</w:t>
            </w:r>
          </w:p>
        </w:tc>
        <w:tc>
          <w:tcPr>
            <w:tcW w:w="989" w:type="dxa"/>
            <w:vAlign w:val="center"/>
          </w:tcPr>
          <w:p w:rsidR="001A6658" w:rsidRPr="00B12B6D" w:rsidRDefault="001A6658" w:rsidP="001A6658">
            <w:pPr>
              <w:pStyle w:val="NormalWeb"/>
              <w:spacing w:before="0" w:beforeAutospacing="0" w:after="0" w:afterAutospacing="0"/>
              <w:jc w:val="center"/>
              <w:textAlignment w:val="bottom"/>
              <w:rPr>
                <w:rFonts w:ascii="Calibri" w:eastAsia="Calibri" w:hAnsi="Calibri"/>
                <w:b/>
                <w:sz w:val="18"/>
                <w:szCs w:val="18"/>
              </w:rPr>
            </w:pPr>
            <w:r w:rsidRPr="00B12B6D">
              <w:rPr>
                <w:rFonts w:ascii="Calibri" w:eastAsia="Calibri" w:hAnsi="Calibri"/>
                <w:b/>
                <w:sz w:val="18"/>
                <w:szCs w:val="18"/>
              </w:rPr>
              <w:t>11,058.98</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11,386.71</w:t>
            </w:r>
          </w:p>
        </w:tc>
        <w:tc>
          <w:tcPr>
            <w:tcW w:w="900" w:type="dxa"/>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11,060.52</w:t>
            </w:r>
          </w:p>
        </w:tc>
      </w:tr>
    </w:tbl>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Notes. Preferred model is highlighted in bold font.  BPRS=Brief Psychiatric Rating Scale; CDSS=Calgary Depression Scale for Schizophrenia; PANSS=Positive and Negative Syndrome Scale.</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 xml:space="preserve">Symptoms was defined as a single-factor latent variable that influences domain scores from the measures listed under each sample. </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Sample 1: BPRS Positive Symptoms, Reality Distortion, Depression/Anxiety, and Mania; CDSS Total Score</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 xml:space="preserve">Sample 2: PANSS Positive, </w:t>
      </w:r>
      <w:r w:rsidR="00B03A95" w:rsidRPr="00B12B6D">
        <w:rPr>
          <w:rFonts w:ascii="Calibri" w:eastAsia="Calibri" w:hAnsi="Calibri" w:cs="Times New Roman"/>
          <w:sz w:val="16"/>
          <w:szCs w:val="16"/>
        </w:rPr>
        <w:t>Disorganization, Emotional Distress, Excitement/Agitation</w:t>
      </w:r>
      <w:r w:rsidRPr="00B12B6D">
        <w:rPr>
          <w:rFonts w:ascii="Calibri" w:eastAsia="Calibri" w:hAnsi="Calibri" w:cs="Times New Roman"/>
          <w:sz w:val="16"/>
          <w:szCs w:val="16"/>
        </w:rPr>
        <w:t>; and CDSS Total Score</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Sample 3: BPRS Positive Symptoms, Reality Distortion, Disorganization, Depression/Anxiety, and Mania</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lastRenderedPageBreak/>
        <w:t xml:space="preserve">LL = loglikelihood; k = number of free parameters; AIC = Akaike Information Criterion; BIC=Bayesian Information Criterion, SSA-BIC = sample size adjusted BIC; </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 xml:space="preserve">CFI = Confirmatory Fit Index; TLI = Tucker Lewis Index; RMSEA = Root Mean Square error of Approximation; WRMR = Weighted root Mean Square Residual; </w:t>
      </w:r>
    </w:p>
    <w:p w:rsidR="001A6658" w:rsidRPr="00B12B6D" w:rsidRDefault="001A6658" w:rsidP="001A6658">
      <w:pPr>
        <w:spacing w:after="0" w:line="240" w:lineRule="auto"/>
        <w:rPr>
          <w:rFonts w:ascii="Calibri" w:eastAsia="Calibri" w:hAnsi="Calibri" w:cs="Times New Roman"/>
          <w:sz w:val="16"/>
        </w:rPr>
      </w:pPr>
      <w:r w:rsidRPr="00B12B6D">
        <w:rPr>
          <w:rFonts w:ascii="Calibri" w:eastAsia="Calibri" w:hAnsi="Calibri" w:cs="Times New Roman"/>
          <w:sz w:val="16"/>
          <w:szCs w:val="16"/>
        </w:rPr>
        <w:t xml:space="preserve">CFA = Confirmatory Factor Analysis. </w:t>
      </w:r>
      <w:r w:rsidRPr="00B12B6D">
        <w:rPr>
          <w:rFonts w:ascii="Calibri" w:eastAsia="Calibri" w:hAnsi="Calibri" w:cs="Times New Roman"/>
          <w:sz w:val="16"/>
        </w:rPr>
        <w:t xml:space="preserve">Both Weighted Least Square (WLSMV) and Maximum Likelihood (MLR) estimators were used in the analyses. </w:t>
      </w:r>
    </w:p>
    <w:p w:rsidR="001A6658" w:rsidRPr="00B12B6D" w:rsidRDefault="001A6658" w:rsidP="001A6658">
      <w:pPr>
        <w:spacing w:after="0" w:line="240" w:lineRule="auto"/>
        <w:rPr>
          <w:rFonts w:ascii="Calibri" w:eastAsia="Calibri" w:hAnsi="Calibri" w:cs="Times New Roman"/>
          <w:sz w:val="16"/>
        </w:rPr>
      </w:pPr>
      <w:r w:rsidRPr="00B12B6D">
        <w:rPr>
          <w:rFonts w:ascii="Calibri" w:eastAsia="Calibri" w:hAnsi="Calibri" w:cs="Times New Roman"/>
          <w:sz w:val="16"/>
        </w:rPr>
        <w:t xml:space="preserve">Monte Carlo-based numerical integration was used in the estimation of models to ease computation time. </w:t>
      </w:r>
    </w:p>
    <w:p w:rsidR="00115D87" w:rsidRPr="00B12B6D" w:rsidRDefault="00115D87" w:rsidP="00115D87">
      <w:pPr>
        <w:spacing w:after="0" w:line="240" w:lineRule="auto"/>
        <w:rPr>
          <w:rFonts w:ascii="Calibri" w:eastAsia="Times New Roman" w:hAnsi="Calibri" w:cs="Times New Roman"/>
          <w:bCs/>
          <w:color w:val="000000"/>
          <w:sz w:val="16"/>
          <w:szCs w:val="16"/>
        </w:rPr>
      </w:pPr>
      <w:r w:rsidRPr="00B12B6D">
        <w:rPr>
          <w:rFonts w:ascii="Calibri" w:eastAsia="Calibri" w:hAnsi="Calibri" w:cs="Times New Roman"/>
          <w:sz w:val="16"/>
          <w:szCs w:val="16"/>
        </w:rPr>
        <w:t xml:space="preserve">Chi-Square for the Baseline model in Sample 1 (SANS):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(35) = 894.32, p &lt; 0.0001, Sample N = 308</w:t>
      </w:r>
    </w:p>
    <w:p w:rsidR="00115D87" w:rsidRPr="00B12B6D" w:rsidRDefault="00115D87" w:rsidP="00115D87">
      <w:pPr>
        <w:spacing w:after="0" w:line="240" w:lineRule="auto"/>
        <w:rPr>
          <w:rFonts w:ascii="Calibri" w:eastAsia="Times New Roman" w:hAnsi="Calibri" w:cs="Times New Roman"/>
          <w:bCs/>
          <w:color w:val="000000"/>
          <w:sz w:val="16"/>
          <w:szCs w:val="16"/>
        </w:rPr>
      </w:pPr>
      <w:r w:rsidRPr="00B12B6D">
        <w:rPr>
          <w:rFonts w:ascii="Calibri" w:eastAsia="Calibri" w:hAnsi="Calibri" w:cs="Times New Roman"/>
          <w:sz w:val="16"/>
          <w:szCs w:val="16"/>
        </w:rPr>
        <w:t xml:space="preserve">Chi-Square for the Baseline model in Sample 2 (BNSS):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(27) = 2,343.57, p &lt; 0.0001, Sample N = 146</w:t>
      </w:r>
      <w:r w:rsidRPr="00B12B6D">
        <w:rPr>
          <w:rFonts w:ascii="Calibri" w:eastAsia="Times New Roman" w:hAnsi="Calibri" w:cs="Times New Roman"/>
          <w:bCs/>
          <w:color w:val="000000"/>
          <w:sz w:val="16"/>
          <w:szCs w:val="16"/>
        </w:rPr>
        <w:br/>
      </w:r>
      <w:r w:rsidRPr="00B12B6D">
        <w:rPr>
          <w:rFonts w:ascii="Calibri" w:eastAsia="Calibri" w:hAnsi="Calibri" w:cs="Times New Roman"/>
          <w:sz w:val="16"/>
          <w:szCs w:val="16"/>
        </w:rPr>
        <w:t xml:space="preserve">Chi-Square for the Baseline model in Sample 3 (CAINS):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(26) = 2,032.83, p &lt; 0.0001, Sample N = 178</w:t>
      </w:r>
    </w:p>
    <w:p w:rsidR="00115D87" w:rsidRPr="00B12B6D" w:rsidRDefault="00115D87" w:rsidP="00115D87">
      <w:pPr>
        <w:spacing w:after="0" w:line="240" w:lineRule="auto"/>
        <w:rPr>
          <w:rFonts w:ascii="Calibri" w:eastAsia="Times New Roman" w:hAnsi="Calibri" w:cs="Times New Roman"/>
          <w:bCs/>
          <w:color w:val="000000"/>
          <w:sz w:val="16"/>
          <w:szCs w:val="16"/>
        </w:rPr>
      </w:pPr>
      <w:r w:rsidRPr="00B12B6D">
        <w:rPr>
          <w:rFonts w:ascii="Calibri" w:eastAsia="Calibri" w:hAnsi="Calibri" w:cs="Times New Roman"/>
          <w:sz w:val="16"/>
          <w:szCs w:val="16"/>
        </w:rPr>
        <w:t xml:space="preserve">Chi-Square for the Baseline model in Sample 3 (SANS):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(27) = 2,083.89, p &lt; 0.0001, Sample N = 178</w:t>
      </w:r>
    </w:p>
    <w:p w:rsidR="001A6658" w:rsidRPr="00B12B6D" w:rsidRDefault="001A6658" w:rsidP="001A6658">
      <w:pPr>
        <w:spacing w:after="0" w:line="240" w:lineRule="auto"/>
        <w:rPr>
          <w:rFonts w:ascii="Calibri" w:eastAsia="Times New Roman" w:hAnsi="Calibri" w:cs="Times New Roman"/>
          <w:bCs/>
          <w:color w:val="000000"/>
          <w:sz w:val="16"/>
          <w:szCs w:val="16"/>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r w:rsidRPr="00B12B6D">
        <w:rPr>
          <w:rFonts w:ascii="Calibri" w:eastAsia="Calibri" w:hAnsi="Calibri" w:cs="Times New Roman"/>
        </w:rPr>
        <w:lastRenderedPageBreak/>
        <w:t>Supplemental Table S</w:t>
      </w:r>
      <w:r w:rsidR="00F2363D" w:rsidRPr="00B12B6D">
        <w:rPr>
          <w:rFonts w:ascii="Calibri" w:eastAsia="Calibri" w:hAnsi="Calibri" w:cs="Times New Roman"/>
        </w:rPr>
        <w:t>10</w:t>
      </w:r>
      <w:r w:rsidRPr="00B12B6D">
        <w:rPr>
          <w:rFonts w:ascii="Calibri" w:eastAsia="Calibri" w:hAnsi="Calibri" w:cs="Times New Roman"/>
        </w:rPr>
        <w:t>. Goodness-of-Fit Estimates Obtained from Fitting Alternate Negative Symptom Factor Models with Psychological Variables</w:t>
      </w:r>
    </w:p>
    <w:tbl>
      <w:tblPr>
        <w:tblW w:w="11718" w:type="dxa"/>
        <w:tblLook w:val="04A0" w:firstRow="1" w:lastRow="0" w:firstColumn="1" w:lastColumn="0" w:noHBand="0" w:noVBand="1"/>
      </w:tblPr>
      <w:tblGrid>
        <w:gridCol w:w="1461"/>
        <w:gridCol w:w="1437"/>
        <w:gridCol w:w="1175"/>
        <w:gridCol w:w="805"/>
        <w:gridCol w:w="720"/>
        <w:gridCol w:w="810"/>
        <w:gridCol w:w="810"/>
        <w:gridCol w:w="900"/>
        <w:gridCol w:w="630"/>
        <w:gridCol w:w="990"/>
        <w:gridCol w:w="990"/>
        <w:gridCol w:w="990"/>
      </w:tblGrid>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b/>
                <w:bCs/>
                <w:color w:val="000000"/>
                <w:kern w:val="24"/>
                <w:sz w:val="16"/>
                <w:szCs w:val="16"/>
              </w:rPr>
              <w:t>Measure/Model</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textAlignment w:val="bottom"/>
              <w:rPr>
                <w:rFonts w:ascii="Arial" w:eastAsia="Times New Roman" w:hAnsi="Arial" w:cs="Arial"/>
                <w:sz w:val="16"/>
                <w:szCs w:val="16"/>
              </w:rPr>
            </w:pPr>
            <w:r w:rsidRPr="00B12B6D">
              <w:rPr>
                <w:rFonts w:ascii="Calibri" w:eastAsia="Times New Roman" w:hAnsi="Calibri" w:cs="Calibri"/>
                <w:b/>
                <w:bCs/>
                <w:color w:val="000000"/>
                <w:kern w:val="24"/>
                <w:sz w:val="16"/>
                <w:szCs w:val="16"/>
              </w:rPr>
              <w:t>External Variable Measure</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Chi-Square</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CFI</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TLI</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RMSEA</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WRMR</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LL</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k</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AIC</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BIC</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SSA-BIC</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textAlignment w:val="bottom"/>
              <w:rPr>
                <w:rFonts w:ascii="Arial" w:eastAsia="Times New Roman" w:hAnsi="Arial" w:cs="Arial"/>
                <w:sz w:val="16"/>
                <w:szCs w:val="36"/>
              </w:rPr>
            </w:pPr>
            <w:r w:rsidRPr="00B12B6D">
              <w:rPr>
                <w:rFonts w:ascii="Calibri" w:eastAsia="Times New Roman" w:hAnsi="Calibri" w:cs="Calibri"/>
                <w:color w:val="000000"/>
                <w:kern w:val="24"/>
                <w:sz w:val="16"/>
                <w:szCs w:val="20"/>
              </w:rPr>
              <w:t>BNSS (Sample 4)</w:t>
            </w:r>
          </w:p>
        </w:tc>
        <w:tc>
          <w:tcPr>
            <w:tcW w:w="10257" w:type="dxa"/>
            <w:gridSpan w:val="11"/>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 (One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PANAS</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(Positive Affect)</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(18)=209.24, p &lt; 0.001</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0.957</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0.967</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0.246</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1.835</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-3318.65</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87</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6,811.30</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7,086.63</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6,811.13</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PANAS</w:t>
            </w:r>
          </w:p>
          <w:p w:rsidR="001A6658" w:rsidRPr="00B12B6D" w:rsidRDefault="001A6658" w:rsidP="001A6658">
            <w:pPr>
              <w:spacing w:after="0" w:line="240" w:lineRule="auto"/>
              <w:jc w:val="center"/>
              <w:rPr>
                <w:rFonts w:ascii="Calibri" w:eastAsia="Calibri" w:hAnsi="Calibri" w:cs="Times New Roman"/>
              </w:rPr>
            </w:pPr>
            <w:r w:rsidRPr="00B12B6D">
              <w:rPr>
                <w:rFonts w:ascii="Calibri" w:eastAsia="Calibri" w:hAnsi="Calibri" w:cs="Times New Roman"/>
                <w:sz w:val="16"/>
                <w:szCs w:val="16"/>
              </w:rPr>
              <w:t>(Positive Affect)</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(19)=74.53, p &lt; 0.001</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0.988</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0.991</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0.131</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1.009</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-3,166.24</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89</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6,510.48</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6,792.15</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6,510.31</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PANAS</w:t>
            </w:r>
          </w:p>
          <w:p w:rsidR="001A6658" w:rsidRPr="00B12B6D" w:rsidRDefault="001A6658" w:rsidP="001A6658">
            <w:pPr>
              <w:spacing w:after="0" w:line="240" w:lineRule="auto"/>
              <w:jc w:val="center"/>
              <w:rPr>
                <w:rFonts w:ascii="Calibri" w:eastAsia="Calibri" w:hAnsi="Calibri" w:cs="Times New Roman"/>
              </w:rPr>
            </w:pPr>
            <w:r w:rsidRPr="00B12B6D">
              <w:rPr>
                <w:rFonts w:ascii="Calibri" w:eastAsia="Calibri" w:hAnsi="Calibri" w:cs="Times New Roman"/>
                <w:sz w:val="16"/>
                <w:szCs w:val="16"/>
              </w:rPr>
              <w:t>(Positive Affect)</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(21)=27.15, p = 0.1661</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0.999</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0.999</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0.041</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0.361</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-2,572.79</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98</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5,341.58</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5,651.16</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5,340.83</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PANAS</w:t>
            </w:r>
          </w:p>
          <w:p w:rsidR="001A6658" w:rsidRPr="00B12B6D" w:rsidRDefault="001A6658" w:rsidP="001A6658">
            <w:pPr>
              <w:spacing w:after="0" w:line="240" w:lineRule="auto"/>
              <w:jc w:val="center"/>
              <w:rPr>
                <w:rFonts w:ascii="Calibri" w:eastAsia="Calibri" w:hAnsi="Calibri" w:cs="Times New Roman"/>
                <w:b/>
              </w:rPr>
            </w:pPr>
            <w:r w:rsidRPr="00B12B6D">
              <w:rPr>
                <w:rFonts w:ascii="Calibri" w:eastAsia="Calibri" w:hAnsi="Calibri" w:cs="Times New Roman"/>
                <w:b/>
                <w:sz w:val="16"/>
                <w:szCs w:val="16"/>
              </w:rPr>
              <w:t>(Positive Affect)</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(22)=36.45, p = 0.0271</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0.997</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0.998</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0.061</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0.531</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-2,467.22</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88</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5,110.43</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5,388.43</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5,109.77</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BNSS (Sample 4)</w:t>
            </w:r>
          </w:p>
        </w:tc>
        <w:tc>
          <w:tcPr>
            <w:tcW w:w="10257" w:type="dxa"/>
            <w:gridSpan w:val="11"/>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 (One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PANAS</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(Negative Affect)</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(17)=245.72, p &lt; 0.001</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0.959</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0.971</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0.276</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1.857</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-2774.69</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84</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5,717.38</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5,984.18</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5,718.16</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PANAS</w:t>
            </w:r>
          </w:p>
          <w:p w:rsidR="001A6658" w:rsidRPr="00B12B6D" w:rsidRDefault="001A6658" w:rsidP="001A6658">
            <w:pPr>
              <w:spacing w:after="0" w:line="240" w:lineRule="auto"/>
              <w:jc w:val="center"/>
              <w:rPr>
                <w:rFonts w:ascii="Calibri" w:eastAsia="Calibri" w:hAnsi="Calibri" w:cs="Times New Roman"/>
              </w:rPr>
            </w:pPr>
            <w:r w:rsidRPr="00B12B6D">
              <w:rPr>
                <w:rFonts w:ascii="Calibri" w:eastAsia="Calibri" w:hAnsi="Calibri" w:cs="Times New Roman"/>
                <w:sz w:val="16"/>
                <w:szCs w:val="16"/>
              </w:rPr>
              <w:t>(Negative Affect)</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(21)=94.03, p &lt; 0.001</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0.987</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0.993</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0.140</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1.012</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-2,611.88</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87</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5,397.76</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5,674.08</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5,398.57</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Five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PANAS</w:t>
            </w:r>
          </w:p>
          <w:p w:rsidR="001A6658" w:rsidRPr="00B12B6D" w:rsidRDefault="001A6658" w:rsidP="001A6658">
            <w:pPr>
              <w:spacing w:after="0" w:line="240" w:lineRule="auto"/>
              <w:jc w:val="center"/>
              <w:rPr>
                <w:rFonts w:ascii="Calibri" w:eastAsia="Calibri" w:hAnsi="Calibri" w:cs="Times New Roman"/>
                <w:b/>
              </w:rPr>
            </w:pPr>
            <w:r w:rsidRPr="00B12B6D">
              <w:rPr>
                <w:rFonts w:ascii="Calibri" w:eastAsia="Calibri" w:hAnsi="Calibri" w:cs="Times New Roman"/>
                <w:b/>
                <w:sz w:val="16"/>
                <w:szCs w:val="16"/>
              </w:rPr>
              <w:t>(Negative Affect)</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(21)=24.01, p = 0.2924</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0.999</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1.000</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0.028</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0.329</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-2,468.72</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99</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5,135.44</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5,449.88</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5,136.36</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color w:val="000000"/>
                <w:sz w:val="16"/>
                <w:szCs w:val="16"/>
              </w:rPr>
            </w:pPr>
            <w:r w:rsidRPr="00B12B6D">
              <w:rPr>
                <w:rFonts w:ascii="Calibri" w:eastAsia="Calibri" w:hAnsi="Calibri" w:cs="Times New Roman"/>
                <w:color w:val="000000"/>
                <w:sz w:val="16"/>
                <w:szCs w:val="16"/>
              </w:rPr>
              <w:t>Hierarchical</w:t>
            </w:r>
          </w:p>
          <w:p w:rsidR="001A6658" w:rsidRPr="00B12B6D" w:rsidRDefault="001A6658" w:rsidP="001A6658">
            <w:pPr>
              <w:spacing w:after="0" w:line="240" w:lineRule="auto"/>
              <w:jc w:val="center"/>
              <w:rPr>
                <w:rFonts w:ascii="Calibri" w:eastAsia="Calibri" w:hAnsi="Calibri" w:cs="Times New Roman"/>
                <w:color w:val="000000"/>
                <w:sz w:val="16"/>
                <w:szCs w:val="16"/>
              </w:rPr>
            </w:pPr>
            <w:r w:rsidRPr="00B12B6D">
              <w:rPr>
                <w:rFonts w:ascii="Calibri" w:eastAsia="Calibri" w:hAnsi="Calibri" w:cs="Times New Roman"/>
                <w:color w:val="000000"/>
                <w:sz w:val="16"/>
                <w:szCs w:val="16"/>
              </w:rPr>
              <w:t>(2</w:t>
            </w:r>
            <w:r w:rsidRPr="00B12B6D">
              <w:rPr>
                <w:rFonts w:ascii="Calibri" w:eastAsia="Calibri" w:hAnsi="Calibri" w:cs="Times New Roman"/>
                <w:color w:val="000000"/>
                <w:sz w:val="16"/>
                <w:szCs w:val="16"/>
                <w:vertAlign w:val="superscript"/>
              </w:rPr>
              <w:t>nd</w:t>
            </w:r>
            <w:r w:rsidRPr="00B12B6D">
              <w:rPr>
                <w:rFonts w:ascii="Calibri" w:eastAsia="Calibri" w:hAnsi="Calibri" w:cs="Times New Roman"/>
                <w:color w:val="000000"/>
                <w:sz w:val="16"/>
                <w:szCs w:val="16"/>
              </w:rPr>
              <w:t xml:space="preserve"> Order Five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PANAS</w:t>
            </w:r>
          </w:p>
          <w:p w:rsidR="001A6658" w:rsidRPr="00B12B6D" w:rsidRDefault="001A6658" w:rsidP="001A6658">
            <w:pPr>
              <w:spacing w:after="0" w:line="240" w:lineRule="auto"/>
              <w:jc w:val="center"/>
              <w:rPr>
                <w:rFonts w:ascii="Calibri" w:eastAsia="Calibri" w:hAnsi="Calibri" w:cs="Times New Roman"/>
              </w:rPr>
            </w:pPr>
            <w:r w:rsidRPr="00B12B6D">
              <w:rPr>
                <w:rFonts w:ascii="Calibri" w:eastAsia="Calibri" w:hAnsi="Calibri" w:cs="Times New Roman"/>
                <w:sz w:val="16"/>
                <w:szCs w:val="16"/>
              </w:rPr>
              <w:t>(Negative Affect)</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(23)=35.11, p = 0.0508</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0.998</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0.999</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0.055</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0.494</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-2,569.36</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88</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5,314.71</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5,594.21</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5,315.53</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CAINS (Sample 5)</w:t>
            </w:r>
          </w:p>
        </w:tc>
        <w:tc>
          <w:tcPr>
            <w:tcW w:w="10257" w:type="dxa"/>
            <w:gridSpan w:val="11"/>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color w:val="000000"/>
                <w:sz w:val="16"/>
                <w:szCs w:val="16"/>
              </w:rPr>
            </w:pPr>
            <w:r w:rsidRPr="00B12B6D">
              <w:rPr>
                <w:rFonts w:ascii="Calibri" w:eastAsia="Calibri" w:hAnsi="Calibri" w:cs="Times New Roman"/>
                <w:color w:val="000000"/>
                <w:sz w:val="16"/>
                <w:szCs w:val="16"/>
              </w:rPr>
              <w:t>Unidimensional (One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DPB</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(Defeatist Beliefs)</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Cs/>
                <w:color w:val="000000"/>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(22)=283.55, p &lt; 0.001</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0.882</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0.898</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0.260</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2.115</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-2,871.40</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66</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5,874.80</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6,084.05</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5,875.04</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color w:val="000000"/>
                <w:sz w:val="16"/>
                <w:szCs w:val="16"/>
              </w:rPr>
            </w:pPr>
            <w:r w:rsidRPr="00B12B6D">
              <w:rPr>
                <w:rFonts w:ascii="Calibri" w:eastAsia="Calibri" w:hAnsi="Calibri" w:cs="Times New Roman"/>
                <w:color w:val="000000"/>
                <w:sz w:val="16"/>
                <w:szCs w:val="16"/>
              </w:rPr>
              <w:t>MAP/EXP (Two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DPB</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(Defeatist Beliefs)</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(22)=148.37, p &lt; 0.001</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0.945</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0.955</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0.180</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1.420</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-2,771.47</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68</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5,678.94</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5,894.53</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5,679.19</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color w:val="000000"/>
                <w:sz w:val="16"/>
                <w:szCs w:val="16"/>
              </w:rPr>
            </w:pPr>
            <w:r w:rsidRPr="00B12B6D">
              <w:rPr>
                <w:rFonts w:ascii="Calibri" w:eastAsia="Calibri" w:hAnsi="Calibri" w:cs="Times New Roman"/>
                <w:color w:val="000000"/>
                <w:sz w:val="16"/>
                <w:szCs w:val="16"/>
              </w:rPr>
              <w:t>Five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DPB</w:t>
            </w:r>
          </w:p>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(Defeatist Beliefs)</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bCs/>
                <w:color w:val="000000"/>
                <w:sz w:val="16"/>
                <w:szCs w:val="16"/>
              </w:rPr>
              <w:t>X</w:t>
            </w:r>
            <w:r w:rsidRPr="00B12B6D">
              <w:rPr>
                <w:rFonts w:ascii="Calibri" w:eastAsia="Calibri" w:hAnsi="Calibri" w:cs="Times New Roman"/>
                <w:bCs/>
                <w:color w:val="000000"/>
                <w:sz w:val="16"/>
                <w:szCs w:val="16"/>
                <w:vertAlign w:val="superscript"/>
              </w:rPr>
              <w:t>2</w:t>
            </w:r>
            <w:r w:rsidRPr="00B12B6D">
              <w:rPr>
                <w:rFonts w:ascii="Calibri" w:eastAsia="Calibri" w:hAnsi="Calibri" w:cs="Times New Roman"/>
                <w:bCs/>
                <w:color w:val="000000"/>
                <w:sz w:val="16"/>
                <w:szCs w:val="16"/>
              </w:rPr>
              <w:t>(28)=43.70, p = 0.0297</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0.993</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0.995</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0.056</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0.538</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-2,690.41</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79</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5,538.81</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5,789.28</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sz w:val="16"/>
                <w:szCs w:val="16"/>
              </w:rPr>
            </w:pPr>
            <w:r w:rsidRPr="00B12B6D">
              <w:rPr>
                <w:rFonts w:ascii="Calibri" w:eastAsia="Calibri" w:hAnsi="Calibri" w:cs="Times New Roman"/>
                <w:sz w:val="16"/>
                <w:szCs w:val="16"/>
              </w:rPr>
              <w:t>5,539.11</w:t>
            </w:r>
          </w:p>
        </w:tc>
      </w:tr>
      <w:tr w:rsidR="001A6658" w:rsidRPr="00B12B6D" w:rsidTr="001A6658">
        <w:tc>
          <w:tcPr>
            <w:tcW w:w="1461"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Hierarchical</w:t>
            </w:r>
          </w:p>
          <w:p w:rsidR="001A6658" w:rsidRPr="00B12B6D" w:rsidRDefault="001A6658" w:rsidP="001A6658">
            <w:pPr>
              <w:spacing w:after="0" w:line="240" w:lineRule="auto"/>
              <w:jc w:val="center"/>
              <w:rPr>
                <w:rFonts w:ascii="Calibri" w:eastAsia="Calibri" w:hAnsi="Calibri" w:cs="Times New Roman"/>
                <w:b/>
                <w:color w:val="000000"/>
                <w:sz w:val="16"/>
                <w:szCs w:val="16"/>
              </w:rPr>
            </w:pPr>
            <w:r w:rsidRPr="00B12B6D">
              <w:rPr>
                <w:rFonts w:ascii="Calibri" w:eastAsia="Calibri" w:hAnsi="Calibri" w:cs="Times New Roman"/>
                <w:b/>
                <w:color w:val="000000"/>
                <w:sz w:val="16"/>
                <w:szCs w:val="16"/>
              </w:rPr>
              <w:t>(2</w:t>
            </w:r>
            <w:r w:rsidRPr="00B12B6D">
              <w:rPr>
                <w:rFonts w:ascii="Calibri" w:eastAsia="Calibri" w:hAnsi="Calibri" w:cs="Times New Roman"/>
                <w:b/>
                <w:color w:val="000000"/>
                <w:sz w:val="16"/>
                <w:szCs w:val="16"/>
                <w:vertAlign w:val="superscript"/>
              </w:rPr>
              <w:t>nd</w:t>
            </w:r>
            <w:r w:rsidRPr="00B12B6D">
              <w:rPr>
                <w:rFonts w:ascii="Calibri" w:eastAsia="Calibri" w:hAnsi="Calibri" w:cs="Times New Roman"/>
                <w:b/>
                <w:color w:val="000000"/>
                <w:sz w:val="16"/>
                <w:szCs w:val="16"/>
              </w:rPr>
              <w:t xml:space="preserve"> Order Five Factor)</w:t>
            </w:r>
          </w:p>
        </w:tc>
        <w:tc>
          <w:tcPr>
            <w:tcW w:w="1437"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DPB</w:t>
            </w:r>
          </w:p>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(Defeatist Beliefs)</w:t>
            </w:r>
          </w:p>
        </w:tc>
        <w:tc>
          <w:tcPr>
            <w:tcW w:w="117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bCs/>
                <w:color w:val="000000"/>
                <w:sz w:val="16"/>
                <w:szCs w:val="16"/>
              </w:rPr>
              <w:t>X</w:t>
            </w:r>
            <w:r w:rsidRPr="00B12B6D">
              <w:rPr>
                <w:rFonts w:ascii="Calibri" w:eastAsia="Calibri" w:hAnsi="Calibri" w:cs="Times New Roman"/>
                <w:b/>
                <w:bCs/>
                <w:color w:val="000000"/>
                <w:sz w:val="16"/>
                <w:szCs w:val="16"/>
                <w:vertAlign w:val="superscript"/>
              </w:rPr>
              <w:t>2</w:t>
            </w:r>
            <w:r w:rsidRPr="00B12B6D">
              <w:rPr>
                <w:rFonts w:ascii="Calibri" w:eastAsia="Calibri" w:hAnsi="Calibri" w:cs="Times New Roman"/>
                <w:b/>
                <w:bCs/>
                <w:color w:val="000000"/>
                <w:sz w:val="16"/>
                <w:szCs w:val="16"/>
              </w:rPr>
              <w:t>(28)=54.05, p = 0.0022</w:t>
            </w:r>
          </w:p>
        </w:tc>
        <w:tc>
          <w:tcPr>
            <w:tcW w:w="805"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0.988</w:t>
            </w:r>
          </w:p>
        </w:tc>
        <w:tc>
          <w:tcPr>
            <w:tcW w:w="72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0.992</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0.073</w:t>
            </w:r>
          </w:p>
        </w:tc>
        <w:tc>
          <w:tcPr>
            <w:tcW w:w="81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0.732</w:t>
            </w:r>
          </w:p>
        </w:tc>
        <w:tc>
          <w:tcPr>
            <w:tcW w:w="90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-2,629.37</w:t>
            </w:r>
          </w:p>
        </w:tc>
        <w:tc>
          <w:tcPr>
            <w:tcW w:w="63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69</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5,396.74</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5,615.50</w:t>
            </w:r>
          </w:p>
        </w:tc>
        <w:tc>
          <w:tcPr>
            <w:tcW w:w="990" w:type="dxa"/>
            <w:tcBorders>
              <w:top w:val="single" w:sz="4" w:space="0" w:color="auto"/>
              <w:left w:val="single" w:sz="4" w:space="0" w:color="auto"/>
              <w:bottom w:val="single" w:sz="4" w:space="0" w:color="auto"/>
              <w:right w:val="single" w:sz="4" w:space="0" w:color="auto"/>
            </w:tcBorders>
            <w:vAlign w:val="center"/>
          </w:tcPr>
          <w:p w:rsidR="001A6658" w:rsidRPr="00B12B6D" w:rsidRDefault="001A6658" w:rsidP="001A6658">
            <w:pPr>
              <w:spacing w:after="0" w:line="240" w:lineRule="auto"/>
              <w:jc w:val="center"/>
              <w:rPr>
                <w:rFonts w:ascii="Calibri" w:eastAsia="Calibri" w:hAnsi="Calibri" w:cs="Times New Roman"/>
                <w:b/>
                <w:sz w:val="16"/>
                <w:szCs w:val="16"/>
              </w:rPr>
            </w:pPr>
            <w:r w:rsidRPr="00B12B6D">
              <w:rPr>
                <w:rFonts w:ascii="Calibri" w:eastAsia="Calibri" w:hAnsi="Calibri" w:cs="Times New Roman"/>
                <w:b/>
                <w:sz w:val="16"/>
                <w:szCs w:val="16"/>
              </w:rPr>
              <w:t>5,396.99</w:t>
            </w:r>
          </w:p>
        </w:tc>
      </w:tr>
    </w:tbl>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Notes. Preferred model is highlighted in bold font. PANAS=Positive and Negative Affective Scale. DPB= Defeatist Performance Beliefs</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External variables: Positive Affect, Negative Affect, and DPB total scores included in models as observed variables.</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 xml:space="preserve">LL = loglikelihood; k = number of free parameters; AIC = Akaike Information Criterion; BIC=Bayesian Information Criterion, SSA-BIC = sample size adjusted BIC; </w:t>
      </w:r>
    </w:p>
    <w:p w:rsidR="001A6658" w:rsidRPr="00B12B6D" w:rsidRDefault="001A6658" w:rsidP="001A6658">
      <w:pPr>
        <w:spacing w:after="0" w:line="240" w:lineRule="auto"/>
        <w:rPr>
          <w:rFonts w:ascii="Calibri" w:eastAsia="Calibri" w:hAnsi="Calibri" w:cs="Times New Roman"/>
          <w:sz w:val="16"/>
          <w:szCs w:val="16"/>
        </w:rPr>
      </w:pPr>
      <w:r w:rsidRPr="00B12B6D">
        <w:rPr>
          <w:rFonts w:ascii="Calibri" w:eastAsia="Calibri" w:hAnsi="Calibri" w:cs="Times New Roman"/>
          <w:sz w:val="16"/>
          <w:szCs w:val="16"/>
        </w:rPr>
        <w:t xml:space="preserve">CFI = Confirmatory Fit Index; TLI = Tucker Lewis Index; RMSEA = Root Mean Square error of Approximation; WRMR = Weighted root Mean Square Residual; </w:t>
      </w:r>
    </w:p>
    <w:p w:rsidR="001A6658" w:rsidRPr="00B12B6D" w:rsidRDefault="001A6658" w:rsidP="001A6658">
      <w:pPr>
        <w:spacing w:after="0" w:line="240" w:lineRule="auto"/>
        <w:rPr>
          <w:rFonts w:ascii="Calibri" w:eastAsia="Calibri" w:hAnsi="Calibri" w:cs="Times New Roman"/>
          <w:sz w:val="16"/>
        </w:rPr>
      </w:pPr>
      <w:r w:rsidRPr="00B12B6D">
        <w:rPr>
          <w:rFonts w:ascii="Calibri" w:eastAsia="Calibri" w:hAnsi="Calibri" w:cs="Times New Roman"/>
          <w:sz w:val="16"/>
          <w:szCs w:val="16"/>
        </w:rPr>
        <w:t xml:space="preserve">CFA = Confirmatory Factor Analysis. </w:t>
      </w:r>
      <w:r w:rsidRPr="00B12B6D">
        <w:rPr>
          <w:rFonts w:ascii="Calibri" w:eastAsia="Calibri" w:hAnsi="Calibri" w:cs="Times New Roman"/>
          <w:sz w:val="16"/>
        </w:rPr>
        <w:t xml:space="preserve">Both Weighted Least Square (WLSMV) and Maximum Likelihood (MLR) estimators were used in the analyses. </w:t>
      </w:r>
    </w:p>
    <w:p w:rsidR="001A6658" w:rsidRPr="00B12B6D" w:rsidRDefault="001A6658" w:rsidP="001A6658">
      <w:pPr>
        <w:spacing w:after="0" w:line="240" w:lineRule="auto"/>
        <w:rPr>
          <w:rFonts w:ascii="Calibri" w:eastAsia="Calibri" w:hAnsi="Calibri" w:cs="Times New Roman"/>
          <w:sz w:val="16"/>
        </w:rPr>
      </w:pPr>
      <w:r w:rsidRPr="00B12B6D">
        <w:rPr>
          <w:rFonts w:ascii="Calibri" w:eastAsia="Calibri" w:hAnsi="Calibri" w:cs="Times New Roman"/>
          <w:sz w:val="16"/>
        </w:rPr>
        <w:t xml:space="preserve">Monte Carlo-based numerical integration was used in the estimation of models to ease computation time. </w:t>
      </w:r>
    </w:p>
    <w:p w:rsidR="00115D87" w:rsidRPr="00B12B6D" w:rsidRDefault="00115D87" w:rsidP="00115D87">
      <w:pPr>
        <w:spacing w:after="0" w:line="240" w:lineRule="auto"/>
        <w:rPr>
          <w:rFonts w:ascii="Calibri" w:eastAsia="Times New Roman" w:hAnsi="Calibri" w:cs="Times New Roman"/>
          <w:bCs/>
          <w:color w:val="000000"/>
          <w:sz w:val="16"/>
          <w:szCs w:val="16"/>
        </w:rPr>
      </w:pPr>
      <w:r w:rsidRPr="00B12B6D">
        <w:rPr>
          <w:sz w:val="16"/>
          <w:szCs w:val="16"/>
        </w:rPr>
        <w:t xml:space="preserve">Chi-Square for the Baseline model in the BNSS Positive Affect sample: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(14) = 4,489.35, p &lt; 0.0001, Sample N = 177</w:t>
      </w:r>
    </w:p>
    <w:p w:rsidR="00115D87" w:rsidRPr="00B12B6D" w:rsidRDefault="00115D87" w:rsidP="00115D87">
      <w:pPr>
        <w:spacing w:after="0" w:line="240" w:lineRule="auto"/>
        <w:rPr>
          <w:rFonts w:ascii="Calibri" w:eastAsia="Times New Roman" w:hAnsi="Calibri" w:cs="Times New Roman"/>
          <w:bCs/>
          <w:color w:val="000000"/>
          <w:sz w:val="16"/>
          <w:szCs w:val="16"/>
        </w:rPr>
      </w:pPr>
      <w:r w:rsidRPr="00B12B6D">
        <w:rPr>
          <w:sz w:val="16"/>
          <w:szCs w:val="16"/>
        </w:rPr>
        <w:t xml:space="preserve">Chi-Square for the Baseline model in the BNSS Negative Affect sample: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 xml:space="preserve">(12) = 5,655.73, p &lt; 0.0001, Sample N = 177 </w:t>
      </w:r>
      <w:r w:rsidRPr="00B12B6D">
        <w:rPr>
          <w:rFonts w:ascii="Calibri" w:eastAsia="Times New Roman" w:hAnsi="Calibri" w:cs="Times New Roman"/>
          <w:bCs/>
          <w:color w:val="000000"/>
          <w:sz w:val="16"/>
          <w:szCs w:val="16"/>
        </w:rPr>
        <w:br/>
      </w:r>
      <w:r w:rsidRPr="00B12B6D">
        <w:rPr>
          <w:sz w:val="16"/>
          <w:szCs w:val="16"/>
        </w:rPr>
        <w:t xml:space="preserve">Chi-Square for the Baseline model in the CAINS sample: </w:t>
      </w:r>
      <w:r w:rsidRPr="00B12B6D">
        <w:rPr>
          <w:rFonts w:ascii="Calibri" w:eastAsia="Times New Roman" w:hAnsi="Calibri" w:cs="Times New Roman"/>
          <w:bCs/>
          <w:color w:val="000000"/>
          <w:sz w:val="16"/>
          <w:szCs w:val="16"/>
        </w:rPr>
        <w:t>X</w:t>
      </w:r>
      <w:r w:rsidRPr="00B12B6D">
        <w:rPr>
          <w:rFonts w:ascii="Calibri" w:eastAsia="Times New Roman" w:hAnsi="Calibri" w:cs="Times New Roman"/>
          <w:bCs/>
          <w:color w:val="000000"/>
          <w:sz w:val="16"/>
          <w:szCs w:val="16"/>
          <w:vertAlign w:val="superscript"/>
        </w:rPr>
        <w:t>2</w:t>
      </w:r>
      <w:r w:rsidRPr="00B12B6D">
        <w:rPr>
          <w:rFonts w:ascii="Calibri" w:eastAsia="Times New Roman" w:hAnsi="Calibri" w:cs="Times New Roman"/>
          <w:bCs/>
          <w:color w:val="000000"/>
          <w:sz w:val="16"/>
          <w:szCs w:val="16"/>
        </w:rPr>
        <w:t>(19) = 2,237.92, p &lt; 0.0001, Sample N = 176</w:t>
      </w: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rPr>
          <w:rFonts w:ascii="Calibri" w:eastAsia="Calibri" w:hAnsi="Calibri" w:cs="Times New Roman"/>
        </w:rPr>
      </w:pPr>
    </w:p>
    <w:p w:rsidR="001A6658" w:rsidRPr="00B12B6D" w:rsidRDefault="001A6658" w:rsidP="001A6658">
      <w:pPr>
        <w:spacing w:after="0" w:line="240" w:lineRule="auto"/>
        <w:rPr>
          <w:rFonts w:ascii="Calibri" w:eastAsia="Calibri" w:hAnsi="Calibri" w:cs="Times New Roman"/>
        </w:rPr>
      </w:pPr>
      <w:r w:rsidRPr="00B12B6D">
        <w:rPr>
          <w:rFonts w:ascii="Calibri" w:eastAsia="Calibri" w:hAnsi="Calibri" w:cs="Times New Roman"/>
        </w:rPr>
        <w:lastRenderedPageBreak/>
        <w:t>Supplemental Table S</w:t>
      </w:r>
      <w:r w:rsidR="00F2363D" w:rsidRPr="00B12B6D">
        <w:rPr>
          <w:rFonts w:ascii="Calibri" w:eastAsia="Calibri" w:hAnsi="Calibri" w:cs="Times New Roman"/>
        </w:rPr>
        <w:t>11</w:t>
      </w:r>
      <w:r w:rsidRPr="00B12B6D">
        <w:rPr>
          <w:rFonts w:ascii="Calibri" w:eastAsia="Calibri" w:hAnsi="Calibri" w:cs="Times New Roman"/>
        </w:rPr>
        <w:t xml:space="preserve">. Pearson Correlations between BNSS Factor-Derived Scores </w:t>
      </w:r>
    </w:p>
    <w:p w:rsidR="001A6658" w:rsidRPr="00B12B6D" w:rsidRDefault="001A6658" w:rsidP="001A6658">
      <w:pPr>
        <w:spacing w:after="0" w:line="240" w:lineRule="auto"/>
        <w:rPr>
          <w:rFonts w:ascii="Calibri" w:eastAsia="Calibri" w:hAnsi="Calibri" w:cs="Times New Roman"/>
        </w:rPr>
      </w:pPr>
      <w:r w:rsidRPr="00B12B6D">
        <w:rPr>
          <w:rFonts w:ascii="Calibri" w:eastAsia="Calibri" w:hAnsi="Calibri" w:cs="Times New Roman"/>
        </w:rPr>
        <w:t>and ACC GABA and Glutamate Levels</w:t>
      </w:r>
    </w:p>
    <w:p w:rsidR="001A6658" w:rsidRPr="00B12B6D" w:rsidRDefault="001A6658" w:rsidP="001A6658">
      <w:pPr>
        <w:spacing w:after="0" w:line="240" w:lineRule="auto"/>
        <w:rPr>
          <w:rFonts w:ascii="Calibri" w:eastAsia="Calibri" w:hAnsi="Calibri" w:cs="Times New Roman"/>
        </w:rPr>
      </w:pPr>
    </w:p>
    <w:tbl>
      <w:tblPr>
        <w:tblW w:w="8182" w:type="dxa"/>
        <w:tblInd w:w="93" w:type="dxa"/>
        <w:tblLook w:val="04A0" w:firstRow="1" w:lastRow="0" w:firstColumn="1" w:lastColumn="0" w:noHBand="0" w:noVBand="1"/>
      </w:tblPr>
      <w:tblGrid>
        <w:gridCol w:w="3502"/>
        <w:gridCol w:w="2610"/>
        <w:gridCol w:w="2070"/>
      </w:tblGrid>
      <w:tr w:rsidR="001A6658" w:rsidRPr="00B12B6D" w:rsidTr="001A6658">
        <w:trPr>
          <w:trHeight w:val="300"/>
        </w:trPr>
        <w:tc>
          <w:tcPr>
            <w:tcW w:w="3502" w:type="dxa"/>
            <w:tcBorders>
              <w:top w:val="single" w:sz="4" w:space="0" w:color="auto"/>
              <w:left w:val="single" w:sz="4" w:space="0" w:color="auto"/>
              <w:bottom w:val="nil"/>
              <w:right w:val="nil"/>
            </w:tcBorders>
            <w:shd w:val="clear" w:color="auto" w:fill="auto"/>
            <w:noWrap/>
            <w:vAlign w:val="bottom"/>
            <w:hideMark/>
          </w:tcPr>
          <w:p w:rsidR="001A6658" w:rsidRPr="00B12B6D" w:rsidRDefault="001A6658" w:rsidP="001A6658">
            <w:pPr>
              <w:spacing w:after="0" w:line="240" w:lineRule="auto"/>
              <w:rPr>
                <w:rFonts w:ascii="Calibri" w:eastAsia="Times New Roman" w:hAnsi="Calibri" w:cs="Calibri"/>
                <w:color w:val="000000"/>
              </w:rPr>
            </w:pPr>
            <w:r w:rsidRPr="00B12B6D">
              <w:rPr>
                <w:rFonts w:ascii="Calibri" w:eastAsia="Times New Roman" w:hAnsi="Calibri" w:cs="Calibri"/>
                <w:color w:val="000000"/>
              </w:rPr>
              <w:t> </w:t>
            </w:r>
          </w:p>
        </w:tc>
        <w:tc>
          <w:tcPr>
            <w:tcW w:w="2610" w:type="dxa"/>
            <w:tcBorders>
              <w:top w:val="single" w:sz="4" w:space="0" w:color="auto"/>
              <w:left w:val="nil"/>
              <w:bottom w:val="nil"/>
              <w:right w:val="nil"/>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b/>
                <w:bCs/>
                <w:color w:val="000000"/>
              </w:rPr>
            </w:pPr>
            <w:r w:rsidRPr="00B12B6D">
              <w:rPr>
                <w:rFonts w:ascii="Calibri" w:eastAsia="Times New Roman" w:hAnsi="Calibri" w:cs="Calibri"/>
                <w:b/>
                <w:bCs/>
                <w:color w:val="000000"/>
              </w:rPr>
              <w:t>ACC</w:t>
            </w:r>
          </w:p>
        </w:tc>
        <w:tc>
          <w:tcPr>
            <w:tcW w:w="2070" w:type="dxa"/>
            <w:tcBorders>
              <w:top w:val="single" w:sz="4" w:space="0" w:color="auto"/>
              <w:left w:val="nil"/>
              <w:bottom w:val="nil"/>
              <w:right w:val="single" w:sz="4" w:space="0" w:color="auto"/>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b/>
                <w:bCs/>
                <w:color w:val="000000"/>
              </w:rPr>
            </w:pPr>
            <w:r w:rsidRPr="00B12B6D">
              <w:rPr>
                <w:rFonts w:ascii="Calibri" w:eastAsia="Times New Roman" w:hAnsi="Calibri" w:cs="Calibri"/>
                <w:b/>
                <w:bCs/>
                <w:color w:val="000000"/>
              </w:rPr>
              <w:t>ACC</w:t>
            </w:r>
          </w:p>
        </w:tc>
      </w:tr>
      <w:tr w:rsidR="001A6658" w:rsidRPr="00B12B6D" w:rsidTr="001A6658">
        <w:trPr>
          <w:trHeight w:val="300"/>
        </w:trPr>
        <w:tc>
          <w:tcPr>
            <w:tcW w:w="3502" w:type="dxa"/>
            <w:tcBorders>
              <w:top w:val="nil"/>
              <w:left w:val="single" w:sz="4" w:space="0" w:color="auto"/>
              <w:bottom w:val="single" w:sz="4" w:space="0" w:color="auto"/>
              <w:right w:val="nil"/>
            </w:tcBorders>
            <w:shd w:val="clear" w:color="auto" w:fill="auto"/>
            <w:noWrap/>
            <w:vAlign w:val="bottom"/>
            <w:hideMark/>
          </w:tcPr>
          <w:p w:rsidR="001A6658" w:rsidRPr="00B12B6D" w:rsidRDefault="001A6658" w:rsidP="001A6658">
            <w:pPr>
              <w:spacing w:after="0" w:line="240" w:lineRule="auto"/>
              <w:rPr>
                <w:rFonts w:ascii="Calibri" w:eastAsia="Times New Roman" w:hAnsi="Calibri" w:cs="Calibri"/>
                <w:color w:val="000000"/>
              </w:rPr>
            </w:pPr>
            <w:r w:rsidRPr="00B12B6D">
              <w:rPr>
                <w:rFonts w:ascii="Calibri" w:eastAsia="Times New Roman" w:hAnsi="Calibri" w:cs="Calibri"/>
                <w:color w:val="000000"/>
              </w:rPr>
              <w:t> </w:t>
            </w:r>
          </w:p>
        </w:tc>
        <w:tc>
          <w:tcPr>
            <w:tcW w:w="2610" w:type="dxa"/>
            <w:tcBorders>
              <w:top w:val="nil"/>
              <w:left w:val="nil"/>
              <w:bottom w:val="single" w:sz="4" w:space="0" w:color="auto"/>
              <w:right w:val="nil"/>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b/>
                <w:bCs/>
                <w:color w:val="000000"/>
              </w:rPr>
            </w:pPr>
            <w:r w:rsidRPr="00B12B6D">
              <w:rPr>
                <w:rFonts w:ascii="Calibri" w:eastAsia="Times New Roman" w:hAnsi="Calibri" w:cs="Calibri"/>
                <w:b/>
                <w:bCs/>
                <w:color w:val="000000"/>
              </w:rPr>
              <w:t>GABA</w:t>
            </w:r>
          </w:p>
        </w:tc>
        <w:tc>
          <w:tcPr>
            <w:tcW w:w="2070" w:type="dxa"/>
            <w:tcBorders>
              <w:top w:val="nil"/>
              <w:left w:val="nil"/>
              <w:bottom w:val="single" w:sz="4" w:space="0" w:color="auto"/>
              <w:right w:val="single" w:sz="4" w:space="0" w:color="auto"/>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b/>
                <w:bCs/>
                <w:color w:val="000000"/>
              </w:rPr>
            </w:pPr>
            <w:r w:rsidRPr="00B12B6D">
              <w:rPr>
                <w:rFonts w:ascii="Calibri" w:eastAsia="Times New Roman" w:hAnsi="Calibri" w:cs="Calibri"/>
                <w:b/>
                <w:bCs/>
                <w:color w:val="000000"/>
              </w:rPr>
              <w:t>Glutamate</w:t>
            </w:r>
          </w:p>
        </w:tc>
      </w:tr>
      <w:tr w:rsidR="001A6658" w:rsidRPr="00B12B6D" w:rsidTr="001A6658">
        <w:trPr>
          <w:trHeight w:val="300"/>
        </w:trPr>
        <w:tc>
          <w:tcPr>
            <w:tcW w:w="3502" w:type="dxa"/>
            <w:tcBorders>
              <w:top w:val="nil"/>
              <w:left w:val="single" w:sz="4" w:space="0" w:color="auto"/>
              <w:bottom w:val="nil"/>
              <w:right w:val="nil"/>
            </w:tcBorders>
            <w:shd w:val="clear" w:color="auto" w:fill="auto"/>
            <w:noWrap/>
            <w:vAlign w:val="bottom"/>
          </w:tcPr>
          <w:p w:rsidR="001A6658" w:rsidRPr="00B12B6D" w:rsidRDefault="001A6658" w:rsidP="001A6658">
            <w:pPr>
              <w:tabs>
                <w:tab w:val="left" w:pos="1005"/>
              </w:tabs>
              <w:spacing w:after="0" w:line="240" w:lineRule="auto"/>
              <w:rPr>
                <w:rFonts w:ascii="Calibri" w:eastAsia="Times New Roman" w:hAnsi="Calibri" w:cs="Calibri"/>
                <w:color w:val="000000"/>
              </w:rPr>
            </w:pPr>
            <w:r w:rsidRPr="00B12B6D">
              <w:rPr>
                <w:rFonts w:ascii="Calibri" w:eastAsia="Times New Roman" w:hAnsi="Calibri" w:cs="Calibri"/>
                <w:color w:val="000000"/>
              </w:rPr>
              <w:t>Unidimensional</w:t>
            </w:r>
          </w:p>
        </w:tc>
        <w:tc>
          <w:tcPr>
            <w:tcW w:w="2610" w:type="dxa"/>
            <w:tcBorders>
              <w:top w:val="nil"/>
              <w:left w:val="nil"/>
              <w:bottom w:val="nil"/>
              <w:right w:val="nil"/>
            </w:tcBorders>
            <w:shd w:val="clear" w:color="auto" w:fill="auto"/>
            <w:noWrap/>
            <w:vAlign w:val="bottom"/>
          </w:tcPr>
          <w:p w:rsidR="001A6658" w:rsidRPr="00B12B6D" w:rsidRDefault="001A6658" w:rsidP="001A6658">
            <w:pPr>
              <w:spacing w:after="0" w:line="240" w:lineRule="auto"/>
              <w:jc w:val="center"/>
              <w:rPr>
                <w:rFonts w:ascii="Calibri" w:eastAsia="Times New Roman" w:hAnsi="Calibri" w:cs="Calibri"/>
                <w:b/>
                <w:color w:val="000000"/>
              </w:rPr>
            </w:pPr>
            <w:r w:rsidRPr="00B12B6D">
              <w:rPr>
                <w:rFonts w:ascii="Calibri" w:eastAsia="Times New Roman" w:hAnsi="Calibri" w:cs="Calibri"/>
                <w:b/>
                <w:color w:val="000000"/>
              </w:rPr>
              <w:t>-0.337, p=0.036</w:t>
            </w:r>
          </w:p>
        </w:tc>
        <w:tc>
          <w:tcPr>
            <w:tcW w:w="2070" w:type="dxa"/>
            <w:tcBorders>
              <w:top w:val="nil"/>
              <w:left w:val="nil"/>
              <w:bottom w:val="nil"/>
              <w:right w:val="single" w:sz="4" w:space="0" w:color="auto"/>
            </w:tcBorders>
            <w:shd w:val="clear" w:color="auto" w:fill="auto"/>
            <w:noWrap/>
            <w:vAlign w:val="bottom"/>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-0.291, p=0.073</w:t>
            </w:r>
          </w:p>
        </w:tc>
      </w:tr>
      <w:tr w:rsidR="001A6658" w:rsidRPr="00B12B6D" w:rsidTr="001A6658">
        <w:trPr>
          <w:trHeight w:val="300"/>
        </w:trPr>
        <w:tc>
          <w:tcPr>
            <w:tcW w:w="3502" w:type="dxa"/>
            <w:tcBorders>
              <w:top w:val="nil"/>
              <w:left w:val="single" w:sz="4" w:space="0" w:color="auto"/>
              <w:bottom w:val="nil"/>
              <w:right w:val="nil"/>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MAP</w:t>
            </w:r>
          </w:p>
        </w:tc>
        <w:tc>
          <w:tcPr>
            <w:tcW w:w="2610" w:type="dxa"/>
            <w:tcBorders>
              <w:top w:val="nil"/>
              <w:left w:val="nil"/>
              <w:bottom w:val="nil"/>
              <w:right w:val="nil"/>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b/>
                <w:color w:val="000000"/>
              </w:rPr>
            </w:pPr>
            <w:r w:rsidRPr="00B12B6D">
              <w:rPr>
                <w:rFonts w:ascii="Calibri" w:eastAsia="Times New Roman" w:hAnsi="Calibri" w:cs="Calibri"/>
                <w:b/>
                <w:color w:val="000000"/>
              </w:rPr>
              <w:t>-0.377, p=0.018</w:t>
            </w:r>
          </w:p>
        </w:tc>
        <w:tc>
          <w:tcPr>
            <w:tcW w:w="2070" w:type="dxa"/>
            <w:tcBorders>
              <w:top w:val="nil"/>
              <w:left w:val="nil"/>
              <w:bottom w:val="nil"/>
              <w:right w:val="single" w:sz="4" w:space="0" w:color="auto"/>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b/>
                <w:color w:val="000000"/>
              </w:rPr>
            </w:pPr>
            <w:r w:rsidRPr="00B12B6D">
              <w:rPr>
                <w:rFonts w:ascii="Calibri" w:eastAsia="Times New Roman" w:hAnsi="Calibri" w:cs="Calibri"/>
                <w:b/>
                <w:color w:val="000000"/>
              </w:rPr>
              <w:t>-0.371, p=0.020</w:t>
            </w:r>
          </w:p>
        </w:tc>
      </w:tr>
      <w:tr w:rsidR="001A6658" w:rsidRPr="00B12B6D" w:rsidTr="001A6658">
        <w:trPr>
          <w:trHeight w:val="300"/>
        </w:trPr>
        <w:tc>
          <w:tcPr>
            <w:tcW w:w="3502" w:type="dxa"/>
            <w:tcBorders>
              <w:top w:val="nil"/>
              <w:left w:val="single" w:sz="4" w:space="0" w:color="auto"/>
              <w:bottom w:val="nil"/>
              <w:right w:val="nil"/>
            </w:tcBorders>
            <w:shd w:val="clear" w:color="auto" w:fill="auto"/>
            <w:noWrap/>
            <w:vAlign w:val="bottom"/>
            <w:hideMark/>
          </w:tcPr>
          <w:p w:rsidR="001A6658" w:rsidRPr="00B12B6D" w:rsidRDefault="001A6658" w:rsidP="001A6658">
            <w:pPr>
              <w:spacing w:after="0" w:line="240" w:lineRule="auto"/>
              <w:jc w:val="right"/>
              <w:rPr>
                <w:rFonts w:ascii="Calibri" w:eastAsia="Times New Roman" w:hAnsi="Calibri" w:cs="Calibri"/>
                <w:color w:val="000000"/>
              </w:rPr>
            </w:pPr>
            <w:r w:rsidRPr="00B12B6D">
              <w:rPr>
                <w:rFonts w:ascii="Calibri" w:eastAsia="Times New Roman" w:hAnsi="Calibri" w:cs="Calibri"/>
                <w:color w:val="000000"/>
              </w:rPr>
              <w:t>Anhedonia</w:t>
            </w:r>
          </w:p>
        </w:tc>
        <w:tc>
          <w:tcPr>
            <w:tcW w:w="2610" w:type="dxa"/>
            <w:tcBorders>
              <w:top w:val="nil"/>
              <w:left w:val="nil"/>
              <w:bottom w:val="nil"/>
              <w:right w:val="nil"/>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-0.234, p=0.152</w:t>
            </w:r>
          </w:p>
        </w:tc>
        <w:tc>
          <w:tcPr>
            <w:tcW w:w="2070" w:type="dxa"/>
            <w:tcBorders>
              <w:top w:val="nil"/>
              <w:left w:val="nil"/>
              <w:bottom w:val="nil"/>
              <w:right w:val="single" w:sz="4" w:space="0" w:color="auto"/>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-0.193, p=0.239</w:t>
            </w:r>
          </w:p>
        </w:tc>
      </w:tr>
      <w:tr w:rsidR="001A6658" w:rsidRPr="00B12B6D" w:rsidTr="001A6658">
        <w:trPr>
          <w:trHeight w:val="300"/>
        </w:trPr>
        <w:tc>
          <w:tcPr>
            <w:tcW w:w="3502" w:type="dxa"/>
            <w:tcBorders>
              <w:top w:val="nil"/>
              <w:left w:val="single" w:sz="4" w:space="0" w:color="auto"/>
              <w:bottom w:val="nil"/>
              <w:right w:val="nil"/>
            </w:tcBorders>
            <w:shd w:val="clear" w:color="auto" w:fill="auto"/>
            <w:noWrap/>
            <w:vAlign w:val="bottom"/>
            <w:hideMark/>
          </w:tcPr>
          <w:p w:rsidR="001A6658" w:rsidRPr="00B12B6D" w:rsidRDefault="001A6658" w:rsidP="001A6658">
            <w:pPr>
              <w:spacing w:after="0" w:line="240" w:lineRule="auto"/>
              <w:jc w:val="right"/>
              <w:rPr>
                <w:rFonts w:ascii="Calibri" w:eastAsia="Times New Roman" w:hAnsi="Calibri" w:cs="Calibri"/>
                <w:color w:val="000000"/>
              </w:rPr>
            </w:pPr>
            <w:r w:rsidRPr="00B12B6D">
              <w:rPr>
                <w:rFonts w:ascii="Calibri" w:eastAsia="Times New Roman" w:hAnsi="Calibri" w:cs="Calibri"/>
                <w:color w:val="000000"/>
              </w:rPr>
              <w:t>Asociality</w:t>
            </w:r>
          </w:p>
        </w:tc>
        <w:tc>
          <w:tcPr>
            <w:tcW w:w="2610" w:type="dxa"/>
            <w:tcBorders>
              <w:top w:val="nil"/>
              <w:left w:val="nil"/>
              <w:bottom w:val="nil"/>
              <w:right w:val="nil"/>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-0.309, p=0.056</w:t>
            </w:r>
          </w:p>
        </w:tc>
        <w:tc>
          <w:tcPr>
            <w:tcW w:w="2070" w:type="dxa"/>
            <w:tcBorders>
              <w:top w:val="nil"/>
              <w:left w:val="nil"/>
              <w:bottom w:val="nil"/>
              <w:right w:val="single" w:sz="4" w:space="0" w:color="auto"/>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-0.234, p=0.148</w:t>
            </w:r>
          </w:p>
        </w:tc>
      </w:tr>
      <w:tr w:rsidR="001A6658" w:rsidRPr="00B12B6D" w:rsidTr="001A6658">
        <w:trPr>
          <w:trHeight w:val="300"/>
        </w:trPr>
        <w:tc>
          <w:tcPr>
            <w:tcW w:w="3502" w:type="dxa"/>
            <w:tcBorders>
              <w:top w:val="nil"/>
              <w:left w:val="single" w:sz="4" w:space="0" w:color="auto"/>
              <w:bottom w:val="nil"/>
              <w:right w:val="nil"/>
            </w:tcBorders>
            <w:shd w:val="clear" w:color="auto" w:fill="auto"/>
            <w:noWrap/>
            <w:vAlign w:val="bottom"/>
            <w:hideMark/>
          </w:tcPr>
          <w:p w:rsidR="001A6658" w:rsidRPr="00B12B6D" w:rsidRDefault="001A6658" w:rsidP="001A6658">
            <w:pPr>
              <w:spacing w:after="0" w:line="240" w:lineRule="auto"/>
              <w:jc w:val="right"/>
              <w:rPr>
                <w:rFonts w:ascii="Calibri" w:eastAsia="Times New Roman" w:hAnsi="Calibri" w:cs="Calibri"/>
                <w:color w:val="000000"/>
              </w:rPr>
            </w:pPr>
            <w:r w:rsidRPr="00B12B6D">
              <w:rPr>
                <w:rFonts w:ascii="Calibri" w:eastAsia="Times New Roman" w:hAnsi="Calibri" w:cs="Calibri"/>
                <w:color w:val="000000"/>
              </w:rPr>
              <w:t>Avolition</w:t>
            </w:r>
          </w:p>
        </w:tc>
        <w:tc>
          <w:tcPr>
            <w:tcW w:w="2610" w:type="dxa"/>
            <w:tcBorders>
              <w:top w:val="nil"/>
              <w:left w:val="nil"/>
              <w:bottom w:val="nil"/>
              <w:right w:val="nil"/>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b/>
                <w:color w:val="000000"/>
              </w:rPr>
            </w:pPr>
            <w:r w:rsidRPr="00B12B6D">
              <w:rPr>
                <w:rFonts w:ascii="Calibri" w:eastAsia="Times New Roman" w:hAnsi="Calibri" w:cs="Calibri"/>
                <w:b/>
                <w:color w:val="000000"/>
              </w:rPr>
              <w:t>-0.427, p=0.007</w:t>
            </w:r>
          </w:p>
        </w:tc>
        <w:tc>
          <w:tcPr>
            <w:tcW w:w="2070" w:type="dxa"/>
            <w:tcBorders>
              <w:top w:val="nil"/>
              <w:left w:val="nil"/>
              <w:bottom w:val="nil"/>
              <w:right w:val="single" w:sz="4" w:space="0" w:color="auto"/>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b/>
                <w:color w:val="000000"/>
              </w:rPr>
            </w:pPr>
            <w:r w:rsidRPr="00B12B6D">
              <w:rPr>
                <w:rFonts w:ascii="Calibri" w:eastAsia="Times New Roman" w:hAnsi="Calibri" w:cs="Calibri"/>
                <w:b/>
                <w:color w:val="000000"/>
              </w:rPr>
              <w:t>-0.541, p&lt;0.001</w:t>
            </w:r>
          </w:p>
        </w:tc>
      </w:tr>
      <w:tr w:rsidR="001A6658" w:rsidRPr="00B12B6D" w:rsidTr="001A6658">
        <w:trPr>
          <w:trHeight w:val="300"/>
        </w:trPr>
        <w:tc>
          <w:tcPr>
            <w:tcW w:w="3502" w:type="dxa"/>
            <w:tcBorders>
              <w:top w:val="nil"/>
              <w:left w:val="single" w:sz="4" w:space="0" w:color="auto"/>
              <w:bottom w:val="nil"/>
              <w:right w:val="nil"/>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EXP</w:t>
            </w:r>
          </w:p>
        </w:tc>
        <w:tc>
          <w:tcPr>
            <w:tcW w:w="2610" w:type="dxa"/>
            <w:tcBorders>
              <w:top w:val="nil"/>
              <w:left w:val="nil"/>
              <w:bottom w:val="nil"/>
              <w:right w:val="nil"/>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-0.256, p=0.116</w:t>
            </w:r>
          </w:p>
        </w:tc>
        <w:tc>
          <w:tcPr>
            <w:tcW w:w="2070" w:type="dxa"/>
            <w:tcBorders>
              <w:top w:val="nil"/>
              <w:left w:val="nil"/>
              <w:bottom w:val="nil"/>
              <w:right w:val="single" w:sz="4" w:space="0" w:color="auto"/>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-0.207, p=0.205</w:t>
            </w:r>
          </w:p>
        </w:tc>
      </w:tr>
      <w:tr w:rsidR="001A6658" w:rsidRPr="00B12B6D" w:rsidTr="001A6658">
        <w:trPr>
          <w:trHeight w:val="300"/>
        </w:trPr>
        <w:tc>
          <w:tcPr>
            <w:tcW w:w="3502" w:type="dxa"/>
            <w:tcBorders>
              <w:top w:val="nil"/>
              <w:left w:val="single" w:sz="4" w:space="0" w:color="auto"/>
              <w:bottom w:val="nil"/>
              <w:right w:val="nil"/>
            </w:tcBorders>
            <w:shd w:val="clear" w:color="auto" w:fill="auto"/>
            <w:noWrap/>
            <w:vAlign w:val="bottom"/>
            <w:hideMark/>
          </w:tcPr>
          <w:p w:rsidR="001A6658" w:rsidRPr="00B12B6D" w:rsidRDefault="001A6658" w:rsidP="001A6658">
            <w:pPr>
              <w:spacing w:after="0" w:line="240" w:lineRule="auto"/>
              <w:jc w:val="right"/>
              <w:rPr>
                <w:rFonts w:ascii="Calibri" w:eastAsia="Times New Roman" w:hAnsi="Calibri" w:cs="Calibri"/>
                <w:color w:val="000000"/>
              </w:rPr>
            </w:pPr>
            <w:r w:rsidRPr="00B12B6D">
              <w:rPr>
                <w:rFonts w:ascii="Calibri" w:eastAsia="Times New Roman" w:hAnsi="Calibri" w:cs="Calibri"/>
                <w:color w:val="000000"/>
              </w:rPr>
              <w:t>Blunted Affect</w:t>
            </w:r>
          </w:p>
        </w:tc>
        <w:tc>
          <w:tcPr>
            <w:tcW w:w="2610" w:type="dxa"/>
            <w:tcBorders>
              <w:top w:val="nil"/>
              <w:left w:val="nil"/>
              <w:bottom w:val="nil"/>
              <w:right w:val="nil"/>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-0.312, p=0.053</w:t>
            </w:r>
          </w:p>
        </w:tc>
        <w:tc>
          <w:tcPr>
            <w:tcW w:w="2070" w:type="dxa"/>
            <w:tcBorders>
              <w:top w:val="nil"/>
              <w:left w:val="nil"/>
              <w:bottom w:val="nil"/>
              <w:right w:val="single" w:sz="4" w:space="0" w:color="auto"/>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-0.229, p=0.161</w:t>
            </w:r>
          </w:p>
        </w:tc>
      </w:tr>
      <w:tr w:rsidR="001A6658" w:rsidRPr="00B12B6D" w:rsidTr="001A6658">
        <w:trPr>
          <w:trHeight w:val="300"/>
        </w:trPr>
        <w:tc>
          <w:tcPr>
            <w:tcW w:w="3502" w:type="dxa"/>
            <w:tcBorders>
              <w:top w:val="nil"/>
              <w:left w:val="single" w:sz="4" w:space="0" w:color="auto"/>
              <w:bottom w:val="single" w:sz="4" w:space="0" w:color="auto"/>
              <w:right w:val="nil"/>
            </w:tcBorders>
            <w:shd w:val="clear" w:color="auto" w:fill="auto"/>
            <w:noWrap/>
            <w:vAlign w:val="bottom"/>
            <w:hideMark/>
          </w:tcPr>
          <w:p w:rsidR="001A6658" w:rsidRPr="00B12B6D" w:rsidRDefault="001A6658" w:rsidP="001A6658">
            <w:pPr>
              <w:spacing w:after="0" w:line="240" w:lineRule="auto"/>
              <w:jc w:val="right"/>
              <w:rPr>
                <w:rFonts w:ascii="Calibri" w:eastAsia="Times New Roman" w:hAnsi="Calibri" w:cs="Calibri"/>
                <w:color w:val="000000"/>
              </w:rPr>
            </w:pPr>
            <w:r w:rsidRPr="00B12B6D">
              <w:rPr>
                <w:rFonts w:ascii="Calibri" w:eastAsia="Times New Roman" w:hAnsi="Calibri" w:cs="Calibri"/>
                <w:color w:val="000000"/>
              </w:rPr>
              <w:t>Alogia</w:t>
            </w:r>
          </w:p>
        </w:tc>
        <w:tc>
          <w:tcPr>
            <w:tcW w:w="2610" w:type="dxa"/>
            <w:tcBorders>
              <w:top w:val="nil"/>
              <w:left w:val="nil"/>
              <w:bottom w:val="single" w:sz="4" w:space="0" w:color="auto"/>
              <w:right w:val="nil"/>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-0.084, p=0.613</w:t>
            </w:r>
          </w:p>
        </w:tc>
        <w:tc>
          <w:tcPr>
            <w:tcW w:w="2070" w:type="dxa"/>
            <w:tcBorders>
              <w:top w:val="nil"/>
              <w:left w:val="nil"/>
              <w:bottom w:val="single" w:sz="4" w:space="0" w:color="auto"/>
              <w:right w:val="single" w:sz="4" w:space="0" w:color="auto"/>
            </w:tcBorders>
            <w:shd w:val="clear" w:color="auto" w:fill="auto"/>
            <w:noWrap/>
            <w:vAlign w:val="bottom"/>
            <w:hideMark/>
          </w:tcPr>
          <w:p w:rsidR="001A6658" w:rsidRPr="00B12B6D" w:rsidRDefault="001A6658" w:rsidP="001A6658">
            <w:pPr>
              <w:spacing w:after="0" w:line="240" w:lineRule="auto"/>
              <w:jc w:val="center"/>
              <w:rPr>
                <w:rFonts w:ascii="Calibri" w:eastAsia="Times New Roman" w:hAnsi="Calibri" w:cs="Calibri"/>
                <w:color w:val="000000"/>
              </w:rPr>
            </w:pPr>
            <w:r w:rsidRPr="00B12B6D">
              <w:rPr>
                <w:rFonts w:ascii="Calibri" w:eastAsia="Times New Roman" w:hAnsi="Calibri" w:cs="Calibri"/>
                <w:color w:val="000000"/>
              </w:rPr>
              <w:t>-0.112, p=0.496</w:t>
            </w:r>
          </w:p>
        </w:tc>
      </w:tr>
    </w:tbl>
    <w:p w:rsidR="001A6658" w:rsidRPr="00B12B6D" w:rsidRDefault="001A6658" w:rsidP="001A6658">
      <w:pPr>
        <w:spacing w:after="0" w:line="240" w:lineRule="auto"/>
        <w:rPr>
          <w:rFonts w:ascii="Calibri" w:eastAsia="Calibri" w:hAnsi="Calibri" w:cs="Times New Roman"/>
          <w:sz w:val="18"/>
          <w:szCs w:val="16"/>
        </w:rPr>
      </w:pPr>
      <w:r w:rsidRPr="00B12B6D">
        <w:rPr>
          <w:rFonts w:ascii="Calibri" w:eastAsia="Calibri" w:hAnsi="Calibri" w:cs="Times New Roman"/>
          <w:sz w:val="18"/>
          <w:szCs w:val="16"/>
        </w:rPr>
        <w:t xml:space="preserve">Notes. Significant associations are in bold font. BNSS subscale scores were created by aggregating rating multiplied </w:t>
      </w:r>
    </w:p>
    <w:p w:rsidR="001A6658" w:rsidRPr="009A03A7" w:rsidRDefault="001A6658" w:rsidP="001A6658">
      <w:pPr>
        <w:spacing w:after="0" w:line="240" w:lineRule="auto"/>
        <w:rPr>
          <w:rFonts w:ascii="Calibri" w:eastAsia="Calibri" w:hAnsi="Calibri" w:cs="Times New Roman"/>
          <w:sz w:val="18"/>
          <w:szCs w:val="16"/>
        </w:rPr>
      </w:pPr>
      <w:r w:rsidRPr="00B12B6D">
        <w:rPr>
          <w:rFonts w:ascii="Calibri" w:eastAsia="Calibri" w:hAnsi="Calibri" w:cs="Times New Roman"/>
          <w:sz w:val="18"/>
          <w:szCs w:val="16"/>
        </w:rPr>
        <w:t>by standardized factor loadings</w:t>
      </w:r>
      <w:r w:rsidRPr="00B12B6D">
        <w:rPr>
          <w:rFonts w:ascii="Calibri" w:eastAsia="Calibri" w:hAnsi="Calibri" w:cs="Times New Roman"/>
          <w:sz w:val="16"/>
          <w:szCs w:val="16"/>
        </w:rPr>
        <w:t>.</w:t>
      </w:r>
      <w:bookmarkStart w:id="0" w:name="_GoBack"/>
      <w:bookmarkEnd w:id="0"/>
    </w:p>
    <w:p w:rsidR="001A6658" w:rsidRDefault="001A6658" w:rsidP="001A6658">
      <w:pPr>
        <w:rPr>
          <w:rFonts w:ascii="Times New Roman" w:eastAsia="Calibri" w:hAnsi="Times New Roman" w:cs="Times New Roman"/>
          <w:sz w:val="24"/>
        </w:rPr>
      </w:pPr>
    </w:p>
    <w:p w:rsidR="001A6658" w:rsidRDefault="001A6658" w:rsidP="001A6658">
      <w:pPr>
        <w:rPr>
          <w:rFonts w:ascii="Times New Roman" w:eastAsia="Calibri" w:hAnsi="Times New Roman" w:cs="Times New Roman"/>
          <w:sz w:val="24"/>
        </w:rPr>
      </w:pPr>
    </w:p>
    <w:p w:rsidR="001A6658" w:rsidRDefault="001A6658" w:rsidP="001A6658">
      <w:pPr>
        <w:rPr>
          <w:rFonts w:ascii="Times New Roman" w:eastAsia="Calibri" w:hAnsi="Times New Roman" w:cs="Times New Roman"/>
          <w:sz w:val="24"/>
        </w:rPr>
      </w:pPr>
    </w:p>
    <w:p w:rsidR="001A6658" w:rsidRPr="0044481D" w:rsidRDefault="001A6658" w:rsidP="001A6658">
      <w:pPr>
        <w:rPr>
          <w:rFonts w:ascii="Times New Roman" w:eastAsia="Calibri" w:hAnsi="Times New Roman" w:cs="Times New Roman"/>
          <w:sz w:val="24"/>
        </w:rPr>
      </w:pPr>
    </w:p>
    <w:p w:rsidR="001A6658" w:rsidRDefault="001A6658" w:rsidP="001A6658">
      <w:pPr>
        <w:rPr>
          <w:rFonts w:ascii="Times New Roman" w:eastAsia="Calibri" w:hAnsi="Times New Roman" w:cs="Times New Roman"/>
          <w:sz w:val="24"/>
        </w:rPr>
      </w:pPr>
    </w:p>
    <w:p w:rsidR="001A6658" w:rsidRDefault="001A6658" w:rsidP="001A6658">
      <w:pPr>
        <w:rPr>
          <w:rFonts w:ascii="Times New Roman" w:eastAsia="Calibri" w:hAnsi="Times New Roman" w:cs="Times New Roman"/>
          <w:sz w:val="24"/>
        </w:rPr>
      </w:pPr>
    </w:p>
    <w:p w:rsidR="001A6658" w:rsidRDefault="001A6658" w:rsidP="001A6658">
      <w:pPr>
        <w:rPr>
          <w:rFonts w:ascii="Times New Roman" w:eastAsia="Calibri" w:hAnsi="Times New Roman" w:cs="Times New Roman"/>
          <w:sz w:val="24"/>
        </w:rPr>
      </w:pPr>
    </w:p>
    <w:p w:rsidR="001A6658" w:rsidRDefault="001A6658" w:rsidP="001A6658">
      <w:pPr>
        <w:rPr>
          <w:rFonts w:ascii="Times New Roman" w:eastAsia="Calibri" w:hAnsi="Times New Roman" w:cs="Times New Roman"/>
          <w:sz w:val="24"/>
        </w:rPr>
      </w:pPr>
    </w:p>
    <w:p w:rsidR="001A6658" w:rsidRDefault="001A6658" w:rsidP="001A6658">
      <w:pPr>
        <w:rPr>
          <w:rFonts w:ascii="Times New Roman" w:eastAsia="Calibri" w:hAnsi="Times New Roman" w:cs="Times New Roman"/>
          <w:sz w:val="24"/>
        </w:rPr>
      </w:pPr>
    </w:p>
    <w:p w:rsidR="001A6658" w:rsidRDefault="001A6658" w:rsidP="001A6658">
      <w:pPr>
        <w:rPr>
          <w:rFonts w:ascii="Times New Roman" w:eastAsia="Calibri" w:hAnsi="Times New Roman" w:cs="Times New Roman"/>
          <w:sz w:val="24"/>
        </w:rPr>
      </w:pPr>
    </w:p>
    <w:p w:rsidR="001A6658" w:rsidRDefault="001A6658" w:rsidP="001A6658">
      <w:pPr>
        <w:rPr>
          <w:rFonts w:ascii="Times New Roman" w:eastAsia="Calibri" w:hAnsi="Times New Roman" w:cs="Times New Roman"/>
          <w:sz w:val="24"/>
        </w:rPr>
      </w:pPr>
    </w:p>
    <w:p w:rsidR="001A6658" w:rsidRDefault="001A6658" w:rsidP="001A6658">
      <w:pPr>
        <w:rPr>
          <w:rFonts w:ascii="Times New Roman" w:eastAsia="Calibri" w:hAnsi="Times New Roman" w:cs="Times New Roman"/>
          <w:sz w:val="24"/>
        </w:rPr>
      </w:pPr>
    </w:p>
    <w:p w:rsidR="003E69B5" w:rsidRPr="000F36F5" w:rsidRDefault="003E69B5" w:rsidP="00710833">
      <w:pPr>
        <w:rPr>
          <w:sz w:val="20"/>
        </w:rPr>
      </w:pPr>
    </w:p>
    <w:sectPr w:rsidR="003E69B5" w:rsidRPr="000F36F5" w:rsidSect="003E69B5">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BB" w:rsidRDefault="005E18BB" w:rsidP="00111DAD">
      <w:pPr>
        <w:spacing w:after="0" w:line="240" w:lineRule="auto"/>
      </w:pPr>
      <w:r>
        <w:separator/>
      </w:r>
    </w:p>
  </w:endnote>
  <w:endnote w:type="continuationSeparator" w:id="0">
    <w:p w:rsidR="005E18BB" w:rsidRDefault="005E18BB" w:rsidP="0011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BB" w:rsidRDefault="005E18BB" w:rsidP="00111DAD">
      <w:pPr>
        <w:spacing w:after="0" w:line="240" w:lineRule="auto"/>
      </w:pPr>
      <w:r>
        <w:separator/>
      </w:r>
    </w:p>
  </w:footnote>
  <w:footnote w:type="continuationSeparator" w:id="0">
    <w:p w:rsidR="005E18BB" w:rsidRDefault="005E18BB" w:rsidP="00111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672FC"/>
    <w:multiLevelType w:val="hybridMultilevel"/>
    <w:tmpl w:val="CFC2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8504E"/>
    <w:multiLevelType w:val="hybridMultilevel"/>
    <w:tmpl w:val="E35C0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DC024C"/>
    <w:multiLevelType w:val="hybridMultilevel"/>
    <w:tmpl w:val="72662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00B79"/>
    <w:multiLevelType w:val="hybridMultilevel"/>
    <w:tmpl w:val="1058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F9"/>
    <w:rsid w:val="00005F3C"/>
    <w:rsid w:val="00022272"/>
    <w:rsid w:val="00022F26"/>
    <w:rsid w:val="00040806"/>
    <w:rsid w:val="000439E5"/>
    <w:rsid w:val="00044203"/>
    <w:rsid w:val="00054A02"/>
    <w:rsid w:val="00055C4B"/>
    <w:rsid w:val="00056EC8"/>
    <w:rsid w:val="000611F0"/>
    <w:rsid w:val="00065B90"/>
    <w:rsid w:val="00067E08"/>
    <w:rsid w:val="0007165D"/>
    <w:rsid w:val="000741AB"/>
    <w:rsid w:val="00075AAC"/>
    <w:rsid w:val="0009547A"/>
    <w:rsid w:val="000A762B"/>
    <w:rsid w:val="000B2A17"/>
    <w:rsid w:val="000C018A"/>
    <w:rsid w:val="000C1CF5"/>
    <w:rsid w:val="000C7A5D"/>
    <w:rsid w:val="000D3B14"/>
    <w:rsid w:val="000F36F5"/>
    <w:rsid w:val="00110CA6"/>
    <w:rsid w:val="00111DAD"/>
    <w:rsid w:val="0011404A"/>
    <w:rsid w:val="00114AD2"/>
    <w:rsid w:val="00115793"/>
    <w:rsid w:val="00115D16"/>
    <w:rsid w:val="00115D87"/>
    <w:rsid w:val="00120738"/>
    <w:rsid w:val="00125626"/>
    <w:rsid w:val="00127C44"/>
    <w:rsid w:val="0013368F"/>
    <w:rsid w:val="00133959"/>
    <w:rsid w:val="0013560B"/>
    <w:rsid w:val="0013633D"/>
    <w:rsid w:val="00142BD1"/>
    <w:rsid w:val="0014353F"/>
    <w:rsid w:val="001509B0"/>
    <w:rsid w:val="00161A18"/>
    <w:rsid w:val="00176AC6"/>
    <w:rsid w:val="0018037C"/>
    <w:rsid w:val="001849E1"/>
    <w:rsid w:val="00186ADD"/>
    <w:rsid w:val="001921E9"/>
    <w:rsid w:val="00193EF9"/>
    <w:rsid w:val="001A2338"/>
    <w:rsid w:val="001A6658"/>
    <w:rsid w:val="001B5CE2"/>
    <w:rsid w:val="001C58CC"/>
    <w:rsid w:val="001D2F1A"/>
    <w:rsid w:val="001D2F3B"/>
    <w:rsid w:val="00201DA7"/>
    <w:rsid w:val="00203D75"/>
    <w:rsid w:val="0020778A"/>
    <w:rsid w:val="00227914"/>
    <w:rsid w:val="00234137"/>
    <w:rsid w:val="00236A85"/>
    <w:rsid w:val="002443E5"/>
    <w:rsid w:val="0025342F"/>
    <w:rsid w:val="00257B17"/>
    <w:rsid w:val="00262B86"/>
    <w:rsid w:val="00262F08"/>
    <w:rsid w:val="002729A7"/>
    <w:rsid w:val="00276AE9"/>
    <w:rsid w:val="00283A64"/>
    <w:rsid w:val="00286450"/>
    <w:rsid w:val="002968F1"/>
    <w:rsid w:val="002A6153"/>
    <w:rsid w:val="002B50D0"/>
    <w:rsid w:val="002C3D24"/>
    <w:rsid w:val="002D02AB"/>
    <w:rsid w:val="002E3324"/>
    <w:rsid w:val="002E5964"/>
    <w:rsid w:val="002F1223"/>
    <w:rsid w:val="00300301"/>
    <w:rsid w:val="00314786"/>
    <w:rsid w:val="003220FE"/>
    <w:rsid w:val="003226E0"/>
    <w:rsid w:val="0032499A"/>
    <w:rsid w:val="0033065D"/>
    <w:rsid w:val="00336BB4"/>
    <w:rsid w:val="00340B2F"/>
    <w:rsid w:val="00340FB2"/>
    <w:rsid w:val="0034680C"/>
    <w:rsid w:val="00347AA5"/>
    <w:rsid w:val="00347D8D"/>
    <w:rsid w:val="0035079F"/>
    <w:rsid w:val="003531E8"/>
    <w:rsid w:val="003566E4"/>
    <w:rsid w:val="00360618"/>
    <w:rsid w:val="00364A28"/>
    <w:rsid w:val="003710EC"/>
    <w:rsid w:val="00372174"/>
    <w:rsid w:val="0038439C"/>
    <w:rsid w:val="003847C5"/>
    <w:rsid w:val="003925C3"/>
    <w:rsid w:val="003A26D2"/>
    <w:rsid w:val="003B13F9"/>
    <w:rsid w:val="003C2ABC"/>
    <w:rsid w:val="003C4E17"/>
    <w:rsid w:val="003E0EFC"/>
    <w:rsid w:val="003E69B5"/>
    <w:rsid w:val="003E6CAF"/>
    <w:rsid w:val="003F1186"/>
    <w:rsid w:val="003F20B2"/>
    <w:rsid w:val="003F4AA6"/>
    <w:rsid w:val="003F79EC"/>
    <w:rsid w:val="004029B4"/>
    <w:rsid w:val="004068CF"/>
    <w:rsid w:val="0041448A"/>
    <w:rsid w:val="00420FA0"/>
    <w:rsid w:val="00425536"/>
    <w:rsid w:val="004347A1"/>
    <w:rsid w:val="00435B4D"/>
    <w:rsid w:val="004368C8"/>
    <w:rsid w:val="004439AA"/>
    <w:rsid w:val="0044481D"/>
    <w:rsid w:val="004525FE"/>
    <w:rsid w:val="0045307B"/>
    <w:rsid w:val="00453B5E"/>
    <w:rsid w:val="00454A5A"/>
    <w:rsid w:val="004555CD"/>
    <w:rsid w:val="00456A32"/>
    <w:rsid w:val="00481C4C"/>
    <w:rsid w:val="004917E2"/>
    <w:rsid w:val="0049450B"/>
    <w:rsid w:val="00495ABB"/>
    <w:rsid w:val="004A0E03"/>
    <w:rsid w:val="004A1AD8"/>
    <w:rsid w:val="004A4220"/>
    <w:rsid w:val="004A5AC9"/>
    <w:rsid w:val="004B0DC2"/>
    <w:rsid w:val="004D4540"/>
    <w:rsid w:val="004E0E8A"/>
    <w:rsid w:val="004F221C"/>
    <w:rsid w:val="00510F8C"/>
    <w:rsid w:val="005148C1"/>
    <w:rsid w:val="00544888"/>
    <w:rsid w:val="00554671"/>
    <w:rsid w:val="005602EB"/>
    <w:rsid w:val="00562F3C"/>
    <w:rsid w:val="00563CDE"/>
    <w:rsid w:val="00566C78"/>
    <w:rsid w:val="00567931"/>
    <w:rsid w:val="0057080B"/>
    <w:rsid w:val="005719C1"/>
    <w:rsid w:val="00571F19"/>
    <w:rsid w:val="00577596"/>
    <w:rsid w:val="00596253"/>
    <w:rsid w:val="005A1A85"/>
    <w:rsid w:val="005B46FE"/>
    <w:rsid w:val="005B53FC"/>
    <w:rsid w:val="005C27D2"/>
    <w:rsid w:val="005D556B"/>
    <w:rsid w:val="005D773E"/>
    <w:rsid w:val="005E122E"/>
    <w:rsid w:val="005E18BB"/>
    <w:rsid w:val="005E20BA"/>
    <w:rsid w:val="005E5345"/>
    <w:rsid w:val="005F115A"/>
    <w:rsid w:val="005F63A3"/>
    <w:rsid w:val="0060724C"/>
    <w:rsid w:val="00610856"/>
    <w:rsid w:val="00614BE6"/>
    <w:rsid w:val="006326F8"/>
    <w:rsid w:val="00633251"/>
    <w:rsid w:val="0063357B"/>
    <w:rsid w:val="006365BD"/>
    <w:rsid w:val="00643463"/>
    <w:rsid w:val="00643F63"/>
    <w:rsid w:val="006543F0"/>
    <w:rsid w:val="0066377C"/>
    <w:rsid w:val="006647FC"/>
    <w:rsid w:val="00671DF2"/>
    <w:rsid w:val="006773E7"/>
    <w:rsid w:val="00697FE9"/>
    <w:rsid w:val="006B6F65"/>
    <w:rsid w:val="006C00E5"/>
    <w:rsid w:val="006C5BC4"/>
    <w:rsid w:val="006C7204"/>
    <w:rsid w:val="006D021D"/>
    <w:rsid w:val="006D38E8"/>
    <w:rsid w:val="006D4D88"/>
    <w:rsid w:val="006D7F8F"/>
    <w:rsid w:val="006E347B"/>
    <w:rsid w:val="006F55D0"/>
    <w:rsid w:val="006F7FEB"/>
    <w:rsid w:val="0070711B"/>
    <w:rsid w:val="00710833"/>
    <w:rsid w:val="007114A5"/>
    <w:rsid w:val="00717A47"/>
    <w:rsid w:val="0073013C"/>
    <w:rsid w:val="00730E1C"/>
    <w:rsid w:val="007417AD"/>
    <w:rsid w:val="0076413F"/>
    <w:rsid w:val="00775283"/>
    <w:rsid w:val="00781D1E"/>
    <w:rsid w:val="0078580A"/>
    <w:rsid w:val="00787D54"/>
    <w:rsid w:val="007A195D"/>
    <w:rsid w:val="007A33DB"/>
    <w:rsid w:val="007A56FD"/>
    <w:rsid w:val="007A6AC3"/>
    <w:rsid w:val="007B0019"/>
    <w:rsid w:val="007B68FC"/>
    <w:rsid w:val="007C191D"/>
    <w:rsid w:val="007C45C9"/>
    <w:rsid w:val="007C7375"/>
    <w:rsid w:val="007D3581"/>
    <w:rsid w:val="007D6EE8"/>
    <w:rsid w:val="007E04BE"/>
    <w:rsid w:val="007E4334"/>
    <w:rsid w:val="007F0500"/>
    <w:rsid w:val="008201A8"/>
    <w:rsid w:val="00830A5D"/>
    <w:rsid w:val="00833439"/>
    <w:rsid w:val="0084000C"/>
    <w:rsid w:val="008A3D2D"/>
    <w:rsid w:val="008A4421"/>
    <w:rsid w:val="008B12E6"/>
    <w:rsid w:val="008B4EC4"/>
    <w:rsid w:val="008B6086"/>
    <w:rsid w:val="008B7552"/>
    <w:rsid w:val="008D6FA1"/>
    <w:rsid w:val="008E16E3"/>
    <w:rsid w:val="008E7C42"/>
    <w:rsid w:val="008F31FB"/>
    <w:rsid w:val="008F38EA"/>
    <w:rsid w:val="0090148C"/>
    <w:rsid w:val="00902895"/>
    <w:rsid w:val="0090482A"/>
    <w:rsid w:val="00905469"/>
    <w:rsid w:val="00916C75"/>
    <w:rsid w:val="00925C4C"/>
    <w:rsid w:val="009370CD"/>
    <w:rsid w:val="009510A5"/>
    <w:rsid w:val="0095357D"/>
    <w:rsid w:val="00956047"/>
    <w:rsid w:val="009659F3"/>
    <w:rsid w:val="00966F7E"/>
    <w:rsid w:val="009713D2"/>
    <w:rsid w:val="009735F5"/>
    <w:rsid w:val="00973C93"/>
    <w:rsid w:val="009842C4"/>
    <w:rsid w:val="00985C30"/>
    <w:rsid w:val="009870D5"/>
    <w:rsid w:val="00993969"/>
    <w:rsid w:val="00996B65"/>
    <w:rsid w:val="009A03A7"/>
    <w:rsid w:val="009A1BD8"/>
    <w:rsid w:val="009B6345"/>
    <w:rsid w:val="009B6C57"/>
    <w:rsid w:val="009B7DF2"/>
    <w:rsid w:val="009C2AE5"/>
    <w:rsid w:val="009C4D4B"/>
    <w:rsid w:val="009D21FA"/>
    <w:rsid w:val="009D6824"/>
    <w:rsid w:val="009E2226"/>
    <w:rsid w:val="009F3737"/>
    <w:rsid w:val="009F3B1C"/>
    <w:rsid w:val="00A03024"/>
    <w:rsid w:val="00A07711"/>
    <w:rsid w:val="00A17212"/>
    <w:rsid w:val="00A244B7"/>
    <w:rsid w:val="00A30719"/>
    <w:rsid w:val="00A307F9"/>
    <w:rsid w:val="00A546F2"/>
    <w:rsid w:val="00A55C37"/>
    <w:rsid w:val="00A57888"/>
    <w:rsid w:val="00A61E80"/>
    <w:rsid w:val="00A73250"/>
    <w:rsid w:val="00A808D4"/>
    <w:rsid w:val="00AA45FA"/>
    <w:rsid w:val="00AA4E8D"/>
    <w:rsid w:val="00AB69C3"/>
    <w:rsid w:val="00AC2CE7"/>
    <w:rsid w:val="00AE18C7"/>
    <w:rsid w:val="00AE37CC"/>
    <w:rsid w:val="00AE7B56"/>
    <w:rsid w:val="00AE7F2F"/>
    <w:rsid w:val="00AF3759"/>
    <w:rsid w:val="00B03A95"/>
    <w:rsid w:val="00B05286"/>
    <w:rsid w:val="00B11D33"/>
    <w:rsid w:val="00B12B6D"/>
    <w:rsid w:val="00B43081"/>
    <w:rsid w:val="00B433C3"/>
    <w:rsid w:val="00B51FCE"/>
    <w:rsid w:val="00B52571"/>
    <w:rsid w:val="00B632B6"/>
    <w:rsid w:val="00B73717"/>
    <w:rsid w:val="00B8472E"/>
    <w:rsid w:val="00B944D4"/>
    <w:rsid w:val="00B96EFC"/>
    <w:rsid w:val="00BA1AF2"/>
    <w:rsid w:val="00BA2693"/>
    <w:rsid w:val="00BC123C"/>
    <w:rsid w:val="00BD2A48"/>
    <w:rsid w:val="00BF2DE3"/>
    <w:rsid w:val="00BF5B70"/>
    <w:rsid w:val="00BF6FC2"/>
    <w:rsid w:val="00BF763F"/>
    <w:rsid w:val="00C201E6"/>
    <w:rsid w:val="00C214BD"/>
    <w:rsid w:val="00C241EB"/>
    <w:rsid w:val="00C337CF"/>
    <w:rsid w:val="00C41401"/>
    <w:rsid w:val="00C43AAD"/>
    <w:rsid w:val="00C43CB4"/>
    <w:rsid w:val="00C44D39"/>
    <w:rsid w:val="00C45E2E"/>
    <w:rsid w:val="00C50767"/>
    <w:rsid w:val="00C511CA"/>
    <w:rsid w:val="00C5241D"/>
    <w:rsid w:val="00C53AAD"/>
    <w:rsid w:val="00C54D4E"/>
    <w:rsid w:val="00C55B32"/>
    <w:rsid w:val="00C650F4"/>
    <w:rsid w:val="00C85057"/>
    <w:rsid w:val="00C913A2"/>
    <w:rsid w:val="00C96289"/>
    <w:rsid w:val="00CD0A41"/>
    <w:rsid w:val="00CE1961"/>
    <w:rsid w:val="00CE59E1"/>
    <w:rsid w:val="00CE756E"/>
    <w:rsid w:val="00CF5DE4"/>
    <w:rsid w:val="00D05F81"/>
    <w:rsid w:val="00D12BCE"/>
    <w:rsid w:val="00D13391"/>
    <w:rsid w:val="00D238B3"/>
    <w:rsid w:val="00D26F93"/>
    <w:rsid w:val="00D33E73"/>
    <w:rsid w:val="00D35C8E"/>
    <w:rsid w:val="00D37683"/>
    <w:rsid w:val="00D4549D"/>
    <w:rsid w:val="00D55434"/>
    <w:rsid w:val="00D73B90"/>
    <w:rsid w:val="00D9030D"/>
    <w:rsid w:val="00DB45EB"/>
    <w:rsid w:val="00DC46F9"/>
    <w:rsid w:val="00DE1D54"/>
    <w:rsid w:val="00DF73DC"/>
    <w:rsid w:val="00E00198"/>
    <w:rsid w:val="00E25D75"/>
    <w:rsid w:val="00E3406D"/>
    <w:rsid w:val="00E411A2"/>
    <w:rsid w:val="00E42378"/>
    <w:rsid w:val="00E559B8"/>
    <w:rsid w:val="00E57464"/>
    <w:rsid w:val="00E81F5D"/>
    <w:rsid w:val="00E9506B"/>
    <w:rsid w:val="00EA2BF4"/>
    <w:rsid w:val="00EB08A8"/>
    <w:rsid w:val="00EB6799"/>
    <w:rsid w:val="00EE7B86"/>
    <w:rsid w:val="00EE7F76"/>
    <w:rsid w:val="00EF2B90"/>
    <w:rsid w:val="00EF6E12"/>
    <w:rsid w:val="00F007D7"/>
    <w:rsid w:val="00F05F8F"/>
    <w:rsid w:val="00F06D6F"/>
    <w:rsid w:val="00F12995"/>
    <w:rsid w:val="00F2363D"/>
    <w:rsid w:val="00F30601"/>
    <w:rsid w:val="00F32FD5"/>
    <w:rsid w:val="00F35535"/>
    <w:rsid w:val="00F360B9"/>
    <w:rsid w:val="00F46C9F"/>
    <w:rsid w:val="00F70991"/>
    <w:rsid w:val="00F86D11"/>
    <w:rsid w:val="00F8799A"/>
    <w:rsid w:val="00F9370F"/>
    <w:rsid w:val="00FA41BB"/>
    <w:rsid w:val="00FB249B"/>
    <w:rsid w:val="00FB54B0"/>
    <w:rsid w:val="00FB7FBF"/>
    <w:rsid w:val="00FC4709"/>
    <w:rsid w:val="00FD0013"/>
    <w:rsid w:val="00FD4921"/>
    <w:rsid w:val="00FD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D6D16-6609-4665-8A1B-09017BAF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6F9"/>
    <w:pPr>
      <w:spacing w:after="200" w:line="276" w:lineRule="auto"/>
    </w:pPr>
  </w:style>
  <w:style w:type="paragraph" w:styleId="Heading4">
    <w:name w:val="heading 4"/>
    <w:basedOn w:val="Normal"/>
    <w:link w:val="Heading4Char"/>
    <w:uiPriority w:val="9"/>
    <w:qFormat/>
    <w:rsid w:val="00BD2A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itution">
    <w:name w:val="institution"/>
    <w:basedOn w:val="DefaultParagraphFont"/>
    <w:rsid w:val="00DC46F9"/>
  </w:style>
  <w:style w:type="character" w:customStyle="1" w:styleId="addr-line">
    <w:name w:val="addr-line"/>
    <w:basedOn w:val="DefaultParagraphFont"/>
    <w:rsid w:val="00DC46F9"/>
  </w:style>
  <w:style w:type="character" w:customStyle="1" w:styleId="Hyperlink1">
    <w:name w:val="Hyperlink1"/>
    <w:basedOn w:val="DefaultParagraphFont"/>
    <w:uiPriority w:val="99"/>
    <w:unhideWhenUsed/>
    <w:rsid w:val="00435B4D"/>
    <w:rPr>
      <w:color w:val="0000FF"/>
      <w:u w:val="single"/>
    </w:rPr>
  </w:style>
  <w:style w:type="paragraph" w:customStyle="1" w:styleId="ListParagraph1">
    <w:name w:val="List Paragraph1"/>
    <w:basedOn w:val="Normal"/>
    <w:next w:val="ListParagraph"/>
    <w:uiPriority w:val="34"/>
    <w:qFormat/>
    <w:rsid w:val="00435B4D"/>
    <w:pPr>
      <w:ind w:left="720"/>
      <w:contextualSpacing/>
    </w:pPr>
  </w:style>
  <w:style w:type="table" w:customStyle="1" w:styleId="TableGrid1">
    <w:name w:val="Table Grid1"/>
    <w:basedOn w:val="TableNormal"/>
    <w:next w:val="TableGrid"/>
    <w:uiPriority w:val="59"/>
    <w:rsid w:val="00435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5B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lloonText1">
    <w:name w:val="Balloon Text1"/>
    <w:basedOn w:val="Normal"/>
    <w:next w:val="BalloonText"/>
    <w:link w:val="BalloonTextChar"/>
    <w:uiPriority w:val="99"/>
    <w:semiHidden/>
    <w:unhideWhenUsed/>
    <w:rsid w:val="00435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1"/>
    <w:uiPriority w:val="99"/>
    <w:semiHidden/>
    <w:rsid w:val="00435B4D"/>
    <w:rPr>
      <w:rFonts w:ascii="Lucida Grande" w:hAnsi="Lucida Grande" w:cs="Lucida Grande"/>
      <w:sz w:val="18"/>
      <w:szCs w:val="18"/>
    </w:rPr>
  </w:style>
  <w:style w:type="paragraph" w:customStyle="1" w:styleId="Header1">
    <w:name w:val="Header1"/>
    <w:basedOn w:val="Normal"/>
    <w:next w:val="Header"/>
    <w:link w:val="HeaderChar"/>
    <w:uiPriority w:val="99"/>
    <w:unhideWhenUsed/>
    <w:rsid w:val="00435B4D"/>
    <w:pPr>
      <w:tabs>
        <w:tab w:val="center" w:pos="4320"/>
        <w:tab w:val="right" w:pos="8640"/>
      </w:tabs>
      <w:spacing w:after="0" w:line="240" w:lineRule="auto"/>
    </w:pPr>
  </w:style>
  <w:style w:type="character" w:customStyle="1" w:styleId="HeaderChar">
    <w:name w:val="Header Char"/>
    <w:basedOn w:val="DefaultParagraphFont"/>
    <w:link w:val="Header1"/>
    <w:uiPriority w:val="99"/>
    <w:rsid w:val="00435B4D"/>
  </w:style>
  <w:style w:type="paragraph" w:customStyle="1" w:styleId="Footer1">
    <w:name w:val="Footer1"/>
    <w:basedOn w:val="Normal"/>
    <w:next w:val="Footer"/>
    <w:link w:val="FooterChar"/>
    <w:uiPriority w:val="99"/>
    <w:unhideWhenUsed/>
    <w:rsid w:val="00435B4D"/>
    <w:pPr>
      <w:tabs>
        <w:tab w:val="center" w:pos="4320"/>
        <w:tab w:val="right" w:pos="8640"/>
      </w:tabs>
      <w:spacing w:after="0" w:line="240" w:lineRule="auto"/>
    </w:pPr>
  </w:style>
  <w:style w:type="character" w:customStyle="1" w:styleId="FooterChar">
    <w:name w:val="Footer Char"/>
    <w:basedOn w:val="DefaultParagraphFont"/>
    <w:link w:val="Footer1"/>
    <w:uiPriority w:val="99"/>
    <w:rsid w:val="00435B4D"/>
  </w:style>
  <w:style w:type="character" w:styleId="PageNumber">
    <w:name w:val="page number"/>
    <w:basedOn w:val="DefaultParagraphFont"/>
    <w:uiPriority w:val="99"/>
    <w:semiHidden/>
    <w:unhideWhenUsed/>
    <w:rsid w:val="00435B4D"/>
  </w:style>
  <w:style w:type="character" w:styleId="CommentReference">
    <w:name w:val="annotation reference"/>
    <w:basedOn w:val="DefaultParagraphFont"/>
    <w:uiPriority w:val="99"/>
    <w:semiHidden/>
    <w:unhideWhenUsed/>
    <w:rsid w:val="00435B4D"/>
    <w:rPr>
      <w:sz w:val="18"/>
      <w:szCs w:val="18"/>
    </w:rPr>
  </w:style>
  <w:style w:type="paragraph" w:customStyle="1" w:styleId="CommentText1">
    <w:name w:val="Comment Text1"/>
    <w:basedOn w:val="Normal"/>
    <w:next w:val="CommentText"/>
    <w:link w:val="CommentTextChar"/>
    <w:uiPriority w:val="99"/>
    <w:unhideWhenUsed/>
    <w:rsid w:val="00435B4D"/>
    <w:pPr>
      <w:spacing w:line="240" w:lineRule="auto"/>
    </w:pPr>
    <w:rPr>
      <w:sz w:val="24"/>
      <w:szCs w:val="24"/>
    </w:rPr>
  </w:style>
  <w:style w:type="character" w:customStyle="1" w:styleId="CommentTextChar">
    <w:name w:val="Comment Text Char"/>
    <w:basedOn w:val="DefaultParagraphFont"/>
    <w:link w:val="CommentText1"/>
    <w:uiPriority w:val="99"/>
    <w:rsid w:val="00435B4D"/>
    <w:rPr>
      <w:sz w:val="24"/>
      <w:szCs w:val="24"/>
    </w:rPr>
  </w:style>
  <w:style w:type="paragraph" w:customStyle="1" w:styleId="CommentSubject1">
    <w:name w:val="Comment Subject1"/>
    <w:basedOn w:val="CommentText"/>
    <w:next w:val="CommentText"/>
    <w:uiPriority w:val="99"/>
    <w:semiHidden/>
    <w:unhideWhenUsed/>
    <w:rsid w:val="00435B4D"/>
    <w:rPr>
      <w:b/>
      <w:bCs/>
    </w:rPr>
  </w:style>
  <w:style w:type="character" w:customStyle="1" w:styleId="CommentSubjectChar">
    <w:name w:val="Comment Subject Char"/>
    <w:basedOn w:val="CommentTextChar"/>
    <w:link w:val="CommentSubject"/>
    <w:uiPriority w:val="99"/>
    <w:semiHidden/>
    <w:rsid w:val="00435B4D"/>
    <w:rPr>
      <w:b/>
      <w:bCs/>
      <w:sz w:val="20"/>
      <w:szCs w:val="20"/>
    </w:rPr>
  </w:style>
  <w:style w:type="paragraph" w:customStyle="1" w:styleId="Revision1">
    <w:name w:val="Revision1"/>
    <w:next w:val="Revision"/>
    <w:hidden/>
    <w:uiPriority w:val="99"/>
    <w:semiHidden/>
    <w:rsid w:val="00435B4D"/>
    <w:pPr>
      <w:spacing w:after="0" w:line="240" w:lineRule="auto"/>
    </w:pPr>
  </w:style>
  <w:style w:type="character" w:styleId="Hyperlink">
    <w:name w:val="Hyperlink"/>
    <w:basedOn w:val="DefaultParagraphFont"/>
    <w:uiPriority w:val="99"/>
    <w:semiHidden/>
    <w:unhideWhenUsed/>
    <w:rsid w:val="00435B4D"/>
    <w:rPr>
      <w:color w:val="0563C1" w:themeColor="hyperlink"/>
      <w:u w:val="single"/>
    </w:rPr>
  </w:style>
  <w:style w:type="paragraph" w:styleId="ListParagraph">
    <w:name w:val="List Paragraph"/>
    <w:basedOn w:val="Normal"/>
    <w:uiPriority w:val="34"/>
    <w:qFormat/>
    <w:rsid w:val="00435B4D"/>
    <w:pPr>
      <w:ind w:left="720"/>
      <w:contextualSpacing/>
    </w:pPr>
  </w:style>
  <w:style w:type="table" w:styleId="TableGrid">
    <w:name w:val="Table Grid"/>
    <w:basedOn w:val="TableNormal"/>
    <w:uiPriority w:val="39"/>
    <w:rsid w:val="00435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1"/>
    <w:uiPriority w:val="99"/>
    <w:semiHidden/>
    <w:unhideWhenUsed/>
    <w:rsid w:val="00435B4D"/>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435B4D"/>
    <w:rPr>
      <w:rFonts w:ascii="Segoe UI" w:hAnsi="Segoe UI" w:cs="Segoe UI"/>
      <w:sz w:val="18"/>
      <w:szCs w:val="18"/>
    </w:rPr>
  </w:style>
  <w:style w:type="paragraph" w:styleId="Header">
    <w:name w:val="header"/>
    <w:basedOn w:val="Normal"/>
    <w:link w:val="HeaderChar1"/>
    <w:uiPriority w:val="99"/>
    <w:unhideWhenUsed/>
    <w:rsid w:val="00435B4D"/>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435B4D"/>
  </w:style>
  <w:style w:type="paragraph" w:styleId="Footer">
    <w:name w:val="footer"/>
    <w:basedOn w:val="Normal"/>
    <w:link w:val="FooterChar1"/>
    <w:uiPriority w:val="99"/>
    <w:unhideWhenUsed/>
    <w:rsid w:val="00435B4D"/>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435B4D"/>
  </w:style>
  <w:style w:type="paragraph" w:styleId="CommentText">
    <w:name w:val="annotation text"/>
    <w:basedOn w:val="Normal"/>
    <w:link w:val="CommentTextChar1"/>
    <w:uiPriority w:val="99"/>
    <w:semiHidden/>
    <w:unhideWhenUsed/>
    <w:rsid w:val="00435B4D"/>
    <w:pPr>
      <w:spacing w:line="240" w:lineRule="auto"/>
    </w:pPr>
    <w:rPr>
      <w:sz w:val="20"/>
      <w:szCs w:val="20"/>
    </w:rPr>
  </w:style>
  <w:style w:type="character" w:customStyle="1" w:styleId="CommentTextChar1">
    <w:name w:val="Comment Text Char1"/>
    <w:basedOn w:val="DefaultParagraphFont"/>
    <w:link w:val="CommentText"/>
    <w:uiPriority w:val="99"/>
    <w:semiHidden/>
    <w:rsid w:val="00435B4D"/>
    <w:rPr>
      <w:sz w:val="20"/>
      <w:szCs w:val="20"/>
    </w:rPr>
  </w:style>
  <w:style w:type="paragraph" w:styleId="CommentSubject">
    <w:name w:val="annotation subject"/>
    <w:basedOn w:val="CommentText"/>
    <w:next w:val="CommentText"/>
    <w:link w:val="CommentSubjectChar"/>
    <w:uiPriority w:val="99"/>
    <w:semiHidden/>
    <w:unhideWhenUsed/>
    <w:rsid w:val="00435B4D"/>
    <w:rPr>
      <w:b/>
      <w:bCs/>
    </w:rPr>
  </w:style>
  <w:style w:type="character" w:customStyle="1" w:styleId="CommentSubjectChar1">
    <w:name w:val="Comment Subject Char1"/>
    <w:basedOn w:val="CommentTextChar1"/>
    <w:uiPriority w:val="99"/>
    <w:semiHidden/>
    <w:rsid w:val="00435B4D"/>
    <w:rPr>
      <w:b/>
      <w:bCs/>
      <w:sz w:val="20"/>
      <w:szCs w:val="20"/>
    </w:rPr>
  </w:style>
  <w:style w:type="paragraph" w:styleId="Revision">
    <w:name w:val="Revision"/>
    <w:hidden/>
    <w:uiPriority w:val="99"/>
    <w:semiHidden/>
    <w:rsid w:val="00435B4D"/>
    <w:pPr>
      <w:spacing w:after="0" w:line="240" w:lineRule="auto"/>
    </w:pPr>
  </w:style>
  <w:style w:type="character" w:styleId="Emphasis">
    <w:name w:val="Emphasis"/>
    <w:basedOn w:val="DefaultParagraphFont"/>
    <w:uiPriority w:val="20"/>
    <w:qFormat/>
    <w:rsid w:val="0049450B"/>
    <w:rPr>
      <w:i/>
      <w:iCs/>
    </w:rPr>
  </w:style>
  <w:style w:type="character" w:customStyle="1" w:styleId="Heading4Char">
    <w:name w:val="Heading 4 Char"/>
    <w:basedOn w:val="DefaultParagraphFont"/>
    <w:link w:val="Heading4"/>
    <w:uiPriority w:val="9"/>
    <w:rsid w:val="00BD2A48"/>
    <w:rPr>
      <w:rFonts w:ascii="Times New Roman" w:eastAsia="Times New Roman" w:hAnsi="Times New Roman" w:cs="Times New Roman"/>
      <w:b/>
      <w:bCs/>
      <w:sz w:val="24"/>
      <w:szCs w:val="24"/>
    </w:rPr>
  </w:style>
  <w:style w:type="paragraph" w:customStyle="1" w:styleId="p">
    <w:name w:val="p"/>
    <w:basedOn w:val="Normal"/>
    <w:rsid w:val="00BD2A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860">
      <w:bodyDiv w:val="1"/>
      <w:marLeft w:val="0"/>
      <w:marRight w:val="0"/>
      <w:marTop w:val="0"/>
      <w:marBottom w:val="0"/>
      <w:divBdr>
        <w:top w:val="none" w:sz="0" w:space="0" w:color="auto"/>
        <w:left w:val="none" w:sz="0" w:space="0" w:color="auto"/>
        <w:bottom w:val="none" w:sz="0" w:space="0" w:color="auto"/>
        <w:right w:val="none" w:sz="0" w:space="0" w:color="auto"/>
      </w:divBdr>
    </w:div>
    <w:div w:id="152837491">
      <w:bodyDiv w:val="1"/>
      <w:marLeft w:val="0"/>
      <w:marRight w:val="0"/>
      <w:marTop w:val="0"/>
      <w:marBottom w:val="0"/>
      <w:divBdr>
        <w:top w:val="none" w:sz="0" w:space="0" w:color="auto"/>
        <w:left w:val="none" w:sz="0" w:space="0" w:color="auto"/>
        <w:bottom w:val="none" w:sz="0" w:space="0" w:color="auto"/>
        <w:right w:val="none" w:sz="0" w:space="0" w:color="auto"/>
      </w:divBdr>
    </w:div>
    <w:div w:id="564490951">
      <w:bodyDiv w:val="1"/>
      <w:marLeft w:val="0"/>
      <w:marRight w:val="0"/>
      <w:marTop w:val="0"/>
      <w:marBottom w:val="0"/>
      <w:divBdr>
        <w:top w:val="none" w:sz="0" w:space="0" w:color="auto"/>
        <w:left w:val="none" w:sz="0" w:space="0" w:color="auto"/>
        <w:bottom w:val="none" w:sz="0" w:space="0" w:color="auto"/>
        <w:right w:val="none" w:sz="0" w:space="0" w:color="auto"/>
      </w:divBdr>
    </w:div>
    <w:div w:id="67056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CBC74-463F-49D3-BD75-C95B3A60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16</Pages>
  <Words>4332</Words>
  <Characters>24696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NewYork-Presbyterian</Company>
  <LinksUpToDate>false</LinksUpToDate>
  <CharactersWithSpaces>28971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Ahmed</dc:creator>
  <cp:keywords/>
  <dc:description/>
  <cp:lastModifiedBy>Anthony Ahmed</cp:lastModifiedBy>
  <cp:revision>76</cp:revision>
  <cp:lastPrinted>2021-07-14T18:47:00Z</cp:lastPrinted>
  <dcterms:created xsi:type="dcterms:W3CDTF">2021-08-23T14:52:00Z</dcterms:created>
  <dcterms:modified xsi:type="dcterms:W3CDTF">2021-12-08T12:12:00Z</dcterms:modified>
</cp:coreProperties>
</file>